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63" w:rsidRDefault="00896163" w:rsidP="00896163">
      <w:pPr>
        <w:spacing w:line="360" w:lineRule="exact"/>
      </w:pPr>
    </w:p>
    <w:p w:rsidR="00896163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b/>
          <w:noProof/>
          <w:kern w:val="28"/>
          <w:sz w:val="28"/>
          <w:szCs w:val="20"/>
          <w:lang w:bidi="ar-SA"/>
        </w:rPr>
        <w:drawing>
          <wp:inline distT="0" distB="0" distL="0" distR="0" wp14:anchorId="1658E78E" wp14:editId="6BB7F319">
            <wp:extent cx="800100" cy="9810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3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АДМИНИСТРАЦИЯ КАНСКОГО РАЙОНА</w:t>
      </w:r>
    </w:p>
    <w:p w:rsidR="005D6708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КРАСНОЯРСКОГО КРАЯ</w:t>
      </w:r>
    </w:p>
    <w:p w:rsidR="00437C81" w:rsidRDefault="00437C81" w:rsidP="00437C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437C81" w:rsidRPr="00087B68" w:rsidRDefault="00437C81" w:rsidP="00437C81">
      <w:pPr>
        <w:pStyle w:val="1"/>
        <w:shd w:val="clear" w:color="auto" w:fill="auto"/>
        <w:ind w:firstLine="0"/>
        <w:jc w:val="center"/>
      </w:pPr>
      <w:r w:rsidRPr="00087B68">
        <w:rPr>
          <w:b/>
          <w:bCs/>
        </w:rPr>
        <w:t>ПОСТАНОВЛЕНИЕ</w:t>
      </w:r>
    </w:p>
    <w:p w:rsidR="00896163" w:rsidRPr="00896163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7B68" w:rsidRPr="00087B68" w:rsidTr="00F35E0A">
        <w:tc>
          <w:tcPr>
            <w:tcW w:w="4785" w:type="dxa"/>
            <w:shd w:val="clear" w:color="auto" w:fill="auto"/>
          </w:tcPr>
          <w:p w:rsidR="00087B68" w:rsidRPr="00087B68" w:rsidRDefault="007B1285" w:rsidP="00087B6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04.08.</w:t>
            </w:r>
            <w:r w:rsidR="007D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2022</w:t>
            </w:r>
          </w:p>
        </w:tc>
        <w:tc>
          <w:tcPr>
            <w:tcW w:w="4785" w:type="dxa"/>
            <w:shd w:val="clear" w:color="auto" w:fill="auto"/>
          </w:tcPr>
          <w:p w:rsidR="00087B68" w:rsidRPr="00087B68" w:rsidRDefault="007B1285" w:rsidP="00087B6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№ 372</w:t>
            </w:r>
            <w:bookmarkStart w:id="0" w:name="_GoBack"/>
            <w:bookmarkEnd w:id="0"/>
            <w:r w:rsidR="00087B68" w:rsidRPr="00087B68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-пг</w:t>
            </w:r>
          </w:p>
        </w:tc>
      </w:tr>
    </w:tbl>
    <w:p w:rsidR="005D6708" w:rsidRDefault="005D6708">
      <w:pPr>
        <w:spacing w:line="1" w:lineRule="exact"/>
        <w:sectPr w:rsidR="005D6708" w:rsidSect="00437C81">
          <w:type w:val="continuous"/>
          <w:pgSz w:w="11900" w:h="16840"/>
          <w:pgMar w:top="426" w:right="701" w:bottom="1046" w:left="1584" w:header="0" w:footer="3" w:gutter="0"/>
          <w:cols w:space="720"/>
          <w:noEndnote/>
          <w:docGrid w:linePitch="360"/>
        </w:sectPr>
      </w:pPr>
    </w:p>
    <w:p w:rsidR="005D6708" w:rsidRPr="009826E8" w:rsidRDefault="009826E8">
      <w:pPr>
        <w:spacing w:before="102" w:after="10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9826E8">
        <w:rPr>
          <w:rFonts w:ascii="Times New Roman" w:hAnsi="Times New Roman" w:cs="Times New Roman"/>
          <w:sz w:val="28"/>
          <w:szCs w:val="28"/>
        </w:rPr>
        <w:t>Проект</w:t>
      </w:r>
    </w:p>
    <w:p w:rsidR="009826E8" w:rsidRDefault="009826E8">
      <w:pPr>
        <w:spacing w:before="102" w:after="102" w:line="240" w:lineRule="exact"/>
        <w:rPr>
          <w:sz w:val="19"/>
          <w:szCs w:val="19"/>
        </w:rPr>
      </w:pPr>
    </w:p>
    <w:p w:rsidR="005D6708" w:rsidRDefault="009826E8" w:rsidP="009826E8">
      <w:pPr>
        <w:spacing w:line="1" w:lineRule="exact"/>
        <w:jc w:val="right"/>
        <w:sectPr w:rsidR="005D6708" w:rsidSect="009826E8">
          <w:type w:val="continuous"/>
          <w:pgSz w:w="11900" w:h="16840"/>
          <w:pgMar w:top="852" w:right="701" w:bottom="1046" w:left="1418" w:header="0" w:footer="3" w:gutter="0"/>
          <w:cols w:space="720"/>
          <w:noEndnote/>
          <w:docGrid w:linePitch="360"/>
        </w:sectPr>
      </w:pPr>
      <w:r>
        <w:t xml:space="preserve"> </w:t>
      </w:r>
    </w:p>
    <w:p w:rsidR="005D6708" w:rsidRDefault="00495C78">
      <w:pPr>
        <w:pStyle w:val="1"/>
        <w:shd w:val="clear" w:color="auto" w:fill="auto"/>
        <w:spacing w:after="300"/>
        <w:ind w:firstLine="0"/>
        <w:jc w:val="both"/>
      </w:pPr>
      <w:r>
        <w:lastRenderedPageBreak/>
        <w:t>Об утверждении</w:t>
      </w:r>
      <w:r w:rsidR="007D29E6">
        <w:t xml:space="preserve"> </w:t>
      </w:r>
      <w:r w:rsidR="00437C81">
        <w:t>П</w:t>
      </w:r>
      <w:r w:rsidR="00FC75B8">
        <w:t xml:space="preserve">оложения Координационного комитета содействия занятости </w:t>
      </w:r>
      <w:r w:rsidR="00087B68">
        <w:t xml:space="preserve"> </w:t>
      </w:r>
      <w:r w:rsidR="00FC75B8">
        <w:t>населения Канского района</w:t>
      </w:r>
    </w:p>
    <w:p w:rsidR="005D6708" w:rsidRDefault="00495C78" w:rsidP="007D29E6">
      <w:pPr>
        <w:pStyle w:val="1"/>
        <w:shd w:val="clear" w:color="auto" w:fill="auto"/>
        <w:ind w:firstLine="740"/>
        <w:jc w:val="both"/>
      </w:pPr>
      <w:r>
        <w:t xml:space="preserve">В соответствии со статьей 20 Закона Российской Федерации от 19.04.1991  №  1032-1 «О занятости населения в Российской Федерации», статьей 8 Закона Красноярского края от 31.03.2011 № 12-5724 «О социальном партнерстве»,  в соответствии со </w:t>
      </w:r>
      <w:r w:rsidR="00FC75B8">
        <w:t>статьями 38,40 Устава Канского района</w:t>
      </w:r>
      <w:r w:rsidR="007D29E6">
        <w:t xml:space="preserve"> Красноярского края</w:t>
      </w:r>
      <w:r w:rsidR="006D54FF">
        <w:t xml:space="preserve"> ПОСТАНОВЛЯЮ</w:t>
      </w:r>
      <w:r w:rsidR="00FC75B8">
        <w:t>:</w:t>
      </w:r>
    </w:p>
    <w:p w:rsidR="007D29E6" w:rsidRDefault="007D29E6" w:rsidP="00437C81">
      <w:pPr>
        <w:pStyle w:val="1"/>
        <w:shd w:val="clear" w:color="auto" w:fill="auto"/>
        <w:ind w:firstLine="740"/>
        <w:jc w:val="both"/>
      </w:pPr>
      <w:r>
        <w:t xml:space="preserve">1. </w:t>
      </w:r>
      <w:r w:rsidR="00437C81">
        <w:t>Утвердить Положение</w:t>
      </w:r>
      <w:r>
        <w:t xml:space="preserve"> Координационного комитета содействия занятос</w:t>
      </w:r>
      <w:r w:rsidR="00437C81">
        <w:t>ти населения Канского района Красноярского края согла</w:t>
      </w:r>
      <w:r w:rsidR="009826E8">
        <w:t>сно Приложению №1 к настоящему П</w:t>
      </w:r>
      <w:r w:rsidR="00F630B0">
        <w:t>остановлению;</w:t>
      </w:r>
    </w:p>
    <w:p w:rsidR="00437C81" w:rsidRDefault="00437C81" w:rsidP="00437C81">
      <w:pPr>
        <w:pStyle w:val="1"/>
        <w:shd w:val="clear" w:color="auto" w:fill="auto"/>
        <w:ind w:firstLine="740"/>
        <w:jc w:val="both"/>
      </w:pPr>
      <w:r>
        <w:t>2. Признать утратившим силу Постановление администрации Канского района Красноярского края от 08.09.2021 № 428-пг «Об утверждении районного соста</w:t>
      </w:r>
      <w:r w:rsidR="009826E8">
        <w:t xml:space="preserve">ва и положения Координационного </w:t>
      </w:r>
      <w:r>
        <w:t>комитета содействия занятости населения Канского района»</w:t>
      </w:r>
    </w:p>
    <w:p w:rsidR="005D6708" w:rsidRDefault="00437C81" w:rsidP="00F630B0">
      <w:pPr>
        <w:pStyle w:val="1"/>
        <w:shd w:val="clear" w:color="auto" w:fill="auto"/>
        <w:tabs>
          <w:tab w:val="left" w:pos="1339"/>
        </w:tabs>
        <w:jc w:val="both"/>
      </w:pPr>
      <w:r>
        <w:t xml:space="preserve">          3. </w:t>
      </w:r>
      <w:r w:rsidR="00FC75B8">
        <w:t>Контроль исполнения настоящего постановления возложить на заместителя Главы Канского района по оперативным вопросам С.И. Макарова.</w:t>
      </w:r>
    </w:p>
    <w:p w:rsidR="005D6708" w:rsidRDefault="00F630B0" w:rsidP="00F630B0">
      <w:pPr>
        <w:pStyle w:val="1"/>
        <w:shd w:val="clear" w:color="auto" w:fill="auto"/>
        <w:tabs>
          <w:tab w:val="left" w:pos="1056"/>
        </w:tabs>
        <w:jc w:val="both"/>
        <w:sectPr w:rsidR="005D6708" w:rsidSect="00437C81">
          <w:type w:val="continuous"/>
          <w:pgSz w:w="11900" w:h="16840"/>
          <w:pgMar w:top="852" w:right="701" w:bottom="1046" w:left="1584" w:header="0" w:footer="3" w:gutter="0"/>
          <w:cols w:space="720"/>
          <w:noEndnote/>
          <w:docGrid w:linePitch="360"/>
        </w:sectPr>
      </w:pPr>
      <w:r>
        <w:t xml:space="preserve">          4. </w:t>
      </w:r>
      <w:r w:rsidR="00FC75B8">
        <w:t>Настоящее постановление вступает в силу в день, следующего за днем опубликования,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5D6708" w:rsidRDefault="005D6708">
      <w:pPr>
        <w:spacing w:before="19" w:after="19" w:line="240" w:lineRule="exact"/>
        <w:rPr>
          <w:sz w:val="19"/>
          <w:szCs w:val="19"/>
        </w:rPr>
      </w:pPr>
    </w:p>
    <w:p w:rsidR="005D6708" w:rsidRDefault="005D6708">
      <w:pPr>
        <w:spacing w:line="1" w:lineRule="exact"/>
        <w:sectPr w:rsidR="005D6708" w:rsidSect="00437C81">
          <w:type w:val="continuous"/>
          <w:pgSz w:w="11900" w:h="16840"/>
          <w:pgMar w:top="852" w:right="701" w:bottom="852" w:left="0" w:header="0" w:footer="3" w:gutter="0"/>
          <w:cols w:space="720"/>
          <w:noEndnote/>
          <w:docGrid w:linePitch="360"/>
        </w:sectPr>
      </w:pPr>
    </w:p>
    <w:p w:rsidR="005D6708" w:rsidRDefault="00FC75B8">
      <w:pPr>
        <w:pStyle w:val="1"/>
        <w:framePr w:w="2846" w:h="365" w:wrap="none" w:vAnchor="text" w:hAnchor="page" w:x="1652" w:y="903"/>
        <w:shd w:val="clear" w:color="auto" w:fill="auto"/>
        <w:ind w:firstLine="0"/>
      </w:pPr>
      <w:r>
        <w:t>Глава Канского района</w:t>
      </w:r>
    </w:p>
    <w:p w:rsidR="005D6708" w:rsidRDefault="00087B68" w:rsidP="00087B68">
      <w:pPr>
        <w:pStyle w:val="1"/>
        <w:framePr w:w="1966" w:h="370" w:wrap="none" w:vAnchor="text" w:hAnchor="page" w:x="9046" w:y="918"/>
        <w:shd w:val="clear" w:color="auto" w:fill="auto"/>
        <w:ind w:firstLine="0"/>
      </w:pPr>
      <w:r>
        <w:t>А.</w:t>
      </w:r>
      <w:r w:rsidR="00FC75B8">
        <w:t>А.</w:t>
      </w:r>
      <w:r>
        <w:t xml:space="preserve"> </w:t>
      </w:r>
      <w:r w:rsidR="00FC75B8">
        <w:t>Заруцкий</w:t>
      </w:r>
    </w:p>
    <w:p w:rsidR="005D6708" w:rsidRDefault="005D6708">
      <w:pPr>
        <w:spacing w:line="360" w:lineRule="exact"/>
      </w:pPr>
    </w:p>
    <w:p w:rsidR="005D6708" w:rsidRDefault="005D6708">
      <w:pPr>
        <w:spacing w:line="360" w:lineRule="exact"/>
      </w:pPr>
    </w:p>
    <w:p w:rsidR="005D6708" w:rsidRDefault="005D6708">
      <w:pPr>
        <w:spacing w:line="360" w:lineRule="exact"/>
      </w:pPr>
    </w:p>
    <w:p w:rsidR="005D6708" w:rsidRDefault="005D6708">
      <w:pPr>
        <w:spacing w:line="360" w:lineRule="exact"/>
      </w:pPr>
    </w:p>
    <w:p w:rsidR="005D6708" w:rsidRDefault="005D6708">
      <w:pPr>
        <w:spacing w:line="1" w:lineRule="exact"/>
        <w:sectPr w:rsidR="005D6708" w:rsidSect="00437C81">
          <w:type w:val="continuous"/>
          <w:pgSz w:w="11900" w:h="16840"/>
          <w:pgMar w:top="852" w:right="701" w:bottom="852" w:left="1584" w:header="0" w:footer="3" w:gutter="0"/>
          <w:cols w:space="720"/>
          <w:noEndnote/>
          <w:docGrid w:linePitch="360"/>
        </w:sectPr>
      </w:pP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Приложение № 1</w:t>
      </w:r>
    </w:p>
    <w:p w:rsidR="00437C81" w:rsidRDefault="00437C81" w:rsidP="00437C8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к </w:t>
      </w:r>
      <w:r w:rsid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Канского района</w:t>
      </w:r>
    </w:p>
    <w:p w:rsidR="00437C81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______2022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-пг</w:t>
      </w:r>
    </w:p>
    <w:p w:rsidR="00437C81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районном Координационном комитете</w:t>
      </w: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содействия занятости населения</w:t>
      </w: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3D524D" w:rsidRDefault="00437C81" w:rsidP="003D524D">
      <w:pPr>
        <w:pStyle w:val="aa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Общие положения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Районный координационный комитет содействия занятости населения Канского района (далее – Координационный комитет) создается в соответствии со статьей 20 Закона Российской Федерации от 19 апреля 1991 года № 1032-1 «О занятости населения в Российской Федерации».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Координационный комитет в своей деятельности руководствуется нормативными правовыми актами Российской Федерации, Красноярского края, настоящим Положением.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Координационный комитет является постоянно действующим совещательным органом и предназначен для принятия согласованных решений по определению и осуществлению политики занятости населения и организации действий на рынке труда каждого из участников совещательного органа.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3D524D" w:rsidRDefault="00437C81" w:rsidP="003D524D">
      <w:pPr>
        <w:pStyle w:val="aa"/>
        <w:widowControl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задачи и функции</w:t>
      </w:r>
      <w:r w:rsid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координационного комитета</w:t>
      </w: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Координационный комитет: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2.1.1.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выявляет приоритеты политики занятости с учетом экономической и социальной ситуации в Канском районе, предлагает стратегические решения по их реализации, учитывающие возможности каждой из сторон;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2.1.2.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согласовывает интересы и действия партнеров на рынке труда, исходя из политики размещения производительных сил и с учетом необходимости обеспечения сбалансированности спроса и предложения рабочей силы;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рекомендует наиболее эффективные средства создания и развития системы социального партнерства (на уровне района и предприятий) в сфере содействия занятости населения;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2.1.4.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предлагает  управленческие решения для администрации Канского района по вопросам занятости населения;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2.1.5.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разрабатывает предложения по предупреждению и смягчению негативных последствий, связанных с массовым высвобождением работников;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2.1.6.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содействует осуществлению активной политики занятости населения, способствующей: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созданию и сохранению рабочих мест;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развитию системы профессионального обучения безработных граждан, проведению опережающей профессиональной переподготовки высвобождаемых работников, трудоустройство которых будет затруднено из-за специфики профессии или по иным причинам;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развитию различных форм занятости инвалидов, молодежи и других групп населения, испытывающих трудности в поиске работы.</w:t>
      </w:r>
    </w:p>
    <w:p w:rsidR="00437C81" w:rsidRPr="003D524D" w:rsidRDefault="003D524D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2.2.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37C81" w:rsidRP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Координационный комитет вносит на обсуждение районной трехсторонней комиссии по регулированию социально-трудовых отношений вопросы, рассмотрение которых относится к ее компетенции.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Права координационного комитета</w:t>
      </w: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3D524D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подготовки и обсуждения отдельных вопросов обеспечения занятости и развития рынка труда на заседания координационного комитета  могут привлекаться представители комитетов профсоюзов, представительных органов работников, объединений работодателей, работодателей, органов местного самоуправления, государственной службы занятости населения, общественных объединений и организаций, не входящие в состав координационного комитета.</w:t>
      </w:r>
    </w:p>
    <w:p w:rsidR="00437C81" w:rsidRPr="00087B68" w:rsidRDefault="003D524D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Координационный комитет участвует в обсуждении финансирования мероприятий программы содействия занятости населения за счет средств краевого и местного бюджетов, средств работодателей и внебюджетных источников.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Координационный комитет для решения возложенных на него задач имеет право:</w:t>
      </w:r>
    </w:p>
    <w:p w:rsidR="00437C81" w:rsidRPr="00087B68" w:rsidRDefault="003D524D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апрашивать от органов местного самоуправления, работодателей Канского района информацию, связанную с обеспечением занятости населения, включая сведения о предполагаемых увольнениях работников в связи с ликвидацией организации, сокращением численности или штата работников организации, введении режимов неполной занятости работников;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3.3.2.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41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вносить в органы местного самоуправления предложения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вопросам обеспечения занятости населения и развития рынка труда;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рассматривать вопросы реализации Закона РФ «О занятости населения в Российской Федерации» и соответствующих постановлений, распоряжений Правительства Российской Федерации, Правительства Красноярского края, администрации Канского района.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Порядок формирования координационного комитета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3D524D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Координационный комитет формируется из представителей администрации Канского района, представителей комитетов профсоюзов Канского района и общественных организаций, объединений работодателей, работодателей, органов службы занятости и других заинтересованных государственных органов, ведущих деятельность, непосредственно связанную с содействием занятости населения.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Численность Координационного комитета не может превышать 18 человек.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Состав членов координационного комитета утверждается постановлением администрации Канского района.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Координационный комитет состоит из сопредседателей, возглавляющих его, секретаря и членов координационного комитета.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Член координационного комитета может быть выведен из его состава: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по предложению органа, направившего его. Одновременно сторона, представитель которой выведен из состава координационного комитета,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предлагает новую кандидатуру в его состав с последующим утверждением постановлением администрации Канского района;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на основании личного заявления.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3D524D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="00437C81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работы координационного комитета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Заседания координационного комитета проводятся по утвержденному плану, но </w:t>
      </w:r>
      <w:r w:rsidRPr="003D52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реже 2 раз в год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Заседание координационного комитета считается правомочным, если на нем присутствует не менее половины состава координационного комитета.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Ежегодный план работы координационного комитета рассматривается на заседании координационного комитета и утверждается сопредседателями координационного комитета.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5.3.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Решения и протоколы координационного комитета подписываются председательствующим на  заседании и секретарем координационного комитета. Решения и протоколы заседаний координационного комитета хранятся у секретаря.</w:t>
      </w:r>
    </w:p>
    <w:p w:rsidR="00437C81" w:rsidRPr="00087B68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Организацию работы координационного комитета обеспечивает КГБУ «Центр занятости населения города Канска».                 </w:t>
      </w: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C75B8" w:rsidRDefault="00FC75B8" w:rsidP="00437C81">
      <w:pPr>
        <w:pStyle w:val="1"/>
        <w:shd w:val="clear" w:color="auto" w:fill="auto"/>
        <w:ind w:left="6500" w:right="142" w:firstLine="0"/>
      </w:pPr>
    </w:p>
    <w:sectPr w:rsidR="00FC75B8" w:rsidSect="003D524D">
      <w:footerReference w:type="default" r:id="rId8"/>
      <w:pgSz w:w="11906" w:h="16838"/>
      <w:pgMar w:top="709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59" w:rsidRDefault="00314B59">
      <w:r>
        <w:separator/>
      </w:r>
    </w:p>
  </w:endnote>
  <w:endnote w:type="continuationSeparator" w:id="0">
    <w:p w:rsidR="00314B59" w:rsidRDefault="003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DC" w:rsidRDefault="00FC75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B1285">
      <w:rPr>
        <w:noProof/>
      </w:rPr>
      <w:t>4</w:t>
    </w:r>
    <w:r>
      <w:fldChar w:fldCharType="end"/>
    </w:r>
  </w:p>
  <w:p w:rsidR="002175DC" w:rsidRDefault="00314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59" w:rsidRDefault="00314B59"/>
  </w:footnote>
  <w:footnote w:type="continuationSeparator" w:id="0">
    <w:p w:rsidR="00314B59" w:rsidRDefault="00314B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04CE"/>
    <w:multiLevelType w:val="hybridMultilevel"/>
    <w:tmpl w:val="5BDC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E56"/>
    <w:multiLevelType w:val="multilevel"/>
    <w:tmpl w:val="6BDAF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56A16"/>
    <w:multiLevelType w:val="multilevel"/>
    <w:tmpl w:val="1B66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54B4C"/>
    <w:multiLevelType w:val="hybridMultilevel"/>
    <w:tmpl w:val="A72A6574"/>
    <w:lvl w:ilvl="0" w:tplc="06A68F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5159"/>
    <w:multiLevelType w:val="hybridMultilevel"/>
    <w:tmpl w:val="721E6398"/>
    <w:lvl w:ilvl="0" w:tplc="40F41F1A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401232F"/>
    <w:multiLevelType w:val="hybridMultilevel"/>
    <w:tmpl w:val="15640B74"/>
    <w:lvl w:ilvl="0" w:tplc="F5B6FF7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08"/>
    <w:rsid w:val="00087B68"/>
    <w:rsid w:val="00314B59"/>
    <w:rsid w:val="003D524D"/>
    <w:rsid w:val="00437C81"/>
    <w:rsid w:val="00495C78"/>
    <w:rsid w:val="00541FBE"/>
    <w:rsid w:val="00581474"/>
    <w:rsid w:val="00586459"/>
    <w:rsid w:val="005D6708"/>
    <w:rsid w:val="005D77F7"/>
    <w:rsid w:val="006D54FF"/>
    <w:rsid w:val="007B1285"/>
    <w:rsid w:val="007D29E6"/>
    <w:rsid w:val="00896163"/>
    <w:rsid w:val="009826E8"/>
    <w:rsid w:val="00AA20F2"/>
    <w:rsid w:val="00B04A7C"/>
    <w:rsid w:val="00C73FAF"/>
    <w:rsid w:val="00C81A25"/>
    <w:rsid w:val="00F35339"/>
    <w:rsid w:val="00F377C1"/>
    <w:rsid w:val="00F630B0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1E5D-3065-40D0-805F-26B834A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auto"/>
    </w:pPr>
    <w:rPr>
      <w:rFonts w:ascii="Arial" w:eastAsia="Arial" w:hAnsi="Arial" w:cs="Arial"/>
      <w:sz w:val="66"/>
      <w:szCs w:val="6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ind w:left="63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87B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087B68"/>
    <w:rPr>
      <w:rFonts w:ascii="Times New Roman" w:eastAsia="Times New Roman" w:hAnsi="Times New Roman" w:cs="Times New Roman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81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A2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D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Мацола Марина Михайловна</cp:lastModifiedBy>
  <cp:revision>2</cp:revision>
  <cp:lastPrinted>2022-07-26T05:08:00Z</cp:lastPrinted>
  <dcterms:created xsi:type="dcterms:W3CDTF">2022-08-09T03:24:00Z</dcterms:created>
  <dcterms:modified xsi:type="dcterms:W3CDTF">2022-08-09T03:24:00Z</dcterms:modified>
</cp:coreProperties>
</file>