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51" w:tblpY="969"/>
        <w:tblW w:w="5263" w:type="pct"/>
        <w:tblCellSpacing w:w="0" w:type="dxa"/>
        <w:shd w:val="clear" w:color="auto" w:fill="FFFFFF"/>
        <w:tblCellMar>
          <w:left w:w="0" w:type="dxa"/>
          <w:right w:w="0" w:type="dxa"/>
        </w:tblCellMar>
        <w:tblLook w:val="04A0" w:firstRow="1" w:lastRow="0" w:firstColumn="1" w:lastColumn="0" w:noHBand="0" w:noVBand="1"/>
      </w:tblPr>
      <w:tblGrid>
        <w:gridCol w:w="9998"/>
      </w:tblGrid>
      <w:tr w:rsidR="00C172C8" w:rsidRPr="00FB384F" w:rsidTr="009E1CE3">
        <w:trPr>
          <w:tblCellSpacing w:w="0" w:type="dxa"/>
        </w:trPr>
        <w:tc>
          <w:tcPr>
            <w:tcW w:w="5000" w:type="pct"/>
            <w:shd w:val="clear" w:color="auto" w:fill="FFFFFF"/>
            <w:tcMar>
              <w:top w:w="75" w:type="dxa"/>
              <w:left w:w="75" w:type="dxa"/>
              <w:bottom w:w="75" w:type="dxa"/>
              <w:right w:w="75" w:type="dxa"/>
            </w:tcMar>
            <w:vAlign w:val="center"/>
          </w:tcPr>
          <w:p w:rsidR="00C172C8" w:rsidRPr="00D424BF" w:rsidRDefault="00C172C8" w:rsidP="009E1CE3">
            <w:pPr>
              <w:spacing w:after="0" w:line="240" w:lineRule="auto"/>
              <w:jc w:val="center"/>
              <w:rPr>
                <w:rFonts w:ascii="Arial" w:eastAsia="Calibri" w:hAnsi="Arial" w:cs="Arial"/>
                <w:sz w:val="24"/>
                <w:szCs w:val="24"/>
              </w:rPr>
            </w:pPr>
          </w:p>
          <w:p w:rsidR="00C172C8" w:rsidRPr="00D424BF" w:rsidRDefault="00C172C8" w:rsidP="009E1CE3">
            <w:pPr>
              <w:spacing w:after="0" w:line="240" w:lineRule="auto"/>
              <w:jc w:val="center"/>
              <w:rPr>
                <w:rFonts w:ascii="Arial" w:eastAsia="Calibri" w:hAnsi="Arial" w:cs="Arial"/>
                <w:b/>
                <w:sz w:val="24"/>
                <w:szCs w:val="24"/>
              </w:rPr>
            </w:pPr>
            <w:r w:rsidRPr="00D424BF">
              <w:rPr>
                <w:rFonts w:ascii="Arial" w:eastAsia="Calibri" w:hAnsi="Arial" w:cs="Arial"/>
                <w:b/>
                <w:sz w:val="24"/>
                <w:szCs w:val="24"/>
              </w:rPr>
              <w:t>АДМИНИСТРАЦИЯ КАНСКОГО РАЙОНА</w:t>
            </w:r>
          </w:p>
          <w:p w:rsidR="00C172C8" w:rsidRPr="00D424BF" w:rsidRDefault="00C172C8" w:rsidP="009E1CE3">
            <w:pPr>
              <w:spacing w:after="0" w:line="240" w:lineRule="auto"/>
              <w:jc w:val="center"/>
              <w:rPr>
                <w:rFonts w:ascii="Arial" w:eastAsia="Calibri" w:hAnsi="Arial" w:cs="Arial"/>
                <w:b/>
                <w:sz w:val="24"/>
                <w:szCs w:val="24"/>
              </w:rPr>
            </w:pPr>
            <w:r w:rsidRPr="00D424BF">
              <w:rPr>
                <w:rFonts w:ascii="Arial" w:eastAsia="Calibri" w:hAnsi="Arial" w:cs="Arial"/>
                <w:b/>
                <w:sz w:val="24"/>
                <w:szCs w:val="24"/>
              </w:rPr>
              <w:t>КРАСНОЯРСКОГО КРАЯ</w:t>
            </w:r>
          </w:p>
          <w:p w:rsidR="00C172C8" w:rsidRPr="00D424BF" w:rsidRDefault="00C172C8" w:rsidP="009E1CE3">
            <w:pPr>
              <w:spacing w:after="0" w:line="240" w:lineRule="auto"/>
              <w:jc w:val="center"/>
              <w:rPr>
                <w:rFonts w:ascii="Arial" w:eastAsia="Calibri" w:hAnsi="Arial" w:cs="Arial"/>
                <w:b/>
                <w:sz w:val="24"/>
                <w:szCs w:val="24"/>
              </w:rPr>
            </w:pPr>
          </w:p>
          <w:p w:rsidR="00C172C8" w:rsidRPr="00D424BF" w:rsidRDefault="00C172C8" w:rsidP="009E1CE3">
            <w:pPr>
              <w:spacing w:after="0" w:line="240" w:lineRule="auto"/>
              <w:jc w:val="center"/>
              <w:rPr>
                <w:rFonts w:ascii="Arial" w:hAnsi="Arial" w:cs="Arial"/>
                <w:b/>
                <w:sz w:val="24"/>
                <w:szCs w:val="24"/>
              </w:rPr>
            </w:pPr>
            <w:r w:rsidRPr="00D424BF">
              <w:rPr>
                <w:rFonts w:ascii="Arial" w:hAnsi="Arial" w:cs="Arial"/>
                <w:b/>
                <w:sz w:val="24"/>
                <w:szCs w:val="24"/>
              </w:rPr>
              <w:t>ПОСТАНОВЛЕНИЕ</w:t>
            </w:r>
          </w:p>
          <w:p w:rsidR="00C172C8" w:rsidRPr="00D424BF" w:rsidRDefault="00C172C8" w:rsidP="009E1CE3">
            <w:pPr>
              <w:spacing w:after="0" w:line="240" w:lineRule="auto"/>
              <w:jc w:val="center"/>
              <w:rPr>
                <w:rFonts w:ascii="Arial" w:hAnsi="Arial" w:cs="Arial"/>
                <w:sz w:val="24"/>
                <w:szCs w:val="24"/>
              </w:rPr>
            </w:pPr>
          </w:p>
          <w:p w:rsidR="00C172C8" w:rsidRPr="00D424BF" w:rsidRDefault="00C172C8" w:rsidP="009E1CE3">
            <w:pPr>
              <w:spacing w:after="0" w:line="240" w:lineRule="auto"/>
              <w:jc w:val="center"/>
              <w:rPr>
                <w:rFonts w:ascii="Arial" w:hAnsi="Arial" w:cs="Arial"/>
                <w:sz w:val="24"/>
                <w:szCs w:val="24"/>
              </w:rPr>
            </w:pPr>
          </w:p>
          <w:p w:rsidR="00C172C8" w:rsidRPr="00D424BF" w:rsidRDefault="009E1CE3" w:rsidP="009E1CE3">
            <w:pPr>
              <w:autoSpaceDE w:val="0"/>
              <w:autoSpaceDN w:val="0"/>
              <w:adjustRightInd w:val="0"/>
              <w:spacing w:after="0" w:line="240" w:lineRule="auto"/>
              <w:ind w:firstLine="0"/>
              <w:jc w:val="left"/>
              <w:rPr>
                <w:rFonts w:ascii="Arial" w:eastAsia="Calibri" w:hAnsi="Arial" w:cs="Arial"/>
                <w:sz w:val="24"/>
                <w:szCs w:val="24"/>
              </w:rPr>
            </w:pPr>
            <w:r w:rsidRPr="00D424BF">
              <w:rPr>
                <w:rFonts w:ascii="Arial" w:eastAsia="Calibri" w:hAnsi="Arial" w:cs="Arial"/>
                <w:sz w:val="24"/>
                <w:szCs w:val="24"/>
              </w:rPr>
              <w:t>01.06.</w:t>
            </w:r>
            <w:r w:rsidR="00C172C8" w:rsidRPr="00D424BF">
              <w:rPr>
                <w:rFonts w:ascii="Arial" w:eastAsia="Calibri" w:hAnsi="Arial" w:cs="Arial"/>
                <w:sz w:val="24"/>
                <w:szCs w:val="24"/>
              </w:rPr>
              <w:t>2023</w:t>
            </w:r>
            <w:r w:rsidRPr="00D424BF">
              <w:rPr>
                <w:rFonts w:ascii="Arial" w:eastAsia="Calibri" w:hAnsi="Arial" w:cs="Arial"/>
                <w:sz w:val="24"/>
                <w:szCs w:val="24"/>
              </w:rPr>
              <w:tab/>
            </w:r>
            <w:r w:rsidRPr="00D424BF">
              <w:rPr>
                <w:rFonts w:ascii="Arial" w:eastAsia="Calibri" w:hAnsi="Arial" w:cs="Arial"/>
                <w:sz w:val="24"/>
                <w:szCs w:val="24"/>
              </w:rPr>
              <w:tab/>
              <w:t xml:space="preserve">                                   г. Канск                                           № 342</w:t>
            </w:r>
            <w:r w:rsidR="00C172C8" w:rsidRPr="00D424BF">
              <w:rPr>
                <w:rFonts w:ascii="Arial" w:eastAsia="Calibri" w:hAnsi="Arial" w:cs="Arial"/>
                <w:sz w:val="24"/>
                <w:szCs w:val="24"/>
              </w:rPr>
              <w:t>-пг</w:t>
            </w:r>
          </w:p>
          <w:p w:rsidR="00C172C8" w:rsidRPr="00D424BF" w:rsidRDefault="00C172C8" w:rsidP="009E1CE3">
            <w:pPr>
              <w:spacing w:after="0" w:line="240" w:lineRule="auto"/>
              <w:rPr>
                <w:rFonts w:ascii="Arial" w:hAnsi="Arial" w:cs="Arial"/>
                <w:sz w:val="24"/>
                <w:szCs w:val="24"/>
              </w:rPr>
            </w:pPr>
          </w:p>
          <w:p w:rsidR="00C172C8" w:rsidRPr="00D424BF" w:rsidRDefault="00C172C8" w:rsidP="009E1CE3">
            <w:pPr>
              <w:spacing w:after="0" w:line="240" w:lineRule="auto"/>
              <w:rPr>
                <w:rFonts w:ascii="Arial" w:eastAsia="Calibri" w:hAnsi="Arial" w:cs="Arial"/>
                <w:sz w:val="24"/>
                <w:szCs w:val="24"/>
              </w:rPr>
            </w:pPr>
            <w:r w:rsidRPr="00D424BF">
              <w:rPr>
                <w:rFonts w:ascii="Arial" w:hAnsi="Arial" w:cs="Arial"/>
                <w:sz w:val="24"/>
                <w:szCs w:val="24"/>
              </w:rPr>
              <w:t>Об утверждении актуализированной схемы теплоснабжения сельского поселения Таеженский сельсовет Канского муниципального района Красноярского края на период до 2028 года</w:t>
            </w:r>
          </w:p>
          <w:p w:rsidR="00C172C8" w:rsidRPr="00D424BF" w:rsidRDefault="00C172C8" w:rsidP="009E1CE3">
            <w:pPr>
              <w:autoSpaceDE w:val="0"/>
              <w:autoSpaceDN w:val="0"/>
              <w:adjustRightInd w:val="0"/>
              <w:spacing w:after="0" w:line="240" w:lineRule="auto"/>
              <w:ind w:firstLine="540"/>
              <w:rPr>
                <w:rFonts w:ascii="Arial" w:hAnsi="Arial" w:cs="Arial"/>
                <w:sz w:val="24"/>
                <w:szCs w:val="24"/>
              </w:rPr>
            </w:pPr>
          </w:p>
          <w:p w:rsidR="00C172C8" w:rsidRPr="00D424BF" w:rsidRDefault="00C172C8" w:rsidP="009E1CE3">
            <w:pPr>
              <w:autoSpaceDE w:val="0"/>
              <w:autoSpaceDN w:val="0"/>
              <w:adjustRightInd w:val="0"/>
              <w:spacing w:after="0" w:line="240" w:lineRule="auto"/>
              <w:ind w:firstLine="709"/>
              <w:rPr>
                <w:rFonts w:ascii="Arial" w:hAnsi="Arial" w:cs="Arial"/>
                <w:sz w:val="24"/>
                <w:szCs w:val="24"/>
              </w:rPr>
            </w:pPr>
            <w:r w:rsidRPr="00D424BF">
              <w:rPr>
                <w:rFonts w:ascii="Arial" w:hAnsi="Arial" w:cs="Arial"/>
                <w:sz w:val="24"/>
                <w:szCs w:val="24"/>
              </w:rPr>
              <w:t>В соответствии с под пунктом 6 пункта 1 и пунктом 1.1 статьи 6 Федерального закона от 27.07.2010 №190-ФЗ «О теплоснабжении», подпунктом 4 пункта 1, пунктом 4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w:t>
            </w:r>
            <w:r w:rsidRPr="00D424BF">
              <w:rPr>
                <w:rFonts w:ascii="Arial" w:hAnsi="Arial" w:cs="Arial"/>
                <w:spacing w:val="2"/>
                <w:sz w:val="24"/>
                <w:szCs w:val="24"/>
              </w:rPr>
              <w:t xml:space="preserve"> руководст</w:t>
            </w:r>
            <w:r w:rsidRPr="00D424BF">
              <w:rPr>
                <w:rFonts w:ascii="Arial" w:hAnsi="Arial" w:cs="Arial"/>
                <w:sz w:val="24"/>
                <w:szCs w:val="24"/>
              </w:rPr>
              <w:t xml:space="preserve">вуясь статьями 38, 40 Устава Канского района Красноярского края ПОСТАНОВЛЯЮ: </w:t>
            </w:r>
          </w:p>
          <w:p w:rsidR="00C172C8" w:rsidRPr="00D424BF" w:rsidRDefault="00C172C8" w:rsidP="009E1CE3">
            <w:pPr>
              <w:spacing w:after="0" w:line="240" w:lineRule="auto"/>
              <w:ind w:firstLine="709"/>
              <w:rPr>
                <w:rFonts w:ascii="Arial" w:hAnsi="Arial" w:cs="Arial"/>
                <w:sz w:val="24"/>
                <w:szCs w:val="24"/>
              </w:rPr>
            </w:pPr>
            <w:r w:rsidRPr="00D424BF">
              <w:rPr>
                <w:rFonts w:ascii="Arial" w:hAnsi="Arial" w:cs="Arial"/>
                <w:sz w:val="24"/>
                <w:szCs w:val="24"/>
              </w:rPr>
              <w:t>1. Утвердить актуализированную схему теплоснабжения сельского поселения Таеженский сельсовет Канского муниципального района Красноярского края на период до 2028 года согласно приложению к настоящему постановлению.</w:t>
            </w:r>
          </w:p>
          <w:p w:rsidR="00C172C8" w:rsidRPr="00D424BF" w:rsidRDefault="00C172C8" w:rsidP="009E1CE3">
            <w:pPr>
              <w:autoSpaceDE w:val="0"/>
              <w:autoSpaceDN w:val="0"/>
              <w:adjustRightInd w:val="0"/>
              <w:spacing w:after="0" w:line="240" w:lineRule="auto"/>
              <w:ind w:firstLine="709"/>
              <w:rPr>
                <w:rFonts w:ascii="Arial" w:hAnsi="Arial" w:cs="Arial"/>
                <w:sz w:val="24"/>
                <w:szCs w:val="24"/>
              </w:rPr>
            </w:pPr>
            <w:r w:rsidRPr="00D424BF">
              <w:rPr>
                <w:rFonts w:ascii="Arial" w:hAnsi="Arial" w:cs="Arial"/>
                <w:sz w:val="24"/>
                <w:szCs w:val="24"/>
              </w:rPr>
              <w:t xml:space="preserve">2.Утвержденную схему теплоснабжения, сельского поселения Таеженский сельсовет Канского муниципального района Красноярского края разместить на официальном сайте Канского муниципального района, в информационно-телекоммуникационной сети «Интернет», опубликовать в официальном печатном издании «Вести Канского района». </w:t>
            </w:r>
          </w:p>
          <w:p w:rsidR="00C172C8" w:rsidRPr="00D424BF" w:rsidRDefault="00C172C8" w:rsidP="009E1CE3">
            <w:pPr>
              <w:spacing w:after="0" w:line="240" w:lineRule="auto"/>
              <w:ind w:firstLine="709"/>
              <w:rPr>
                <w:rFonts w:ascii="Arial" w:hAnsi="Arial" w:cs="Arial"/>
                <w:sz w:val="24"/>
                <w:szCs w:val="24"/>
              </w:rPr>
            </w:pPr>
            <w:r w:rsidRPr="00D424BF">
              <w:rPr>
                <w:rFonts w:ascii="Arial" w:hAnsi="Arial" w:cs="Arial"/>
                <w:sz w:val="24"/>
                <w:szCs w:val="24"/>
              </w:rPr>
              <w:t>3. Контроль за исполнением настоящего постановления возложить на заместителя Главы Канского района п</w:t>
            </w:r>
            <w:r w:rsidRPr="00D424BF">
              <w:rPr>
                <w:rFonts w:ascii="Arial" w:hAnsi="Arial" w:cs="Arial"/>
                <w:sz w:val="24"/>
                <w:szCs w:val="24"/>
                <w:shd w:val="clear" w:color="auto" w:fill="FFFFFF"/>
              </w:rPr>
              <w:t xml:space="preserve">о оперативным вопросам </w:t>
            </w:r>
            <w:r w:rsidRPr="00D424BF">
              <w:rPr>
                <w:rFonts w:ascii="Arial" w:hAnsi="Arial" w:cs="Arial"/>
                <w:sz w:val="24"/>
                <w:szCs w:val="24"/>
              </w:rPr>
              <w:t xml:space="preserve">С.И. Макарова. </w:t>
            </w:r>
          </w:p>
          <w:p w:rsidR="00C172C8" w:rsidRPr="00D424BF" w:rsidRDefault="00C172C8" w:rsidP="009E1CE3">
            <w:pPr>
              <w:spacing w:after="0" w:line="240" w:lineRule="auto"/>
              <w:ind w:firstLine="709"/>
              <w:rPr>
                <w:rFonts w:ascii="Arial" w:eastAsia="Calibri" w:hAnsi="Arial" w:cs="Arial"/>
                <w:sz w:val="24"/>
                <w:szCs w:val="24"/>
              </w:rPr>
            </w:pPr>
            <w:r w:rsidRPr="00D424BF">
              <w:rPr>
                <w:rFonts w:ascii="Arial" w:hAnsi="Arial" w:cs="Arial"/>
                <w:sz w:val="24"/>
                <w:szCs w:val="24"/>
              </w:rPr>
              <w:t xml:space="preserve">4.Настоящее Постановление вступает в силу с момента его подписания. </w:t>
            </w:r>
          </w:p>
          <w:p w:rsidR="00C172C8" w:rsidRPr="00D424BF" w:rsidRDefault="00C172C8" w:rsidP="009E1CE3">
            <w:pPr>
              <w:spacing w:after="0" w:line="240" w:lineRule="auto"/>
              <w:rPr>
                <w:rFonts w:ascii="Arial" w:eastAsia="Calibri" w:hAnsi="Arial" w:cs="Arial"/>
                <w:sz w:val="24"/>
                <w:szCs w:val="24"/>
              </w:rPr>
            </w:pPr>
          </w:p>
          <w:p w:rsidR="00C172C8" w:rsidRPr="00D424BF" w:rsidRDefault="00C172C8" w:rsidP="009E1CE3">
            <w:pPr>
              <w:spacing w:after="0" w:line="240" w:lineRule="auto"/>
              <w:rPr>
                <w:rFonts w:ascii="Arial" w:eastAsia="Calibri" w:hAnsi="Arial" w:cs="Arial"/>
                <w:sz w:val="24"/>
                <w:szCs w:val="24"/>
              </w:rPr>
            </w:pPr>
          </w:p>
          <w:p w:rsidR="00C172C8" w:rsidRPr="00D424BF" w:rsidRDefault="006B043B" w:rsidP="00F647DE">
            <w:pPr>
              <w:spacing w:after="0" w:line="240" w:lineRule="auto"/>
              <w:ind w:firstLine="0"/>
              <w:rPr>
                <w:rFonts w:ascii="Arial" w:eastAsia="Calibri" w:hAnsi="Arial" w:cs="Arial"/>
                <w:sz w:val="24"/>
                <w:szCs w:val="24"/>
              </w:rPr>
            </w:pPr>
            <w:r w:rsidRPr="00D424BF">
              <w:rPr>
                <w:rFonts w:ascii="Arial" w:eastAsia="Calibri" w:hAnsi="Arial" w:cs="Arial"/>
                <w:sz w:val="24"/>
                <w:szCs w:val="24"/>
              </w:rPr>
              <w:t>Исполняющий полномочия</w:t>
            </w:r>
          </w:p>
          <w:p w:rsidR="00C172C8" w:rsidRPr="005A3693" w:rsidRDefault="006B043B" w:rsidP="00F647DE">
            <w:pPr>
              <w:spacing w:after="0" w:line="240" w:lineRule="auto"/>
              <w:ind w:firstLine="0"/>
              <w:rPr>
                <w:rFonts w:ascii="Verdana" w:hAnsi="Verdana"/>
                <w:bCs/>
                <w:color w:val="67806C"/>
                <w:kern w:val="36"/>
                <w:sz w:val="26"/>
                <w:szCs w:val="26"/>
              </w:rPr>
            </w:pPr>
            <w:r w:rsidRPr="00D424BF">
              <w:rPr>
                <w:rFonts w:ascii="Arial" w:eastAsia="Calibri" w:hAnsi="Arial" w:cs="Arial"/>
                <w:sz w:val="24"/>
                <w:szCs w:val="24"/>
              </w:rPr>
              <w:t>Главы</w:t>
            </w:r>
            <w:r w:rsidR="00C172C8" w:rsidRPr="00D424BF">
              <w:rPr>
                <w:rFonts w:ascii="Arial" w:eastAsia="Calibri" w:hAnsi="Arial" w:cs="Arial"/>
                <w:sz w:val="24"/>
                <w:szCs w:val="24"/>
              </w:rPr>
              <w:t xml:space="preserve"> Канского района</w:t>
            </w:r>
            <w:r w:rsidR="00C172C8" w:rsidRPr="00D424BF">
              <w:rPr>
                <w:rFonts w:ascii="Arial" w:eastAsia="Calibri" w:hAnsi="Arial" w:cs="Arial"/>
                <w:sz w:val="24"/>
                <w:szCs w:val="24"/>
              </w:rPr>
              <w:tab/>
            </w:r>
            <w:r w:rsidRPr="00D424BF">
              <w:rPr>
                <w:rFonts w:ascii="Arial" w:eastAsia="Calibri" w:hAnsi="Arial" w:cs="Arial"/>
                <w:sz w:val="24"/>
                <w:szCs w:val="24"/>
              </w:rPr>
              <w:tab/>
            </w:r>
            <w:r w:rsidRPr="00D424BF">
              <w:rPr>
                <w:rFonts w:ascii="Arial" w:eastAsia="Calibri" w:hAnsi="Arial" w:cs="Arial"/>
                <w:sz w:val="24"/>
                <w:szCs w:val="24"/>
              </w:rPr>
              <w:tab/>
            </w:r>
            <w:r w:rsidRPr="00D424BF">
              <w:rPr>
                <w:rFonts w:ascii="Arial" w:eastAsia="Calibri" w:hAnsi="Arial" w:cs="Arial"/>
                <w:sz w:val="24"/>
                <w:szCs w:val="24"/>
              </w:rPr>
              <w:tab/>
            </w:r>
            <w:r w:rsidRPr="00D424BF">
              <w:rPr>
                <w:rFonts w:ascii="Arial" w:eastAsia="Calibri" w:hAnsi="Arial" w:cs="Arial"/>
                <w:sz w:val="24"/>
                <w:szCs w:val="24"/>
              </w:rPr>
              <w:tab/>
              <w:t xml:space="preserve">          </w:t>
            </w:r>
            <w:r w:rsidR="00F647DE" w:rsidRPr="00D424BF">
              <w:rPr>
                <w:rFonts w:ascii="Arial" w:eastAsia="Calibri" w:hAnsi="Arial" w:cs="Arial"/>
                <w:sz w:val="24"/>
                <w:szCs w:val="24"/>
              </w:rPr>
              <w:t xml:space="preserve">                 </w:t>
            </w:r>
            <w:r w:rsidRPr="00D424BF">
              <w:rPr>
                <w:rFonts w:ascii="Arial" w:eastAsia="Calibri" w:hAnsi="Arial" w:cs="Arial"/>
                <w:sz w:val="24"/>
                <w:szCs w:val="24"/>
              </w:rPr>
              <w:t xml:space="preserve"> </w:t>
            </w:r>
            <w:r w:rsidR="00F647DE" w:rsidRPr="00D424BF">
              <w:rPr>
                <w:rFonts w:ascii="Arial" w:eastAsia="Calibri" w:hAnsi="Arial" w:cs="Arial"/>
                <w:sz w:val="24"/>
                <w:szCs w:val="24"/>
              </w:rPr>
              <w:t xml:space="preserve">   </w:t>
            </w:r>
            <w:r w:rsidRPr="00D424BF">
              <w:rPr>
                <w:rFonts w:ascii="Arial" w:eastAsia="Calibri" w:hAnsi="Arial" w:cs="Arial"/>
                <w:sz w:val="24"/>
                <w:szCs w:val="24"/>
              </w:rPr>
              <w:t xml:space="preserve">  С.И. Макаров</w:t>
            </w:r>
          </w:p>
        </w:tc>
      </w:tr>
    </w:tbl>
    <w:p w:rsidR="00C172C8" w:rsidRDefault="00C172C8">
      <w:pPr>
        <w:spacing w:after="0" w:line="264" w:lineRule="auto"/>
        <w:ind w:left="10" w:right="7" w:hanging="10"/>
        <w:jc w:val="center"/>
        <w:rPr>
          <w:sz w:val="24"/>
        </w:rPr>
      </w:pPr>
    </w:p>
    <w:p w:rsidR="00C172C8" w:rsidRDefault="00C172C8">
      <w:pPr>
        <w:spacing w:after="1086" w:line="264" w:lineRule="auto"/>
        <w:ind w:right="114" w:firstLine="0"/>
        <w:jc w:val="center"/>
        <w:rPr>
          <w:sz w:val="24"/>
        </w:rPr>
      </w:pPr>
    </w:p>
    <w:p w:rsidR="00D424BF" w:rsidRDefault="00D424BF">
      <w:pPr>
        <w:spacing w:after="1086" w:line="264" w:lineRule="auto"/>
        <w:ind w:right="114" w:firstLine="0"/>
        <w:jc w:val="center"/>
        <w:rPr>
          <w:sz w:val="24"/>
        </w:rPr>
      </w:pPr>
    </w:p>
    <w:p w:rsidR="003C669C" w:rsidRDefault="003C669C">
      <w:pPr>
        <w:spacing w:after="1086" w:line="264" w:lineRule="auto"/>
        <w:ind w:right="114" w:firstLine="0"/>
        <w:jc w:val="center"/>
      </w:pPr>
    </w:p>
    <w:p w:rsidR="003C669C" w:rsidRDefault="003C669C">
      <w:pPr>
        <w:spacing w:after="1167" w:line="264" w:lineRule="auto"/>
        <w:ind w:right="119" w:firstLine="0"/>
        <w:jc w:val="center"/>
      </w:pPr>
    </w:p>
    <w:p w:rsidR="003C669C" w:rsidRPr="00D424BF" w:rsidRDefault="00C172C8" w:rsidP="00C172C8">
      <w:pPr>
        <w:spacing w:after="0" w:line="264" w:lineRule="auto"/>
        <w:ind w:left="10" w:right="202" w:hanging="10"/>
        <w:jc w:val="center"/>
        <w:rPr>
          <w:rFonts w:ascii="Arial" w:hAnsi="Arial" w:cs="Arial"/>
          <w:sz w:val="24"/>
          <w:szCs w:val="24"/>
        </w:rPr>
      </w:pPr>
      <w:r w:rsidRPr="00D424BF">
        <w:rPr>
          <w:rFonts w:ascii="Arial" w:hAnsi="Arial" w:cs="Arial"/>
          <w:b/>
          <w:sz w:val="24"/>
          <w:szCs w:val="24"/>
        </w:rPr>
        <w:lastRenderedPageBreak/>
        <w:t>СХЕМА ТЕПЛОСНАБЖЕНИЯ ТАЁЖЕНСКОГО</w:t>
      </w:r>
    </w:p>
    <w:p w:rsidR="003C669C" w:rsidRPr="00D424BF" w:rsidRDefault="00C172C8" w:rsidP="00C172C8">
      <w:pPr>
        <w:spacing w:after="0" w:line="264" w:lineRule="auto"/>
        <w:ind w:left="10" w:right="204" w:hanging="10"/>
        <w:jc w:val="center"/>
        <w:rPr>
          <w:rFonts w:ascii="Arial" w:hAnsi="Arial" w:cs="Arial"/>
          <w:sz w:val="24"/>
          <w:szCs w:val="24"/>
        </w:rPr>
      </w:pPr>
      <w:r w:rsidRPr="00D424BF">
        <w:rPr>
          <w:rFonts w:ascii="Arial" w:hAnsi="Arial" w:cs="Arial"/>
          <w:b/>
          <w:sz w:val="24"/>
          <w:szCs w:val="24"/>
        </w:rPr>
        <w:t>СЕЛЬСОВЕТА КАНСКОГО РАЙОНА</w:t>
      </w:r>
    </w:p>
    <w:p w:rsidR="003C669C" w:rsidRPr="00D424BF" w:rsidRDefault="00C172C8" w:rsidP="00C172C8">
      <w:pPr>
        <w:spacing w:after="563" w:line="336" w:lineRule="auto"/>
        <w:ind w:left="182" w:hanging="10"/>
        <w:jc w:val="center"/>
        <w:rPr>
          <w:rFonts w:ascii="Arial" w:hAnsi="Arial" w:cs="Arial"/>
          <w:sz w:val="24"/>
          <w:szCs w:val="24"/>
        </w:rPr>
      </w:pPr>
      <w:r w:rsidRPr="00D424BF">
        <w:rPr>
          <w:rFonts w:ascii="Arial" w:hAnsi="Arial" w:cs="Arial"/>
          <w:b/>
          <w:sz w:val="24"/>
          <w:szCs w:val="24"/>
        </w:rPr>
        <w:t>КРАСНОЯРСКОГО КРАЯ НА ПЕРИОД ДО 2028 ГОДА</w:t>
      </w:r>
    </w:p>
    <w:p w:rsidR="003C669C" w:rsidRPr="00D424BF" w:rsidRDefault="003C669C">
      <w:pPr>
        <w:spacing w:after="0" w:line="264" w:lineRule="auto"/>
        <w:ind w:firstLine="0"/>
        <w:jc w:val="left"/>
        <w:rPr>
          <w:rFonts w:ascii="Arial" w:hAnsi="Arial" w:cs="Arial"/>
          <w:sz w:val="24"/>
          <w:szCs w:val="24"/>
        </w:rPr>
      </w:pPr>
    </w:p>
    <w:p w:rsidR="003C669C" w:rsidRPr="00D424BF" w:rsidRDefault="003C669C">
      <w:pPr>
        <w:spacing w:after="0" w:line="264" w:lineRule="auto"/>
        <w:ind w:firstLine="0"/>
        <w:jc w:val="left"/>
        <w:rPr>
          <w:rFonts w:ascii="Arial" w:hAnsi="Arial" w:cs="Arial"/>
          <w:sz w:val="24"/>
          <w:szCs w:val="24"/>
        </w:rPr>
      </w:pPr>
    </w:p>
    <w:p w:rsidR="003C669C" w:rsidRPr="00D424BF" w:rsidRDefault="003C669C">
      <w:pPr>
        <w:spacing w:after="0" w:line="264" w:lineRule="auto"/>
        <w:ind w:firstLine="0"/>
        <w:jc w:val="left"/>
        <w:rPr>
          <w:rFonts w:ascii="Arial" w:hAnsi="Arial" w:cs="Arial"/>
          <w:sz w:val="24"/>
          <w:szCs w:val="24"/>
        </w:rPr>
      </w:pPr>
    </w:p>
    <w:p w:rsidR="003C669C" w:rsidRPr="00D424BF" w:rsidRDefault="00C172C8">
      <w:pPr>
        <w:spacing w:after="0" w:line="264" w:lineRule="auto"/>
        <w:ind w:left="10" w:right="67" w:hanging="10"/>
        <w:jc w:val="center"/>
        <w:rPr>
          <w:rFonts w:ascii="Arial" w:hAnsi="Arial" w:cs="Arial"/>
          <w:sz w:val="24"/>
          <w:szCs w:val="24"/>
        </w:rPr>
      </w:pPr>
      <w:r w:rsidRPr="00D424BF">
        <w:rPr>
          <w:rFonts w:ascii="Arial" w:hAnsi="Arial" w:cs="Arial"/>
          <w:sz w:val="24"/>
          <w:szCs w:val="24"/>
        </w:rPr>
        <w:t>СПР-2013-011-ОМ</w:t>
      </w:r>
    </w:p>
    <w:p w:rsidR="003C669C" w:rsidRPr="00D424BF" w:rsidRDefault="003C669C">
      <w:pPr>
        <w:spacing w:after="0" w:line="264" w:lineRule="auto"/>
        <w:ind w:firstLine="0"/>
        <w:jc w:val="left"/>
        <w:rPr>
          <w:rFonts w:ascii="Arial" w:hAnsi="Arial" w:cs="Arial"/>
          <w:sz w:val="24"/>
          <w:szCs w:val="24"/>
        </w:rPr>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112" w:line="264" w:lineRule="auto"/>
        <w:ind w:left="43" w:firstLine="0"/>
        <w:jc w:val="center"/>
      </w:pPr>
    </w:p>
    <w:p w:rsidR="00C172C8" w:rsidRDefault="00C172C8">
      <w:pPr>
        <w:spacing w:after="112" w:line="264" w:lineRule="auto"/>
        <w:ind w:left="43" w:firstLine="0"/>
        <w:jc w:val="center"/>
      </w:pPr>
    </w:p>
    <w:p w:rsidR="00C172C8" w:rsidRDefault="00C172C8">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C172C8" w:rsidRDefault="00C172C8">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D424BF" w:rsidRDefault="00D424BF">
      <w:pPr>
        <w:spacing w:after="112" w:line="264" w:lineRule="auto"/>
        <w:ind w:left="43" w:firstLine="0"/>
        <w:jc w:val="center"/>
      </w:pPr>
    </w:p>
    <w:p w:rsidR="00C172C8" w:rsidRDefault="00C172C8">
      <w:pPr>
        <w:spacing w:after="112" w:line="264" w:lineRule="auto"/>
        <w:ind w:left="43" w:firstLine="0"/>
        <w:jc w:val="center"/>
      </w:pPr>
    </w:p>
    <w:p w:rsidR="00C172C8" w:rsidRDefault="00C172C8">
      <w:pPr>
        <w:spacing w:after="112" w:line="264" w:lineRule="auto"/>
        <w:ind w:left="43" w:firstLine="0"/>
        <w:jc w:val="center"/>
      </w:pPr>
    </w:p>
    <w:p w:rsidR="003C669C" w:rsidRDefault="003C669C" w:rsidP="00F85592">
      <w:pPr>
        <w:spacing w:after="0" w:line="264" w:lineRule="auto"/>
        <w:ind w:right="12"/>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701111" w:rsidTr="00701111">
        <w:tc>
          <w:tcPr>
            <w:tcW w:w="4782" w:type="dxa"/>
          </w:tcPr>
          <w:p w:rsidR="00701111" w:rsidRDefault="00701111">
            <w:pPr>
              <w:spacing w:after="687" w:line="264" w:lineRule="auto"/>
              <w:ind w:right="119" w:firstLine="0"/>
              <w:jc w:val="center"/>
            </w:pPr>
          </w:p>
        </w:tc>
        <w:tc>
          <w:tcPr>
            <w:tcW w:w="4782" w:type="dxa"/>
          </w:tcPr>
          <w:p w:rsidR="00701111" w:rsidRPr="00D424BF" w:rsidRDefault="00701111" w:rsidP="00701111">
            <w:pPr>
              <w:spacing w:after="0" w:line="240" w:lineRule="auto"/>
              <w:ind w:right="119" w:firstLine="0"/>
              <w:jc w:val="left"/>
              <w:rPr>
                <w:rFonts w:ascii="Arial" w:hAnsi="Arial" w:cs="Arial"/>
                <w:sz w:val="24"/>
                <w:szCs w:val="24"/>
              </w:rPr>
            </w:pPr>
            <w:r w:rsidRPr="00D424BF">
              <w:rPr>
                <w:rFonts w:ascii="Arial" w:hAnsi="Arial" w:cs="Arial"/>
                <w:sz w:val="24"/>
                <w:szCs w:val="24"/>
              </w:rPr>
              <w:t>Приложение к постановлению администрации Канского района</w:t>
            </w:r>
          </w:p>
          <w:p w:rsidR="00701111" w:rsidRDefault="00701111" w:rsidP="009C3CB1">
            <w:pPr>
              <w:spacing w:after="0" w:line="240" w:lineRule="auto"/>
              <w:ind w:right="119" w:firstLine="0"/>
              <w:jc w:val="left"/>
            </w:pPr>
            <w:r w:rsidRPr="00D424BF">
              <w:rPr>
                <w:rFonts w:ascii="Arial" w:hAnsi="Arial" w:cs="Arial"/>
                <w:sz w:val="24"/>
                <w:szCs w:val="24"/>
              </w:rPr>
              <w:t xml:space="preserve">от </w:t>
            </w:r>
            <w:r w:rsidR="009C3CB1" w:rsidRPr="00D424BF">
              <w:rPr>
                <w:rFonts w:ascii="Arial" w:hAnsi="Arial" w:cs="Arial"/>
                <w:sz w:val="24"/>
                <w:szCs w:val="24"/>
              </w:rPr>
              <w:t>01.06.</w:t>
            </w:r>
            <w:r w:rsidRPr="00D424BF">
              <w:rPr>
                <w:rFonts w:ascii="Arial" w:hAnsi="Arial" w:cs="Arial"/>
                <w:sz w:val="24"/>
                <w:szCs w:val="24"/>
              </w:rPr>
              <w:t>2023 года №</w:t>
            </w:r>
            <w:r w:rsidR="009C3CB1" w:rsidRPr="00D424BF">
              <w:rPr>
                <w:rFonts w:ascii="Arial" w:hAnsi="Arial" w:cs="Arial"/>
                <w:sz w:val="24"/>
                <w:szCs w:val="24"/>
              </w:rPr>
              <w:t xml:space="preserve"> 342-</w:t>
            </w:r>
            <w:r w:rsidRPr="00D424BF">
              <w:rPr>
                <w:rFonts w:ascii="Arial" w:hAnsi="Arial" w:cs="Arial"/>
                <w:sz w:val="24"/>
                <w:szCs w:val="24"/>
              </w:rPr>
              <w:t>пг</w:t>
            </w:r>
          </w:p>
        </w:tc>
      </w:tr>
    </w:tbl>
    <w:p w:rsidR="003C669C" w:rsidRDefault="003C669C">
      <w:pPr>
        <w:spacing w:after="687" w:line="264" w:lineRule="auto"/>
        <w:ind w:right="119" w:firstLine="0"/>
        <w:jc w:val="center"/>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1293" w:line="264" w:lineRule="auto"/>
        <w:ind w:firstLine="0"/>
        <w:jc w:val="left"/>
      </w:pPr>
    </w:p>
    <w:p w:rsidR="003C669C" w:rsidRPr="00D424BF" w:rsidRDefault="00C172C8" w:rsidP="00C172C8">
      <w:pPr>
        <w:spacing w:after="0" w:line="264" w:lineRule="auto"/>
        <w:ind w:left="10" w:right="202" w:hanging="10"/>
        <w:jc w:val="center"/>
        <w:rPr>
          <w:rFonts w:ascii="Arial" w:hAnsi="Arial" w:cs="Arial"/>
          <w:sz w:val="24"/>
          <w:szCs w:val="24"/>
        </w:rPr>
      </w:pPr>
      <w:r w:rsidRPr="00D424BF">
        <w:rPr>
          <w:rFonts w:ascii="Arial" w:hAnsi="Arial" w:cs="Arial"/>
          <w:b/>
          <w:sz w:val="24"/>
          <w:szCs w:val="24"/>
        </w:rPr>
        <w:t>СХЕМА ТЕПЛОСНАБЖЕНИЯ ТАЁЖЕНСКОГО</w:t>
      </w:r>
    </w:p>
    <w:p w:rsidR="003C669C" w:rsidRPr="00D424BF" w:rsidRDefault="00C172C8" w:rsidP="00C172C8">
      <w:pPr>
        <w:spacing w:after="0" w:line="264" w:lineRule="auto"/>
        <w:ind w:left="10" w:right="204" w:hanging="10"/>
        <w:jc w:val="center"/>
        <w:rPr>
          <w:rFonts w:ascii="Arial" w:hAnsi="Arial" w:cs="Arial"/>
          <w:sz w:val="24"/>
          <w:szCs w:val="24"/>
        </w:rPr>
      </w:pPr>
      <w:r w:rsidRPr="00D424BF">
        <w:rPr>
          <w:rFonts w:ascii="Arial" w:hAnsi="Arial" w:cs="Arial"/>
          <w:b/>
          <w:sz w:val="24"/>
          <w:szCs w:val="24"/>
        </w:rPr>
        <w:t>СЕЛЬСОВЕТА КАНСКОГО РАЙОНА</w:t>
      </w:r>
    </w:p>
    <w:p w:rsidR="003C669C" w:rsidRPr="00D424BF" w:rsidRDefault="00C172C8" w:rsidP="00C172C8">
      <w:pPr>
        <w:spacing w:after="563" w:line="336" w:lineRule="auto"/>
        <w:ind w:left="182" w:hanging="10"/>
        <w:jc w:val="center"/>
        <w:rPr>
          <w:rFonts w:ascii="Arial" w:hAnsi="Arial" w:cs="Arial"/>
          <w:sz w:val="24"/>
          <w:szCs w:val="24"/>
        </w:rPr>
      </w:pPr>
      <w:r w:rsidRPr="00D424BF">
        <w:rPr>
          <w:rFonts w:ascii="Arial" w:hAnsi="Arial" w:cs="Arial"/>
          <w:b/>
          <w:sz w:val="24"/>
          <w:szCs w:val="24"/>
        </w:rPr>
        <w:t>КРАСНОЯРСКОГО КРАЯ НА ПЕРИОД ДО 2028 ГОДА</w:t>
      </w:r>
    </w:p>
    <w:p w:rsidR="003C669C" w:rsidRPr="00D424BF" w:rsidRDefault="003C669C">
      <w:pPr>
        <w:spacing w:after="0" w:line="264" w:lineRule="auto"/>
        <w:ind w:firstLine="0"/>
        <w:jc w:val="left"/>
        <w:rPr>
          <w:rFonts w:ascii="Arial" w:hAnsi="Arial" w:cs="Arial"/>
          <w:sz w:val="24"/>
          <w:szCs w:val="24"/>
        </w:rPr>
      </w:pPr>
    </w:p>
    <w:p w:rsidR="003C669C" w:rsidRPr="00D424BF" w:rsidRDefault="003C669C">
      <w:pPr>
        <w:spacing w:after="0" w:line="264" w:lineRule="auto"/>
        <w:ind w:firstLine="0"/>
        <w:jc w:val="left"/>
        <w:rPr>
          <w:rFonts w:ascii="Arial" w:hAnsi="Arial" w:cs="Arial"/>
          <w:sz w:val="24"/>
          <w:szCs w:val="24"/>
        </w:rPr>
      </w:pPr>
    </w:p>
    <w:p w:rsidR="003C669C" w:rsidRPr="00D424BF" w:rsidRDefault="003C669C">
      <w:pPr>
        <w:spacing w:after="0" w:line="264" w:lineRule="auto"/>
        <w:ind w:firstLine="0"/>
        <w:jc w:val="left"/>
        <w:rPr>
          <w:rFonts w:ascii="Arial" w:hAnsi="Arial" w:cs="Arial"/>
          <w:sz w:val="24"/>
          <w:szCs w:val="24"/>
        </w:rPr>
      </w:pPr>
    </w:p>
    <w:p w:rsidR="003C669C" w:rsidRPr="00D424BF" w:rsidRDefault="003C669C">
      <w:pPr>
        <w:spacing w:after="0" w:line="264" w:lineRule="auto"/>
        <w:ind w:firstLine="0"/>
        <w:jc w:val="left"/>
        <w:rPr>
          <w:rFonts w:ascii="Arial" w:hAnsi="Arial" w:cs="Arial"/>
          <w:sz w:val="24"/>
          <w:szCs w:val="24"/>
        </w:rPr>
      </w:pPr>
    </w:p>
    <w:p w:rsidR="003C669C" w:rsidRPr="00D424BF" w:rsidRDefault="003C669C">
      <w:pPr>
        <w:spacing w:after="0" w:line="264" w:lineRule="auto"/>
        <w:ind w:firstLine="0"/>
        <w:jc w:val="left"/>
        <w:rPr>
          <w:rFonts w:ascii="Arial" w:hAnsi="Arial" w:cs="Arial"/>
          <w:sz w:val="24"/>
          <w:szCs w:val="24"/>
        </w:rPr>
      </w:pPr>
    </w:p>
    <w:p w:rsidR="003C669C" w:rsidRPr="00D424BF" w:rsidRDefault="003C669C">
      <w:pPr>
        <w:spacing w:after="171" w:line="264" w:lineRule="auto"/>
        <w:ind w:firstLine="0"/>
        <w:jc w:val="left"/>
        <w:rPr>
          <w:rFonts w:ascii="Arial" w:hAnsi="Arial" w:cs="Arial"/>
          <w:sz w:val="24"/>
          <w:szCs w:val="24"/>
        </w:rPr>
      </w:pPr>
    </w:p>
    <w:p w:rsidR="003C669C" w:rsidRPr="00D424BF" w:rsidRDefault="00C172C8">
      <w:pPr>
        <w:spacing w:after="0" w:line="264" w:lineRule="auto"/>
        <w:ind w:left="10" w:right="67" w:hanging="10"/>
        <w:jc w:val="center"/>
        <w:rPr>
          <w:rFonts w:ascii="Arial" w:hAnsi="Arial" w:cs="Arial"/>
          <w:sz w:val="24"/>
          <w:szCs w:val="24"/>
        </w:rPr>
      </w:pPr>
      <w:r w:rsidRPr="00D424BF">
        <w:rPr>
          <w:rFonts w:ascii="Arial" w:hAnsi="Arial" w:cs="Arial"/>
          <w:sz w:val="24"/>
          <w:szCs w:val="24"/>
        </w:rPr>
        <w:t>СПР-2013-011-ОМ</w:t>
      </w:r>
    </w:p>
    <w:p w:rsidR="003C669C" w:rsidRPr="00D424BF" w:rsidRDefault="003C669C">
      <w:pPr>
        <w:spacing w:after="0" w:line="264" w:lineRule="auto"/>
        <w:ind w:left="710" w:firstLine="0"/>
        <w:jc w:val="left"/>
        <w:rPr>
          <w:rFonts w:ascii="Arial" w:hAnsi="Arial" w:cs="Arial"/>
          <w:sz w:val="24"/>
          <w:szCs w:val="24"/>
        </w:rPr>
      </w:pPr>
    </w:p>
    <w:p w:rsidR="003C669C" w:rsidRPr="00D424BF" w:rsidRDefault="003C669C">
      <w:pPr>
        <w:spacing w:after="0" w:line="264" w:lineRule="auto"/>
        <w:ind w:firstLine="0"/>
        <w:jc w:val="left"/>
        <w:rPr>
          <w:rFonts w:ascii="Arial" w:hAnsi="Arial" w:cs="Arial"/>
          <w:sz w:val="24"/>
          <w:szCs w:val="24"/>
        </w:rPr>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12"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D424BF" w:rsidRDefault="00D424BF">
      <w:pPr>
        <w:spacing w:after="0" w:line="264" w:lineRule="auto"/>
        <w:ind w:firstLine="0"/>
        <w:jc w:val="left"/>
      </w:pPr>
    </w:p>
    <w:p w:rsidR="00D424BF" w:rsidRDefault="00D424BF">
      <w:pPr>
        <w:spacing w:after="0" w:line="264" w:lineRule="auto"/>
        <w:ind w:firstLine="0"/>
        <w:jc w:val="left"/>
      </w:pPr>
    </w:p>
    <w:p w:rsidR="00D424BF" w:rsidRDefault="00D424BF">
      <w:pPr>
        <w:spacing w:after="0" w:line="264" w:lineRule="auto"/>
        <w:ind w:firstLine="0"/>
        <w:jc w:val="left"/>
      </w:pPr>
    </w:p>
    <w:p w:rsidR="00D424BF" w:rsidRDefault="00D424BF">
      <w:pPr>
        <w:spacing w:after="0" w:line="264" w:lineRule="auto"/>
        <w:ind w:firstLine="0"/>
        <w:jc w:val="left"/>
      </w:pPr>
    </w:p>
    <w:p w:rsidR="00D424BF" w:rsidRDefault="00D424BF">
      <w:pPr>
        <w:spacing w:after="0" w:line="264" w:lineRule="auto"/>
        <w:ind w:firstLine="0"/>
        <w:jc w:val="left"/>
      </w:pPr>
    </w:p>
    <w:p w:rsidR="003C669C" w:rsidRPr="00D424BF" w:rsidRDefault="00C172C8" w:rsidP="00C172C8">
      <w:pPr>
        <w:spacing w:after="0" w:line="264" w:lineRule="auto"/>
        <w:ind w:left="10" w:right="12" w:hanging="10"/>
        <w:jc w:val="center"/>
        <w:rPr>
          <w:rFonts w:ascii="Arial" w:hAnsi="Arial" w:cs="Arial"/>
        </w:rPr>
      </w:pPr>
      <w:r w:rsidRPr="00D424BF">
        <w:rPr>
          <w:rFonts w:ascii="Arial" w:hAnsi="Arial" w:cs="Arial"/>
          <w:sz w:val="24"/>
        </w:rPr>
        <w:t>2023 год</w:t>
      </w:r>
    </w:p>
    <w:p w:rsidR="002D671E" w:rsidRPr="00D424BF" w:rsidRDefault="002D671E" w:rsidP="00C172C8">
      <w:pPr>
        <w:pStyle w:val="10"/>
        <w:spacing w:after="0"/>
        <w:ind w:left="0" w:right="710" w:firstLine="0"/>
        <w:rPr>
          <w:rFonts w:ascii="Arial" w:hAnsi="Arial" w:cs="Arial"/>
          <w:sz w:val="24"/>
          <w:szCs w:val="24"/>
        </w:rPr>
      </w:pPr>
    </w:p>
    <w:p w:rsidR="003C669C" w:rsidRPr="00D424BF" w:rsidRDefault="00C172C8" w:rsidP="00C172C8">
      <w:pPr>
        <w:pStyle w:val="10"/>
        <w:spacing w:after="0"/>
        <w:ind w:left="0" w:right="710" w:firstLine="0"/>
        <w:rPr>
          <w:rFonts w:ascii="Arial" w:hAnsi="Arial" w:cs="Arial"/>
          <w:sz w:val="24"/>
          <w:szCs w:val="24"/>
        </w:rPr>
      </w:pPr>
      <w:r w:rsidRPr="00D424BF">
        <w:rPr>
          <w:rFonts w:ascii="Arial" w:hAnsi="Arial" w:cs="Arial"/>
          <w:sz w:val="24"/>
          <w:szCs w:val="24"/>
        </w:rPr>
        <w:t xml:space="preserve">СОДЕРЖАНИЕ </w:t>
      </w:r>
    </w:p>
    <w:p w:rsidR="003C669C" w:rsidRPr="00D424BF" w:rsidRDefault="00C172C8" w:rsidP="00F20277">
      <w:pPr>
        <w:tabs>
          <w:tab w:val="center" w:pos="1196"/>
          <w:tab w:val="center" w:pos="2126"/>
          <w:tab w:val="center" w:pos="2837"/>
          <w:tab w:val="center" w:pos="3547"/>
          <w:tab w:val="center" w:pos="4253"/>
          <w:tab w:val="center" w:pos="4963"/>
          <w:tab w:val="center" w:pos="5674"/>
          <w:tab w:val="center" w:pos="6379"/>
          <w:tab w:val="center" w:pos="7090"/>
          <w:tab w:val="center" w:pos="7800"/>
          <w:tab w:val="center" w:pos="8506"/>
          <w:tab w:val="center" w:pos="9276"/>
        </w:tabs>
        <w:spacing w:after="0" w:line="240" w:lineRule="auto"/>
        <w:ind w:firstLine="0"/>
        <w:rPr>
          <w:rFonts w:ascii="Arial" w:hAnsi="Arial" w:cs="Arial"/>
          <w:sz w:val="24"/>
          <w:szCs w:val="24"/>
        </w:rPr>
      </w:pPr>
      <w:r w:rsidRPr="00D424BF">
        <w:rPr>
          <w:rFonts w:ascii="Arial" w:hAnsi="Arial" w:cs="Arial"/>
          <w:sz w:val="24"/>
          <w:szCs w:val="24"/>
        </w:rPr>
        <w:tab/>
      </w:r>
      <w:r w:rsidRPr="00D424BF">
        <w:rPr>
          <w:rFonts w:ascii="Arial" w:hAnsi="Arial" w:cs="Arial"/>
          <w:sz w:val="24"/>
          <w:szCs w:val="24"/>
        </w:rPr>
        <w:tab/>
      </w:r>
      <w:r w:rsidRPr="00D424BF">
        <w:rPr>
          <w:rFonts w:ascii="Arial" w:hAnsi="Arial" w:cs="Arial"/>
          <w:sz w:val="24"/>
          <w:szCs w:val="24"/>
        </w:rPr>
        <w:tab/>
        <w:t xml:space="preserve">    </w:t>
      </w:r>
      <w:r w:rsidRPr="00D424BF">
        <w:rPr>
          <w:rFonts w:ascii="Arial" w:hAnsi="Arial" w:cs="Arial"/>
          <w:sz w:val="24"/>
          <w:szCs w:val="24"/>
        </w:rPr>
        <w:tab/>
      </w:r>
      <w:r w:rsidR="00F20277" w:rsidRPr="00D424BF">
        <w:rPr>
          <w:rFonts w:ascii="Arial" w:hAnsi="Arial" w:cs="Arial"/>
          <w:sz w:val="24"/>
          <w:szCs w:val="24"/>
        </w:rPr>
        <w:tab/>
      </w:r>
      <w:r w:rsidR="00F20277" w:rsidRPr="00D424BF">
        <w:rPr>
          <w:rFonts w:ascii="Arial" w:hAnsi="Arial" w:cs="Arial"/>
          <w:sz w:val="24"/>
          <w:szCs w:val="24"/>
        </w:rPr>
        <w:tab/>
      </w:r>
      <w:r w:rsidR="00F20277" w:rsidRPr="00D424BF">
        <w:rPr>
          <w:rFonts w:ascii="Arial" w:hAnsi="Arial" w:cs="Arial"/>
          <w:sz w:val="24"/>
          <w:szCs w:val="24"/>
        </w:rPr>
        <w:tab/>
      </w:r>
      <w:r w:rsidR="00F20277" w:rsidRPr="00D424BF">
        <w:rPr>
          <w:rFonts w:ascii="Arial" w:hAnsi="Arial" w:cs="Arial"/>
          <w:sz w:val="24"/>
          <w:szCs w:val="24"/>
        </w:rPr>
        <w:tab/>
        <w:t xml:space="preserve">  </w:t>
      </w:r>
      <w:r w:rsidR="00F20277" w:rsidRPr="00D424BF">
        <w:rPr>
          <w:rFonts w:ascii="Arial" w:hAnsi="Arial" w:cs="Arial"/>
          <w:sz w:val="24"/>
          <w:szCs w:val="24"/>
        </w:rPr>
        <w:tab/>
      </w:r>
      <w:r w:rsidR="00F20277" w:rsidRPr="00D424BF">
        <w:rPr>
          <w:rFonts w:ascii="Arial" w:hAnsi="Arial" w:cs="Arial"/>
          <w:sz w:val="24"/>
          <w:szCs w:val="24"/>
        </w:rPr>
        <w:tab/>
      </w:r>
      <w:r w:rsidRPr="00D424BF">
        <w:rPr>
          <w:rFonts w:ascii="Arial" w:hAnsi="Arial" w:cs="Arial"/>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2"/>
      </w:tblGrid>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Введение</w:t>
            </w:r>
          </w:p>
        </w:tc>
        <w:tc>
          <w:tcPr>
            <w:tcW w:w="1092" w:type="dxa"/>
          </w:tcPr>
          <w:p w:rsidR="00F20277" w:rsidRPr="00D424BF" w:rsidRDefault="00171C51"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5</w:t>
            </w: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 xml:space="preserve">ГЛАВА 1. Существующее положение в сфере производства, передачи и потребления тепловой энергии для целей теплоснабжения                                                                </w:t>
            </w:r>
          </w:p>
        </w:tc>
        <w:tc>
          <w:tcPr>
            <w:tcW w:w="1092" w:type="dxa"/>
          </w:tcPr>
          <w:p w:rsidR="00F20277" w:rsidRPr="00D424BF" w:rsidRDefault="00171C51"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6</w:t>
            </w:r>
          </w:p>
          <w:p w:rsidR="00F20277" w:rsidRPr="00D424BF" w:rsidRDefault="00F20277" w:rsidP="008A277D">
            <w:pPr>
              <w:tabs>
                <w:tab w:val="center" w:pos="1196"/>
              </w:tabs>
              <w:spacing w:after="0" w:line="240" w:lineRule="auto"/>
              <w:ind w:firstLine="0"/>
              <w:jc w:val="right"/>
              <w:rPr>
                <w:rFonts w:ascii="Arial" w:hAnsi="Arial" w:cs="Arial"/>
                <w:sz w:val="24"/>
                <w:szCs w:val="24"/>
              </w:rPr>
            </w:pP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Часть 1. Функциональная структура теплоснабжения</w:t>
            </w:r>
          </w:p>
        </w:tc>
        <w:tc>
          <w:tcPr>
            <w:tcW w:w="1092" w:type="dxa"/>
          </w:tcPr>
          <w:p w:rsidR="00F20277" w:rsidRPr="00D424BF" w:rsidRDefault="00171C51"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6</w:t>
            </w: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Часть 2. Источники тепловой энергии</w:t>
            </w:r>
          </w:p>
        </w:tc>
        <w:tc>
          <w:tcPr>
            <w:tcW w:w="1092" w:type="dxa"/>
          </w:tcPr>
          <w:p w:rsidR="00F20277" w:rsidRPr="00D424BF" w:rsidRDefault="00171C51"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6</w:t>
            </w: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Часть 3. Тепловые сети, сооружения на них и тепловые пункты</w:t>
            </w:r>
          </w:p>
        </w:tc>
        <w:tc>
          <w:tcPr>
            <w:tcW w:w="1092" w:type="dxa"/>
          </w:tcPr>
          <w:p w:rsidR="00F20277" w:rsidRPr="00D424BF" w:rsidRDefault="00F20277"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12</w:t>
            </w: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 xml:space="preserve">Часть 4. Зоны действия источников тепловой энергии  </w:t>
            </w:r>
          </w:p>
        </w:tc>
        <w:tc>
          <w:tcPr>
            <w:tcW w:w="1092" w:type="dxa"/>
          </w:tcPr>
          <w:p w:rsidR="00F20277" w:rsidRPr="00D424BF" w:rsidRDefault="00F20277"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w:t>
            </w:r>
            <w:r w:rsidR="00171C51" w:rsidRPr="00D424BF">
              <w:rPr>
                <w:rFonts w:ascii="Arial" w:hAnsi="Arial" w:cs="Arial"/>
                <w:sz w:val="24"/>
                <w:szCs w:val="24"/>
              </w:rPr>
              <w:t>2</w:t>
            </w: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1092" w:type="dxa"/>
          </w:tcPr>
          <w:p w:rsidR="00F20277" w:rsidRPr="00D424BF" w:rsidRDefault="00F20277"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w:t>
            </w:r>
            <w:r w:rsidR="00171C51" w:rsidRPr="00D424BF">
              <w:rPr>
                <w:rFonts w:ascii="Arial" w:hAnsi="Arial" w:cs="Arial"/>
                <w:sz w:val="24"/>
                <w:szCs w:val="24"/>
              </w:rPr>
              <w:t>2</w:t>
            </w:r>
          </w:p>
        </w:tc>
      </w:tr>
      <w:tr w:rsidR="00F20277" w:rsidRPr="00D424BF" w:rsidTr="008A277D">
        <w:tc>
          <w:tcPr>
            <w:tcW w:w="8472" w:type="dxa"/>
          </w:tcPr>
          <w:p w:rsidR="00F20277" w:rsidRPr="00D424BF" w:rsidRDefault="00F20277" w:rsidP="00F20277">
            <w:pPr>
              <w:tabs>
                <w:tab w:val="center" w:pos="1196"/>
              </w:tabs>
              <w:spacing w:after="0" w:line="240" w:lineRule="auto"/>
              <w:ind w:firstLine="0"/>
              <w:jc w:val="left"/>
              <w:rPr>
                <w:rFonts w:ascii="Arial" w:hAnsi="Arial" w:cs="Arial"/>
                <w:sz w:val="24"/>
                <w:szCs w:val="24"/>
              </w:rPr>
            </w:pPr>
            <w:r w:rsidRPr="00D424BF">
              <w:rPr>
                <w:rFonts w:ascii="Arial" w:hAnsi="Arial" w:cs="Arial"/>
                <w:sz w:val="24"/>
                <w:szCs w:val="24"/>
              </w:rPr>
              <w:t>Часть 6. Балансы тепловой мощности и тепловой нагрузки в зонах действия источников тепловой энергии</w:t>
            </w:r>
          </w:p>
        </w:tc>
        <w:tc>
          <w:tcPr>
            <w:tcW w:w="1092" w:type="dxa"/>
          </w:tcPr>
          <w:p w:rsidR="00F20277" w:rsidRPr="00D424BF" w:rsidRDefault="00F20277"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w:t>
            </w:r>
            <w:r w:rsidR="00171C51" w:rsidRPr="00D424BF">
              <w:rPr>
                <w:rFonts w:ascii="Arial" w:hAnsi="Arial" w:cs="Arial"/>
                <w:sz w:val="24"/>
                <w:szCs w:val="24"/>
              </w:rPr>
              <w:t>3</w:t>
            </w: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 xml:space="preserve">Часть 7. Балансы теплоносителя  </w:t>
            </w:r>
          </w:p>
        </w:tc>
        <w:tc>
          <w:tcPr>
            <w:tcW w:w="1092" w:type="dxa"/>
          </w:tcPr>
          <w:p w:rsidR="00F20277" w:rsidRPr="00D424BF" w:rsidRDefault="00F20277"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w:t>
            </w:r>
            <w:r w:rsidR="00171C51" w:rsidRPr="00D424BF">
              <w:rPr>
                <w:rFonts w:ascii="Arial" w:hAnsi="Arial" w:cs="Arial"/>
                <w:sz w:val="24"/>
                <w:szCs w:val="24"/>
              </w:rPr>
              <w:t>4</w:t>
            </w: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 xml:space="preserve">Часть 8. Топливные балансы источников тепловой энергии и система обеспечения топливом  </w:t>
            </w:r>
          </w:p>
        </w:tc>
        <w:tc>
          <w:tcPr>
            <w:tcW w:w="1092" w:type="dxa"/>
          </w:tcPr>
          <w:p w:rsidR="00F20277" w:rsidRPr="00D424BF" w:rsidRDefault="00F20277"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w:t>
            </w:r>
            <w:r w:rsidR="00171C51" w:rsidRPr="00D424BF">
              <w:rPr>
                <w:rFonts w:ascii="Arial" w:hAnsi="Arial" w:cs="Arial"/>
                <w:sz w:val="24"/>
                <w:szCs w:val="24"/>
              </w:rPr>
              <w:t>5</w:t>
            </w:r>
          </w:p>
        </w:tc>
      </w:tr>
      <w:tr w:rsidR="00F20277" w:rsidRPr="00D424BF" w:rsidTr="008A277D">
        <w:tc>
          <w:tcPr>
            <w:tcW w:w="8472" w:type="dxa"/>
          </w:tcPr>
          <w:p w:rsidR="00F20277" w:rsidRPr="00D424BF" w:rsidRDefault="00F20277"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Часть 9. Надежность теплоснабжения</w:t>
            </w:r>
          </w:p>
        </w:tc>
        <w:tc>
          <w:tcPr>
            <w:tcW w:w="1092" w:type="dxa"/>
          </w:tcPr>
          <w:p w:rsidR="00F20277" w:rsidRPr="00D424BF" w:rsidRDefault="008A277D"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w:t>
            </w:r>
            <w:r w:rsidR="00171C51" w:rsidRPr="00D424BF">
              <w:rPr>
                <w:rFonts w:ascii="Arial" w:hAnsi="Arial" w:cs="Arial"/>
                <w:sz w:val="24"/>
                <w:szCs w:val="24"/>
              </w:rPr>
              <w:t>5</w:t>
            </w:r>
          </w:p>
        </w:tc>
      </w:tr>
      <w:tr w:rsidR="00F20277" w:rsidRPr="00D424BF" w:rsidTr="008A277D">
        <w:tc>
          <w:tcPr>
            <w:tcW w:w="8472" w:type="dxa"/>
          </w:tcPr>
          <w:p w:rsidR="00F20277" w:rsidRPr="00D424BF" w:rsidRDefault="008A277D" w:rsidP="008A277D">
            <w:pPr>
              <w:tabs>
                <w:tab w:val="center" w:pos="1196"/>
              </w:tabs>
              <w:spacing w:after="0" w:line="240" w:lineRule="auto"/>
              <w:ind w:firstLine="0"/>
              <w:jc w:val="left"/>
              <w:rPr>
                <w:rFonts w:ascii="Arial" w:hAnsi="Arial" w:cs="Arial"/>
                <w:sz w:val="24"/>
                <w:szCs w:val="24"/>
              </w:rPr>
            </w:pPr>
            <w:r w:rsidRPr="00D424BF">
              <w:rPr>
                <w:rFonts w:ascii="Arial" w:hAnsi="Arial" w:cs="Arial"/>
                <w:sz w:val="24"/>
                <w:szCs w:val="24"/>
              </w:rPr>
              <w:t xml:space="preserve">Часть 10. Технико-экономические показатели теплоснабжающих и теплосетевых организаций  </w:t>
            </w:r>
          </w:p>
        </w:tc>
        <w:tc>
          <w:tcPr>
            <w:tcW w:w="1092" w:type="dxa"/>
          </w:tcPr>
          <w:p w:rsidR="00F20277" w:rsidRPr="00D424BF" w:rsidRDefault="00171C51"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19</w:t>
            </w:r>
          </w:p>
        </w:tc>
      </w:tr>
      <w:tr w:rsidR="00F20277" w:rsidRPr="00D424BF" w:rsidTr="008A277D">
        <w:tc>
          <w:tcPr>
            <w:tcW w:w="8472" w:type="dxa"/>
          </w:tcPr>
          <w:p w:rsidR="00F20277" w:rsidRPr="00D424BF" w:rsidRDefault="008A277D"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Часть 11. Цены (тарифы) в сфере теплоснабжения</w:t>
            </w:r>
          </w:p>
        </w:tc>
        <w:tc>
          <w:tcPr>
            <w:tcW w:w="1092" w:type="dxa"/>
          </w:tcPr>
          <w:p w:rsidR="00F20277" w:rsidRPr="00D424BF" w:rsidRDefault="00171C51"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19</w:t>
            </w:r>
          </w:p>
        </w:tc>
      </w:tr>
      <w:tr w:rsidR="00F20277" w:rsidRPr="00D424BF" w:rsidTr="008A277D">
        <w:tc>
          <w:tcPr>
            <w:tcW w:w="8472" w:type="dxa"/>
          </w:tcPr>
          <w:p w:rsidR="00F20277" w:rsidRPr="00D424BF" w:rsidRDefault="008A277D"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Часть 12. Описание существующих технических и технологических проблем в системах теплоснабжения поселения, городского округа</w:t>
            </w:r>
          </w:p>
        </w:tc>
        <w:tc>
          <w:tcPr>
            <w:tcW w:w="1092" w:type="dxa"/>
          </w:tcPr>
          <w:p w:rsidR="00F20277" w:rsidRPr="00D424BF" w:rsidRDefault="00171C51"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19</w:t>
            </w:r>
          </w:p>
        </w:tc>
      </w:tr>
      <w:tr w:rsidR="00F20277" w:rsidRPr="00D424BF" w:rsidTr="008A277D">
        <w:tc>
          <w:tcPr>
            <w:tcW w:w="8472" w:type="dxa"/>
          </w:tcPr>
          <w:p w:rsidR="00F20277" w:rsidRPr="00D424BF" w:rsidRDefault="008A277D"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 xml:space="preserve">Список использованных источников  </w:t>
            </w:r>
          </w:p>
        </w:tc>
        <w:tc>
          <w:tcPr>
            <w:tcW w:w="1092" w:type="dxa"/>
          </w:tcPr>
          <w:p w:rsidR="00F20277" w:rsidRPr="00D424BF" w:rsidRDefault="008A277D" w:rsidP="008A277D">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2</w:t>
            </w:r>
            <w:r w:rsidR="00F35926" w:rsidRPr="00D424BF">
              <w:rPr>
                <w:rFonts w:ascii="Arial" w:hAnsi="Arial" w:cs="Arial"/>
                <w:sz w:val="24"/>
                <w:szCs w:val="24"/>
              </w:rPr>
              <w:t>0</w:t>
            </w:r>
          </w:p>
        </w:tc>
      </w:tr>
      <w:tr w:rsidR="00F20277" w:rsidRPr="00D424BF" w:rsidTr="008A277D">
        <w:tc>
          <w:tcPr>
            <w:tcW w:w="8472" w:type="dxa"/>
          </w:tcPr>
          <w:p w:rsidR="00F20277" w:rsidRPr="00D424BF" w:rsidRDefault="008A277D"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Приложение 1. Существующая схема тепловой сети.</w:t>
            </w:r>
          </w:p>
        </w:tc>
        <w:tc>
          <w:tcPr>
            <w:tcW w:w="1092" w:type="dxa"/>
          </w:tcPr>
          <w:p w:rsidR="00F20277" w:rsidRPr="00D424BF" w:rsidRDefault="00171C51" w:rsidP="00171C51">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2</w:t>
            </w:r>
            <w:r w:rsidR="00F35926" w:rsidRPr="00D424BF">
              <w:rPr>
                <w:rFonts w:ascii="Arial" w:hAnsi="Arial" w:cs="Arial"/>
                <w:sz w:val="24"/>
                <w:szCs w:val="24"/>
              </w:rPr>
              <w:t>1</w:t>
            </w:r>
          </w:p>
        </w:tc>
      </w:tr>
      <w:tr w:rsidR="00F20277" w:rsidRPr="00D424BF" w:rsidTr="008A277D">
        <w:tc>
          <w:tcPr>
            <w:tcW w:w="8472" w:type="dxa"/>
          </w:tcPr>
          <w:p w:rsidR="00F20277" w:rsidRPr="00D424BF" w:rsidRDefault="008A277D" w:rsidP="00F20277">
            <w:pPr>
              <w:tabs>
                <w:tab w:val="center" w:pos="1196"/>
              </w:tabs>
              <w:spacing w:after="0" w:line="240" w:lineRule="auto"/>
              <w:ind w:firstLine="0"/>
              <w:rPr>
                <w:rFonts w:ascii="Arial" w:hAnsi="Arial" w:cs="Arial"/>
                <w:sz w:val="24"/>
                <w:szCs w:val="24"/>
              </w:rPr>
            </w:pPr>
            <w:r w:rsidRPr="00D424BF">
              <w:rPr>
                <w:rFonts w:ascii="Arial" w:hAnsi="Arial" w:cs="Arial"/>
                <w:sz w:val="24"/>
                <w:szCs w:val="24"/>
              </w:rPr>
              <w:t>Приложение 2. Схема административного деления с указанием расчетных элементов территориального деления (кадастровых кварталов).</w:t>
            </w:r>
          </w:p>
        </w:tc>
        <w:tc>
          <w:tcPr>
            <w:tcW w:w="1092" w:type="dxa"/>
          </w:tcPr>
          <w:p w:rsidR="00F20277" w:rsidRPr="00D424BF" w:rsidRDefault="00171C51" w:rsidP="00171C51">
            <w:pPr>
              <w:tabs>
                <w:tab w:val="center" w:pos="1196"/>
              </w:tabs>
              <w:spacing w:after="0" w:line="240" w:lineRule="auto"/>
              <w:ind w:firstLine="0"/>
              <w:jc w:val="right"/>
              <w:rPr>
                <w:rFonts w:ascii="Arial" w:hAnsi="Arial" w:cs="Arial"/>
                <w:sz w:val="24"/>
                <w:szCs w:val="24"/>
              </w:rPr>
            </w:pPr>
            <w:r w:rsidRPr="00D424BF">
              <w:rPr>
                <w:rFonts w:ascii="Arial" w:hAnsi="Arial" w:cs="Arial"/>
                <w:sz w:val="24"/>
                <w:szCs w:val="24"/>
              </w:rPr>
              <w:t>2</w:t>
            </w:r>
            <w:r w:rsidR="00F35926" w:rsidRPr="00D424BF">
              <w:rPr>
                <w:rFonts w:ascii="Arial" w:hAnsi="Arial" w:cs="Arial"/>
                <w:sz w:val="24"/>
                <w:szCs w:val="24"/>
              </w:rPr>
              <w:t>2</w:t>
            </w:r>
          </w:p>
        </w:tc>
      </w:tr>
      <w:tr w:rsidR="00F20277" w:rsidTr="008A277D">
        <w:tc>
          <w:tcPr>
            <w:tcW w:w="8472" w:type="dxa"/>
          </w:tcPr>
          <w:p w:rsidR="00F20277" w:rsidRDefault="00F20277" w:rsidP="00F20277">
            <w:pPr>
              <w:tabs>
                <w:tab w:val="center" w:pos="1196"/>
              </w:tabs>
              <w:spacing w:after="0" w:line="240" w:lineRule="auto"/>
              <w:ind w:firstLine="0"/>
              <w:rPr>
                <w:szCs w:val="28"/>
              </w:rPr>
            </w:pPr>
          </w:p>
        </w:tc>
        <w:tc>
          <w:tcPr>
            <w:tcW w:w="1092" w:type="dxa"/>
          </w:tcPr>
          <w:p w:rsidR="00F20277" w:rsidRDefault="00F20277" w:rsidP="00F20277">
            <w:pPr>
              <w:tabs>
                <w:tab w:val="center" w:pos="1196"/>
              </w:tabs>
              <w:spacing w:after="0" w:line="240" w:lineRule="auto"/>
              <w:ind w:firstLine="0"/>
              <w:rPr>
                <w:szCs w:val="28"/>
              </w:rPr>
            </w:pPr>
          </w:p>
        </w:tc>
      </w:tr>
    </w:tbl>
    <w:p w:rsidR="003C669C" w:rsidRPr="00F20277" w:rsidRDefault="003C669C" w:rsidP="00F20277">
      <w:pPr>
        <w:tabs>
          <w:tab w:val="center" w:pos="1196"/>
        </w:tabs>
        <w:spacing w:after="0" w:line="240" w:lineRule="auto"/>
        <w:ind w:firstLine="0"/>
        <w:rPr>
          <w:szCs w:val="28"/>
        </w:rPr>
      </w:pPr>
    </w:p>
    <w:p w:rsidR="003C669C" w:rsidRPr="00F20277" w:rsidRDefault="00C172C8" w:rsidP="00F20277">
      <w:pPr>
        <w:tabs>
          <w:tab w:val="center" w:pos="1196"/>
        </w:tabs>
        <w:spacing w:after="0" w:line="240" w:lineRule="auto"/>
        <w:ind w:firstLine="0"/>
        <w:jc w:val="left"/>
        <w:rPr>
          <w:szCs w:val="28"/>
        </w:rPr>
      </w:pPr>
      <w:r w:rsidRPr="00F20277">
        <w:rPr>
          <w:szCs w:val="28"/>
        </w:rPr>
        <w:t xml:space="preserve">                                                               </w:t>
      </w:r>
    </w:p>
    <w:p w:rsidR="003C669C" w:rsidRPr="00F20277" w:rsidRDefault="00C172C8" w:rsidP="00F20277">
      <w:pPr>
        <w:tabs>
          <w:tab w:val="center" w:pos="1196"/>
          <w:tab w:val="center" w:pos="2655"/>
          <w:tab w:val="center" w:pos="4963"/>
          <w:tab w:val="center" w:pos="5674"/>
          <w:tab w:val="center" w:pos="6379"/>
          <w:tab w:val="center" w:pos="7090"/>
          <w:tab w:val="center" w:pos="7800"/>
          <w:tab w:val="center" w:pos="8506"/>
          <w:tab w:val="center" w:pos="927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3961"/>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3471"/>
          <w:tab w:val="center" w:pos="7090"/>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s>
        <w:spacing w:after="0" w:line="240" w:lineRule="auto"/>
        <w:ind w:firstLine="0"/>
        <w:jc w:val="left"/>
        <w:rPr>
          <w:szCs w:val="28"/>
        </w:rPr>
      </w:pPr>
      <w:r w:rsidRPr="00F20277">
        <w:rPr>
          <w:szCs w:val="28"/>
        </w:rPr>
        <w:tab/>
      </w:r>
      <w:r w:rsidRPr="00F20277">
        <w:rPr>
          <w:szCs w:val="28"/>
        </w:rPr>
        <w:tab/>
        <w:t xml:space="preserve">                   </w:t>
      </w:r>
    </w:p>
    <w:p w:rsidR="003C669C" w:rsidRPr="00F20277" w:rsidRDefault="00C172C8" w:rsidP="00F20277">
      <w:pPr>
        <w:tabs>
          <w:tab w:val="center" w:pos="1196"/>
          <w:tab w:val="center" w:pos="2126"/>
          <w:tab w:val="center" w:pos="2837"/>
          <w:tab w:val="center" w:pos="3547"/>
          <w:tab w:val="center" w:pos="4253"/>
          <w:tab w:val="center" w:pos="4963"/>
          <w:tab w:val="center" w:pos="5674"/>
          <w:tab w:val="center" w:pos="6379"/>
          <w:tab w:val="center" w:pos="7090"/>
          <w:tab w:val="center" w:pos="7800"/>
          <w:tab w:val="center" w:pos="8506"/>
          <w:tab w:val="center" w:pos="9336"/>
        </w:tabs>
        <w:spacing w:after="0" w:line="240" w:lineRule="auto"/>
        <w:ind w:firstLine="0"/>
        <w:jc w:val="left"/>
        <w:rPr>
          <w:szCs w:val="28"/>
        </w:rPr>
      </w:pP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2370"/>
          <w:tab w:val="center" w:pos="4963"/>
          <w:tab w:val="center" w:pos="5674"/>
          <w:tab w:val="center" w:pos="6379"/>
          <w:tab w:val="center" w:pos="7090"/>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s>
        <w:spacing w:after="0" w:line="240" w:lineRule="auto"/>
        <w:ind w:firstLine="0"/>
        <w:jc w:val="left"/>
        <w:rPr>
          <w:szCs w:val="28"/>
        </w:rPr>
      </w:pP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r w:rsidRPr="00F20277">
        <w:rPr>
          <w:szCs w:val="28"/>
        </w:rPr>
        <w:tab/>
        <w:t xml:space="preserve">                               </w:t>
      </w:r>
    </w:p>
    <w:p w:rsidR="003C669C" w:rsidRPr="00F20277" w:rsidRDefault="00C172C8" w:rsidP="00F20277">
      <w:pPr>
        <w:tabs>
          <w:tab w:val="center" w:pos="1196"/>
          <w:tab w:val="center" w:pos="2649"/>
          <w:tab w:val="center" w:pos="4963"/>
          <w:tab w:val="center" w:pos="5674"/>
          <w:tab w:val="center" w:pos="6379"/>
          <w:tab w:val="center" w:pos="7090"/>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2126"/>
          <w:tab w:val="center" w:pos="2837"/>
          <w:tab w:val="center" w:pos="3547"/>
          <w:tab w:val="center" w:pos="4253"/>
          <w:tab w:val="center" w:pos="4963"/>
          <w:tab w:val="center" w:pos="5674"/>
          <w:tab w:val="center" w:pos="6379"/>
          <w:tab w:val="center" w:pos="7090"/>
          <w:tab w:val="center" w:pos="7800"/>
          <w:tab w:val="center" w:pos="8506"/>
          <w:tab w:val="center" w:pos="9336"/>
        </w:tabs>
        <w:spacing w:after="0" w:line="240" w:lineRule="auto"/>
        <w:ind w:firstLine="0"/>
        <w:jc w:val="left"/>
        <w:rPr>
          <w:szCs w:val="28"/>
        </w:rPr>
      </w:pP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3283"/>
          <w:tab w:val="center" w:pos="6379"/>
          <w:tab w:val="center" w:pos="7090"/>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3C669C" w:rsidP="00F20277">
      <w:pPr>
        <w:tabs>
          <w:tab w:val="center" w:pos="1196"/>
        </w:tabs>
        <w:spacing w:after="0" w:line="240" w:lineRule="auto"/>
        <w:ind w:firstLine="0"/>
        <w:jc w:val="left"/>
        <w:rPr>
          <w:szCs w:val="28"/>
        </w:rPr>
      </w:pPr>
    </w:p>
    <w:p w:rsidR="003C669C" w:rsidRPr="00F20277" w:rsidRDefault="00C172C8" w:rsidP="00F20277">
      <w:pPr>
        <w:tabs>
          <w:tab w:val="center" w:pos="1196"/>
        </w:tabs>
        <w:spacing w:after="0" w:line="240" w:lineRule="auto"/>
        <w:ind w:firstLine="0"/>
        <w:jc w:val="left"/>
        <w:rPr>
          <w:szCs w:val="28"/>
        </w:rPr>
      </w:pPr>
      <w:r w:rsidRPr="00F20277">
        <w:rPr>
          <w:szCs w:val="28"/>
        </w:rPr>
        <w:t xml:space="preserve">                                          </w:t>
      </w:r>
      <w:r w:rsidR="00F20277" w:rsidRPr="00F20277">
        <w:rPr>
          <w:szCs w:val="28"/>
        </w:rPr>
        <w:t xml:space="preserve">                              </w:t>
      </w:r>
      <w:r w:rsidRPr="00F20277">
        <w:rPr>
          <w:szCs w:val="28"/>
        </w:rPr>
        <w:t xml:space="preserve">                                     </w:t>
      </w:r>
      <w:r w:rsidR="00F20277" w:rsidRPr="00F20277">
        <w:rPr>
          <w:szCs w:val="28"/>
        </w:rPr>
        <w:t xml:space="preserve">                              </w:t>
      </w:r>
      <w:r w:rsidRPr="00F20277">
        <w:rPr>
          <w:szCs w:val="28"/>
        </w:rPr>
        <w:t xml:space="preserve">       </w:t>
      </w:r>
      <w:r w:rsidR="00F20277" w:rsidRPr="00F20277">
        <w:rPr>
          <w:szCs w:val="28"/>
        </w:rPr>
        <w:t xml:space="preserve">            </w:t>
      </w:r>
      <w:r w:rsidRPr="00F20277">
        <w:rPr>
          <w:szCs w:val="28"/>
        </w:rPr>
        <w:t xml:space="preserve"> </w:t>
      </w:r>
    </w:p>
    <w:p w:rsidR="003C669C" w:rsidRPr="00F20277" w:rsidRDefault="003C669C" w:rsidP="00F20277">
      <w:pPr>
        <w:tabs>
          <w:tab w:val="center" w:pos="1196"/>
        </w:tabs>
        <w:spacing w:after="0" w:line="240" w:lineRule="auto"/>
        <w:ind w:firstLine="0"/>
        <w:jc w:val="left"/>
        <w:rPr>
          <w:szCs w:val="28"/>
        </w:rPr>
      </w:pPr>
    </w:p>
    <w:p w:rsidR="003C669C" w:rsidRDefault="003C669C" w:rsidP="00F20277">
      <w:pPr>
        <w:tabs>
          <w:tab w:val="center" w:pos="1196"/>
        </w:tabs>
        <w:spacing w:after="0" w:line="240" w:lineRule="auto"/>
        <w:ind w:firstLine="0"/>
        <w:jc w:val="left"/>
        <w:rPr>
          <w:szCs w:val="28"/>
        </w:rPr>
      </w:pPr>
    </w:p>
    <w:p w:rsidR="00D424BF" w:rsidRDefault="00D424BF" w:rsidP="00F20277">
      <w:pPr>
        <w:tabs>
          <w:tab w:val="center" w:pos="1196"/>
        </w:tabs>
        <w:spacing w:after="0" w:line="240" w:lineRule="auto"/>
        <w:ind w:firstLine="0"/>
        <w:jc w:val="left"/>
        <w:rPr>
          <w:szCs w:val="28"/>
        </w:rPr>
      </w:pPr>
    </w:p>
    <w:p w:rsidR="00D424BF" w:rsidRDefault="00D424BF" w:rsidP="00F20277">
      <w:pPr>
        <w:tabs>
          <w:tab w:val="center" w:pos="1196"/>
        </w:tabs>
        <w:spacing w:after="0" w:line="240" w:lineRule="auto"/>
        <w:ind w:firstLine="0"/>
        <w:jc w:val="left"/>
        <w:rPr>
          <w:szCs w:val="28"/>
        </w:rPr>
      </w:pPr>
    </w:p>
    <w:p w:rsidR="00D424BF" w:rsidRPr="00F20277" w:rsidRDefault="00D424BF" w:rsidP="00F20277">
      <w:pPr>
        <w:tabs>
          <w:tab w:val="center" w:pos="1196"/>
        </w:tabs>
        <w:spacing w:after="0" w:line="240" w:lineRule="auto"/>
        <w:ind w:firstLine="0"/>
        <w:jc w:val="left"/>
        <w:rPr>
          <w:szCs w:val="28"/>
        </w:rPr>
      </w:pPr>
    </w:p>
    <w:p w:rsidR="003C669C" w:rsidRPr="0052675C" w:rsidRDefault="00C172C8">
      <w:pPr>
        <w:pStyle w:val="10"/>
        <w:spacing w:after="0"/>
        <w:ind w:left="705" w:right="713" w:firstLine="0"/>
        <w:rPr>
          <w:rFonts w:ascii="Arial" w:hAnsi="Arial" w:cs="Arial"/>
          <w:sz w:val="24"/>
          <w:szCs w:val="24"/>
        </w:rPr>
      </w:pPr>
      <w:r w:rsidRPr="0052675C">
        <w:rPr>
          <w:rFonts w:ascii="Arial" w:hAnsi="Arial" w:cs="Arial"/>
          <w:sz w:val="24"/>
          <w:szCs w:val="24"/>
        </w:rPr>
        <w:lastRenderedPageBreak/>
        <w:t xml:space="preserve">Введение </w:t>
      </w:r>
    </w:p>
    <w:p w:rsidR="003C669C" w:rsidRPr="0052675C" w:rsidRDefault="003C669C">
      <w:pPr>
        <w:spacing w:after="0" w:line="264" w:lineRule="auto"/>
        <w:ind w:left="52" w:firstLine="0"/>
        <w:jc w:val="center"/>
        <w:rPr>
          <w:rFonts w:ascii="Arial" w:hAnsi="Arial" w:cs="Arial"/>
          <w:sz w:val="24"/>
          <w:szCs w:val="24"/>
        </w:rPr>
      </w:pPr>
    </w:p>
    <w:p w:rsidR="003C669C" w:rsidRPr="0052675C" w:rsidRDefault="00C172C8" w:rsidP="008A277D">
      <w:pPr>
        <w:spacing w:after="0" w:line="240" w:lineRule="auto"/>
        <w:ind w:left="-17" w:firstLine="0"/>
        <w:rPr>
          <w:rFonts w:ascii="Arial" w:hAnsi="Arial" w:cs="Arial"/>
          <w:sz w:val="24"/>
          <w:szCs w:val="24"/>
        </w:rPr>
      </w:pPr>
      <w:r w:rsidRPr="0052675C">
        <w:rPr>
          <w:rFonts w:ascii="Arial" w:hAnsi="Arial" w:cs="Arial"/>
          <w:sz w:val="24"/>
          <w:szCs w:val="24"/>
        </w:rPr>
        <w:t xml:space="preserve">Схема теплоснабжения разработана на основании задания на проектирование по объекту «Схема теплоснабжения Таёженского сельсовета Канского района Красноярского края на период до 2028 года». </w:t>
      </w:r>
    </w:p>
    <w:p w:rsidR="003C669C" w:rsidRPr="0052675C" w:rsidRDefault="00C172C8" w:rsidP="008A277D">
      <w:pPr>
        <w:spacing w:after="0" w:line="240" w:lineRule="auto"/>
        <w:ind w:left="-17" w:firstLine="0"/>
        <w:rPr>
          <w:rFonts w:ascii="Arial" w:hAnsi="Arial" w:cs="Arial"/>
          <w:sz w:val="24"/>
          <w:szCs w:val="24"/>
        </w:rPr>
      </w:pPr>
      <w:r w:rsidRPr="0052675C">
        <w:rPr>
          <w:rFonts w:ascii="Arial" w:hAnsi="Arial" w:cs="Arial"/>
          <w:sz w:val="24"/>
          <w:szCs w:val="24"/>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3C669C" w:rsidRDefault="00C172C8" w:rsidP="008A277D">
      <w:pPr>
        <w:spacing w:after="0" w:line="240" w:lineRule="auto"/>
        <w:ind w:left="-17" w:firstLine="0"/>
      </w:pPr>
      <w:r w:rsidRPr="0052675C">
        <w:rPr>
          <w:rFonts w:ascii="Arial" w:hAnsi="Arial" w:cs="Arial"/>
          <w:sz w:val="24"/>
          <w:szCs w:val="24"/>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r>
        <w:t xml:space="preserve"> </w:t>
      </w:r>
      <w:r>
        <w:br w:type="page"/>
      </w:r>
    </w:p>
    <w:p w:rsidR="003C669C" w:rsidRPr="0052675C" w:rsidRDefault="00C172C8">
      <w:pPr>
        <w:spacing w:after="132" w:line="264" w:lineRule="auto"/>
        <w:ind w:left="1042" w:hanging="10"/>
        <w:jc w:val="center"/>
        <w:rPr>
          <w:rFonts w:ascii="Arial" w:hAnsi="Arial" w:cs="Arial"/>
          <w:sz w:val="24"/>
          <w:szCs w:val="24"/>
        </w:rPr>
      </w:pPr>
      <w:r w:rsidRPr="0052675C">
        <w:rPr>
          <w:rFonts w:ascii="Arial" w:hAnsi="Arial" w:cs="Arial"/>
          <w:b/>
          <w:sz w:val="24"/>
          <w:szCs w:val="24"/>
        </w:rPr>
        <w:lastRenderedPageBreak/>
        <w:t>ГЛАВА 1. СУЩЕСТВУЮЩЕЕ ПОЛОЖЕНИЕ В СФЕРЕ ПРОИЗВОДСТВА, ПЕРЕДАЧИ И ПОТРЕБЛЕНИЯ ТЕПЛОВОЙ ЭНЕРГИИ ДЛЯ ЦЕЛЕЙ ТЕПЛОСНАБЖЕНИЯ</w:t>
      </w:r>
    </w:p>
    <w:p w:rsidR="003C669C" w:rsidRPr="0052675C" w:rsidRDefault="00C172C8">
      <w:pPr>
        <w:pStyle w:val="10"/>
        <w:ind w:left="1042" w:right="0" w:firstLine="0"/>
        <w:rPr>
          <w:rFonts w:ascii="Arial" w:hAnsi="Arial" w:cs="Arial"/>
          <w:sz w:val="24"/>
          <w:szCs w:val="24"/>
        </w:rPr>
      </w:pPr>
      <w:r w:rsidRPr="0052675C">
        <w:rPr>
          <w:rFonts w:ascii="Arial" w:hAnsi="Arial" w:cs="Arial"/>
          <w:sz w:val="24"/>
          <w:szCs w:val="24"/>
        </w:rPr>
        <w:t>Часть 1. Функциональная структура теплоснабжения</w:t>
      </w:r>
    </w:p>
    <w:p w:rsidR="003C669C" w:rsidRPr="0052675C" w:rsidRDefault="00C172C8" w:rsidP="008A277D">
      <w:pPr>
        <w:spacing w:after="0" w:line="240" w:lineRule="auto"/>
        <w:ind w:firstLine="0"/>
        <w:rPr>
          <w:rFonts w:ascii="Arial" w:hAnsi="Arial" w:cs="Arial"/>
          <w:sz w:val="24"/>
          <w:szCs w:val="24"/>
        </w:rPr>
      </w:pPr>
      <w:r w:rsidRPr="0052675C">
        <w:rPr>
          <w:rFonts w:ascii="Arial" w:hAnsi="Arial" w:cs="Arial"/>
          <w:sz w:val="24"/>
          <w:szCs w:val="24"/>
        </w:rPr>
        <w:t xml:space="preserve">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теплоснабжения (источников, тепловых сетей и потребителей), экономической целесообразностью. </w:t>
      </w:r>
    </w:p>
    <w:p w:rsidR="003C669C" w:rsidRPr="0052675C" w:rsidRDefault="00C172C8" w:rsidP="008A277D">
      <w:pPr>
        <w:spacing w:after="100" w:afterAutospacing="1" w:line="240" w:lineRule="auto"/>
        <w:ind w:firstLine="0"/>
        <w:rPr>
          <w:rFonts w:ascii="Arial" w:hAnsi="Arial" w:cs="Arial"/>
          <w:sz w:val="24"/>
          <w:szCs w:val="24"/>
        </w:rPr>
      </w:pPr>
      <w:r w:rsidRPr="0052675C">
        <w:rPr>
          <w:rFonts w:ascii="Arial" w:hAnsi="Arial" w:cs="Arial"/>
          <w:sz w:val="24"/>
          <w:szCs w:val="24"/>
        </w:rPr>
        <w:t xml:space="preserve">Котельные снабжают теплом и горячей водой отдельные группы жилых зданий и социальных объектов. К центральному отоплению от существующей котельной подключены жилые дома, общественные и административные здания. </w:t>
      </w:r>
    </w:p>
    <w:p w:rsidR="003C669C" w:rsidRPr="0052675C" w:rsidRDefault="00C172C8">
      <w:pPr>
        <w:pStyle w:val="10"/>
        <w:ind w:left="705" w:right="0" w:firstLine="0"/>
        <w:rPr>
          <w:rFonts w:ascii="Arial" w:hAnsi="Arial" w:cs="Arial"/>
          <w:sz w:val="24"/>
          <w:szCs w:val="24"/>
        </w:rPr>
      </w:pPr>
      <w:r w:rsidRPr="0052675C">
        <w:rPr>
          <w:rFonts w:ascii="Arial" w:hAnsi="Arial" w:cs="Arial"/>
          <w:sz w:val="24"/>
          <w:szCs w:val="24"/>
        </w:rPr>
        <w:t xml:space="preserve">Часть 2. Источники тепловой энергии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Система теплоснабжения Таёженского сельсовета Канского района Красноярского края - централизованная, представлена тремя источниками тепловой энергии и распределительными тепловыми сетями. От существующих источников тепла нагретая вода поступает в сети и далее к абонентам. Водяные тепловые сети выполнены двухтрубными циркуляционными. Прокладка трубопроводов надземная. Теплоноситель - вода с параметрами 95/70°С.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На территории села осуществляет производство и передачу тепловой энергии одна эксплуатирующая организация - ГПКК «ЦРКК». Она выполняет производство тепловой энергии и передачу ее, обеспечивая теплоснабжением жилые и административные здания. </w:t>
      </w:r>
    </w:p>
    <w:p w:rsidR="003C669C" w:rsidRPr="0052675C" w:rsidRDefault="00C172C8" w:rsidP="008A277D">
      <w:pPr>
        <w:spacing w:after="0" w:line="240" w:lineRule="auto"/>
        <w:ind w:left="-15" w:right="52" w:hanging="10"/>
        <w:jc w:val="center"/>
        <w:rPr>
          <w:rFonts w:ascii="Arial" w:hAnsi="Arial" w:cs="Arial"/>
          <w:sz w:val="24"/>
          <w:szCs w:val="24"/>
        </w:rPr>
      </w:pPr>
      <w:r w:rsidRPr="0052675C">
        <w:rPr>
          <w:rFonts w:ascii="Arial" w:hAnsi="Arial" w:cs="Arial"/>
          <w:sz w:val="24"/>
          <w:szCs w:val="24"/>
        </w:rPr>
        <w:t xml:space="preserve">С потребителем расчет ведется по расчетным значениям теплопотребления.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Источники тепловой энергии: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1. Котельная №3 с.Таежное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Схема расположения </w:t>
      </w:r>
      <w:r w:rsidR="00264B9B" w:rsidRPr="0052675C">
        <w:rPr>
          <w:rFonts w:ascii="Arial" w:hAnsi="Arial" w:cs="Arial"/>
          <w:sz w:val="24"/>
          <w:szCs w:val="24"/>
        </w:rPr>
        <w:t>существующего источника тепловой энергии,</w:t>
      </w:r>
      <w:r w:rsidRPr="0052675C">
        <w:rPr>
          <w:rFonts w:ascii="Arial" w:hAnsi="Arial" w:cs="Arial"/>
          <w:sz w:val="24"/>
          <w:szCs w:val="24"/>
        </w:rPr>
        <w:t xml:space="preserve"> и зона ее действия представлена в приложении 1.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Все оборудование котельной можно подразделить на основное и вспомогательное. К основному оборудованию относятся котлы. В с.Таежное на котельной используются водогрейные котлы. Топливом котельной является бурый уголь.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В составе основного оборудования котельной 2 водогрейных котла, общей установленной мощностью 0,336 Гкал/час.</w:t>
      </w:r>
      <w:r w:rsidR="008A277D" w:rsidRPr="0052675C">
        <w:rPr>
          <w:rFonts w:ascii="Arial" w:hAnsi="Arial" w:cs="Arial"/>
          <w:sz w:val="24"/>
          <w:szCs w:val="24"/>
        </w:rPr>
        <w:t xml:space="preserve"> </w:t>
      </w:r>
      <w:r w:rsidRPr="0052675C">
        <w:rPr>
          <w:rFonts w:ascii="Arial" w:hAnsi="Arial" w:cs="Arial"/>
          <w:sz w:val="24"/>
          <w:szCs w:val="24"/>
        </w:rPr>
        <w:t xml:space="preserve">Расчетная температура теплоносителя на отопление по температурному графику 95/70°С.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Год ввода котельной в эксплуатацию - 1968 г.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Система теплоснабжения двухтрубная, открытая, одноконтурная.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Исходная вода поступает из хозяйственно-питьевого водопровода.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Расход отпущенного потребителям тепла осуществляется расчетным путем в зависимости от показаний температур воды в подающем и обратном трубопроводах.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2. Котельная №2 с.</w:t>
      </w:r>
      <w:r w:rsidR="008A277D" w:rsidRPr="0052675C">
        <w:rPr>
          <w:rFonts w:ascii="Arial" w:hAnsi="Arial" w:cs="Arial"/>
          <w:sz w:val="24"/>
          <w:szCs w:val="24"/>
        </w:rPr>
        <w:t xml:space="preserve"> </w:t>
      </w:r>
      <w:r w:rsidRPr="0052675C">
        <w:rPr>
          <w:rFonts w:ascii="Arial" w:hAnsi="Arial" w:cs="Arial"/>
          <w:sz w:val="24"/>
          <w:szCs w:val="24"/>
        </w:rPr>
        <w:t xml:space="preserve">Таежное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Схема расположения </w:t>
      </w:r>
      <w:r w:rsidR="00264B9B" w:rsidRPr="0052675C">
        <w:rPr>
          <w:rFonts w:ascii="Arial" w:hAnsi="Arial" w:cs="Arial"/>
          <w:sz w:val="24"/>
          <w:szCs w:val="24"/>
        </w:rPr>
        <w:t>существующего источника тепловой энергии,</w:t>
      </w:r>
      <w:r w:rsidRPr="0052675C">
        <w:rPr>
          <w:rFonts w:ascii="Arial" w:hAnsi="Arial" w:cs="Arial"/>
          <w:sz w:val="24"/>
          <w:szCs w:val="24"/>
        </w:rPr>
        <w:t xml:space="preserve"> и зона ее действия представлена в приложении 1.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lastRenderedPageBreak/>
        <w:t xml:space="preserve">Все оборудование котельной можно подразделить на основное и вспомогательное. К основному оборудованию относятся котлы. В с. Таежное на котельной используются водогрейные котлы. Топливом котельной является бурый уголь.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В составе основного оборудования котельной 2 водогрейных котла, общей установленной мощностью 0,8 Гкал/час.</w:t>
      </w:r>
      <w:r w:rsidR="008A277D" w:rsidRPr="0052675C">
        <w:rPr>
          <w:rFonts w:ascii="Arial" w:hAnsi="Arial" w:cs="Arial"/>
          <w:sz w:val="24"/>
          <w:szCs w:val="24"/>
        </w:rPr>
        <w:t xml:space="preserve"> </w:t>
      </w:r>
      <w:r w:rsidRPr="0052675C">
        <w:rPr>
          <w:rFonts w:ascii="Arial" w:hAnsi="Arial" w:cs="Arial"/>
          <w:sz w:val="24"/>
          <w:szCs w:val="24"/>
        </w:rPr>
        <w:t xml:space="preserve">Расчетная температура теплоносителя на отопление по температурному графику 95/70°С.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Год ввода котельной в эксплуатацию - 1962 г.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Система теплоснабжения двухтрубная, открытая, одноконтурная.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Исходная вода поступает из хозяйственно-питьевого водопровода.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Расход отпущенного потребителям тепла осуществляется расчетным путем в зависимости от показаний температур воды в подающем и обратном трубопроводах.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3. Котельная №4 с. Таежное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Схема расположения </w:t>
      </w:r>
      <w:r w:rsidR="00264B9B" w:rsidRPr="0052675C">
        <w:rPr>
          <w:rFonts w:ascii="Arial" w:hAnsi="Arial" w:cs="Arial"/>
          <w:sz w:val="24"/>
          <w:szCs w:val="24"/>
        </w:rPr>
        <w:t>существующего источника тепловой энергии,</w:t>
      </w:r>
      <w:r w:rsidRPr="0052675C">
        <w:rPr>
          <w:rFonts w:ascii="Arial" w:hAnsi="Arial" w:cs="Arial"/>
          <w:sz w:val="24"/>
          <w:szCs w:val="24"/>
        </w:rPr>
        <w:t xml:space="preserve"> и зона ее действия представлена в приложении 1.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Все оборудование котельной можно подразделить на основное и вспомогательное. К основному оборудованию относятся котлы. В с. Таежное на котельной используются водогрейные котлы. Топливом котельной является бурый уголь.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В составе основного оборудования котельной 2 водогрейных котла, общей установленной мощностью 0,8 Гкал/час. Расчетная температура теплоносителя на отопление по температурному графику 95/70°С.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Год ввода котельной в эксплуатацию - 1972 г.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Система теплоснабжения двухтрубная, открытая, одноконтурная.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Исходная вода поступает из хозяйственно-питьевого водопровода.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3C669C" w:rsidRPr="0052675C" w:rsidRDefault="00C172C8" w:rsidP="008A277D">
      <w:pPr>
        <w:spacing w:after="0" w:line="240" w:lineRule="auto"/>
        <w:ind w:left="-15" w:right="1" w:firstLine="0"/>
        <w:rPr>
          <w:rFonts w:ascii="Arial" w:hAnsi="Arial" w:cs="Arial"/>
          <w:sz w:val="24"/>
          <w:szCs w:val="24"/>
        </w:rPr>
      </w:pPr>
      <w:r w:rsidRPr="0052675C">
        <w:rPr>
          <w:rFonts w:ascii="Arial" w:hAnsi="Arial" w:cs="Arial"/>
          <w:sz w:val="24"/>
          <w:szCs w:val="24"/>
        </w:rPr>
        <w:t xml:space="preserve">Расход отпущенного потребителям тепла осуществляется расчетным путем в зависимости от показаний температур воды в подающем и обратном трубопроводах. </w:t>
      </w:r>
    </w:p>
    <w:p w:rsidR="003C669C" w:rsidRDefault="003C669C">
      <w:pPr>
        <w:spacing w:after="98" w:line="264" w:lineRule="auto"/>
        <w:ind w:left="710" w:firstLine="0"/>
        <w:jc w:val="left"/>
      </w:pPr>
    </w:p>
    <w:p w:rsidR="003C669C" w:rsidRDefault="003C669C">
      <w:pPr>
        <w:sectPr w:rsidR="003C669C" w:rsidSect="00C172C8">
          <w:headerReference w:type="default" r:id="rId7"/>
          <w:footerReference w:type="default" r:id="rId8"/>
          <w:headerReference w:type="first" r:id="rId9"/>
          <w:footerReference w:type="first" r:id="rId10"/>
          <w:pgSz w:w="11900" w:h="16840"/>
          <w:pgMar w:top="652" w:right="851" w:bottom="851" w:left="1701" w:header="482" w:footer="10" w:gutter="0"/>
          <w:cols w:space="720"/>
          <w:titlePg/>
        </w:sectPr>
      </w:pPr>
    </w:p>
    <w:p w:rsidR="003C669C" w:rsidRPr="0052675C" w:rsidRDefault="00C172C8">
      <w:pPr>
        <w:spacing w:after="0" w:line="264" w:lineRule="auto"/>
        <w:ind w:left="259" w:right="45" w:hanging="10"/>
        <w:jc w:val="right"/>
        <w:rPr>
          <w:rFonts w:ascii="Arial" w:hAnsi="Arial" w:cs="Arial"/>
        </w:rPr>
      </w:pPr>
      <w:r w:rsidRPr="0052675C">
        <w:rPr>
          <w:rFonts w:ascii="Arial" w:hAnsi="Arial" w:cs="Arial"/>
          <w:sz w:val="24"/>
        </w:rPr>
        <w:lastRenderedPageBreak/>
        <w:t xml:space="preserve">Таблица 1. Технические данные котельной №3 </w:t>
      </w:r>
    </w:p>
    <w:tbl>
      <w:tblPr>
        <w:tblW w:w="5000" w:type="pct"/>
        <w:tblCellMar>
          <w:top w:w="36" w:type="dxa"/>
          <w:left w:w="0" w:type="dxa"/>
          <w:right w:w="0" w:type="dxa"/>
        </w:tblCellMar>
        <w:tblLook w:val="04A0" w:firstRow="1" w:lastRow="0" w:firstColumn="1" w:lastColumn="0" w:noHBand="0" w:noVBand="1"/>
      </w:tblPr>
      <w:tblGrid>
        <w:gridCol w:w="5519"/>
        <w:gridCol w:w="1907"/>
        <w:gridCol w:w="1910"/>
        <w:gridCol w:w="572"/>
        <w:gridCol w:w="763"/>
        <w:gridCol w:w="763"/>
        <w:gridCol w:w="783"/>
        <w:gridCol w:w="1330"/>
        <w:gridCol w:w="749"/>
      </w:tblGrid>
      <w:tr w:rsidR="008A277D" w:rsidRPr="0052675C" w:rsidTr="0052675C">
        <w:trPr>
          <w:trHeight w:val="20"/>
        </w:trPr>
        <w:tc>
          <w:tcPr>
            <w:tcW w:w="1930" w:type="pct"/>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pPr>
              <w:spacing w:after="0" w:line="264" w:lineRule="auto"/>
              <w:ind w:right="5" w:firstLine="0"/>
              <w:jc w:val="center"/>
              <w:rPr>
                <w:rFonts w:ascii="Arial" w:hAnsi="Arial" w:cs="Arial"/>
                <w:sz w:val="24"/>
                <w:szCs w:val="24"/>
              </w:rPr>
            </w:pPr>
            <w:r w:rsidRPr="0052675C">
              <w:rPr>
                <w:rFonts w:ascii="Arial" w:hAnsi="Arial" w:cs="Arial"/>
                <w:sz w:val="24"/>
                <w:szCs w:val="24"/>
              </w:rPr>
              <w:t xml:space="preserve">Показатель </w:t>
            </w:r>
          </w:p>
        </w:tc>
        <w:tc>
          <w:tcPr>
            <w:tcW w:w="2343" w:type="pct"/>
            <w:gridSpan w:val="6"/>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vAlign w:val="bottom"/>
          </w:tcPr>
          <w:p w:rsidR="008A277D" w:rsidRPr="0052675C" w:rsidRDefault="008A277D" w:rsidP="008A277D">
            <w:pPr>
              <w:spacing w:after="123" w:line="264" w:lineRule="auto"/>
              <w:ind w:firstLine="0"/>
              <w:jc w:val="center"/>
              <w:rPr>
                <w:rFonts w:ascii="Arial" w:hAnsi="Arial" w:cs="Arial"/>
                <w:sz w:val="24"/>
                <w:szCs w:val="24"/>
              </w:rPr>
            </w:pPr>
            <w:r w:rsidRPr="0052675C">
              <w:rPr>
                <w:rFonts w:ascii="Arial" w:hAnsi="Arial" w:cs="Arial"/>
                <w:sz w:val="24"/>
                <w:szCs w:val="24"/>
              </w:rPr>
              <w:t>Номер котла</w:t>
            </w:r>
          </w:p>
        </w:tc>
        <w:tc>
          <w:tcPr>
            <w:tcW w:w="728" w:type="pct"/>
            <w:gridSpan w:val="2"/>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pPr>
              <w:spacing w:after="0" w:line="264" w:lineRule="auto"/>
              <w:ind w:left="133" w:firstLine="63"/>
              <w:jc w:val="left"/>
              <w:rPr>
                <w:rFonts w:ascii="Arial" w:hAnsi="Arial" w:cs="Arial"/>
                <w:sz w:val="24"/>
                <w:szCs w:val="24"/>
              </w:rPr>
            </w:pPr>
            <w:r w:rsidRPr="0052675C">
              <w:rPr>
                <w:rFonts w:ascii="Arial" w:hAnsi="Arial" w:cs="Arial"/>
                <w:sz w:val="24"/>
                <w:szCs w:val="24"/>
              </w:rPr>
              <w:t xml:space="preserve">Всего по котельной </w:t>
            </w:r>
          </w:p>
        </w:tc>
      </w:tr>
      <w:tr w:rsidR="0045060D" w:rsidRPr="0052675C" w:rsidTr="0052675C">
        <w:trPr>
          <w:trHeight w:val="20"/>
        </w:trPr>
        <w:tc>
          <w:tcPr>
            <w:tcW w:w="1930" w:type="pct"/>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pPr>
              <w:rPr>
                <w:rFonts w:ascii="Arial" w:hAnsi="Arial" w:cs="Arial"/>
                <w:sz w:val="24"/>
                <w:szCs w:val="24"/>
              </w:rPr>
            </w:pP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1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2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firstLine="0"/>
              <w:jc w:val="center"/>
              <w:rPr>
                <w:rFonts w:ascii="Arial" w:hAnsi="Arial" w:cs="Arial"/>
                <w:sz w:val="24"/>
                <w:szCs w:val="24"/>
              </w:rPr>
            </w:pPr>
            <w:r w:rsidRPr="0052675C">
              <w:rPr>
                <w:rFonts w:ascii="Arial" w:hAnsi="Arial" w:cs="Arial"/>
                <w:sz w:val="24"/>
                <w:szCs w:val="24"/>
              </w:rPr>
              <w:t xml:space="preserve">3 </w:t>
            </w: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firstLine="0"/>
              <w:jc w:val="center"/>
              <w:rPr>
                <w:rFonts w:ascii="Arial" w:hAnsi="Arial" w:cs="Arial"/>
                <w:sz w:val="24"/>
                <w:szCs w:val="24"/>
              </w:rPr>
            </w:pPr>
            <w:r w:rsidRPr="0052675C">
              <w:rPr>
                <w:rFonts w:ascii="Arial" w:hAnsi="Arial" w:cs="Arial"/>
                <w:sz w:val="24"/>
                <w:szCs w:val="24"/>
              </w:rPr>
              <w:t xml:space="preserve">4 </w:t>
            </w: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5 </w:t>
            </w: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left="184" w:firstLine="0"/>
              <w:jc w:val="left"/>
              <w:rPr>
                <w:rFonts w:ascii="Arial" w:hAnsi="Arial" w:cs="Arial"/>
                <w:sz w:val="24"/>
                <w:szCs w:val="24"/>
              </w:rPr>
            </w:pPr>
            <w:r w:rsidRPr="0052675C">
              <w:rPr>
                <w:rFonts w:ascii="Arial" w:hAnsi="Arial" w:cs="Arial"/>
                <w:sz w:val="24"/>
                <w:szCs w:val="24"/>
              </w:rPr>
              <w:t xml:space="preserve">6… </w:t>
            </w:r>
          </w:p>
        </w:tc>
        <w:tc>
          <w:tcPr>
            <w:tcW w:w="728" w:type="pct"/>
            <w:gridSpan w:val="2"/>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pPr>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rPr>
                <w:rFonts w:ascii="Arial" w:hAnsi="Arial" w:cs="Arial"/>
                <w:sz w:val="24"/>
                <w:szCs w:val="24"/>
              </w:rPr>
            </w:pPr>
            <w:r w:rsidRPr="0052675C">
              <w:rPr>
                <w:rFonts w:ascii="Arial" w:hAnsi="Arial" w:cs="Arial"/>
                <w:sz w:val="24"/>
                <w:szCs w:val="24"/>
              </w:rPr>
              <w:t xml:space="preserve">1. Установленная мощность </w:t>
            </w:r>
          </w:p>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(проектная), Гкал/час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right="156" w:firstLine="0"/>
              <w:jc w:val="left"/>
              <w:rPr>
                <w:rFonts w:ascii="Arial" w:hAnsi="Arial" w:cs="Arial"/>
                <w:sz w:val="24"/>
                <w:szCs w:val="24"/>
                <w:shd w:val="clear" w:color="auto" w:fill="FFD821"/>
              </w:rPr>
            </w:pPr>
            <w:r w:rsidRPr="0052675C">
              <w:rPr>
                <w:rFonts w:ascii="Arial" w:hAnsi="Arial" w:cs="Arial"/>
                <w:sz w:val="24"/>
                <w:szCs w:val="24"/>
              </w:rPr>
              <w:t>0,63</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0,63</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50" w:right="156" w:firstLine="0"/>
              <w:jc w:val="center"/>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46" w:right="156" w:firstLine="0"/>
              <w:jc w:val="center"/>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42" w:right="156" w:firstLine="0"/>
              <w:jc w:val="center"/>
              <w:rPr>
                <w:rFonts w:ascii="Arial" w:hAnsi="Arial" w:cs="Arial"/>
                <w:sz w:val="24"/>
                <w:szCs w:val="24"/>
              </w:rPr>
            </w:pPr>
          </w:p>
        </w:tc>
        <w:tc>
          <w:tcPr>
            <w:tcW w:w="728"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1,26</w:t>
            </w: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45060D" w:rsidP="008A277D">
            <w:pPr>
              <w:spacing w:after="0" w:line="240" w:lineRule="auto"/>
              <w:ind w:left="81" w:right="156" w:firstLine="0"/>
              <w:rPr>
                <w:rFonts w:ascii="Arial" w:hAnsi="Arial" w:cs="Arial"/>
                <w:sz w:val="24"/>
                <w:szCs w:val="24"/>
              </w:rPr>
            </w:pPr>
            <w:r w:rsidRPr="0052675C">
              <w:rPr>
                <w:rFonts w:ascii="Arial" w:hAnsi="Arial" w:cs="Arial"/>
                <w:sz w:val="24"/>
                <w:szCs w:val="24"/>
              </w:rPr>
              <w:t>2.   Располагаемая</w:t>
            </w:r>
            <w:r w:rsidR="008A277D" w:rsidRPr="0052675C">
              <w:rPr>
                <w:rFonts w:ascii="Arial" w:hAnsi="Arial" w:cs="Arial"/>
                <w:sz w:val="24"/>
                <w:szCs w:val="24"/>
              </w:rPr>
              <w:t xml:space="preserve"> мощность, </w:t>
            </w:r>
          </w:p>
          <w:p w:rsidR="008A277D" w:rsidRPr="0052675C" w:rsidRDefault="008A277D"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Гкал/час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right="156" w:firstLine="0"/>
              <w:rPr>
                <w:rFonts w:ascii="Arial" w:hAnsi="Arial" w:cs="Arial"/>
                <w:sz w:val="24"/>
                <w:szCs w:val="24"/>
              </w:rPr>
            </w:pPr>
            <w:r w:rsidRPr="0052675C">
              <w:rPr>
                <w:rFonts w:ascii="Arial" w:hAnsi="Arial" w:cs="Arial"/>
                <w:sz w:val="24"/>
                <w:szCs w:val="24"/>
              </w:rPr>
              <w:t>0,63</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right="156" w:firstLine="0"/>
              <w:rPr>
                <w:rFonts w:ascii="Arial" w:hAnsi="Arial" w:cs="Arial"/>
                <w:sz w:val="24"/>
                <w:szCs w:val="24"/>
              </w:rPr>
            </w:pPr>
            <w:r w:rsidRPr="0052675C">
              <w:rPr>
                <w:rFonts w:ascii="Arial" w:hAnsi="Arial" w:cs="Arial"/>
                <w:sz w:val="24"/>
                <w:szCs w:val="24"/>
              </w:rPr>
              <w:t>0,63</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left="50" w:right="156" w:firstLine="0"/>
              <w:jc w:val="center"/>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left="46" w:right="156" w:firstLine="0"/>
              <w:jc w:val="center"/>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left="42" w:right="156" w:firstLine="0"/>
              <w:jc w:val="center"/>
              <w:rPr>
                <w:rFonts w:ascii="Arial" w:hAnsi="Arial" w:cs="Arial"/>
                <w:sz w:val="24"/>
                <w:szCs w:val="24"/>
              </w:rPr>
            </w:pPr>
          </w:p>
        </w:tc>
        <w:tc>
          <w:tcPr>
            <w:tcW w:w="728"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1,26</w:t>
            </w: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  Паспортный к.п.д.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  60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60</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728"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60 </w:t>
            </w: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rPr>
                <w:rFonts w:ascii="Arial" w:hAnsi="Arial" w:cs="Arial"/>
                <w:sz w:val="24"/>
                <w:szCs w:val="24"/>
              </w:rPr>
            </w:pPr>
            <w:r w:rsidRPr="0052675C">
              <w:rPr>
                <w:rFonts w:ascii="Arial" w:hAnsi="Arial" w:cs="Arial"/>
                <w:sz w:val="24"/>
                <w:szCs w:val="24"/>
              </w:rPr>
              <w:t xml:space="preserve">4.  Паспортный удельный расход топлива на выработку, кг у.т./Гкал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249,3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249,3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728"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249,3 </w:t>
            </w: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5   Фактический к.п.д.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tabs>
                <w:tab w:val="right" w:pos="872"/>
                <w:tab w:val="right" w:pos="1133"/>
              </w:tabs>
              <w:spacing w:after="0" w:line="240" w:lineRule="auto"/>
              <w:ind w:right="156" w:firstLine="0"/>
              <w:jc w:val="left"/>
              <w:rPr>
                <w:rFonts w:ascii="Arial" w:hAnsi="Arial" w:cs="Arial"/>
                <w:sz w:val="24"/>
                <w:szCs w:val="24"/>
              </w:rPr>
            </w:pPr>
            <w:r w:rsidRPr="0052675C">
              <w:rPr>
                <w:rFonts w:ascii="Arial" w:hAnsi="Arial" w:cs="Arial"/>
                <w:sz w:val="24"/>
                <w:szCs w:val="24"/>
              </w:rPr>
              <w:t xml:space="preserve">Не </w:t>
            </w:r>
            <w:r w:rsidRPr="0052675C">
              <w:rPr>
                <w:rFonts w:ascii="Arial" w:hAnsi="Arial" w:cs="Arial"/>
                <w:sz w:val="24"/>
                <w:szCs w:val="24"/>
              </w:rPr>
              <w:tab/>
              <w:t>опред</w:t>
            </w:r>
            <w:r w:rsidR="008A277D" w:rsidRPr="0052675C">
              <w:rPr>
                <w:rFonts w:ascii="Arial" w:hAnsi="Arial" w:cs="Arial"/>
                <w:sz w:val="24"/>
                <w:szCs w:val="24"/>
              </w:rPr>
              <w:t>елено</w:t>
            </w:r>
            <w:r w:rsidRPr="0052675C">
              <w:rPr>
                <w:rFonts w:ascii="Arial" w:hAnsi="Arial" w:cs="Arial"/>
                <w:sz w:val="24"/>
                <w:szCs w:val="24"/>
              </w:rPr>
              <w:t xml:space="preserve">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tabs>
                <w:tab w:val="right" w:pos="872"/>
                <w:tab w:val="right" w:pos="1133"/>
              </w:tabs>
              <w:spacing w:after="0" w:line="240" w:lineRule="auto"/>
              <w:ind w:right="156" w:firstLine="0"/>
              <w:jc w:val="left"/>
              <w:rPr>
                <w:rFonts w:ascii="Arial" w:hAnsi="Arial" w:cs="Arial"/>
                <w:sz w:val="24"/>
                <w:szCs w:val="24"/>
              </w:rPr>
            </w:pPr>
            <w:r w:rsidRPr="0052675C">
              <w:rPr>
                <w:rFonts w:ascii="Arial" w:hAnsi="Arial" w:cs="Arial"/>
                <w:sz w:val="24"/>
                <w:szCs w:val="24"/>
              </w:rPr>
              <w:t xml:space="preserve">Не </w:t>
            </w:r>
            <w:r w:rsidRPr="0052675C">
              <w:rPr>
                <w:rFonts w:ascii="Arial" w:hAnsi="Arial" w:cs="Arial"/>
                <w:sz w:val="24"/>
                <w:szCs w:val="24"/>
              </w:rPr>
              <w:tab/>
              <w:t>опред</w:t>
            </w:r>
            <w:r w:rsidR="008A277D" w:rsidRPr="0052675C">
              <w:rPr>
                <w:rFonts w:ascii="Arial" w:hAnsi="Arial" w:cs="Arial"/>
                <w:sz w:val="24"/>
                <w:szCs w:val="24"/>
              </w:rPr>
              <w:t>елено</w:t>
            </w:r>
            <w:r w:rsidRPr="0052675C">
              <w:rPr>
                <w:rFonts w:ascii="Arial" w:hAnsi="Arial" w:cs="Arial"/>
                <w:sz w:val="24"/>
                <w:szCs w:val="24"/>
              </w:rPr>
              <w:t xml:space="preserve">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728"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Не опред</w:t>
            </w:r>
            <w:r w:rsidR="008A277D" w:rsidRPr="0052675C">
              <w:rPr>
                <w:rFonts w:ascii="Arial" w:hAnsi="Arial" w:cs="Arial"/>
                <w:sz w:val="24"/>
                <w:szCs w:val="24"/>
              </w:rPr>
              <w:t>елено</w:t>
            </w:r>
            <w:r w:rsidRPr="0052675C">
              <w:rPr>
                <w:rFonts w:ascii="Arial" w:hAnsi="Arial" w:cs="Arial"/>
                <w:sz w:val="24"/>
                <w:szCs w:val="24"/>
              </w:rPr>
              <w:t xml:space="preserve"> </w:t>
            </w: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6.  Год ввода в эксплуатацию, год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1968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1968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1968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7.  Срок службы, лет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10</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10</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10</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rPr>
                <w:rFonts w:ascii="Arial" w:hAnsi="Arial" w:cs="Arial"/>
                <w:sz w:val="24"/>
                <w:szCs w:val="24"/>
              </w:rPr>
            </w:pPr>
            <w:r w:rsidRPr="0052675C">
              <w:rPr>
                <w:rFonts w:ascii="Arial" w:hAnsi="Arial" w:cs="Arial"/>
                <w:sz w:val="24"/>
                <w:szCs w:val="24"/>
              </w:rPr>
              <w:t xml:space="preserve">8.  </w:t>
            </w:r>
            <w:r w:rsidR="0052675C" w:rsidRPr="0052675C">
              <w:rPr>
                <w:rFonts w:ascii="Arial" w:hAnsi="Arial" w:cs="Arial"/>
                <w:sz w:val="24"/>
                <w:szCs w:val="24"/>
              </w:rPr>
              <w:t>Год проведения</w:t>
            </w:r>
            <w:r w:rsidRPr="0052675C">
              <w:rPr>
                <w:rFonts w:ascii="Arial" w:hAnsi="Arial" w:cs="Arial"/>
                <w:sz w:val="24"/>
                <w:szCs w:val="24"/>
              </w:rPr>
              <w:t xml:space="preserve"> последних наладочных работ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2021</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2021</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2021</w:t>
            </w:r>
            <w:r w:rsidR="00C172C8" w:rsidRPr="0052675C">
              <w:rPr>
                <w:rFonts w:ascii="Arial" w:hAnsi="Arial" w:cs="Arial"/>
                <w:sz w:val="24"/>
                <w:szCs w:val="24"/>
                <w:shd w:val="clear" w:color="auto" w:fill="FFD821"/>
              </w:rPr>
              <w:t xml:space="preserve">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vAlign w:val="bottom"/>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9. Вид проектного топлива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Уголь бурый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Уголь бурый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Уголь бу</w:t>
            </w:r>
            <w:r w:rsidR="00C172C8" w:rsidRPr="0052675C">
              <w:rPr>
                <w:rFonts w:ascii="Arial" w:hAnsi="Arial" w:cs="Arial"/>
                <w:sz w:val="24"/>
                <w:szCs w:val="24"/>
              </w:rPr>
              <w:t xml:space="preserve">рый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rPr>
                <w:rFonts w:ascii="Arial" w:hAnsi="Arial" w:cs="Arial"/>
                <w:sz w:val="24"/>
                <w:szCs w:val="24"/>
              </w:rPr>
            </w:pPr>
            <w:r w:rsidRPr="0052675C">
              <w:rPr>
                <w:rFonts w:ascii="Arial" w:hAnsi="Arial" w:cs="Arial"/>
                <w:sz w:val="24"/>
                <w:szCs w:val="24"/>
              </w:rPr>
              <w:t xml:space="preserve">9.1. Низшая теплота </w:t>
            </w:r>
            <w:r w:rsidR="0052675C" w:rsidRPr="0052675C">
              <w:rPr>
                <w:rFonts w:ascii="Arial" w:hAnsi="Arial" w:cs="Arial"/>
                <w:sz w:val="24"/>
                <w:szCs w:val="24"/>
              </w:rPr>
              <w:t>сгорания проектного</w:t>
            </w:r>
            <w:r w:rsidRPr="0052675C">
              <w:rPr>
                <w:rFonts w:ascii="Arial" w:hAnsi="Arial" w:cs="Arial"/>
                <w:sz w:val="24"/>
                <w:szCs w:val="24"/>
              </w:rPr>
              <w:t xml:space="preserve"> топлива, ккал/кг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3750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3750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3750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tabs>
                <w:tab w:val="center" w:pos="1102"/>
                <w:tab w:val="center" w:pos="1432"/>
                <w:tab w:val="right" w:pos="2620"/>
                <w:tab w:val="right" w:pos="3403"/>
              </w:tabs>
              <w:spacing w:after="0" w:line="240" w:lineRule="auto"/>
              <w:ind w:right="156" w:firstLine="0"/>
              <w:jc w:val="left"/>
              <w:rPr>
                <w:rFonts w:ascii="Arial" w:hAnsi="Arial" w:cs="Arial"/>
                <w:sz w:val="24"/>
                <w:szCs w:val="24"/>
              </w:rPr>
            </w:pPr>
            <w:r w:rsidRPr="0052675C">
              <w:rPr>
                <w:rFonts w:ascii="Arial" w:hAnsi="Arial" w:cs="Arial"/>
                <w:sz w:val="24"/>
                <w:szCs w:val="24"/>
              </w:rPr>
              <w:t xml:space="preserve">10. </w:t>
            </w:r>
            <w:r w:rsidRPr="0052675C">
              <w:rPr>
                <w:rFonts w:ascii="Arial" w:hAnsi="Arial" w:cs="Arial"/>
                <w:sz w:val="24"/>
                <w:szCs w:val="24"/>
              </w:rPr>
              <w:tab/>
              <w:t xml:space="preserve">Используемое </w:t>
            </w:r>
            <w:r w:rsidRPr="0052675C">
              <w:rPr>
                <w:rFonts w:ascii="Arial" w:hAnsi="Arial" w:cs="Arial"/>
                <w:sz w:val="24"/>
                <w:szCs w:val="24"/>
              </w:rPr>
              <w:tab/>
              <w:t xml:space="preserve">топливо </w:t>
            </w:r>
          </w:p>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w:t>
            </w:r>
            <w:r w:rsidR="0052675C" w:rsidRPr="0052675C">
              <w:rPr>
                <w:rFonts w:ascii="Arial" w:hAnsi="Arial" w:cs="Arial"/>
                <w:sz w:val="24"/>
                <w:szCs w:val="24"/>
              </w:rPr>
              <w:t>указывается вид</w:t>
            </w:r>
            <w:r w:rsidRPr="0052675C">
              <w:rPr>
                <w:rFonts w:ascii="Arial" w:hAnsi="Arial" w:cs="Arial"/>
                <w:sz w:val="24"/>
                <w:szCs w:val="24"/>
              </w:rPr>
              <w:t xml:space="preserve"> топлива)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Уголь бурый</w:t>
            </w:r>
            <w:r w:rsidR="00C172C8" w:rsidRPr="0052675C">
              <w:rPr>
                <w:rFonts w:ascii="Arial" w:hAnsi="Arial" w:cs="Arial"/>
                <w:sz w:val="24"/>
                <w:szCs w:val="24"/>
              </w:rPr>
              <w:t xml:space="preserve">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Уголь бурый</w:t>
            </w:r>
            <w:r w:rsidR="00C172C8" w:rsidRPr="0052675C">
              <w:rPr>
                <w:rFonts w:ascii="Arial" w:hAnsi="Arial" w:cs="Arial"/>
                <w:sz w:val="24"/>
                <w:szCs w:val="24"/>
              </w:rPr>
              <w:t xml:space="preserve">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Уголь </w:t>
            </w:r>
            <w:r w:rsidR="008A277D" w:rsidRPr="0052675C">
              <w:rPr>
                <w:rFonts w:ascii="Arial" w:hAnsi="Arial" w:cs="Arial"/>
                <w:sz w:val="24"/>
                <w:szCs w:val="24"/>
              </w:rPr>
              <w:t>бурый</w:t>
            </w:r>
            <w:r w:rsidRPr="0052675C">
              <w:rPr>
                <w:rFonts w:ascii="Arial" w:hAnsi="Arial" w:cs="Arial"/>
                <w:sz w:val="24"/>
                <w:szCs w:val="24"/>
              </w:rPr>
              <w:t xml:space="preserve">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rPr>
                <w:rFonts w:ascii="Arial" w:hAnsi="Arial" w:cs="Arial"/>
                <w:sz w:val="24"/>
                <w:szCs w:val="24"/>
              </w:rPr>
            </w:pPr>
            <w:r w:rsidRPr="0052675C">
              <w:rPr>
                <w:rFonts w:ascii="Arial" w:hAnsi="Arial" w:cs="Arial"/>
                <w:sz w:val="24"/>
                <w:szCs w:val="24"/>
              </w:rPr>
              <w:t xml:space="preserve">10.1.Низшая теплота сгорания топлива, ккал/кг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3750</w:t>
            </w:r>
          </w:p>
          <w:p w:rsidR="003C669C" w:rsidRPr="0052675C" w:rsidRDefault="003C669C" w:rsidP="008A277D">
            <w:pPr>
              <w:spacing w:after="0" w:line="240" w:lineRule="auto"/>
              <w:ind w:left="81" w:right="156" w:firstLine="0"/>
              <w:jc w:val="left"/>
              <w:rPr>
                <w:rFonts w:ascii="Arial" w:hAnsi="Arial" w:cs="Arial"/>
                <w:sz w:val="24"/>
                <w:szCs w:val="24"/>
              </w:rPr>
            </w:pP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3750</w:t>
            </w:r>
          </w:p>
          <w:p w:rsidR="003C669C" w:rsidRPr="0052675C" w:rsidRDefault="003C669C" w:rsidP="008A277D">
            <w:pPr>
              <w:spacing w:after="0" w:line="240" w:lineRule="auto"/>
              <w:ind w:left="81" w:right="156" w:firstLine="0"/>
              <w:jc w:val="left"/>
              <w:rPr>
                <w:rFonts w:ascii="Arial" w:hAnsi="Arial" w:cs="Arial"/>
                <w:sz w:val="24"/>
                <w:szCs w:val="24"/>
              </w:rPr>
            </w:pP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3750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11. Наличие экономайзеров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rPr>
                <w:rFonts w:ascii="Arial" w:hAnsi="Arial" w:cs="Arial"/>
                <w:sz w:val="24"/>
                <w:szCs w:val="24"/>
              </w:rPr>
            </w:pPr>
            <w:r w:rsidRPr="0052675C">
              <w:rPr>
                <w:rFonts w:ascii="Arial" w:hAnsi="Arial" w:cs="Arial"/>
                <w:sz w:val="24"/>
                <w:szCs w:val="24"/>
              </w:rPr>
              <w:t>12.Наличие воздухоподогре</w:t>
            </w:r>
            <w:r w:rsidR="00C172C8" w:rsidRPr="0052675C">
              <w:rPr>
                <w:rFonts w:ascii="Arial" w:hAnsi="Arial" w:cs="Arial"/>
                <w:sz w:val="24"/>
                <w:szCs w:val="24"/>
              </w:rPr>
              <w:t xml:space="preserve">вателей (есть или нет)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8A277D" w:rsidP="008A277D">
            <w:pPr>
              <w:spacing w:after="0" w:line="240" w:lineRule="auto"/>
              <w:ind w:left="81" w:right="156" w:firstLine="0"/>
              <w:rPr>
                <w:rFonts w:ascii="Arial" w:hAnsi="Arial" w:cs="Arial"/>
                <w:sz w:val="24"/>
                <w:szCs w:val="24"/>
              </w:rPr>
            </w:pPr>
            <w:r w:rsidRPr="0052675C">
              <w:rPr>
                <w:rFonts w:ascii="Arial" w:hAnsi="Arial" w:cs="Arial"/>
                <w:sz w:val="24"/>
                <w:szCs w:val="24"/>
              </w:rPr>
              <w:t>13.</w:t>
            </w:r>
            <w:r w:rsidR="00C172C8" w:rsidRPr="0052675C">
              <w:rPr>
                <w:rFonts w:ascii="Arial" w:hAnsi="Arial" w:cs="Arial"/>
                <w:sz w:val="24"/>
                <w:szCs w:val="24"/>
              </w:rPr>
              <w:t xml:space="preserve">Наличие пароперегревателей (есть или нет)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465"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62"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right="156" w:firstLine="0"/>
              <w:jc w:val="left"/>
              <w:rPr>
                <w:rFonts w:ascii="Arial" w:hAnsi="Arial" w:cs="Arial"/>
                <w:sz w:val="24"/>
                <w:szCs w:val="24"/>
              </w:rPr>
            </w:pPr>
          </w:p>
        </w:tc>
      </w:tr>
      <w:tr w:rsidR="0045060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14.   Наличие автоматики (есть или нет)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4"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8A277D">
            <w:pPr>
              <w:spacing w:after="0" w:line="240" w:lineRule="auto"/>
              <w:ind w:left="81" w:right="156" w:firstLine="0"/>
              <w:jc w:val="left"/>
              <w:rPr>
                <w:rFonts w:ascii="Arial" w:hAnsi="Arial" w:cs="Arial"/>
                <w:sz w:val="24"/>
                <w:szCs w:val="24"/>
              </w:rPr>
            </w:pPr>
          </w:p>
        </w:tc>
        <w:tc>
          <w:tcPr>
            <w:tcW w:w="728"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8A277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r>
      <w:tr w:rsidR="008A277D" w:rsidRPr="0052675C" w:rsidTr="0052675C">
        <w:trPr>
          <w:trHeight w:val="20"/>
        </w:trPr>
        <w:tc>
          <w:tcPr>
            <w:tcW w:w="193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45060D" w:rsidP="008A277D">
            <w:pPr>
              <w:spacing w:after="0" w:line="240" w:lineRule="auto"/>
              <w:ind w:right="156" w:firstLine="0"/>
              <w:rPr>
                <w:rFonts w:ascii="Arial" w:hAnsi="Arial" w:cs="Arial"/>
                <w:sz w:val="24"/>
                <w:szCs w:val="24"/>
              </w:rPr>
            </w:pPr>
            <w:r w:rsidRPr="0052675C">
              <w:rPr>
                <w:rFonts w:ascii="Arial" w:hAnsi="Arial" w:cs="Arial"/>
                <w:sz w:val="24"/>
                <w:szCs w:val="24"/>
              </w:rPr>
              <w:t>15.</w:t>
            </w:r>
            <w:r w:rsidR="008A277D" w:rsidRPr="0052675C">
              <w:rPr>
                <w:rFonts w:ascii="Arial" w:hAnsi="Arial" w:cs="Arial"/>
                <w:sz w:val="24"/>
                <w:szCs w:val="24"/>
              </w:rPr>
              <w:t xml:space="preserve">Наличие химводоподготовки (есть или нет), т/ч </w:t>
            </w:r>
          </w:p>
        </w:tc>
        <w:tc>
          <w:tcPr>
            <w:tcW w:w="6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c>
          <w:tcPr>
            <w:tcW w:w="66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c>
          <w:tcPr>
            <w:tcW w:w="20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left="3"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left="3" w:right="156" w:firstLine="0"/>
              <w:jc w:val="left"/>
              <w:rPr>
                <w:rFonts w:ascii="Arial" w:hAnsi="Arial" w:cs="Arial"/>
                <w:sz w:val="24"/>
                <w:szCs w:val="24"/>
              </w:rPr>
            </w:pPr>
          </w:p>
        </w:tc>
        <w:tc>
          <w:tcPr>
            <w:tcW w:w="26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left="3" w:right="156" w:firstLine="0"/>
              <w:jc w:val="left"/>
              <w:rPr>
                <w:rFonts w:ascii="Arial" w:hAnsi="Arial" w:cs="Arial"/>
                <w:sz w:val="24"/>
                <w:szCs w:val="24"/>
              </w:rPr>
            </w:pPr>
          </w:p>
        </w:tc>
        <w:tc>
          <w:tcPr>
            <w:tcW w:w="27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right="156" w:firstLine="0"/>
              <w:jc w:val="left"/>
              <w:rPr>
                <w:rFonts w:ascii="Arial" w:hAnsi="Arial" w:cs="Arial"/>
                <w:sz w:val="24"/>
                <w:szCs w:val="24"/>
              </w:rPr>
            </w:pPr>
          </w:p>
        </w:tc>
        <w:tc>
          <w:tcPr>
            <w:tcW w:w="728"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52675C" w:rsidRDefault="008A277D" w:rsidP="008A277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r>
    </w:tbl>
    <w:p w:rsidR="003C669C" w:rsidRDefault="003C669C">
      <w:pPr>
        <w:spacing w:after="0" w:line="264" w:lineRule="auto"/>
        <w:ind w:left="4200" w:firstLine="0"/>
        <w:jc w:val="left"/>
      </w:pPr>
    </w:p>
    <w:p w:rsidR="003C669C" w:rsidRPr="0052675C" w:rsidRDefault="00C172C8">
      <w:pPr>
        <w:spacing w:after="0" w:line="264" w:lineRule="auto"/>
        <w:ind w:left="259" w:right="45" w:hanging="10"/>
        <w:jc w:val="right"/>
        <w:rPr>
          <w:rFonts w:ascii="Arial" w:hAnsi="Arial" w:cs="Arial"/>
        </w:rPr>
      </w:pPr>
      <w:r w:rsidRPr="0052675C">
        <w:rPr>
          <w:rFonts w:ascii="Arial" w:hAnsi="Arial" w:cs="Arial"/>
          <w:sz w:val="24"/>
        </w:rPr>
        <w:lastRenderedPageBreak/>
        <w:t xml:space="preserve">Таблица 2. Технические данные котельной №2 </w:t>
      </w:r>
    </w:p>
    <w:tbl>
      <w:tblPr>
        <w:tblW w:w="5000" w:type="pct"/>
        <w:tblCellMar>
          <w:top w:w="36" w:type="dxa"/>
          <w:left w:w="0" w:type="dxa"/>
          <w:right w:w="0" w:type="dxa"/>
        </w:tblCellMar>
        <w:tblLook w:val="04A0" w:firstRow="1" w:lastRow="0" w:firstColumn="1" w:lastColumn="0" w:noHBand="0" w:noVBand="1"/>
      </w:tblPr>
      <w:tblGrid>
        <w:gridCol w:w="5779"/>
        <w:gridCol w:w="2127"/>
        <w:gridCol w:w="1930"/>
        <w:gridCol w:w="580"/>
        <w:gridCol w:w="772"/>
        <w:gridCol w:w="580"/>
        <w:gridCol w:w="598"/>
        <w:gridCol w:w="1347"/>
        <w:gridCol w:w="583"/>
      </w:tblGrid>
      <w:tr w:rsidR="0045060D" w:rsidRPr="0052675C" w:rsidTr="0052675C">
        <w:trPr>
          <w:trHeight w:val="20"/>
        </w:trPr>
        <w:tc>
          <w:tcPr>
            <w:tcW w:w="2021" w:type="pct"/>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pPr>
              <w:spacing w:after="0" w:line="264" w:lineRule="auto"/>
              <w:ind w:right="5" w:firstLine="0"/>
              <w:jc w:val="center"/>
              <w:rPr>
                <w:rFonts w:ascii="Arial" w:hAnsi="Arial" w:cs="Arial"/>
                <w:sz w:val="24"/>
                <w:szCs w:val="24"/>
              </w:rPr>
            </w:pPr>
            <w:r w:rsidRPr="0052675C">
              <w:rPr>
                <w:rFonts w:ascii="Arial" w:hAnsi="Arial" w:cs="Arial"/>
                <w:sz w:val="24"/>
                <w:szCs w:val="24"/>
              </w:rPr>
              <w:t xml:space="preserve">Показатель </w:t>
            </w:r>
          </w:p>
        </w:tc>
        <w:tc>
          <w:tcPr>
            <w:tcW w:w="2304" w:type="pct"/>
            <w:gridSpan w:val="6"/>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123" w:line="264" w:lineRule="auto"/>
              <w:ind w:firstLine="0"/>
              <w:jc w:val="center"/>
              <w:rPr>
                <w:rFonts w:ascii="Arial" w:hAnsi="Arial" w:cs="Arial"/>
                <w:sz w:val="24"/>
                <w:szCs w:val="24"/>
              </w:rPr>
            </w:pPr>
            <w:r w:rsidRPr="0052675C">
              <w:rPr>
                <w:rFonts w:ascii="Arial" w:hAnsi="Arial" w:cs="Arial"/>
                <w:sz w:val="24"/>
                <w:szCs w:val="24"/>
              </w:rPr>
              <w:t>Номер котла</w:t>
            </w:r>
          </w:p>
        </w:tc>
        <w:tc>
          <w:tcPr>
            <w:tcW w:w="675" w:type="pct"/>
            <w:gridSpan w:val="2"/>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pPr>
              <w:spacing w:after="0" w:line="264" w:lineRule="auto"/>
              <w:ind w:left="133" w:firstLine="63"/>
              <w:jc w:val="left"/>
              <w:rPr>
                <w:rFonts w:ascii="Arial" w:hAnsi="Arial" w:cs="Arial"/>
                <w:sz w:val="24"/>
                <w:szCs w:val="24"/>
              </w:rPr>
            </w:pPr>
            <w:r w:rsidRPr="0052675C">
              <w:rPr>
                <w:rFonts w:ascii="Arial" w:hAnsi="Arial" w:cs="Arial"/>
                <w:sz w:val="24"/>
                <w:szCs w:val="24"/>
              </w:rPr>
              <w:t xml:space="preserve">Всего по котельной </w:t>
            </w:r>
          </w:p>
        </w:tc>
      </w:tr>
      <w:tr w:rsidR="003C669C" w:rsidRPr="0052675C" w:rsidTr="0052675C">
        <w:trPr>
          <w:trHeight w:val="20"/>
        </w:trPr>
        <w:tc>
          <w:tcPr>
            <w:tcW w:w="2021" w:type="pct"/>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pPr>
              <w:rPr>
                <w:rFonts w:ascii="Arial" w:hAnsi="Arial" w:cs="Arial"/>
                <w:sz w:val="24"/>
                <w:szCs w:val="24"/>
              </w:rPr>
            </w:pP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1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2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firstLine="0"/>
              <w:jc w:val="center"/>
              <w:rPr>
                <w:rFonts w:ascii="Arial" w:hAnsi="Arial" w:cs="Arial"/>
                <w:sz w:val="24"/>
                <w:szCs w:val="24"/>
              </w:rPr>
            </w:pPr>
            <w:r w:rsidRPr="0052675C">
              <w:rPr>
                <w:rFonts w:ascii="Arial" w:hAnsi="Arial" w:cs="Arial"/>
                <w:sz w:val="24"/>
                <w:szCs w:val="24"/>
              </w:rPr>
              <w:t xml:space="preserve">3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firstLine="0"/>
              <w:jc w:val="center"/>
              <w:rPr>
                <w:rFonts w:ascii="Arial" w:hAnsi="Arial" w:cs="Arial"/>
                <w:sz w:val="24"/>
                <w:szCs w:val="24"/>
              </w:rPr>
            </w:pPr>
            <w:r w:rsidRPr="0052675C">
              <w:rPr>
                <w:rFonts w:ascii="Arial" w:hAnsi="Arial" w:cs="Arial"/>
                <w:sz w:val="24"/>
                <w:szCs w:val="24"/>
              </w:rPr>
              <w:t xml:space="preserve">4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5 </w:t>
            </w: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left="184" w:firstLine="0"/>
              <w:jc w:val="left"/>
              <w:rPr>
                <w:rFonts w:ascii="Arial" w:hAnsi="Arial" w:cs="Arial"/>
                <w:sz w:val="24"/>
                <w:szCs w:val="24"/>
              </w:rPr>
            </w:pPr>
            <w:r w:rsidRPr="0052675C">
              <w:rPr>
                <w:rFonts w:ascii="Arial" w:hAnsi="Arial" w:cs="Arial"/>
                <w:sz w:val="24"/>
                <w:szCs w:val="24"/>
              </w:rPr>
              <w:t xml:space="preserve">6… </w:t>
            </w:r>
          </w:p>
        </w:tc>
        <w:tc>
          <w:tcPr>
            <w:tcW w:w="675" w:type="pct"/>
            <w:gridSpan w:val="2"/>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pPr>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 Установленная мощность </w:t>
            </w:r>
          </w:p>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(проектная), Гкал/час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right="156" w:firstLine="0"/>
              <w:jc w:val="left"/>
              <w:rPr>
                <w:rFonts w:ascii="Arial" w:hAnsi="Arial" w:cs="Arial"/>
                <w:sz w:val="24"/>
                <w:szCs w:val="24"/>
              </w:rPr>
            </w:pPr>
            <w:r w:rsidRPr="0052675C">
              <w:rPr>
                <w:rFonts w:ascii="Arial" w:hAnsi="Arial" w:cs="Arial"/>
                <w:sz w:val="24"/>
                <w:szCs w:val="24"/>
              </w:rPr>
              <w:t>0,4</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0,4</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50"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46"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42"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0,8</w:t>
            </w: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2. Располагаемая* мощность, </w:t>
            </w:r>
          </w:p>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Гкал/час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right="156" w:firstLine="0"/>
              <w:jc w:val="left"/>
              <w:rPr>
                <w:rFonts w:ascii="Arial" w:hAnsi="Arial" w:cs="Arial"/>
                <w:sz w:val="24"/>
                <w:szCs w:val="24"/>
              </w:rPr>
            </w:pPr>
            <w:r w:rsidRPr="0052675C">
              <w:rPr>
                <w:rFonts w:ascii="Arial" w:hAnsi="Arial" w:cs="Arial"/>
                <w:sz w:val="24"/>
                <w:szCs w:val="24"/>
              </w:rPr>
              <w:t>0,4</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0,4</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50"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46"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42"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0,8</w:t>
            </w: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  Паспортный к.п.д.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60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right="156" w:firstLine="0"/>
              <w:jc w:val="left"/>
              <w:rPr>
                <w:rFonts w:ascii="Arial" w:hAnsi="Arial" w:cs="Arial"/>
                <w:sz w:val="24"/>
                <w:szCs w:val="24"/>
              </w:rPr>
            </w:pPr>
            <w:r w:rsidRPr="0052675C">
              <w:rPr>
                <w:rFonts w:ascii="Arial" w:hAnsi="Arial" w:cs="Arial"/>
                <w:sz w:val="24"/>
                <w:szCs w:val="24"/>
              </w:rPr>
              <w:t>60</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60 </w:t>
            </w: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4.  Паспортный удельный расход топлива на выработку, кг у.т./Гкал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249,3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249,3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249,3 </w:t>
            </w: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5   Фактический к.п.д.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tabs>
                <w:tab w:val="right" w:pos="872"/>
                <w:tab w:val="right" w:pos="1133"/>
              </w:tabs>
              <w:spacing w:after="0" w:line="240" w:lineRule="auto"/>
              <w:ind w:right="156" w:firstLine="0"/>
              <w:jc w:val="left"/>
              <w:rPr>
                <w:rFonts w:ascii="Arial" w:hAnsi="Arial" w:cs="Arial"/>
                <w:sz w:val="24"/>
                <w:szCs w:val="24"/>
              </w:rPr>
            </w:pPr>
            <w:r w:rsidRPr="0052675C">
              <w:rPr>
                <w:rFonts w:ascii="Arial" w:hAnsi="Arial" w:cs="Arial"/>
                <w:sz w:val="24"/>
                <w:szCs w:val="24"/>
              </w:rPr>
              <w:t xml:space="preserve">Не </w:t>
            </w:r>
            <w:r w:rsidRPr="0052675C">
              <w:rPr>
                <w:rFonts w:ascii="Arial" w:hAnsi="Arial" w:cs="Arial"/>
                <w:sz w:val="24"/>
                <w:szCs w:val="24"/>
              </w:rPr>
              <w:tab/>
              <w:t>определено</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tabs>
                <w:tab w:val="right" w:pos="872"/>
                <w:tab w:val="right" w:pos="1133"/>
              </w:tabs>
              <w:spacing w:after="0" w:line="240" w:lineRule="auto"/>
              <w:ind w:right="156" w:firstLine="0"/>
              <w:jc w:val="left"/>
              <w:rPr>
                <w:rFonts w:ascii="Arial" w:hAnsi="Arial" w:cs="Arial"/>
                <w:sz w:val="24"/>
                <w:szCs w:val="24"/>
              </w:rPr>
            </w:pPr>
            <w:r w:rsidRPr="0052675C">
              <w:rPr>
                <w:rFonts w:ascii="Arial" w:hAnsi="Arial" w:cs="Arial"/>
                <w:sz w:val="24"/>
                <w:szCs w:val="24"/>
              </w:rPr>
              <w:t xml:space="preserve">Не определено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1"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44" w:right="156" w:firstLine="0"/>
              <w:jc w:val="left"/>
              <w:rPr>
                <w:rFonts w:ascii="Arial" w:hAnsi="Arial" w:cs="Arial"/>
                <w:sz w:val="24"/>
                <w:szCs w:val="24"/>
              </w:rPr>
            </w:pPr>
            <w:r w:rsidRPr="0052675C">
              <w:rPr>
                <w:rFonts w:ascii="Arial" w:hAnsi="Arial" w:cs="Arial"/>
                <w:sz w:val="24"/>
                <w:szCs w:val="24"/>
              </w:rPr>
              <w:t>Не определено</w:t>
            </w: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6.  Год ввода в эксплуатацию, год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1962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1962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1962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right="156"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7.  Срок службы, лет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right="156" w:firstLine="0"/>
              <w:jc w:val="left"/>
              <w:rPr>
                <w:rFonts w:ascii="Arial" w:hAnsi="Arial" w:cs="Arial"/>
                <w:sz w:val="24"/>
                <w:szCs w:val="24"/>
                <w:shd w:val="clear" w:color="auto" w:fill="FFD821"/>
              </w:rPr>
            </w:pPr>
            <w:r w:rsidRPr="0052675C">
              <w:rPr>
                <w:rFonts w:ascii="Arial" w:hAnsi="Arial" w:cs="Arial"/>
                <w:sz w:val="24"/>
                <w:szCs w:val="24"/>
              </w:rPr>
              <w:t>10</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10</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45060D" w:rsidP="0045060D">
            <w:pPr>
              <w:spacing w:after="0" w:line="240" w:lineRule="auto"/>
              <w:ind w:left="81" w:right="156" w:firstLine="0"/>
              <w:jc w:val="left"/>
              <w:rPr>
                <w:rFonts w:ascii="Arial" w:hAnsi="Arial" w:cs="Arial"/>
                <w:sz w:val="24"/>
                <w:szCs w:val="24"/>
                <w:shd w:val="clear" w:color="auto" w:fill="FFD821"/>
              </w:rPr>
            </w:pPr>
            <w:r w:rsidRPr="0052675C">
              <w:rPr>
                <w:rFonts w:ascii="Arial" w:hAnsi="Arial" w:cs="Arial"/>
                <w:sz w:val="24"/>
                <w:szCs w:val="24"/>
              </w:rPr>
              <w:t>10</w:t>
            </w:r>
            <w:r w:rsidR="00C172C8" w:rsidRPr="0052675C">
              <w:rPr>
                <w:rFonts w:ascii="Arial" w:hAnsi="Arial" w:cs="Arial"/>
                <w:sz w:val="24"/>
                <w:szCs w:val="24"/>
                <w:shd w:val="clear" w:color="auto" w:fill="FFD821"/>
              </w:rPr>
              <w:t xml:space="preserve">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right="156"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8.  </w:t>
            </w:r>
            <w:r w:rsidR="0052675C" w:rsidRPr="0052675C">
              <w:rPr>
                <w:rFonts w:ascii="Arial" w:hAnsi="Arial" w:cs="Arial"/>
                <w:sz w:val="24"/>
                <w:szCs w:val="24"/>
              </w:rPr>
              <w:t>Год проведения</w:t>
            </w:r>
            <w:r w:rsidRPr="0052675C">
              <w:rPr>
                <w:rFonts w:ascii="Arial" w:hAnsi="Arial" w:cs="Arial"/>
                <w:sz w:val="24"/>
                <w:szCs w:val="24"/>
              </w:rPr>
              <w:t xml:space="preserve"> последних наладочных работ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2022</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2022</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2022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right="156"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9. Вид проектного топлива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Уголь бурый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Уголь бурый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Уголь </w:t>
            </w:r>
            <w:r w:rsidR="0045060D" w:rsidRPr="0052675C">
              <w:rPr>
                <w:rFonts w:ascii="Arial" w:hAnsi="Arial" w:cs="Arial"/>
                <w:sz w:val="24"/>
                <w:szCs w:val="24"/>
              </w:rPr>
              <w:t>бу</w:t>
            </w:r>
            <w:r w:rsidRPr="0052675C">
              <w:rPr>
                <w:rFonts w:ascii="Arial" w:hAnsi="Arial" w:cs="Arial"/>
                <w:sz w:val="24"/>
                <w:szCs w:val="24"/>
              </w:rPr>
              <w:t xml:space="preserve">рый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right="156"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9.1. Низшая теплота </w:t>
            </w:r>
            <w:r w:rsidR="0052675C" w:rsidRPr="0052675C">
              <w:rPr>
                <w:rFonts w:ascii="Arial" w:hAnsi="Arial" w:cs="Arial"/>
                <w:sz w:val="24"/>
                <w:szCs w:val="24"/>
              </w:rPr>
              <w:t>сгорания проектного</w:t>
            </w:r>
            <w:r w:rsidRPr="0052675C">
              <w:rPr>
                <w:rFonts w:ascii="Arial" w:hAnsi="Arial" w:cs="Arial"/>
                <w:sz w:val="24"/>
                <w:szCs w:val="24"/>
              </w:rPr>
              <w:t xml:space="preserve"> топлива, ккал/кг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3750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3750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3750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right="156"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tabs>
                <w:tab w:val="center" w:pos="1102"/>
                <w:tab w:val="center" w:pos="1432"/>
                <w:tab w:val="right" w:pos="2620"/>
                <w:tab w:val="right" w:pos="3403"/>
              </w:tabs>
              <w:spacing w:after="0" w:line="240" w:lineRule="auto"/>
              <w:ind w:right="156" w:firstLine="0"/>
              <w:jc w:val="left"/>
              <w:rPr>
                <w:rFonts w:ascii="Arial" w:hAnsi="Arial" w:cs="Arial"/>
                <w:sz w:val="24"/>
                <w:szCs w:val="24"/>
              </w:rPr>
            </w:pPr>
            <w:r w:rsidRPr="0052675C">
              <w:rPr>
                <w:rFonts w:ascii="Arial" w:hAnsi="Arial" w:cs="Arial"/>
                <w:sz w:val="24"/>
                <w:szCs w:val="24"/>
              </w:rPr>
              <w:t xml:space="preserve">10. </w:t>
            </w:r>
            <w:r w:rsidRPr="0052675C">
              <w:rPr>
                <w:rFonts w:ascii="Arial" w:hAnsi="Arial" w:cs="Arial"/>
                <w:sz w:val="24"/>
                <w:szCs w:val="24"/>
              </w:rPr>
              <w:tab/>
              <w:t xml:space="preserve">Используемое </w:t>
            </w:r>
            <w:r w:rsidRPr="0052675C">
              <w:rPr>
                <w:rFonts w:ascii="Arial" w:hAnsi="Arial" w:cs="Arial"/>
                <w:sz w:val="24"/>
                <w:szCs w:val="24"/>
              </w:rPr>
              <w:tab/>
              <w:t xml:space="preserve">топливо </w:t>
            </w:r>
          </w:p>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w:t>
            </w:r>
            <w:r w:rsidR="0052675C" w:rsidRPr="0052675C">
              <w:rPr>
                <w:rFonts w:ascii="Arial" w:hAnsi="Arial" w:cs="Arial"/>
                <w:sz w:val="24"/>
                <w:szCs w:val="24"/>
              </w:rPr>
              <w:t>указывается вид</w:t>
            </w:r>
            <w:r w:rsidRPr="0052675C">
              <w:rPr>
                <w:rFonts w:ascii="Arial" w:hAnsi="Arial" w:cs="Arial"/>
                <w:sz w:val="24"/>
                <w:szCs w:val="24"/>
              </w:rPr>
              <w:t xml:space="preserve"> топлива)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Уголь бурый</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Уголь бурый</w:t>
            </w:r>
            <w:r w:rsidR="00C172C8" w:rsidRPr="0052675C">
              <w:rPr>
                <w:rFonts w:ascii="Arial" w:hAnsi="Arial" w:cs="Arial"/>
                <w:sz w:val="24"/>
                <w:szCs w:val="24"/>
              </w:rPr>
              <w:t xml:space="preserve">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Уголь </w:t>
            </w:r>
            <w:r w:rsidR="0045060D" w:rsidRPr="0052675C">
              <w:rPr>
                <w:rFonts w:ascii="Arial" w:hAnsi="Arial" w:cs="Arial"/>
                <w:sz w:val="24"/>
                <w:szCs w:val="24"/>
              </w:rPr>
              <w:t>бурый</w:t>
            </w:r>
            <w:r w:rsidRPr="0052675C">
              <w:rPr>
                <w:rFonts w:ascii="Arial" w:hAnsi="Arial" w:cs="Arial"/>
                <w:sz w:val="24"/>
                <w:szCs w:val="24"/>
              </w:rPr>
              <w:t xml:space="preserve">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right="156"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10.1.Низшая теплота сгорания топлива, ккал/кг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3750</w:t>
            </w:r>
          </w:p>
          <w:p w:rsidR="003C669C" w:rsidRPr="0052675C" w:rsidRDefault="003C669C" w:rsidP="0045060D">
            <w:pPr>
              <w:spacing w:after="0" w:line="240" w:lineRule="auto"/>
              <w:ind w:left="81" w:right="156" w:firstLine="0"/>
              <w:jc w:val="left"/>
              <w:rPr>
                <w:rFonts w:ascii="Arial" w:hAnsi="Arial" w:cs="Arial"/>
                <w:sz w:val="24"/>
                <w:szCs w:val="24"/>
              </w:rPr>
            </w:pP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3750</w:t>
            </w:r>
          </w:p>
          <w:p w:rsidR="003C669C" w:rsidRPr="0052675C" w:rsidRDefault="003C669C" w:rsidP="0045060D">
            <w:pPr>
              <w:spacing w:after="0" w:line="240" w:lineRule="auto"/>
              <w:ind w:left="81"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37</w:t>
            </w:r>
            <w:r w:rsidR="0045060D" w:rsidRPr="0052675C">
              <w:rPr>
                <w:rFonts w:ascii="Arial" w:hAnsi="Arial" w:cs="Arial"/>
                <w:sz w:val="24"/>
                <w:szCs w:val="24"/>
              </w:rPr>
              <w:t>50</w:t>
            </w:r>
            <w:r w:rsidRPr="0052675C">
              <w:rPr>
                <w:rFonts w:ascii="Arial" w:hAnsi="Arial" w:cs="Arial"/>
                <w:sz w:val="24"/>
                <w:szCs w:val="24"/>
              </w:rPr>
              <w:t xml:space="preserve"> </w:t>
            </w:r>
          </w:p>
          <w:p w:rsidR="003C669C" w:rsidRPr="0052675C" w:rsidRDefault="003C669C" w:rsidP="0045060D">
            <w:pPr>
              <w:spacing w:after="0" w:line="240" w:lineRule="auto"/>
              <w:ind w:left="81" w:right="156" w:firstLine="0"/>
              <w:jc w:val="left"/>
              <w:rPr>
                <w:rFonts w:ascii="Arial" w:hAnsi="Arial" w:cs="Arial"/>
                <w:sz w:val="24"/>
                <w:szCs w:val="24"/>
              </w:rPr>
            </w:pP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right="156"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11.   Наличие экономайзеров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right="156"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12. Наличие воздухоподогре</w:t>
            </w:r>
            <w:r w:rsidR="00C172C8" w:rsidRPr="0052675C">
              <w:rPr>
                <w:rFonts w:ascii="Arial" w:hAnsi="Arial" w:cs="Arial"/>
                <w:sz w:val="24"/>
                <w:szCs w:val="24"/>
              </w:rPr>
              <w:t xml:space="preserve">вателей (есть или нет)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156" w:firstLine="0"/>
              <w:jc w:val="left"/>
              <w:rPr>
                <w:rFonts w:ascii="Arial" w:hAnsi="Arial" w:cs="Arial"/>
                <w:sz w:val="24"/>
                <w:szCs w:val="24"/>
              </w:rPr>
            </w:pPr>
            <w:r w:rsidRPr="0052675C">
              <w:rPr>
                <w:rFonts w:ascii="Arial" w:hAnsi="Arial" w:cs="Arial"/>
                <w:sz w:val="24"/>
                <w:szCs w:val="24"/>
              </w:rPr>
              <w:t xml:space="preserve">нет </w:t>
            </w: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13. Наличие пароперегревателей (есть или нет)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14. Наличие автоматики (есть или нет)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15. Наличие химводоподготовки (есть или нет), т/ч </w:t>
            </w:r>
          </w:p>
        </w:tc>
        <w:tc>
          <w:tcPr>
            <w:tcW w:w="744"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c>
          <w:tcPr>
            <w:tcW w:w="675"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03"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right="156" w:firstLine="0"/>
              <w:jc w:val="left"/>
              <w:rPr>
                <w:rFonts w:ascii="Arial" w:hAnsi="Arial" w:cs="Arial"/>
                <w:sz w:val="24"/>
                <w:szCs w:val="24"/>
              </w:rPr>
            </w:pPr>
          </w:p>
        </w:tc>
        <w:tc>
          <w:tcPr>
            <w:tcW w:w="209"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right="156" w:firstLine="0"/>
              <w:jc w:val="left"/>
              <w:rPr>
                <w:rFonts w:ascii="Arial" w:hAnsi="Arial" w:cs="Arial"/>
                <w:sz w:val="24"/>
                <w:szCs w:val="24"/>
              </w:rPr>
            </w:pPr>
            <w:r w:rsidRPr="0052675C">
              <w:rPr>
                <w:rFonts w:ascii="Arial" w:hAnsi="Arial" w:cs="Arial"/>
                <w:sz w:val="24"/>
                <w:szCs w:val="24"/>
              </w:rPr>
              <w:t xml:space="preserve">нет </w:t>
            </w:r>
          </w:p>
        </w:tc>
      </w:tr>
    </w:tbl>
    <w:p w:rsidR="003C669C" w:rsidRDefault="003C669C">
      <w:pPr>
        <w:spacing w:after="0" w:line="264" w:lineRule="auto"/>
        <w:ind w:left="4200" w:firstLine="0"/>
        <w:jc w:val="left"/>
      </w:pPr>
    </w:p>
    <w:p w:rsidR="0052675C" w:rsidRDefault="0052675C">
      <w:pPr>
        <w:spacing w:after="0" w:line="264" w:lineRule="auto"/>
        <w:ind w:left="4200" w:firstLine="0"/>
        <w:jc w:val="left"/>
      </w:pPr>
    </w:p>
    <w:p w:rsidR="003C669C" w:rsidRDefault="003C669C">
      <w:pPr>
        <w:spacing w:after="112" w:line="264" w:lineRule="auto"/>
        <w:ind w:firstLine="0"/>
        <w:jc w:val="right"/>
      </w:pPr>
    </w:p>
    <w:p w:rsidR="003C669C" w:rsidRPr="0052675C" w:rsidRDefault="00C172C8">
      <w:pPr>
        <w:spacing w:after="0" w:line="264" w:lineRule="auto"/>
        <w:ind w:left="259" w:right="45" w:hanging="10"/>
        <w:jc w:val="right"/>
        <w:rPr>
          <w:rFonts w:ascii="Arial" w:hAnsi="Arial" w:cs="Arial"/>
        </w:rPr>
      </w:pPr>
      <w:r w:rsidRPr="0052675C">
        <w:rPr>
          <w:rFonts w:ascii="Arial" w:hAnsi="Arial" w:cs="Arial"/>
          <w:sz w:val="24"/>
        </w:rPr>
        <w:lastRenderedPageBreak/>
        <w:t xml:space="preserve">Таблица 3. Технические данные котельной №4 </w:t>
      </w:r>
    </w:p>
    <w:tbl>
      <w:tblPr>
        <w:tblW w:w="5000" w:type="pct"/>
        <w:tblCellMar>
          <w:top w:w="36" w:type="dxa"/>
          <w:left w:w="0" w:type="dxa"/>
          <w:right w:w="0" w:type="dxa"/>
        </w:tblCellMar>
        <w:tblLook w:val="04A0" w:firstRow="1" w:lastRow="0" w:firstColumn="1" w:lastColumn="0" w:noHBand="0" w:noVBand="1"/>
      </w:tblPr>
      <w:tblGrid>
        <w:gridCol w:w="5779"/>
        <w:gridCol w:w="1738"/>
        <w:gridCol w:w="1738"/>
        <w:gridCol w:w="772"/>
        <w:gridCol w:w="775"/>
        <w:gridCol w:w="772"/>
        <w:gridCol w:w="792"/>
        <w:gridCol w:w="1347"/>
        <w:gridCol w:w="583"/>
      </w:tblGrid>
      <w:tr w:rsidR="003C669C" w:rsidRPr="0052675C" w:rsidTr="0052675C">
        <w:trPr>
          <w:trHeight w:val="20"/>
        </w:trPr>
        <w:tc>
          <w:tcPr>
            <w:tcW w:w="2021" w:type="pct"/>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5" w:firstLine="0"/>
              <w:jc w:val="center"/>
              <w:rPr>
                <w:rFonts w:ascii="Arial" w:hAnsi="Arial" w:cs="Arial"/>
                <w:sz w:val="24"/>
                <w:szCs w:val="24"/>
              </w:rPr>
            </w:pPr>
            <w:r w:rsidRPr="0052675C">
              <w:rPr>
                <w:rFonts w:ascii="Arial" w:hAnsi="Arial" w:cs="Arial"/>
                <w:sz w:val="24"/>
                <w:szCs w:val="24"/>
              </w:rPr>
              <w:t xml:space="preserve">Показатель </w:t>
            </w:r>
          </w:p>
        </w:tc>
        <w:tc>
          <w:tcPr>
            <w:tcW w:w="608"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3C669C">
            <w:pPr>
              <w:spacing w:after="123" w:line="264" w:lineRule="auto"/>
              <w:ind w:firstLine="0"/>
              <w:jc w:val="left"/>
              <w:rPr>
                <w:rFonts w:ascii="Arial" w:hAnsi="Arial" w:cs="Arial"/>
                <w:sz w:val="24"/>
                <w:szCs w:val="24"/>
              </w:rPr>
            </w:pPr>
          </w:p>
        </w:tc>
        <w:tc>
          <w:tcPr>
            <w:tcW w:w="608" w:type="pct"/>
            <w:tcBorders>
              <w:top w:val="single" w:sz="3" w:space="0" w:color="000000"/>
              <w:left w:val="nil"/>
              <w:bottom w:val="single" w:sz="3" w:space="0" w:color="000000"/>
              <w:right w:val="nil"/>
            </w:tcBorders>
            <w:shd w:val="clear" w:color="auto" w:fill="auto"/>
            <w:tcMar>
              <w:top w:w="36" w:type="dxa"/>
              <w:left w:w="0" w:type="dxa"/>
              <w:right w:w="0" w:type="dxa"/>
            </w:tcMar>
          </w:tcPr>
          <w:p w:rsidR="003C669C" w:rsidRPr="0052675C" w:rsidRDefault="003C669C">
            <w:pPr>
              <w:spacing w:after="123" w:line="264" w:lineRule="auto"/>
              <w:ind w:firstLine="0"/>
              <w:jc w:val="left"/>
              <w:rPr>
                <w:rFonts w:ascii="Arial" w:hAnsi="Arial" w:cs="Arial"/>
                <w:sz w:val="24"/>
                <w:szCs w:val="24"/>
              </w:rPr>
            </w:pPr>
          </w:p>
        </w:tc>
        <w:tc>
          <w:tcPr>
            <w:tcW w:w="541" w:type="pct"/>
            <w:gridSpan w:val="2"/>
            <w:tcBorders>
              <w:top w:val="single" w:sz="3" w:space="0" w:color="000000"/>
              <w:left w:val="nil"/>
              <w:bottom w:val="single" w:sz="3" w:space="0" w:color="000000"/>
              <w:right w:val="nil"/>
            </w:tcBorders>
            <w:shd w:val="clear" w:color="auto" w:fill="auto"/>
            <w:tcMar>
              <w:top w:w="36" w:type="dxa"/>
              <w:left w:w="0" w:type="dxa"/>
              <w:right w:w="0" w:type="dxa"/>
            </w:tcMar>
          </w:tcPr>
          <w:p w:rsidR="003C669C" w:rsidRPr="0052675C" w:rsidRDefault="00C172C8">
            <w:pPr>
              <w:spacing w:after="0" w:line="264" w:lineRule="auto"/>
              <w:ind w:left="-66" w:firstLine="0"/>
              <w:jc w:val="left"/>
              <w:rPr>
                <w:rFonts w:ascii="Arial" w:hAnsi="Arial" w:cs="Arial"/>
                <w:sz w:val="24"/>
                <w:szCs w:val="24"/>
              </w:rPr>
            </w:pPr>
            <w:r w:rsidRPr="0052675C">
              <w:rPr>
                <w:rFonts w:ascii="Arial" w:hAnsi="Arial" w:cs="Arial"/>
                <w:sz w:val="24"/>
                <w:szCs w:val="24"/>
              </w:rPr>
              <w:t xml:space="preserve">Номер котла </w:t>
            </w:r>
          </w:p>
        </w:tc>
        <w:tc>
          <w:tcPr>
            <w:tcW w:w="547" w:type="pct"/>
            <w:gridSpan w:val="2"/>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pPr>
              <w:spacing w:after="123" w:line="264" w:lineRule="auto"/>
              <w:ind w:firstLine="0"/>
              <w:jc w:val="left"/>
              <w:rPr>
                <w:rFonts w:ascii="Arial" w:hAnsi="Arial" w:cs="Arial"/>
                <w:sz w:val="24"/>
                <w:szCs w:val="24"/>
              </w:rPr>
            </w:pPr>
          </w:p>
        </w:tc>
        <w:tc>
          <w:tcPr>
            <w:tcW w:w="675" w:type="pct"/>
            <w:gridSpan w:val="2"/>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left="133" w:firstLine="63"/>
              <w:jc w:val="left"/>
              <w:rPr>
                <w:rFonts w:ascii="Arial" w:hAnsi="Arial" w:cs="Arial"/>
                <w:sz w:val="24"/>
                <w:szCs w:val="24"/>
              </w:rPr>
            </w:pPr>
            <w:r w:rsidRPr="0052675C">
              <w:rPr>
                <w:rFonts w:ascii="Arial" w:hAnsi="Arial" w:cs="Arial"/>
                <w:sz w:val="24"/>
                <w:szCs w:val="24"/>
              </w:rPr>
              <w:t xml:space="preserve">Всего по котельной </w:t>
            </w:r>
          </w:p>
        </w:tc>
      </w:tr>
      <w:tr w:rsidR="003C669C" w:rsidRPr="0052675C" w:rsidTr="0052675C">
        <w:trPr>
          <w:trHeight w:val="20"/>
        </w:trPr>
        <w:tc>
          <w:tcPr>
            <w:tcW w:w="2021" w:type="pct"/>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pPr>
              <w:rPr>
                <w:rFonts w:ascii="Arial" w:hAnsi="Arial" w:cs="Arial"/>
                <w:sz w:val="24"/>
                <w:szCs w:val="24"/>
              </w:rPr>
            </w:pP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1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2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firstLine="0"/>
              <w:jc w:val="center"/>
              <w:rPr>
                <w:rFonts w:ascii="Arial" w:hAnsi="Arial" w:cs="Arial"/>
                <w:sz w:val="24"/>
                <w:szCs w:val="24"/>
              </w:rPr>
            </w:pPr>
            <w:r w:rsidRPr="0052675C">
              <w:rPr>
                <w:rFonts w:ascii="Arial" w:hAnsi="Arial" w:cs="Arial"/>
                <w:sz w:val="24"/>
                <w:szCs w:val="24"/>
              </w:rPr>
              <w:t xml:space="preserve">3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firstLine="0"/>
              <w:jc w:val="center"/>
              <w:rPr>
                <w:rFonts w:ascii="Arial" w:hAnsi="Arial" w:cs="Arial"/>
                <w:sz w:val="24"/>
                <w:szCs w:val="24"/>
              </w:rPr>
            </w:pPr>
            <w:r w:rsidRPr="0052675C">
              <w:rPr>
                <w:rFonts w:ascii="Arial" w:hAnsi="Arial" w:cs="Arial"/>
                <w:sz w:val="24"/>
                <w:szCs w:val="24"/>
              </w:rPr>
              <w:t xml:space="preserve">4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right="3" w:firstLine="0"/>
              <w:jc w:val="center"/>
              <w:rPr>
                <w:rFonts w:ascii="Arial" w:hAnsi="Arial" w:cs="Arial"/>
                <w:sz w:val="24"/>
                <w:szCs w:val="24"/>
              </w:rPr>
            </w:pPr>
            <w:r w:rsidRPr="0052675C">
              <w:rPr>
                <w:rFonts w:ascii="Arial" w:hAnsi="Arial" w:cs="Arial"/>
                <w:sz w:val="24"/>
                <w:szCs w:val="24"/>
              </w:rPr>
              <w:t xml:space="preserve">5 </w:t>
            </w: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pPr>
              <w:spacing w:after="0" w:line="264" w:lineRule="auto"/>
              <w:ind w:left="184" w:firstLine="0"/>
              <w:jc w:val="left"/>
              <w:rPr>
                <w:rFonts w:ascii="Arial" w:hAnsi="Arial" w:cs="Arial"/>
                <w:sz w:val="24"/>
                <w:szCs w:val="24"/>
              </w:rPr>
            </w:pPr>
            <w:r w:rsidRPr="0052675C">
              <w:rPr>
                <w:rFonts w:ascii="Arial" w:hAnsi="Arial" w:cs="Arial"/>
                <w:sz w:val="24"/>
                <w:szCs w:val="24"/>
              </w:rPr>
              <w:t xml:space="preserve">6… </w:t>
            </w:r>
          </w:p>
        </w:tc>
        <w:tc>
          <w:tcPr>
            <w:tcW w:w="675" w:type="pct"/>
            <w:gridSpan w:val="2"/>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pPr>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1. Установленная мощность </w:t>
            </w:r>
          </w:p>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(проектная), Гкал/час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right="7" w:firstLine="0"/>
              <w:jc w:val="left"/>
              <w:rPr>
                <w:rFonts w:ascii="Arial" w:hAnsi="Arial" w:cs="Arial"/>
                <w:sz w:val="24"/>
                <w:szCs w:val="24"/>
              </w:rPr>
            </w:pPr>
            <w:r w:rsidRPr="0052675C">
              <w:rPr>
                <w:rFonts w:ascii="Arial" w:hAnsi="Arial" w:cs="Arial"/>
                <w:sz w:val="24"/>
                <w:szCs w:val="24"/>
              </w:rPr>
              <w:t xml:space="preserve">0,4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0,4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50"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46"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42"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0,8 </w:t>
            </w: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2. Располагаемая* мощность, </w:t>
            </w:r>
          </w:p>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Гкал/час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right="7" w:firstLine="0"/>
              <w:jc w:val="left"/>
              <w:rPr>
                <w:rFonts w:ascii="Arial" w:hAnsi="Arial" w:cs="Arial"/>
                <w:sz w:val="24"/>
                <w:szCs w:val="24"/>
              </w:rPr>
            </w:pPr>
            <w:r w:rsidRPr="0052675C">
              <w:rPr>
                <w:rFonts w:ascii="Arial" w:hAnsi="Arial" w:cs="Arial"/>
                <w:sz w:val="24"/>
                <w:szCs w:val="24"/>
              </w:rPr>
              <w:t xml:space="preserve">0,4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0,4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50"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46"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42"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0,8 </w:t>
            </w: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3.  Паспортный к.п.д.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  60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60</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60 </w:t>
            </w: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right="86" w:firstLine="0"/>
              <w:jc w:val="left"/>
              <w:rPr>
                <w:rFonts w:ascii="Arial" w:hAnsi="Arial" w:cs="Arial"/>
                <w:sz w:val="24"/>
                <w:szCs w:val="24"/>
              </w:rPr>
            </w:pPr>
            <w:r w:rsidRPr="0052675C">
              <w:rPr>
                <w:rFonts w:ascii="Arial" w:hAnsi="Arial" w:cs="Arial"/>
                <w:sz w:val="24"/>
                <w:szCs w:val="24"/>
              </w:rPr>
              <w:t xml:space="preserve">4.  Паспортный удельный расход топлива на выработку, кг у.т./Гкал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249,3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249,3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249,3 </w:t>
            </w: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5   Фактический к.п.д.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tabs>
                <w:tab w:val="right" w:pos="872"/>
                <w:tab w:val="right" w:pos="1133"/>
              </w:tabs>
              <w:spacing w:after="0" w:line="240" w:lineRule="auto"/>
              <w:ind w:firstLine="0"/>
              <w:jc w:val="left"/>
              <w:rPr>
                <w:rFonts w:ascii="Arial" w:hAnsi="Arial" w:cs="Arial"/>
                <w:sz w:val="24"/>
                <w:szCs w:val="24"/>
              </w:rPr>
            </w:pPr>
            <w:r w:rsidRPr="0052675C">
              <w:rPr>
                <w:rFonts w:ascii="Arial" w:hAnsi="Arial" w:cs="Arial"/>
                <w:sz w:val="24"/>
                <w:szCs w:val="24"/>
              </w:rPr>
              <w:t xml:space="preserve">Не определено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tabs>
                <w:tab w:val="right" w:pos="872"/>
                <w:tab w:val="right" w:pos="1133"/>
              </w:tabs>
              <w:spacing w:after="0" w:line="240" w:lineRule="auto"/>
              <w:ind w:firstLine="0"/>
              <w:jc w:val="left"/>
              <w:rPr>
                <w:rFonts w:ascii="Arial" w:hAnsi="Arial" w:cs="Arial"/>
                <w:sz w:val="24"/>
                <w:szCs w:val="24"/>
              </w:rPr>
            </w:pPr>
            <w:r w:rsidRPr="0052675C">
              <w:rPr>
                <w:rFonts w:ascii="Arial" w:hAnsi="Arial" w:cs="Arial"/>
                <w:sz w:val="24"/>
                <w:szCs w:val="24"/>
              </w:rPr>
              <w:t xml:space="preserve">Не </w:t>
            </w:r>
            <w:r w:rsidRPr="0052675C">
              <w:rPr>
                <w:rFonts w:ascii="Arial" w:hAnsi="Arial" w:cs="Arial"/>
                <w:sz w:val="24"/>
                <w:szCs w:val="24"/>
              </w:rPr>
              <w:tab/>
              <w:t>определено</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81" w:firstLine="0"/>
              <w:jc w:val="left"/>
              <w:rPr>
                <w:rFonts w:ascii="Arial" w:hAnsi="Arial" w:cs="Arial"/>
                <w:sz w:val="24"/>
                <w:szCs w:val="24"/>
              </w:rPr>
            </w:pPr>
          </w:p>
        </w:tc>
        <w:tc>
          <w:tcPr>
            <w:tcW w:w="675" w:type="pct"/>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44" w:firstLine="0"/>
              <w:jc w:val="left"/>
              <w:rPr>
                <w:rFonts w:ascii="Arial" w:hAnsi="Arial" w:cs="Arial"/>
                <w:sz w:val="24"/>
                <w:szCs w:val="24"/>
              </w:rPr>
            </w:pPr>
            <w:r w:rsidRPr="0052675C">
              <w:rPr>
                <w:rFonts w:ascii="Arial" w:hAnsi="Arial" w:cs="Arial"/>
                <w:sz w:val="24"/>
                <w:szCs w:val="24"/>
              </w:rPr>
              <w:t>Не определено</w:t>
            </w: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6.  Год ввода в эксплуатацию, год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1972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1972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1972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pPr>
              <w:spacing w:after="123" w:line="264" w:lineRule="auto"/>
              <w:ind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7.  Срок службы, лет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firstLine="0"/>
              <w:jc w:val="left"/>
              <w:rPr>
                <w:rFonts w:ascii="Arial" w:hAnsi="Arial" w:cs="Arial"/>
                <w:sz w:val="24"/>
                <w:szCs w:val="24"/>
                <w:shd w:val="clear" w:color="auto" w:fill="FFD821"/>
              </w:rPr>
            </w:pPr>
            <w:r w:rsidRPr="0052675C">
              <w:rPr>
                <w:rFonts w:ascii="Arial" w:hAnsi="Arial" w:cs="Arial"/>
                <w:sz w:val="24"/>
                <w:szCs w:val="24"/>
              </w:rPr>
              <w:t>10</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firstLine="0"/>
              <w:jc w:val="left"/>
              <w:rPr>
                <w:rFonts w:ascii="Arial" w:hAnsi="Arial" w:cs="Arial"/>
                <w:sz w:val="24"/>
                <w:szCs w:val="24"/>
                <w:shd w:val="clear" w:color="auto" w:fill="FFD821"/>
              </w:rPr>
            </w:pPr>
            <w:r w:rsidRPr="0052675C">
              <w:rPr>
                <w:rFonts w:ascii="Arial" w:hAnsi="Arial" w:cs="Arial"/>
                <w:sz w:val="24"/>
                <w:szCs w:val="24"/>
              </w:rPr>
              <w:t>10</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45060D" w:rsidP="0045060D">
            <w:pPr>
              <w:spacing w:after="0" w:line="240" w:lineRule="auto"/>
              <w:ind w:left="81" w:firstLine="0"/>
              <w:jc w:val="left"/>
              <w:rPr>
                <w:rFonts w:ascii="Arial" w:hAnsi="Arial" w:cs="Arial"/>
                <w:sz w:val="24"/>
                <w:szCs w:val="24"/>
                <w:shd w:val="clear" w:color="auto" w:fill="FFD821"/>
              </w:rPr>
            </w:pPr>
            <w:r w:rsidRPr="0052675C">
              <w:rPr>
                <w:rFonts w:ascii="Arial" w:hAnsi="Arial" w:cs="Arial"/>
                <w:sz w:val="24"/>
                <w:szCs w:val="24"/>
              </w:rPr>
              <w:t>10</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pPr>
              <w:spacing w:after="123" w:line="264" w:lineRule="auto"/>
              <w:ind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8.  </w:t>
            </w:r>
            <w:r w:rsidR="0052675C" w:rsidRPr="0052675C">
              <w:rPr>
                <w:rFonts w:ascii="Arial" w:hAnsi="Arial" w:cs="Arial"/>
                <w:sz w:val="24"/>
                <w:szCs w:val="24"/>
              </w:rPr>
              <w:t>Год проведения</w:t>
            </w:r>
            <w:r w:rsidRPr="0052675C">
              <w:rPr>
                <w:rFonts w:ascii="Arial" w:hAnsi="Arial" w:cs="Arial"/>
                <w:sz w:val="24"/>
                <w:szCs w:val="24"/>
              </w:rPr>
              <w:t xml:space="preserve"> последних наладочных работ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2022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2022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2022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pPr>
              <w:spacing w:after="123" w:line="264" w:lineRule="auto"/>
              <w:ind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9. Вид проектного топлива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Уголь бурый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Уголь бурый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45060D" w:rsidP="0045060D">
            <w:pPr>
              <w:spacing w:after="0" w:line="240" w:lineRule="auto"/>
              <w:ind w:left="81" w:firstLine="0"/>
              <w:jc w:val="left"/>
              <w:rPr>
                <w:rFonts w:ascii="Arial" w:hAnsi="Arial" w:cs="Arial"/>
                <w:sz w:val="24"/>
                <w:szCs w:val="24"/>
              </w:rPr>
            </w:pPr>
            <w:r w:rsidRPr="0052675C">
              <w:rPr>
                <w:rFonts w:ascii="Arial" w:hAnsi="Arial" w:cs="Arial"/>
                <w:sz w:val="24"/>
                <w:szCs w:val="24"/>
              </w:rPr>
              <w:t>Уголь бу</w:t>
            </w:r>
            <w:r w:rsidR="00C172C8" w:rsidRPr="0052675C">
              <w:rPr>
                <w:rFonts w:ascii="Arial" w:hAnsi="Arial" w:cs="Arial"/>
                <w:sz w:val="24"/>
                <w:szCs w:val="24"/>
              </w:rPr>
              <w:t xml:space="preserve">рый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pPr>
              <w:spacing w:after="0" w:line="264" w:lineRule="auto"/>
              <w:ind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9.1.  Низшая теплота </w:t>
            </w:r>
            <w:r w:rsidR="0052675C" w:rsidRPr="0052675C">
              <w:rPr>
                <w:rFonts w:ascii="Arial" w:hAnsi="Arial" w:cs="Arial"/>
                <w:sz w:val="24"/>
                <w:szCs w:val="24"/>
              </w:rPr>
              <w:t>сгорания проектного</w:t>
            </w:r>
            <w:r w:rsidRPr="0052675C">
              <w:rPr>
                <w:rFonts w:ascii="Arial" w:hAnsi="Arial" w:cs="Arial"/>
                <w:sz w:val="24"/>
                <w:szCs w:val="24"/>
              </w:rPr>
              <w:t xml:space="preserve"> топлива, ккал/кг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3750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3750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3750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pPr>
              <w:spacing w:after="123" w:line="264" w:lineRule="auto"/>
              <w:ind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tabs>
                <w:tab w:val="center" w:pos="1102"/>
                <w:tab w:val="center" w:pos="1432"/>
                <w:tab w:val="right" w:pos="2620"/>
                <w:tab w:val="right" w:pos="3403"/>
              </w:tabs>
              <w:spacing w:after="0" w:line="240" w:lineRule="auto"/>
              <w:ind w:firstLine="0"/>
              <w:jc w:val="left"/>
              <w:rPr>
                <w:rFonts w:ascii="Arial" w:hAnsi="Arial" w:cs="Arial"/>
                <w:sz w:val="24"/>
                <w:szCs w:val="24"/>
              </w:rPr>
            </w:pPr>
            <w:r w:rsidRPr="0052675C">
              <w:rPr>
                <w:rFonts w:ascii="Arial" w:hAnsi="Arial" w:cs="Arial"/>
                <w:sz w:val="24"/>
                <w:szCs w:val="24"/>
              </w:rPr>
              <w:t xml:space="preserve">10. </w:t>
            </w:r>
            <w:r w:rsidRPr="0052675C">
              <w:rPr>
                <w:rFonts w:ascii="Arial" w:hAnsi="Arial" w:cs="Arial"/>
                <w:sz w:val="24"/>
                <w:szCs w:val="24"/>
              </w:rPr>
              <w:tab/>
              <w:t xml:space="preserve">Используемое </w:t>
            </w:r>
            <w:r w:rsidRPr="0052675C">
              <w:rPr>
                <w:rFonts w:ascii="Arial" w:hAnsi="Arial" w:cs="Arial"/>
                <w:sz w:val="24"/>
                <w:szCs w:val="24"/>
              </w:rPr>
              <w:tab/>
              <w:t xml:space="preserve">топливо </w:t>
            </w:r>
          </w:p>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w:t>
            </w:r>
            <w:r w:rsidR="0052675C" w:rsidRPr="0052675C">
              <w:rPr>
                <w:rFonts w:ascii="Arial" w:hAnsi="Arial" w:cs="Arial"/>
                <w:sz w:val="24"/>
                <w:szCs w:val="24"/>
              </w:rPr>
              <w:t>указывается вид</w:t>
            </w:r>
            <w:r w:rsidRPr="0052675C">
              <w:rPr>
                <w:rFonts w:ascii="Arial" w:hAnsi="Arial" w:cs="Arial"/>
                <w:sz w:val="24"/>
                <w:szCs w:val="24"/>
              </w:rPr>
              <w:t xml:space="preserve"> топлива)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left="81" w:firstLine="0"/>
              <w:jc w:val="left"/>
              <w:rPr>
                <w:rFonts w:ascii="Arial" w:hAnsi="Arial" w:cs="Arial"/>
                <w:sz w:val="24"/>
                <w:szCs w:val="24"/>
              </w:rPr>
            </w:pPr>
            <w:r w:rsidRPr="0052675C">
              <w:rPr>
                <w:rFonts w:ascii="Arial" w:hAnsi="Arial" w:cs="Arial"/>
                <w:sz w:val="24"/>
                <w:szCs w:val="24"/>
              </w:rPr>
              <w:t>Уголь бурый</w:t>
            </w:r>
            <w:r w:rsidR="00C172C8" w:rsidRPr="0052675C">
              <w:rPr>
                <w:rFonts w:ascii="Arial" w:hAnsi="Arial" w:cs="Arial"/>
                <w:sz w:val="24"/>
                <w:szCs w:val="24"/>
              </w:rPr>
              <w:t xml:space="preserve">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left="81" w:firstLine="0"/>
              <w:jc w:val="left"/>
              <w:rPr>
                <w:rFonts w:ascii="Arial" w:hAnsi="Arial" w:cs="Arial"/>
                <w:sz w:val="24"/>
                <w:szCs w:val="24"/>
              </w:rPr>
            </w:pPr>
            <w:r w:rsidRPr="0052675C">
              <w:rPr>
                <w:rFonts w:ascii="Arial" w:hAnsi="Arial" w:cs="Arial"/>
                <w:sz w:val="24"/>
                <w:szCs w:val="24"/>
              </w:rPr>
              <w:t>Уголь бурый</w:t>
            </w:r>
            <w:r w:rsidR="00C172C8" w:rsidRPr="0052675C">
              <w:rPr>
                <w:rFonts w:ascii="Arial" w:hAnsi="Arial" w:cs="Arial"/>
                <w:sz w:val="24"/>
                <w:szCs w:val="24"/>
              </w:rPr>
              <w:t xml:space="preserve">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Уголь </w:t>
            </w:r>
            <w:r w:rsidR="0045060D" w:rsidRPr="0052675C">
              <w:rPr>
                <w:rFonts w:ascii="Arial" w:hAnsi="Arial" w:cs="Arial"/>
                <w:sz w:val="24"/>
                <w:szCs w:val="24"/>
              </w:rPr>
              <w:t>бурый</w:t>
            </w:r>
            <w:r w:rsidRPr="0052675C">
              <w:rPr>
                <w:rFonts w:ascii="Arial" w:hAnsi="Arial" w:cs="Arial"/>
                <w:sz w:val="24"/>
                <w:szCs w:val="24"/>
              </w:rPr>
              <w:t xml:space="preserve">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pPr>
              <w:spacing w:after="0" w:line="264" w:lineRule="auto"/>
              <w:ind w:firstLine="0"/>
              <w:jc w:val="left"/>
              <w:rPr>
                <w:rFonts w:ascii="Arial" w:hAnsi="Arial" w:cs="Arial"/>
                <w:sz w:val="24"/>
                <w:szCs w:val="24"/>
              </w:rPr>
            </w:pPr>
          </w:p>
        </w:tc>
      </w:tr>
      <w:tr w:rsidR="003C669C"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C172C8" w:rsidP="0045060D">
            <w:pPr>
              <w:spacing w:after="0" w:line="240" w:lineRule="auto"/>
              <w:ind w:left="81" w:firstLine="0"/>
              <w:jc w:val="left"/>
              <w:rPr>
                <w:rFonts w:ascii="Arial" w:hAnsi="Arial" w:cs="Arial"/>
                <w:sz w:val="24"/>
                <w:szCs w:val="24"/>
              </w:rPr>
            </w:pPr>
            <w:r w:rsidRPr="0052675C">
              <w:rPr>
                <w:rFonts w:ascii="Arial" w:hAnsi="Arial" w:cs="Arial"/>
                <w:sz w:val="24"/>
                <w:szCs w:val="24"/>
              </w:rPr>
              <w:t xml:space="preserve">10.1.Низшая теплота сгорания топлива, ккал/кг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left="81" w:firstLine="0"/>
              <w:jc w:val="left"/>
              <w:rPr>
                <w:rFonts w:ascii="Arial" w:hAnsi="Arial" w:cs="Arial"/>
                <w:sz w:val="24"/>
                <w:szCs w:val="24"/>
              </w:rPr>
            </w:pPr>
            <w:r w:rsidRPr="0052675C">
              <w:rPr>
                <w:rFonts w:ascii="Arial" w:hAnsi="Arial" w:cs="Arial"/>
                <w:sz w:val="24"/>
                <w:szCs w:val="24"/>
              </w:rPr>
              <w:t>3750</w:t>
            </w:r>
            <w:r w:rsidR="00C172C8" w:rsidRPr="0052675C">
              <w:rPr>
                <w:rFonts w:ascii="Arial" w:hAnsi="Arial" w:cs="Arial"/>
                <w:sz w:val="24"/>
                <w:szCs w:val="24"/>
              </w:rPr>
              <w:t xml:space="preserve"> </w:t>
            </w:r>
          </w:p>
          <w:p w:rsidR="003C669C" w:rsidRPr="0052675C" w:rsidRDefault="003C669C" w:rsidP="0045060D">
            <w:pPr>
              <w:spacing w:after="0" w:line="240" w:lineRule="auto"/>
              <w:ind w:left="81" w:firstLine="0"/>
              <w:jc w:val="left"/>
              <w:rPr>
                <w:rFonts w:ascii="Arial" w:hAnsi="Arial" w:cs="Arial"/>
                <w:sz w:val="24"/>
                <w:szCs w:val="24"/>
              </w:rPr>
            </w:pP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45060D" w:rsidP="0045060D">
            <w:pPr>
              <w:spacing w:after="0" w:line="240" w:lineRule="auto"/>
              <w:ind w:left="81" w:firstLine="0"/>
              <w:jc w:val="left"/>
              <w:rPr>
                <w:rFonts w:ascii="Arial" w:hAnsi="Arial" w:cs="Arial"/>
                <w:sz w:val="24"/>
                <w:szCs w:val="24"/>
              </w:rPr>
            </w:pPr>
            <w:r w:rsidRPr="0052675C">
              <w:rPr>
                <w:rFonts w:ascii="Arial" w:hAnsi="Arial" w:cs="Arial"/>
                <w:sz w:val="24"/>
                <w:szCs w:val="24"/>
              </w:rPr>
              <w:t>3750</w:t>
            </w:r>
            <w:r w:rsidR="00C172C8" w:rsidRPr="0052675C">
              <w:rPr>
                <w:rFonts w:ascii="Arial" w:hAnsi="Arial" w:cs="Arial"/>
                <w:sz w:val="24"/>
                <w:szCs w:val="24"/>
              </w:rPr>
              <w:t xml:space="preserve"> </w:t>
            </w:r>
          </w:p>
          <w:p w:rsidR="003C669C" w:rsidRPr="0052675C" w:rsidRDefault="003C669C" w:rsidP="0045060D">
            <w:pPr>
              <w:spacing w:after="0" w:line="240" w:lineRule="auto"/>
              <w:ind w:left="81"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4"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52675C" w:rsidRDefault="003C669C" w:rsidP="0045060D">
            <w:pPr>
              <w:spacing w:after="0" w:line="240" w:lineRule="auto"/>
              <w:ind w:left="81"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52675C" w:rsidRDefault="0045060D" w:rsidP="0045060D">
            <w:pPr>
              <w:spacing w:after="0" w:line="240" w:lineRule="auto"/>
              <w:ind w:left="81" w:firstLine="0"/>
              <w:jc w:val="left"/>
              <w:rPr>
                <w:rFonts w:ascii="Arial" w:hAnsi="Arial" w:cs="Arial"/>
                <w:sz w:val="24"/>
                <w:szCs w:val="24"/>
              </w:rPr>
            </w:pPr>
            <w:r w:rsidRPr="0052675C">
              <w:rPr>
                <w:rFonts w:ascii="Arial" w:hAnsi="Arial" w:cs="Arial"/>
                <w:sz w:val="24"/>
                <w:szCs w:val="24"/>
              </w:rPr>
              <w:t>3750</w:t>
            </w:r>
            <w:r w:rsidR="00C172C8" w:rsidRPr="0052675C">
              <w:rPr>
                <w:rFonts w:ascii="Arial" w:hAnsi="Arial" w:cs="Arial"/>
                <w:sz w:val="24"/>
                <w:szCs w:val="24"/>
              </w:rPr>
              <w:t xml:space="preserve"> </w:t>
            </w:r>
          </w:p>
          <w:p w:rsidR="003C669C" w:rsidRPr="0052675C" w:rsidRDefault="003C669C" w:rsidP="0045060D">
            <w:pPr>
              <w:spacing w:after="0" w:line="240" w:lineRule="auto"/>
              <w:ind w:left="81" w:firstLine="0"/>
              <w:jc w:val="left"/>
              <w:rPr>
                <w:rFonts w:ascii="Arial" w:hAnsi="Arial" w:cs="Arial"/>
                <w:sz w:val="24"/>
                <w:szCs w:val="24"/>
              </w:rPr>
            </w:pP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52675C" w:rsidRDefault="003C669C">
            <w:pPr>
              <w:spacing w:after="123" w:line="264" w:lineRule="auto"/>
              <w:ind w:firstLine="0"/>
              <w:jc w:val="left"/>
              <w:rPr>
                <w:rFonts w:ascii="Arial" w:hAnsi="Arial" w:cs="Arial"/>
                <w:sz w:val="24"/>
                <w:szCs w:val="24"/>
              </w:rPr>
            </w:pP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11. Наличие экономайзеров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Pr="0052675C" w:rsidRDefault="0045060D">
            <w:pPr>
              <w:spacing w:after="123" w:line="264" w:lineRule="auto"/>
              <w:ind w:firstLine="0"/>
              <w:jc w:val="left"/>
              <w:rPr>
                <w:rFonts w:ascii="Arial" w:hAnsi="Arial" w:cs="Arial"/>
                <w:sz w:val="24"/>
                <w:szCs w:val="24"/>
              </w:rPr>
            </w:pP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12. Наличие воздухоподогревателей (есть или нет)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Pr="0052675C" w:rsidRDefault="0045060D">
            <w:pPr>
              <w:spacing w:after="123" w:line="264" w:lineRule="auto"/>
              <w:ind w:firstLine="0"/>
              <w:jc w:val="left"/>
              <w:rPr>
                <w:rFonts w:ascii="Arial" w:hAnsi="Arial" w:cs="Arial"/>
                <w:sz w:val="24"/>
                <w:szCs w:val="24"/>
              </w:rPr>
            </w:pP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13. Наличие пароперегревателей (есть или нет)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Pr="0052675C" w:rsidRDefault="0045060D">
            <w:pPr>
              <w:spacing w:after="123" w:line="264" w:lineRule="auto"/>
              <w:ind w:firstLine="0"/>
              <w:jc w:val="left"/>
              <w:rPr>
                <w:rFonts w:ascii="Arial" w:hAnsi="Arial" w:cs="Arial"/>
                <w:sz w:val="24"/>
                <w:szCs w:val="24"/>
              </w:rPr>
            </w:pP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14. Наличие автоматики (есть или нет)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Pr="0052675C" w:rsidRDefault="0045060D">
            <w:pPr>
              <w:spacing w:after="123" w:line="264" w:lineRule="auto"/>
              <w:ind w:firstLine="0"/>
              <w:jc w:val="left"/>
              <w:rPr>
                <w:rFonts w:ascii="Arial" w:hAnsi="Arial" w:cs="Arial"/>
                <w:sz w:val="24"/>
                <w:szCs w:val="24"/>
              </w:rPr>
            </w:pPr>
          </w:p>
        </w:tc>
      </w:tr>
      <w:tr w:rsidR="0045060D" w:rsidRPr="0052675C" w:rsidTr="0052675C">
        <w:trPr>
          <w:trHeight w:val="20"/>
        </w:trPr>
        <w:tc>
          <w:tcPr>
            <w:tcW w:w="2021"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15. Наличие химводоподготовки (есть или нет), т/ч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608"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0"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left="3" w:firstLine="0"/>
              <w:jc w:val="left"/>
              <w:rPr>
                <w:rFonts w:ascii="Arial" w:hAnsi="Arial" w:cs="Arial"/>
                <w:sz w:val="24"/>
                <w:szCs w:val="24"/>
              </w:rPr>
            </w:pPr>
          </w:p>
        </w:tc>
        <w:tc>
          <w:tcPr>
            <w:tcW w:w="277" w:type="pc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p>
        </w:tc>
        <w:tc>
          <w:tcPr>
            <w:tcW w:w="471" w:type="pct"/>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Pr="0052675C" w:rsidRDefault="0045060D" w:rsidP="0045060D">
            <w:pPr>
              <w:spacing w:after="0" w:line="240" w:lineRule="auto"/>
              <w:ind w:firstLine="0"/>
              <w:jc w:val="left"/>
              <w:rPr>
                <w:rFonts w:ascii="Arial" w:hAnsi="Arial" w:cs="Arial"/>
                <w:sz w:val="24"/>
                <w:szCs w:val="24"/>
              </w:rPr>
            </w:pPr>
            <w:r w:rsidRPr="0052675C">
              <w:rPr>
                <w:rFonts w:ascii="Arial" w:hAnsi="Arial" w:cs="Arial"/>
                <w:sz w:val="24"/>
                <w:szCs w:val="24"/>
              </w:rPr>
              <w:t xml:space="preserve">нет </w:t>
            </w:r>
          </w:p>
        </w:tc>
        <w:tc>
          <w:tcPr>
            <w:tcW w:w="204" w:type="pct"/>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Pr="0052675C" w:rsidRDefault="0045060D">
            <w:pPr>
              <w:spacing w:after="123" w:line="264" w:lineRule="auto"/>
              <w:ind w:firstLine="0"/>
              <w:jc w:val="left"/>
              <w:rPr>
                <w:rFonts w:ascii="Arial" w:hAnsi="Arial" w:cs="Arial"/>
                <w:sz w:val="24"/>
                <w:szCs w:val="24"/>
              </w:rPr>
            </w:pPr>
          </w:p>
        </w:tc>
      </w:tr>
    </w:tbl>
    <w:p w:rsidR="003C669C" w:rsidRDefault="003C669C">
      <w:pPr>
        <w:spacing w:after="6501" w:line="264" w:lineRule="auto"/>
        <w:ind w:firstLine="0"/>
        <w:jc w:val="left"/>
      </w:pPr>
    </w:p>
    <w:p w:rsidR="003C669C" w:rsidRDefault="003C669C">
      <w:pPr>
        <w:sectPr w:rsidR="003C669C" w:rsidSect="00C172C8">
          <w:headerReference w:type="default" r:id="rId11"/>
          <w:footerReference w:type="default" r:id="rId12"/>
          <w:pgSz w:w="16840" w:h="11900"/>
          <w:pgMar w:top="652" w:right="851" w:bottom="851" w:left="1701" w:header="329" w:footer="318" w:gutter="0"/>
          <w:cols w:space="720"/>
        </w:sectPr>
      </w:pPr>
    </w:p>
    <w:p w:rsidR="003C669C" w:rsidRPr="007A7A5B" w:rsidRDefault="00C172C8">
      <w:pPr>
        <w:pStyle w:val="10"/>
        <w:ind w:left="705" w:right="759" w:firstLine="0"/>
        <w:rPr>
          <w:rFonts w:ascii="Arial" w:hAnsi="Arial" w:cs="Arial"/>
          <w:sz w:val="24"/>
          <w:szCs w:val="24"/>
        </w:rPr>
      </w:pPr>
      <w:r w:rsidRPr="007A7A5B">
        <w:rPr>
          <w:rFonts w:ascii="Arial" w:hAnsi="Arial" w:cs="Arial"/>
          <w:sz w:val="24"/>
          <w:szCs w:val="24"/>
        </w:rPr>
        <w:lastRenderedPageBreak/>
        <w:t xml:space="preserve">Часть 3. Тепловые сети, сооружения на них и тепловые пункты </w:t>
      </w:r>
    </w:p>
    <w:p w:rsidR="003C669C" w:rsidRPr="007A7A5B" w:rsidRDefault="00C172C8" w:rsidP="00E77E08">
      <w:pPr>
        <w:spacing w:after="0" w:line="240" w:lineRule="auto"/>
        <w:ind w:left="-17" w:firstLine="0"/>
        <w:rPr>
          <w:rFonts w:ascii="Arial" w:hAnsi="Arial" w:cs="Arial"/>
          <w:sz w:val="24"/>
          <w:szCs w:val="24"/>
        </w:rPr>
      </w:pPr>
      <w:r w:rsidRPr="007A7A5B">
        <w:rPr>
          <w:rFonts w:ascii="Arial" w:hAnsi="Arial" w:cs="Arial"/>
          <w:sz w:val="24"/>
          <w:szCs w:val="24"/>
        </w:rPr>
        <w:t xml:space="preserve">Описание тепловых сетей источников теплоснабжения с. Таежное, представлено в таблице. </w:t>
      </w:r>
    </w:p>
    <w:p w:rsidR="003C669C" w:rsidRPr="007A7A5B" w:rsidRDefault="00C172C8">
      <w:pPr>
        <w:spacing w:after="0" w:line="264" w:lineRule="auto"/>
        <w:ind w:left="464" w:right="45" w:hanging="10"/>
        <w:jc w:val="right"/>
        <w:rPr>
          <w:rFonts w:ascii="Arial" w:hAnsi="Arial" w:cs="Arial"/>
          <w:sz w:val="24"/>
          <w:szCs w:val="24"/>
        </w:rPr>
      </w:pPr>
      <w:r w:rsidRPr="007A7A5B">
        <w:rPr>
          <w:rFonts w:ascii="Arial" w:hAnsi="Arial" w:cs="Arial"/>
          <w:sz w:val="24"/>
          <w:szCs w:val="24"/>
        </w:rPr>
        <w:t xml:space="preserve">Таблица 4. Основные параметры тепловых сетей в разрезе длин, диаметров, материала труб </w:t>
      </w:r>
    </w:p>
    <w:tbl>
      <w:tblPr>
        <w:tblW w:w="5000" w:type="pct"/>
        <w:tblCellMar>
          <w:top w:w="54" w:type="dxa"/>
          <w:left w:w="106" w:type="dxa"/>
          <w:right w:w="44" w:type="dxa"/>
        </w:tblCellMar>
        <w:tblLook w:val="04A0" w:firstRow="1" w:lastRow="0" w:firstColumn="1" w:lastColumn="0" w:noHBand="0" w:noVBand="1"/>
      </w:tblPr>
      <w:tblGrid>
        <w:gridCol w:w="779"/>
        <w:gridCol w:w="2391"/>
        <w:gridCol w:w="1625"/>
        <w:gridCol w:w="1834"/>
        <w:gridCol w:w="1630"/>
        <w:gridCol w:w="1247"/>
      </w:tblGrid>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96"/>
              <w:jc w:val="left"/>
              <w:rPr>
                <w:rFonts w:ascii="Arial" w:hAnsi="Arial" w:cs="Arial"/>
                <w:sz w:val="24"/>
                <w:szCs w:val="24"/>
              </w:rPr>
            </w:pPr>
            <w:r w:rsidRPr="007A7A5B">
              <w:rPr>
                <w:rFonts w:ascii="Arial" w:hAnsi="Arial" w:cs="Arial"/>
                <w:sz w:val="24"/>
                <w:szCs w:val="24"/>
              </w:rPr>
              <w:t xml:space="preserve">Год ввода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40" w:lineRule="auto"/>
              <w:ind w:firstLine="0"/>
              <w:jc w:val="center"/>
              <w:rPr>
                <w:rFonts w:ascii="Arial" w:hAnsi="Arial" w:cs="Arial"/>
                <w:sz w:val="24"/>
                <w:szCs w:val="24"/>
              </w:rPr>
            </w:pPr>
            <w:r w:rsidRPr="007A7A5B">
              <w:rPr>
                <w:rFonts w:ascii="Arial" w:hAnsi="Arial" w:cs="Arial"/>
                <w:sz w:val="24"/>
                <w:szCs w:val="24"/>
              </w:rPr>
              <w:t>Месторасположение тепловой сети, на-</w:t>
            </w:r>
          </w:p>
          <w:p w:rsidR="003C669C" w:rsidRPr="007A7A5B" w:rsidRDefault="00C172C8">
            <w:pPr>
              <w:spacing w:after="0" w:line="264" w:lineRule="auto"/>
              <w:ind w:firstLine="0"/>
              <w:jc w:val="center"/>
              <w:rPr>
                <w:rFonts w:ascii="Arial" w:hAnsi="Arial" w:cs="Arial"/>
                <w:sz w:val="24"/>
                <w:szCs w:val="24"/>
              </w:rPr>
            </w:pPr>
            <w:r w:rsidRPr="007A7A5B">
              <w:rPr>
                <w:rFonts w:ascii="Arial" w:hAnsi="Arial" w:cs="Arial"/>
                <w:sz w:val="24"/>
                <w:szCs w:val="24"/>
              </w:rPr>
              <w:t xml:space="preserve">именование теплотрассы </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40" w:lineRule="auto"/>
              <w:ind w:firstLine="0"/>
              <w:jc w:val="center"/>
              <w:rPr>
                <w:rFonts w:ascii="Arial" w:hAnsi="Arial" w:cs="Arial"/>
                <w:sz w:val="24"/>
                <w:szCs w:val="24"/>
              </w:rPr>
            </w:pPr>
            <w:r w:rsidRPr="007A7A5B">
              <w:rPr>
                <w:rFonts w:ascii="Arial" w:hAnsi="Arial" w:cs="Arial"/>
                <w:sz w:val="24"/>
                <w:szCs w:val="24"/>
              </w:rPr>
              <w:t>Диаметр трубо-</w:t>
            </w:r>
          </w:p>
          <w:p w:rsidR="003C669C" w:rsidRPr="007A7A5B" w:rsidRDefault="00C172C8">
            <w:pPr>
              <w:spacing w:after="0" w:line="264" w:lineRule="auto"/>
              <w:ind w:firstLine="0"/>
              <w:jc w:val="center"/>
              <w:rPr>
                <w:rFonts w:ascii="Arial" w:hAnsi="Arial" w:cs="Arial"/>
                <w:sz w:val="24"/>
                <w:szCs w:val="24"/>
              </w:rPr>
            </w:pPr>
            <w:r w:rsidRPr="007A7A5B">
              <w:rPr>
                <w:rFonts w:ascii="Arial" w:hAnsi="Arial" w:cs="Arial"/>
                <w:sz w:val="24"/>
                <w:szCs w:val="24"/>
              </w:rPr>
              <w:t xml:space="preserve">провода мм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2" w:line="240" w:lineRule="auto"/>
              <w:ind w:firstLine="0"/>
              <w:jc w:val="center"/>
              <w:rPr>
                <w:rFonts w:ascii="Arial" w:hAnsi="Arial" w:cs="Arial"/>
                <w:sz w:val="24"/>
                <w:szCs w:val="24"/>
              </w:rPr>
            </w:pPr>
            <w:r w:rsidRPr="007A7A5B">
              <w:rPr>
                <w:rFonts w:ascii="Arial" w:hAnsi="Arial" w:cs="Arial"/>
                <w:sz w:val="24"/>
                <w:szCs w:val="24"/>
              </w:rPr>
              <w:t xml:space="preserve">Протяженность трубопровода в двухтрубном </w:t>
            </w:r>
          </w:p>
          <w:p w:rsidR="003C669C" w:rsidRPr="007A7A5B" w:rsidRDefault="00C172C8">
            <w:pPr>
              <w:spacing w:after="0" w:line="264" w:lineRule="auto"/>
              <w:ind w:left="111" w:right="112" w:firstLine="0"/>
              <w:jc w:val="center"/>
              <w:rPr>
                <w:rFonts w:ascii="Arial" w:hAnsi="Arial" w:cs="Arial"/>
                <w:sz w:val="24"/>
                <w:szCs w:val="24"/>
              </w:rPr>
            </w:pPr>
            <w:r w:rsidRPr="007A7A5B">
              <w:rPr>
                <w:rFonts w:ascii="Arial" w:hAnsi="Arial" w:cs="Arial"/>
                <w:sz w:val="24"/>
                <w:szCs w:val="24"/>
              </w:rPr>
              <w:t xml:space="preserve">исполнении м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center"/>
              <w:rPr>
                <w:rFonts w:ascii="Arial" w:hAnsi="Arial" w:cs="Arial"/>
                <w:sz w:val="24"/>
                <w:szCs w:val="24"/>
              </w:rPr>
            </w:pPr>
            <w:r w:rsidRPr="007A7A5B">
              <w:rPr>
                <w:rFonts w:ascii="Arial" w:hAnsi="Arial" w:cs="Arial"/>
                <w:sz w:val="24"/>
                <w:szCs w:val="24"/>
              </w:rPr>
              <w:t xml:space="preserve">Способ прокладки трубопровода </w:t>
            </w: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center"/>
              <w:rPr>
                <w:rFonts w:ascii="Arial" w:hAnsi="Arial" w:cs="Arial"/>
                <w:sz w:val="24"/>
                <w:szCs w:val="24"/>
              </w:rPr>
            </w:pPr>
            <w:r w:rsidRPr="007A7A5B">
              <w:rPr>
                <w:rFonts w:ascii="Arial" w:hAnsi="Arial" w:cs="Arial"/>
                <w:sz w:val="24"/>
                <w:szCs w:val="24"/>
              </w:rPr>
              <w:t xml:space="preserve">Тип изоляции </w:t>
            </w: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2 </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3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4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5 </w:t>
            </w: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6</w:t>
            </w: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1968 </w:t>
            </w:r>
          </w:p>
        </w:tc>
        <w:tc>
          <w:tcPr>
            <w:tcW w:w="1335" w:type="pct"/>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с. Таежное  </w:t>
            </w:r>
          </w:p>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больница </w:t>
            </w:r>
          </w:p>
          <w:p w:rsidR="003C669C" w:rsidRPr="007A7A5B" w:rsidRDefault="003C669C">
            <w:pPr>
              <w:spacing w:after="0" w:line="264" w:lineRule="auto"/>
              <w:ind w:left="5" w:firstLine="0"/>
              <w:jc w:val="left"/>
              <w:rPr>
                <w:rFonts w:ascii="Arial" w:hAnsi="Arial" w:cs="Arial"/>
                <w:sz w:val="24"/>
                <w:szCs w:val="24"/>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80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238 </w:t>
            </w:r>
          </w:p>
        </w:tc>
        <w:tc>
          <w:tcPr>
            <w:tcW w:w="815" w:type="pct"/>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Надземная деревянные короба </w:t>
            </w:r>
          </w:p>
        </w:tc>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Рубероид, битум </w:t>
            </w: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1968 </w:t>
            </w:r>
          </w:p>
        </w:tc>
        <w:tc>
          <w:tcPr>
            <w:tcW w:w="1335" w:type="pct"/>
            <w:vMerge/>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rPr>
                <w:rFonts w:ascii="Arial" w:hAnsi="Arial" w:cs="Arial"/>
                <w:sz w:val="24"/>
                <w:szCs w:val="24"/>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50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155,04 </w:t>
            </w:r>
          </w:p>
        </w:tc>
        <w:tc>
          <w:tcPr>
            <w:tcW w:w="815" w:type="pct"/>
            <w:vMerge/>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rPr>
                <w:rFonts w:ascii="Arial" w:hAnsi="Arial" w:cs="Arial"/>
                <w:sz w:val="24"/>
                <w:szCs w:val="24"/>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rPr>
                <w:rFonts w:ascii="Arial" w:hAnsi="Arial" w:cs="Arial"/>
                <w:sz w:val="24"/>
                <w:szCs w:val="24"/>
              </w:rPr>
            </w:pP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rPr>
                <w:rFonts w:ascii="Arial" w:hAnsi="Arial" w:cs="Arial"/>
                <w:sz w:val="24"/>
                <w:szCs w:val="24"/>
              </w:rPr>
            </w:pPr>
            <w:r w:rsidRPr="007A7A5B">
              <w:rPr>
                <w:rFonts w:ascii="Arial" w:hAnsi="Arial" w:cs="Arial"/>
                <w:sz w:val="24"/>
                <w:szCs w:val="24"/>
              </w:rPr>
              <w:t xml:space="preserve">Всего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firstLine="0"/>
              <w:jc w:val="left"/>
              <w:rPr>
                <w:rFonts w:ascii="Arial" w:hAnsi="Arial" w:cs="Arial"/>
                <w:sz w:val="24"/>
                <w:szCs w:val="24"/>
              </w:rPr>
            </w:pP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393,04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Год ввода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right="59" w:firstLine="0"/>
              <w:rPr>
                <w:rFonts w:ascii="Arial" w:hAnsi="Arial" w:cs="Arial"/>
                <w:sz w:val="24"/>
                <w:szCs w:val="24"/>
              </w:rPr>
            </w:pPr>
            <w:r w:rsidRPr="007A7A5B">
              <w:rPr>
                <w:rFonts w:ascii="Arial" w:hAnsi="Arial" w:cs="Arial"/>
                <w:sz w:val="24"/>
                <w:szCs w:val="24"/>
              </w:rPr>
              <w:t xml:space="preserve">Месторасположение тепловой сети, наименование теплотрассы  </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Диаметр трубопровода мм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right="56" w:firstLine="0"/>
              <w:jc w:val="left"/>
              <w:rPr>
                <w:rFonts w:ascii="Arial" w:hAnsi="Arial" w:cs="Arial"/>
                <w:sz w:val="24"/>
                <w:szCs w:val="24"/>
              </w:rPr>
            </w:pPr>
            <w:r w:rsidRPr="007A7A5B">
              <w:rPr>
                <w:rFonts w:ascii="Arial" w:hAnsi="Arial" w:cs="Arial"/>
                <w:sz w:val="24"/>
                <w:szCs w:val="24"/>
              </w:rPr>
              <w:t xml:space="preserve">Протяженность трубопровода в двухтрубном исполнении м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Способ прокладки трубопровода </w:t>
            </w: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Тип изоляции </w:t>
            </w: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1962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с.Таежная школа  </w:t>
            </w:r>
          </w:p>
          <w:p w:rsidR="003C669C" w:rsidRPr="007A7A5B" w:rsidRDefault="003C669C">
            <w:pPr>
              <w:spacing w:after="0" w:line="264" w:lineRule="auto"/>
              <w:ind w:left="5" w:firstLine="0"/>
              <w:jc w:val="left"/>
              <w:rPr>
                <w:rFonts w:ascii="Arial" w:hAnsi="Arial" w:cs="Arial"/>
                <w:sz w:val="24"/>
                <w:szCs w:val="24"/>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100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9,62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Надземная </w:t>
            </w: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Рубероид, битум </w:t>
            </w: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1962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firstLine="0"/>
              <w:jc w:val="left"/>
              <w:rPr>
                <w:rFonts w:ascii="Arial" w:hAnsi="Arial" w:cs="Arial"/>
                <w:sz w:val="24"/>
                <w:szCs w:val="24"/>
              </w:rPr>
            </w:pP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9,62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Год ввода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right="59" w:firstLine="0"/>
              <w:rPr>
                <w:rFonts w:ascii="Arial" w:hAnsi="Arial" w:cs="Arial"/>
                <w:sz w:val="24"/>
                <w:szCs w:val="24"/>
              </w:rPr>
            </w:pPr>
            <w:r w:rsidRPr="007A7A5B">
              <w:rPr>
                <w:rFonts w:ascii="Arial" w:hAnsi="Arial" w:cs="Arial"/>
                <w:sz w:val="24"/>
                <w:szCs w:val="24"/>
              </w:rPr>
              <w:t xml:space="preserve">Месторасположение тепловой сети, наименование теплотрассы  </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Диаметр трубопровода мм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right="56" w:firstLine="0"/>
              <w:jc w:val="left"/>
              <w:rPr>
                <w:rFonts w:ascii="Arial" w:hAnsi="Arial" w:cs="Arial"/>
                <w:sz w:val="24"/>
                <w:szCs w:val="24"/>
              </w:rPr>
            </w:pPr>
            <w:r w:rsidRPr="007A7A5B">
              <w:rPr>
                <w:rFonts w:ascii="Arial" w:hAnsi="Arial" w:cs="Arial"/>
                <w:sz w:val="24"/>
                <w:szCs w:val="24"/>
              </w:rPr>
              <w:t xml:space="preserve">Протяженность трубопровода в двухтрубном исполнении м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Способ прокладки трубопровода </w:t>
            </w: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Тип изоляции </w:t>
            </w: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1972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с.Таежная д/сад  </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100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920,6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Надземная </w:t>
            </w:r>
          </w:p>
          <w:p w:rsidR="003C669C" w:rsidRPr="007A7A5B" w:rsidRDefault="003C669C">
            <w:pPr>
              <w:spacing w:after="0" w:line="264" w:lineRule="auto"/>
              <w:ind w:left="5" w:firstLine="0"/>
              <w:jc w:val="left"/>
              <w:rPr>
                <w:rFonts w:ascii="Arial" w:hAnsi="Arial" w:cs="Arial"/>
                <w:sz w:val="24"/>
                <w:szCs w:val="24"/>
              </w:rPr>
            </w:pP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Рубероид, битум </w:t>
            </w: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1994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80 </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86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r>
      <w:tr w:rsidR="003C669C" w:rsidRPr="007A7A5B" w:rsidTr="007A7A5B">
        <w:trPr>
          <w:trHeight w:val="20"/>
        </w:trPr>
        <w:tc>
          <w:tcPr>
            <w:tcW w:w="4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firstLine="0"/>
              <w:rPr>
                <w:rFonts w:ascii="Arial" w:hAnsi="Arial" w:cs="Arial"/>
                <w:sz w:val="24"/>
                <w:szCs w:val="24"/>
              </w:rPr>
            </w:pPr>
            <w:r w:rsidRPr="007A7A5B">
              <w:rPr>
                <w:rFonts w:ascii="Arial" w:hAnsi="Arial" w:cs="Arial"/>
                <w:sz w:val="24"/>
                <w:szCs w:val="24"/>
              </w:rPr>
              <w:t xml:space="preserve">Всего </w:t>
            </w:r>
          </w:p>
        </w:tc>
        <w:tc>
          <w:tcPr>
            <w:tcW w:w="133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firstLine="0"/>
              <w:jc w:val="left"/>
              <w:rPr>
                <w:rFonts w:ascii="Arial" w:hAnsi="Arial" w:cs="Arial"/>
                <w:sz w:val="24"/>
                <w:szCs w:val="24"/>
              </w:rPr>
            </w:pP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C172C8">
            <w:pPr>
              <w:spacing w:after="0" w:line="264" w:lineRule="auto"/>
              <w:ind w:left="5" w:firstLine="0"/>
              <w:jc w:val="left"/>
              <w:rPr>
                <w:rFonts w:ascii="Arial" w:hAnsi="Arial" w:cs="Arial"/>
                <w:sz w:val="24"/>
                <w:szCs w:val="24"/>
              </w:rPr>
            </w:pPr>
            <w:r w:rsidRPr="007A7A5B">
              <w:rPr>
                <w:rFonts w:ascii="Arial" w:hAnsi="Arial" w:cs="Arial"/>
                <w:sz w:val="24"/>
                <w:szCs w:val="24"/>
              </w:rPr>
              <w:t xml:space="preserve">1006,6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c>
          <w:tcPr>
            <w:tcW w:w="719"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Pr="007A7A5B" w:rsidRDefault="003C669C">
            <w:pPr>
              <w:spacing w:after="0" w:line="264" w:lineRule="auto"/>
              <w:ind w:left="5" w:firstLine="0"/>
              <w:jc w:val="left"/>
              <w:rPr>
                <w:rFonts w:ascii="Arial" w:hAnsi="Arial" w:cs="Arial"/>
                <w:sz w:val="24"/>
                <w:szCs w:val="24"/>
              </w:rPr>
            </w:pPr>
          </w:p>
        </w:tc>
      </w:tr>
    </w:tbl>
    <w:p w:rsidR="00E77E08" w:rsidRPr="007A7A5B" w:rsidRDefault="00C172C8" w:rsidP="00E77E08">
      <w:pPr>
        <w:ind w:left="-15" w:right="1" w:firstLine="1834"/>
        <w:jc w:val="center"/>
        <w:rPr>
          <w:rFonts w:ascii="Arial" w:hAnsi="Arial" w:cs="Arial"/>
          <w:b/>
          <w:sz w:val="24"/>
          <w:szCs w:val="24"/>
        </w:rPr>
      </w:pPr>
      <w:r w:rsidRPr="007A7A5B">
        <w:rPr>
          <w:rFonts w:ascii="Arial" w:hAnsi="Arial" w:cs="Arial"/>
          <w:b/>
          <w:sz w:val="24"/>
          <w:szCs w:val="24"/>
        </w:rPr>
        <w:t>Часть 4. Зоны действия источников тепловой энергии</w:t>
      </w:r>
    </w:p>
    <w:p w:rsidR="00E77E08" w:rsidRPr="007A7A5B" w:rsidRDefault="00C172C8" w:rsidP="00E77E08">
      <w:pPr>
        <w:spacing w:after="0" w:line="240" w:lineRule="auto"/>
        <w:ind w:left="-17" w:firstLine="0"/>
        <w:rPr>
          <w:rFonts w:ascii="Arial" w:hAnsi="Arial" w:cs="Arial"/>
          <w:sz w:val="24"/>
          <w:szCs w:val="24"/>
        </w:rPr>
      </w:pPr>
      <w:r w:rsidRPr="007A7A5B">
        <w:rPr>
          <w:rFonts w:ascii="Arial" w:hAnsi="Arial" w:cs="Arial"/>
          <w:sz w:val="24"/>
          <w:szCs w:val="24"/>
        </w:rPr>
        <w:t xml:space="preserve">На территории с. Таежное действуют 3 источника централизованного теплоснабжения. Источники тепловой энергии обслуживает как физических, так и юридических лиц. Схема расположения существующих источников тепловой энергии и зоны их действия представлена в приложении 1. </w:t>
      </w:r>
    </w:p>
    <w:p w:rsidR="00E77E08" w:rsidRPr="007A7A5B" w:rsidRDefault="00C172C8" w:rsidP="00E77E08">
      <w:pPr>
        <w:spacing w:after="0" w:line="240" w:lineRule="auto"/>
        <w:ind w:left="-17" w:firstLine="0"/>
        <w:jc w:val="center"/>
        <w:rPr>
          <w:rFonts w:ascii="Arial" w:hAnsi="Arial" w:cs="Arial"/>
          <w:b/>
          <w:sz w:val="24"/>
          <w:szCs w:val="24"/>
        </w:rPr>
      </w:pPr>
      <w:r w:rsidRPr="007A7A5B">
        <w:rPr>
          <w:rFonts w:ascii="Arial" w:hAnsi="Arial" w:cs="Arial"/>
          <w:b/>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3C669C" w:rsidRPr="007A7A5B" w:rsidRDefault="00C172C8" w:rsidP="00E77E08">
      <w:pPr>
        <w:spacing w:after="0" w:line="240" w:lineRule="auto"/>
        <w:ind w:firstLine="0"/>
        <w:rPr>
          <w:rFonts w:ascii="Arial" w:hAnsi="Arial" w:cs="Arial"/>
          <w:b/>
          <w:sz w:val="24"/>
          <w:szCs w:val="24"/>
        </w:rPr>
      </w:pPr>
      <w:r w:rsidRPr="007A7A5B">
        <w:rPr>
          <w:rFonts w:ascii="Arial" w:hAnsi="Arial" w:cs="Arial"/>
          <w:sz w:val="24"/>
          <w:szCs w:val="24"/>
        </w:rPr>
        <w:t xml:space="preserve">Схема административного деления с.Таежное с указанием расчетных элементов территориального деления (кадастровых кварталов) приведена в приложении 2. </w:t>
      </w:r>
    </w:p>
    <w:p w:rsidR="003C669C" w:rsidRPr="007A7A5B" w:rsidRDefault="00C172C8">
      <w:pPr>
        <w:spacing w:after="0" w:line="264" w:lineRule="auto"/>
        <w:ind w:left="259" w:right="45" w:hanging="10"/>
        <w:jc w:val="right"/>
        <w:rPr>
          <w:rFonts w:ascii="Arial" w:hAnsi="Arial" w:cs="Arial"/>
          <w:sz w:val="24"/>
          <w:szCs w:val="24"/>
        </w:rPr>
      </w:pPr>
      <w:r w:rsidRPr="007A7A5B">
        <w:rPr>
          <w:rFonts w:ascii="Arial" w:hAnsi="Arial" w:cs="Arial"/>
          <w:sz w:val="24"/>
          <w:szCs w:val="24"/>
        </w:rPr>
        <w:lastRenderedPageBreak/>
        <w:t xml:space="preserve">Таблица 5.Значения потребления тепловой энергии в зависимости от категории потребителя </w:t>
      </w:r>
    </w:p>
    <w:tbl>
      <w:tblPr>
        <w:tblW w:w="5000" w:type="pct"/>
        <w:tblCellMar>
          <w:top w:w="53" w:type="dxa"/>
          <w:left w:w="4" w:type="dxa"/>
          <w:right w:w="1" w:type="dxa"/>
        </w:tblCellMar>
        <w:tblLook w:val="04A0" w:firstRow="1" w:lastRow="0" w:firstColumn="1" w:lastColumn="0" w:noHBand="0" w:noVBand="1"/>
      </w:tblPr>
      <w:tblGrid>
        <w:gridCol w:w="2500"/>
        <w:gridCol w:w="2085"/>
        <w:gridCol w:w="2366"/>
        <w:gridCol w:w="2415"/>
      </w:tblGrid>
      <w:tr w:rsidR="003C669C" w:rsidRPr="007A7A5B" w:rsidTr="007A7A5B">
        <w:trPr>
          <w:trHeight w:val="20"/>
        </w:trPr>
        <w:tc>
          <w:tcPr>
            <w:tcW w:w="1335" w:type="pct"/>
            <w:vMerge w:val="restart"/>
            <w:tcBorders>
              <w:top w:val="single" w:sz="4" w:space="0" w:color="000000"/>
              <w:left w:val="single" w:sz="4" w:space="0" w:color="000000"/>
              <w:bottom w:val="nil"/>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jc w:val="center"/>
              <w:rPr>
                <w:rFonts w:ascii="Arial" w:hAnsi="Arial" w:cs="Arial"/>
              </w:rPr>
            </w:pPr>
            <w:r w:rsidRPr="007A7A5B">
              <w:rPr>
                <w:rFonts w:ascii="Arial" w:hAnsi="Arial" w:cs="Arial"/>
                <w:sz w:val="24"/>
              </w:rPr>
              <w:t xml:space="preserve">Элемент территориального деления </w:t>
            </w:r>
          </w:p>
        </w:tc>
        <w:tc>
          <w:tcPr>
            <w:tcW w:w="1113" w:type="pct"/>
            <w:vMerge w:val="restart"/>
            <w:tcBorders>
              <w:top w:val="single" w:sz="4" w:space="0" w:color="000000"/>
              <w:left w:val="single" w:sz="4" w:space="0" w:color="000000"/>
              <w:bottom w:val="nil"/>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jc w:val="center"/>
              <w:rPr>
                <w:rFonts w:ascii="Arial" w:hAnsi="Arial" w:cs="Arial"/>
              </w:rPr>
            </w:pPr>
            <w:r w:rsidRPr="007A7A5B">
              <w:rPr>
                <w:rFonts w:ascii="Arial" w:hAnsi="Arial" w:cs="Arial"/>
                <w:sz w:val="24"/>
              </w:rPr>
              <w:t xml:space="preserve">Количество потребителей </w:t>
            </w:r>
          </w:p>
        </w:tc>
        <w:tc>
          <w:tcPr>
            <w:tcW w:w="2552" w:type="pct"/>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jc w:val="center"/>
              <w:rPr>
                <w:rFonts w:ascii="Arial" w:hAnsi="Arial" w:cs="Arial"/>
              </w:rPr>
            </w:pPr>
            <w:r w:rsidRPr="007A7A5B">
              <w:rPr>
                <w:rFonts w:ascii="Arial" w:hAnsi="Arial" w:cs="Arial"/>
                <w:sz w:val="24"/>
              </w:rPr>
              <w:t xml:space="preserve">Значение потребления тепловой энергии </w:t>
            </w:r>
          </w:p>
        </w:tc>
      </w:tr>
      <w:tr w:rsidR="003C669C" w:rsidRPr="007A7A5B" w:rsidTr="007A7A5B">
        <w:trPr>
          <w:trHeight w:val="487"/>
        </w:trPr>
        <w:tc>
          <w:tcPr>
            <w:tcW w:w="1335" w:type="pct"/>
            <w:vMerge/>
            <w:tcBorders>
              <w:top w:val="single" w:sz="4" w:space="0" w:color="000000"/>
              <w:left w:val="single" w:sz="4" w:space="0" w:color="000000"/>
              <w:bottom w:val="nil"/>
              <w:right w:val="single" w:sz="4" w:space="0" w:color="000000"/>
            </w:tcBorders>
            <w:shd w:val="clear" w:color="auto" w:fill="auto"/>
            <w:tcMar>
              <w:top w:w="53" w:type="dxa"/>
              <w:left w:w="4" w:type="dxa"/>
              <w:right w:w="1" w:type="dxa"/>
            </w:tcMar>
          </w:tcPr>
          <w:p w:rsidR="003C669C" w:rsidRPr="007A7A5B" w:rsidRDefault="003C669C">
            <w:pPr>
              <w:rPr>
                <w:rFonts w:ascii="Arial" w:hAnsi="Arial" w:cs="Arial"/>
              </w:rPr>
            </w:pPr>
          </w:p>
        </w:tc>
        <w:tc>
          <w:tcPr>
            <w:tcW w:w="1113" w:type="pct"/>
            <w:vMerge/>
            <w:tcBorders>
              <w:top w:val="single" w:sz="4" w:space="0" w:color="000000"/>
              <w:left w:val="single" w:sz="4" w:space="0" w:color="000000"/>
              <w:bottom w:val="nil"/>
              <w:right w:val="single" w:sz="4" w:space="0" w:color="000000"/>
            </w:tcBorders>
            <w:shd w:val="clear" w:color="auto" w:fill="auto"/>
            <w:tcMar>
              <w:top w:w="53" w:type="dxa"/>
              <w:left w:w="4" w:type="dxa"/>
              <w:right w:w="1" w:type="dxa"/>
            </w:tcMar>
          </w:tcPr>
          <w:p w:rsidR="003C669C" w:rsidRPr="007A7A5B" w:rsidRDefault="003C669C">
            <w:pPr>
              <w:rPr>
                <w:rFonts w:ascii="Arial" w:hAnsi="Arial" w:cs="Arial"/>
              </w:rPr>
            </w:pPr>
          </w:p>
        </w:tc>
        <w:tc>
          <w:tcPr>
            <w:tcW w:w="1263"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left="28" w:firstLine="0"/>
              <w:jc w:val="center"/>
              <w:rPr>
                <w:rFonts w:ascii="Arial" w:hAnsi="Arial" w:cs="Arial"/>
              </w:rPr>
            </w:pPr>
            <w:r w:rsidRPr="007A7A5B">
              <w:rPr>
                <w:rFonts w:ascii="Arial" w:hAnsi="Arial" w:cs="Arial"/>
                <w:sz w:val="24"/>
              </w:rPr>
              <w:t xml:space="preserve">На отопление, Гкал/час </w:t>
            </w:r>
          </w:p>
        </w:tc>
        <w:tc>
          <w:tcPr>
            <w:tcW w:w="1290"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jc w:val="center"/>
              <w:rPr>
                <w:rFonts w:ascii="Arial" w:hAnsi="Arial" w:cs="Arial"/>
              </w:rPr>
            </w:pPr>
            <w:r w:rsidRPr="007A7A5B">
              <w:rPr>
                <w:rFonts w:ascii="Arial" w:hAnsi="Arial" w:cs="Arial"/>
                <w:sz w:val="24"/>
              </w:rPr>
              <w:t xml:space="preserve">На горячее водоснабжение, Гкал/час </w:t>
            </w:r>
          </w:p>
        </w:tc>
      </w:tr>
      <w:tr w:rsidR="003C669C" w:rsidRPr="007A7A5B" w:rsidTr="007A7A5B">
        <w:trPr>
          <w:trHeight w:val="20"/>
        </w:trPr>
        <w:tc>
          <w:tcPr>
            <w:tcW w:w="1335" w:type="pct"/>
            <w:tcBorders>
              <w:top w:val="nil"/>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3C669C">
            <w:pPr>
              <w:spacing w:after="160" w:line="264" w:lineRule="auto"/>
              <w:ind w:firstLine="0"/>
              <w:jc w:val="left"/>
              <w:rPr>
                <w:rFonts w:ascii="Arial" w:hAnsi="Arial" w:cs="Arial"/>
              </w:rPr>
            </w:pPr>
          </w:p>
        </w:tc>
        <w:tc>
          <w:tcPr>
            <w:tcW w:w="1113" w:type="pct"/>
            <w:tcBorders>
              <w:top w:val="nil"/>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3C669C">
            <w:pPr>
              <w:spacing w:after="160" w:line="264" w:lineRule="auto"/>
              <w:ind w:firstLine="0"/>
              <w:jc w:val="left"/>
              <w:rPr>
                <w:rFonts w:ascii="Arial" w:hAnsi="Arial" w:cs="Arial"/>
              </w:rPr>
            </w:pPr>
          </w:p>
        </w:tc>
        <w:tc>
          <w:tcPr>
            <w:tcW w:w="1263"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3C669C">
            <w:pPr>
              <w:rPr>
                <w:rFonts w:ascii="Arial" w:hAnsi="Arial" w:cs="Arial"/>
              </w:rPr>
            </w:pPr>
          </w:p>
        </w:tc>
        <w:tc>
          <w:tcPr>
            <w:tcW w:w="1290"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3C669C">
            <w:pPr>
              <w:rPr>
                <w:rFonts w:ascii="Arial" w:hAnsi="Arial" w:cs="Arial"/>
              </w:rPr>
            </w:pPr>
          </w:p>
        </w:tc>
      </w:tr>
      <w:tr w:rsidR="003C669C" w:rsidRPr="007A7A5B" w:rsidTr="007A7A5B">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2" w:firstLine="0"/>
              <w:jc w:val="center"/>
              <w:rPr>
                <w:rFonts w:ascii="Arial" w:hAnsi="Arial" w:cs="Arial"/>
              </w:rPr>
            </w:pPr>
            <w:r w:rsidRPr="007A7A5B">
              <w:rPr>
                <w:rFonts w:ascii="Arial" w:hAnsi="Arial" w:cs="Arial"/>
                <w:sz w:val="24"/>
              </w:rPr>
              <w:t xml:space="preserve">Котельная №3 с.Таежное </w:t>
            </w:r>
          </w:p>
        </w:tc>
      </w:tr>
      <w:tr w:rsidR="003C669C" w:rsidRPr="007A7A5B" w:rsidTr="007A7A5B">
        <w:trPr>
          <w:trHeight w:val="20"/>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Бюджетные потребите-</w:t>
            </w:r>
          </w:p>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ли  </w:t>
            </w: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1 </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0,1185 </w:t>
            </w:r>
          </w:p>
          <w:p w:rsidR="003C669C" w:rsidRPr="007A7A5B" w:rsidRDefault="003C669C">
            <w:pPr>
              <w:spacing w:after="0" w:line="264" w:lineRule="auto"/>
              <w:ind w:left="59" w:firstLine="0"/>
              <w:jc w:val="center"/>
              <w:rPr>
                <w:rFonts w:ascii="Arial" w:hAnsi="Arial" w:cs="Arial"/>
              </w:rPr>
            </w:pPr>
          </w:p>
        </w:tc>
        <w:tc>
          <w:tcPr>
            <w:tcW w:w="1290"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7" w:firstLine="0"/>
              <w:jc w:val="center"/>
              <w:rPr>
                <w:rFonts w:ascii="Arial" w:hAnsi="Arial" w:cs="Arial"/>
              </w:rPr>
            </w:pPr>
            <w:r w:rsidRPr="007A7A5B">
              <w:rPr>
                <w:rFonts w:ascii="Arial" w:hAnsi="Arial" w:cs="Arial"/>
                <w:sz w:val="24"/>
              </w:rPr>
              <w:t xml:space="preserve">0,0042 </w:t>
            </w:r>
          </w:p>
        </w:tc>
      </w:tr>
      <w:tr w:rsidR="003C669C" w:rsidRPr="007A7A5B" w:rsidTr="007A7A5B">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Котельная №2 с.Таежное </w:t>
            </w:r>
          </w:p>
        </w:tc>
      </w:tr>
      <w:tr w:rsidR="003C669C" w:rsidRPr="007A7A5B" w:rsidTr="007A7A5B">
        <w:trPr>
          <w:trHeight w:val="20"/>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Бюджетные потребители </w:t>
            </w: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1 </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6" w:firstLine="0"/>
              <w:jc w:val="center"/>
              <w:rPr>
                <w:rFonts w:ascii="Arial" w:hAnsi="Arial" w:cs="Arial"/>
              </w:rPr>
            </w:pPr>
            <w:r w:rsidRPr="007A7A5B">
              <w:rPr>
                <w:rFonts w:ascii="Arial" w:hAnsi="Arial" w:cs="Arial"/>
                <w:sz w:val="24"/>
              </w:rPr>
              <w:t xml:space="preserve">0,245 </w:t>
            </w:r>
          </w:p>
        </w:tc>
        <w:tc>
          <w:tcPr>
            <w:tcW w:w="1290"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2"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Котельная №4 с.Таежное </w:t>
            </w:r>
          </w:p>
        </w:tc>
      </w:tr>
      <w:tr w:rsidR="003C669C" w:rsidRPr="007A7A5B" w:rsidTr="007A7A5B">
        <w:trPr>
          <w:trHeight w:val="20"/>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Бюджетные потребители </w:t>
            </w: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1 </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0,1356 </w:t>
            </w:r>
          </w:p>
        </w:tc>
        <w:tc>
          <w:tcPr>
            <w:tcW w:w="1290"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2"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Население </w:t>
            </w: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 </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6" w:firstLine="0"/>
              <w:jc w:val="center"/>
              <w:rPr>
                <w:rFonts w:ascii="Arial" w:hAnsi="Arial" w:cs="Arial"/>
              </w:rPr>
            </w:pPr>
            <w:r w:rsidRPr="007A7A5B">
              <w:rPr>
                <w:rFonts w:ascii="Arial" w:hAnsi="Arial" w:cs="Arial"/>
                <w:sz w:val="24"/>
              </w:rPr>
              <w:t xml:space="preserve">0,1 </w:t>
            </w:r>
          </w:p>
        </w:tc>
        <w:tc>
          <w:tcPr>
            <w:tcW w:w="1290"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7" w:firstLine="0"/>
              <w:jc w:val="center"/>
              <w:rPr>
                <w:rFonts w:ascii="Arial" w:hAnsi="Arial" w:cs="Arial"/>
              </w:rPr>
            </w:pPr>
            <w:r w:rsidRPr="007A7A5B">
              <w:rPr>
                <w:rFonts w:ascii="Arial" w:hAnsi="Arial" w:cs="Arial"/>
                <w:sz w:val="24"/>
              </w:rPr>
              <w:t xml:space="preserve">0,0007 </w:t>
            </w:r>
          </w:p>
        </w:tc>
      </w:tr>
      <w:tr w:rsidR="003C669C" w:rsidRPr="007A7A5B" w:rsidTr="007A7A5B">
        <w:trPr>
          <w:trHeight w:val="20"/>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Прочие потребители </w:t>
            </w: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1 </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1" w:firstLine="0"/>
              <w:jc w:val="center"/>
              <w:rPr>
                <w:rFonts w:ascii="Arial" w:hAnsi="Arial" w:cs="Arial"/>
              </w:rPr>
            </w:pPr>
            <w:r w:rsidRPr="007A7A5B">
              <w:rPr>
                <w:rFonts w:ascii="Arial" w:hAnsi="Arial" w:cs="Arial"/>
                <w:sz w:val="24"/>
              </w:rPr>
              <w:t xml:space="preserve">0,0158 </w:t>
            </w:r>
          </w:p>
        </w:tc>
        <w:tc>
          <w:tcPr>
            <w:tcW w:w="1290"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Pr="007A7A5B" w:rsidRDefault="00C172C8">
            <w:pPr>
              <w:spacing w:after="0" w:line="264" w:lineRule="auto"/>
              <w:ind w:right="2" w:firstLine="0"/>
              <w:jc w:val="center"/>
              <w:rPr>
                <w:rFonts w:ascii="Arial" w:hAnsi="Arial" w:cs="Arial"/>
              </w:rPr>
            </w:pPr>
            <w:r w:rsidRPr="007A7A5B">
              <w:rPr>
                <w:rFonts w:ascii="Arial" w:hAnsi="Arial" w:cs="Arial"/>
                <w:sz w:val="24"/>
              </w:rPr>
              <w:t xml:space="preserve">0 </w:t>
            </w:r>
          </w:p>
        </w:tc>
      </w:tr>
    </w:tbl>
    <w:p w:rsidR="003C669C" w:rsidRPr="007A7A5B" w:rsidRDefault="00C172C8" w:rsidP="005D7C31">
      <w:pPr>
        <w:spacing w:after="0" w:line="240" w:lineRule="auto"/>
        <w:ind w:firstLine="0"/>
        <w:rPr>
          <w:rFonts w:ascii="Arial" w:hAnsi="Arial" w:cs="Arial"/>
          <w:sz w:val="24"/>
          <w:szCs w:val="24"/>
        </w:rPr>
      </w:pPr>
      <w:r w:rsidRPr="007A7A5B">
        <w:rPr>
          <w:rFonts w:ascii="Arial" w:hAnsi="Arial" w:cs="Arial"/>
          <w:sz w:val="24"/>
          <w:szCs w:val="24"/>
        </w:rPr>
        <w:t xml:space="preserve">В целом, система теплоснабжения состоит из трех основных элементов - источника тепла, теплопроводов и нагревательных приборов. </w:t>
      </w:r>
    </w:p>
    <w:p w:rsidR="003C669C" w:rsidRPr="007A7A5B" w:rsidRDefault="00C172C8">
      <w:pPr>
        <w:spacing w:after="0" w:line="264" w:lineRule="auto"/>
        <w:ind w:left="259" w:right="45" w:hanging="10"/>
        <w:jc w:val="right"/>
        <w:rPr>
          <w:rFonts w:ascii="Arial" w:hAnsi="Arial" w:cs="Arial"/>
          <w:sz w:val="24"/>
          <w:szCs w:val="24"/>
        </w:rPr>
      </w:pPr>
      <w:r w:rsidRPr="007A7A5B">
        <w:rPr>
          <w:rFonts w:ascii="Arial" w:hAnsi="Arial" w:cs="Arial"/>
          <w:sz w:val="24"/>
          <w:szCs w:val="24"/>
        </w:rPr>
        <w:t xml:space="preserve">Таблица 6.Значения потребления тепловой энергии при расчетных температурах наружного воздуха в зонах действия источника тепловой энергии  </w:t>
      </w:r>
    </w:p>
    <w:tbl>
      <w:tblPr>
        <w:tblW w:w="5000" w:type="pct"/>
        <w:tblCellMar>
          <w:top w:w="53" w:type="dxa"/>
          <w:left w:w="4" w:type="dxa"/>
          <w:right w:w="40" w:type="dxa"/>
        </w:tblCellMar>
        <w:tblLook w:val="04A0" w:firstRow="1" w:lastRow="0" w:firstColumn="1" w:lastColumn="0" w:noHBand="0" w:noVBand="1"/>
      </w:tblPr>
      <w:tblGrid>
        <w:gridCol w:w="782"/>
        <w:gridCol w:w="3095"/>
        <w:gridCol w:w="1690"/>
        <w:gridCol w:w="1788"/>
        <w:gridCol w:w="2046"/>
      </w:tblGrid>
      <w:tr w:rsidR="003C669C" w:rsidRPr="007A7A5B" w:rsidTr="007A7A5B">
        <w:trPr>
          <w:trHeight w:val="20"/>
        </w:trPr>
        <w:tc>
          <w:tcPr>
            <w:tcW w:w="416" w:type="pct"/>
            <w:vMerge w:val="restart"/>
            <w:tcBorders>
              <w:top w:val="single" w:sz="4" w:space="0" w:color="000000"/>
              <w:left w:val="single" w:sz="4" w:space="0" w:color="000000"/>
              <w:bottom w:val="nil"/>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221" w:firstLine="0"/>
              <w:jc w:val="left"/>
              <w:rPr>
                <w:rFonts w:ascii="Arial" w:hAnsi="Arial" w:cs="Arial"/>
                <w:sz w:val="24"/>
                <w:szCs w:val="24"/>
              </w:rPr>
            </w:pPr>
            <w:r w:rsidRPr="007A7A5B">
              <w:rPr>
                <w:rFonts w:ascii="Arial" w:hAnsi="Arial" w:cs="Arial"/>
                <w:sz w:val="24"/>
                <w:szCs w:val="24"/>
              </w:rPr>
              <w:t xml:space="preserve">№ </w:t>
            </w:r>
          </w:p>
          <w:p w:rsidR="003C669C" w:rsidRPr="007A7A5B" w:rsidRDefault="00C172C8">
            <w:pPr>
              <w:spacing w:after="0" w:line="264" w:lineRule="auto"/>
              <w:ind w:left="173" w:firstLine="0"/>
              <w:jc w:val="left"/>
              <w:rPr>
                <w:rFonts w:ascii="Arial" w:hAnsi="Arial" w:cs="Arial"/>
                <w:sz w:val="24"/>
                <w:szCs w:val="24"/>
              </w:rPr>
            </w:pPr>
            <w:r w:rsidRPr="007A7A5B">
              <w:rPr>
                <w:rFonts w:ascii="Arial" w:hAnsi="Arial" w:cs="Arial"/>
                <w:sz w:val="24"/>
                <w:szCs w:val="24"/>
              </w:rPr>
              <w:t xml:space="preserve">п/п </w:t>
            </w:r>
          </w:p>
        </w:tc>
        <w:tc>
          <w:tcPr>
            <w:tcW w:w="1646" w:type="pct"/>
            <w:vMerge w:val="restart"/>
            <w:tcBorders>
              <w:top w:val="single" w:sz="4" w:space="0" w:color="000000"/>
              <w:left w:val="single" w:sz="4" w:space="0" w:color="000000"/>
              <w:bottom w:val="nil"/>
              <w:right w:val="single" w:sz="4" w:space="0" w:color="000000"/>
            </w:tcBorders>
            <w:shd w:val="clear" w:color="auto" w:fill="auto"/>
            <w:tcMar>
              <w:top w:w="53" w:type="dxa"/>
              <w:left w:w="4" w:type="dxa"/>
              <w:right w:w="40" w:type="dxa"/>
            </w:tcMar>
          </w:tcPr>
          <w:p w:rsidR="003C669C" w:rsidRPr="007A7A5B" w:rsidRDefault="00C172C8">
            <w:pPr>
              <w:spacing w:after="0" w:line="264" w:lineRule="auto"/>
              <w:ind w:firstLine="0"/>
              <w:jc w:val="center"/>
              <w:rPr>
                <w:rFonts w:ascii="Arial" w:hAnsi="Arial" w:cs="Arial"/>
                <w:sz w:val="24"/>
                <w:szCs w:val="24"/>
              </w:rPr>
            </w:pPr>
            <w:r w:rsidRPr="007A7A5B">
              <w:rPr>
                <w:rFonts w:ascii="Arial" w:hAnsi="Arial" w:cs="Arial"/>
                <w:sz w:val="24"/>
                <w:szCs w:val="24"/>
              </w:rPr>
              <w:t xml:space="preserve">Источник тепловой энергии </w:t>
            </w:r>
          </w:p>
        </w:tc>
        <w:tc>
          <w:tcPr>
            <w:tcW w:w="2938" w:type="pct"/>
            <w:gridSpan w:val="3"/>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41" w:firstLine="0"/>
              <w:jc w:val="center"/>
              <w:rPr>
                <w:rFonts w:ascii="Arial" w:hAnsi="Arial" w:cs="Arial"/>
                <w:sz w:val="24"/>
                <w:szCs w:val="24"/>
              </w:rPr>
            </w:pPr>
            <w:r w:rsidRPr="007A7A5B">
              <w:rPr>
                <w:rFonts w:ascii="Arial" w:hAnsi="Arial" w:cs="Arial"/>
                <w:sz w:val="24"/>
                <w:szCs w:val="24"/>
              </w:rPr>
              <w:t xml:space="preserve">Подключенная нагрузка, Гкал/час </w:t>
            </w:r>
          </w:p>
        </w:tc>
      </w:tr>
      <w:tr w:rsidR="003C669C" w:rsidRPr="007A7A5B" w:rsidTr="007A7A5B">
        <w:trPr>
          <w:trHeight w:val="418"/>
        </w:trPr>
        <w:tc>
          <w:tcPr>
            <w:tcW w:w="416" w:type="pct"/>
            <w:vMerge/>
            <w:tcBorders>
              <w:top w:val="single" w:sz="4" w:space="0" w:color="000000"/>
              <w:left w:val="single" w:sz="4" w:space="0" w:color="000000"/>
              <w:bottom w:val="nil"/>
              <w:right w:val="single" w:sz="4" w:space="0" w:color="000000"/>
            </w:tcBorders>
            <w:shd w:val="clear" w:color="auto" w:fill="auto"/>
            <w:tcMar>
              <w:top w:w="53" w:type="dxa"/>
              <w:left w:w="4" w:type="dxa"/>
              <w:right w:w="40" w:type="dxa"/>
            </w:tcMar>
          </w:tcPr>
          <w:p w:rsidR="003C669C" w:rsidRPr="007A7A5B" w:rsidRDefault="003C669C">
            <w:pPr>
              <w:rPr>
                <w:rFonts w:ascii="Arial" w:hAnsi="Arial" w:cs="Arial"/>
                <w:sz w:val="24"/>
                <w:szCs w:val="24"/>
              </w:rPr>
            </w:pPr>
          </w:p>
        </w:tc>
        <w:tc>
          <w:tcPr>
            <w:tcW w:w="1646" w:type="pct"/>
            <w:vMerge/>
            <w:tcBorders>
              <w:top w:val="single" w:sz="4" w:space="0" w:color="000000"/>
              <w:left w:val="single" w:sz="4" w:space="0" w:color="000000"/>
              <w:bottom w:val="nil"/>
              <w:right w:val="single" w:sz="4" w:space="0" w:color="000000"/>
            </w:tcBorders>
            <w:shd w:val="clear" w:color="auto" w:fill="auto"/>
            <w:tcMar>
              <w:top w:w="53" w:type="dxa"/>
              <w:left w:w="4" w:type="dxa"/>
              <w:right w:w="40" w:type="dxa"/>
            </w:tcMar>
          </w:tcPr>
          <w:p w:rsidR="003C669C" w:rsidRPr="007A7A5B" w:rsidRDefault="003C669C">
            <w:pPr>
              <w:rPr>
                <w:rFonts w:ascii="Arial" w:hAnsi="Arial" w:cs="Arial"/>
                <w:sz w:val="24"/>
                <w:szCs w:val="24"/>
              </w:rPr>
            </w:pPr>
          </w:p>
        </w:tc>
        <w:tc>
          <w:tcPr>
            <w:tcW w:w="899"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3" w:firstLine="0"/>
              <w:jc w:val="center"/>
              <w:rPr>
                <w:rFonts w:ascii="Arial" w:hAnsi="Arial" w:cs="Arial"/>
                <w:sz w:val="24"/>
                <w:szCs w:val="24"/>
              </w:rPr>
            </w:pPr>
            <w:r w:rsidRPr="007A7A5B">
              <w:rPr>
                <w:rFonts w:ascii="Arial" w:hAnsi="Arial" w:cs="Arial"/>
                <w:sz w:val="24"/>
                <w:szCs w:val="24"/>
              </w:rPr>
              <w:t xml:space="preserve">Всего </w:t>
            </w:r>
          </w:p>
        </w:tc>
        <w:tc>
          <w:tcPr>
            <w:tcW w:w="951"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212" w:firstLine="0"/>
              <w:jc w:val="left"/>
              <w:rPr>
                <w:rFonts w:ascii="Arial" w:hAnsi="Arial" w:cs="Arial"/>
                <w:sz w:val="24"/>
                <w:szCs w:val="24"/>
              </w:rPr>
            </w:pPr>
            <w:r w:rsidRPr="007A7A5B">
              <w:rPr>
                <w:rFonts w:ascii="Arial" w:hAnsi="Arial" w:cs="Arial"/>
                <w:sz w:val="24"/>
                <w:szCs w:val="24"/>
              </w:rPr>
              <w:t xml:space="preserve">Отопление </w:t>
            </w:r>
          </w:p>
        </w:tc>
        <w:tc>
          <w:tcPr>
            <w:tcW w:w="1089"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8" w:firstLine="0"/>
              <w:jc w:val="center"/>
              <w:rPr>
                <w:rFonts w:ascii="Arial" w:hAnsi="Arial" w:cs="Arial"/>
                <w:sz w:val="24"/>
                <w:szCs w:val="24"/>
              </w:rPr>
            </w:pPr>
            <w:r w:rsidRPr="007A7A5B">
              <w:rPr>
                <w:rFonts w:ascii="Arial" w:hAnsi="Arial" w:cs="Arial"/>
                <w:sz w:val="24"/>
                <w:szCs w:val="24"/>
              </w:rPr>
              <w:t xml:space="preserve">ГВС </w:t>
            </w:r>
          </w:p>
        </w:tc>
      </w:tr>
      <w:tr w:rsidR="003C669C" w:rsidRPr="007A7A5B" w:rsidTr="007A7A5B">
        <w:trPr>
          <w:trHeight w:val="20"/>
        </w:trPr>
        <w:tc>
          <w:tcPr>
            <w:tcW w:w="416" w:type="pct"/>
            <w:tcBorders>
              <w:top w:val="nil"/>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3C669C">
            <w:pPr>
              <w:spacing w:after="160" w:line="264" w:lineRule="auto"/>
              <w:ind w:firstLine="0"/>
              <w:jc w:val="left"/>
              <w:rPr>
                <w:rFonts w:ascii="Arial" w:hAnsi="Arial" w:cs="Arial"/>
                <w:sz w:val="24"/>
                <w:szCs w:val="24"/>
              </w:rPr>
            </w:pPr>
          </w:p>
        </w:tc>
        <w:tc>
          <w:tcPr>
            <w:tcW w:w="1646" w:type="pct"/>
            <w:tcBorders>
              <w:top w:val="nil"/>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3C669C">
            <w:pPr>
              <w:spacing w:after="160" w:line="264" w:lineRule="auto"/>
              <w:ind w:firstLine="0"/>
              <w:jc w:val="left"/>
              <w:rPr>
                <w:rFonts w:ascii="Arial" w:hAnsi="Arial" w:cs="Arial"/>
                <w:sz w:val="24"/>
                <w:szCs w:val="24"/>
              </w:rPr>
            </w:pPr>
          </w:p>
        </w:tc>
        <w:tc>
          <w:tcPr>
            <w:tcW w:w="899"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3C669C">
            <w:pPr>
              <w:rPr>
                <w:rFonts w:ascii="Arial" w:hAnsi="Arial" w:cs="Arial"/>
                <w:sz w:val="24"/>
                <w:szCs w:val="24"/>
              </w:rPr>
            </w:pPr>
          </w:p>
        </w:tc>
        <w:tc>
          <w:tcPr>
            <w:tcW w:w="951"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3C669C">
            <w:pPr>
              <w:rPr>
                <w:rFonts w:ascii="Arial" w:hAnsi="Arial" w:cs="Arial"/>
                <w:sz w:val="24"/>
                <w:szCs w:val="24"/>
              </w:rPr>
            </w:pPr>
          </w:p>
        </w:tc>
        <w:tc>
          <w:tcPr>
            <w:tcW w:w="1089"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3C669C">
            <w:pPr>
              <w:rPr>
                <w:rFonts w:ascii="Arial" w:hAnsi="Arial" w:cs="Arial"/>
                <w:sz w:val="24"/>
                <w:szCs w:val="24"/>
              </w:rPr>
            </w:pPr>
          </w:p>
        </w:tc>
      </w:tr>
      <w:tr w:rsidR="003C669C" w:rsidRPr="007A7A5B" w:rsidTr="007A7A5B">
        <w:trPr>
          <w:trHeight w:val="20"/>
        </w:trPr>
        <w:tc>
          <w:tcPr>
            <w:tcW w:w="416"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1 </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1" w:firstLine="0"/>
              <w:rPr>
                <w:rFonts w:ascii="Arial" w:hAnsi="Arial" w:cs="Arial"/>
                <w:sz w:val="24"/>
                <w:szCs w:val="24"/>
              </w:rPr>
            </w:pPr>
            <w:r w:rsidRPr="007A7A5B">
              <w:rPr>
                <w:rFonts w:ascii="Arial" w:hAnsi="Arial" w:cs="Arial"/>
                <w:sz w:val="24"/>
                <w:szCs w:val="24"/>
              </w:rPr>
              <w:t xml:space="preserve">Котельная №3 с.Таежное </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7" w:firstLine="0"/>
              <w:jc w:val="center"/>
              <w:rPr>
                <w:rFonts w:ascii="Arial" w:hAnsi="Arial" w:cs="Arial"/>
                <w:sz w:val="24"/>
                <w:szCs w:val="24"/>
              </w:rPr>
            </w:pPr>
            <w:r w:rsidRPr="007A7A5B">
              <w:rPr>
                <w:rFonts w:ascii="Arial" w:hAnsi="Arial" w:cs="Arial"/>
                <w:sz w:val="24"/>
                <w:szCs w:val="24"/>
              </w:rPr>
              <w:t xml:space="preserve">0,1227 </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6" w:firstLine="0"/>
              <w:jc w:val="center"/>
              <w:rPr>
                <w:rFonts w:ascii="Arial" w:hAnsi="Arial" w:cs="Arial"/>
                <w:sz w:val="24"/>
                <w:szCs w:val="24"/>
              </w:rPr>
            </w:pPr>
            <w:r w:rsidRPr="007A7A5B">
              <w:rPr>
                <w:rFonts w:ascii="Arial" w:hAnsi="Arial" w:cs="Arial"/>
                <w:sz w:val="24"/>
                <w:szCs w:val="24"/>
              </w:rPr>
              <w:t xml:space="preserve">0,1185 </w:t>
            </w:r>
          </w:p>
          <w:p w:rsidR="003C669C" w:rsidRPr="007A7A5B" w:rsidRDefault="003C669C">
            <w:pPr>
              <w:spacing w:after="0" w:line="264" w:lineRule="auto"/>
              <w:ind w:left="96" w:firstLine="0"/>
              <w:jc w:val="center"/>
              <w:rPr>
                <w:rFonts w:ascii="Arial" w:hAnsi="Arial" w:cs="Arial"/>
                <w:sz w:val="24"/>
                <w:szCs w:val="24"/>
              </w:rPr>
            </w:pP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1" w:firstLine="0"/>
              <w:jc w:val="center"/>
              <w:rPr>
                <w:rFonts w:ascii="Arial" w:hAnsi="Arial" w:cs="Arial"/>
                <w:sz w:val="24"/>
                <w:szCs w:val="24"/>
              </w:rPr>
            </w:pPr>
            <w:r w:rsidRPr="007A7A5B">
              <w:rPr>
                <w:rFonts w:ascii="Arial" w:hAnsi="Arial" w:cs="Arial"/>
                <w:sz w:val="24"/>
                <w:szCs w:val="24"/>
              </w:rPr>
              <w:t xml:space="preserve">0,0042 </w:t>
            </w:r>
          </w:p>
        </w:tc>
      </w:tr>
      <w:tr w:rsidR="003C669C" w:rsidRPr="007A7A5B" w:rsidTr="007A7A5B">
        <w:trPr>
          <w:trHeight w:val="20"/>
        </w:trPr>
        <w:tc>
          <w:tcPr>
            <w:tcW w:w="416"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2 </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1" w:firstLine="0"/>
              <w:rPr>
                <w:rFonts w:ascii="Arial" w:hAnsi="Arial" w:cs="Arial"/>
                <w:sz w:val="24"/>
                <w:szCs w:val="24"/>
              </w:rPr>
            </w:pPr>
            <w:r w:rsidRPr="007A7A5B">
              <w:rPr>
                <w:rFonts w:ascii="Arial" w:hAnsi="Arial" w:cs="Arial"/>
                <w:sz w:val="24"/>
                <w:szCs w:val="24"/>
              </w:rPr>
              <w:t xml:space="preserve">Котельная №2 с.Таежное </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2" w:firstLine="0"/>
              <w:jc w:val="center"/>
              <w:rPr>
                <w:rFonts w:ascii="Arial" w:hAnsi="Arial" w:cs="Arial"/>
                <w:sz w:val="24"/>
                <w:szCs w:val="24"/>
              </w:rPr>
            </w:pPr>
            <w:r w:rsidRPr="007A7A5B">
              <w:rPr>
                <w:rFonts w:ascii="Arial" w:hAnsi="Arial" w:cs="Arial"/>
                <w:sz w:val="24"/>
                <w:szCs w:val="24"/>
              </w:rPr>
              <w:t xml:space="preserve">0,245 </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1" w:firstLine="0"/>
              <w:jc w:val="center"/>
              <w:rPr>
                <w:rFonts w:ascii="Arial" w:hAnsi="Arial" w:cs="Arial"/>
                <w:sz w:val="24"/>
                <w:szCs w:val="24"/>
              </w:rPr>
            </w:pPr>
            <w:r w:rsidRPr="007A7A5B">
              <w:rPr>
                <w:rFonts w:ascii="Arial" w:hAnsi="Arial" w:cs="Arial"/>
                <w:sz w:val="24"/>
                <w:szCs w:val="24"/>
              </w:rPr>
              <w:t xml:space="preserve">0,245 </w:t>
            </w: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6" w:firstLine="0"/>
              <w:jc w:val="center"/>
              <w:rPr>
                <w:rFonts w:ascii="Arial" w:hAnsi="Arial" w:cs="Arial"/>
                <w:sz w:val="24"/>
                <w:szCs w:val="24"/>
              </w:rPr>
            </w:pPr>
            <w:r w:rsidRPr="007A7A5B">
              <w:rPr>
                <w:rFonts w:ascii="Arial" w:hAnsi="Arial" w:cs="Arial"/>
                <w:sz w:val="24"/>
                <w:szCs w:val="24"/>
              </w:rPr>
              <w:t xml:space="preserve">0 </w:t>
            </w:r>
          </w:p>
        </w:tc>
      </w:tr>
      <w:tr w:rsidR="003C669C" w:rsidRPr="007A7A5B" w:rsidTr="007A7A5B">
        <w:trPr>
          <w:trHeight w:val="20"/>
        </w:trPr>
        <w:tc>
          <w:tcPr>
            <w:tcW w:w="416"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3 </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1" w:firstLine="0"/>
              <w:rPr>
                <w:rFonts w:ascii="Arial" w:hAnsi="Arial" w:cs="Arial"/>
                <w:sz w:val="24"/>
                <w:szCs w:val="24"/>
              </w:rPr>
            </w:pPr>
            <w:r w:rsidRPr="007A7A5B">
              <w:rPr>
                <w:rFonts w:ascii="Arial" w:hAnsi="Arial" w:cs="Arial"/>
                <w:sz w:val="24"/>
                <w:szCs w:val="24"/>
              </w:rPr>
              <w:t xml:space="preserve">Котельная №4 с.Таежное </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7" w:firstLine="0"/>
              <w:jc w:val="center"/>
              <w:rPr>
                <w:rFonts w:ascii="Arial" w:hAnsi="Arial" w:cs="Arial"/>
                <w:sz w:val="24"/>
                <w:szCs w:val="24"/>
              </w:rPr>
            </w:pPr>
            <w:r w:rsidRPr="007A7A5B">
              <w:rPr>
                <w:rFonts w:ascii="Arial" w:hAnsi="Arial" w:cs="Arial"/>
                <w:sz w:val="24"/>
                <w:szCs w:val="24"/>
              </w:rPr>
              <w:t xml:space="preserve">0,2521 </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6" w:firstLine="0"/>
              <w:jc w:val="center"/>
              <w:rPr>
                <w:rFonts w:ascii="Arial" w:hAnsi="Arial" w:cs="Arial"/>
                <w:sz w:val="24"/>
                <w:szCs w:val="24"/>
              </w:rPr>
            </w:pPr>
            <w:r w:rsidRPr="007A7A5B">
              <w:rPr>
                <w:rFonts w:ascii="Arial" w:hAnsi="Arial" w:cs="Arial"/>
                <w:sz w:val="24"/>
                <w:szCs w:val="24"/>
              </w:rPr>
              <w:t xml:space="preserve">0,2514 </w:t>
            </w:r>
          </w:p>
        </w:tc>
        <w:tc>
          <w:tcPr>
            <w:tcW w:w="1089" w:type="pc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Pr="007A7A5B" w:rsidRDefault="00C172C8">
            <w:pPr>
              <w:spacing w:after="0" w:line="264" w:lineRule="auto"/>
              <w:ind w:left="31" w:firstLine="0"/>
              <w:jc w:val="center"/>
              <w:rPr>
                <w:rFonts w:ascii="Arial" w:hAnsi="Arial" w:cs="Arial"/>
                <w:sz w:val="24"/>
                <w:szCs w:val="24"/>
              </w:rPr>
            </w:pPr>
            <w:r w:rsidRPr="007A7A5B">
              <w:rPr>
                <w:rFonts w:ascii="Arial" w:hAnsi="Arial" w:cs="Arial"/>
                <w:sz w:val="24"/>
                <w:szCs w:val="24"/>
              </w:rPr>
              <w:t xml:space="preserve">0,0007 </w:t>
            </w:r>
          </w:p>
        </w:tc>
      </w:tr>
    </w:tbl>
    <w:p w:rsidR="003C669C" w:rsidRPr="007A7A5B" w:rsidRDefault="00C172C8" w:rsidP="005D7C31">
      <w:pPr>
        <w:pStyle w:val="10"/>
        <w:ind w:left="1023" w:right="0" w:firstLine="0"/>
        <w:rPr>
          <w:rFonts w:ascii="Arial" w:hAnsi="Arial" w:cs="Arial"/>
          <w:sz w:val="24"/>
          <w:szCs w:val="24"/>
        </w:rPr>
      </w:pPr>
      <w:r w:rsidRPr="007A7A5B">
        <w:rPr>
          <w:rFonts w:ascii="Arial" w:hAnsi="Arial" w:cs="Arial"/>
          <w:sz w:val="24"/>
          <w:szCs w:val="24"/>
        </w:rPr>
        <w:t>Часть 6. Балансы тепловой мощности и тепловой нагрузки в зонах действия источников тепловой энергии</w:t>
      </w:r>
    </w:p>
    <w:p w:rsidR="003C669C" w:rsidRPr="007A7A5B" w:rsidRDefault="00C172C8" w:rsidP="005D7C31">
      <w:pPr>
        <w:spacing w:after="0" w:line="240" w:lineRule="auto"/>
        <w:ind w:firstLine="0"/>
        <w:rPr>
          <w:rFonts w:ascii="Arial" w:hAnsi="Arial" w:cs="Arial"/>
          <w:sz w:val="24"/>
          <w:szCs w:val="24"/>
        </w:rPr>
      </w:pPr>
      <w:r w:rsidRPr="007A7A5B">
        <w:rPr>
          <w:rFonts w:ascii="Arial" w:hAnsi="Arial" w:cs="Arial"/>
          <w:sz w:val="24"/>
          <w:szCs w:val="24"/>
        </w:rPr>
        <w:t xml:space="preserve">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 Для данного региона расчетная температура наружного воздуха - минус 40°С. </w:t>
      </w:r>
    </w:p>
    <w:p w:rsidR="007A7A5B" w:rsidRPr="007A7A5B" w:rsidRDefault="007A7A5B" w:rsidP="005D7C31">
      <w:pPr>
        <w:spacing w:after="0" w:line="240" w:lineRule="auto"/>
        <w:ind w:firstLine="0"/>
        <w:rPr>
          <w:rFonts w:ascii="Arial" w:hAnsi="Arial" w:cs="Arial"/>
          <w:sz w:val="24"/>
          <w:szCs w:val="24"/>
        </w:rPr>
      </w:pPr>
    </w:p>
    <w:p w:rsidR="007A7A5B" w:rsidRDefault="007A7A5B" w:rsidP="005D7C31">
      <w:pPr>
        <w:spacing w:after="0" w:line="240" w:lineRule="auto"/>
        <w:ind w:firstLine="0"/>
      </w:pPr>
      <w:r>
        <w:br w:type="page"/>
      </w:r>
    </w:p>
    <w:p w:rsidR="007A7A5B" w:rsidRDefault="007A7A5B" w:rsidP="005D7C31">
      <w:pPr>
        <w:spacing w:after="0" w:line="240" w:lineRule="auto"/>
        <w:ind w:firstLine="0"/>
      </w:pPr>
    </w:p>
    <w:p w:rsidR="003C669C" w:rsidRPr="007A7A5B" w:rsidRDefault="00C172C8">
      <w:pPr>
        <w:spacing w:after="0" w:line="264" w:lineRule="auto"/>
        <w:ind w:left="259" w:right="45" w:hanging="10"/>
        <w:jc w:val="right"/>
        <w:rPr>
          <w:rFonts w:ascii="Arial" w:hAnsi="Arial" w:cs="Arial"/>
        </w:rPr>
      </w:pPr>
      <w:r w:rsidRPr="007A7A5B">
        <w:rPr>
          <w:rFonts w:ascii="Arial" w:hAnsi="Arial" w:cs="Arial"/>
          <w:sz w:val="24"/>
        </w:rPr>
        <w:t xml:space="preserve">Таблица 7.Баланс установленной, тепловой мощности нетто в тепловых сетях и присоединенной тепловой нагрузки по каждому источнику тепловой энергии </w:t>
      </w:r>
    </w:p>
    <w:tbl>
      <w:tblPr>
        <w:tblW w:w="5000" w:type="pct"/>
        <w:tblLayout w:type="fixed"/>
        <w:tblCellMar>
          <w:top w:w="54" w:type="dxa"/>
          <w:left w:w="106" w:type="dxa"/>
          <w:right w:w="50" w:type="dxa"/>
        </w:tblCellMar>
        <w:tblLook w:val="04A0" w:firstRow="1" w:lastRow="0" w:firstColumn="1" w:lastColumn="0" w:noHBand="0" w:noVBand="1"/>
      </w:tblPr>
      <w:tblGrid>
        <w:gridCol w:w="486"/>
        <w:gridCol w:w="2171"/>
        <w:gridCol w:w="1277"/>
        <w:gridCol w:w="1233"/>
        <w:gridCol w:w="1415"/>
        <w:gridCol w:w="1147"/>
        <w:gridCol w:w="1783"/>
      </w:tblGrid>
      <w:tr w:rsidR="003C669C" w:rsidRPr="007A7A5B" w:rsidTr="007A7A5B">
        <w:trPr>
          <w:trHeight w:val="20"/>
        </w:trPr>
        <w:tc>
          <w:tcPr>
            <w:tcW w:w="25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left="101" w:firstLine="0"/>
              <w:jc w:val="left"/>
              <w:rPr>
                <w:rFonts w:ascii="Arial" w:hAnsi="Arial" w:cs="Arial"/>
              </w:rPr>
            </w:pPr>
            <w:r w:rsidRPr="007A7A5B">
              <w:rPr>
                <w:rFonts w:ascii="Arial" w:hAnsi="Arial" w:cs="Arial"/>
                <w:sz w:val="24"/>
              </w:rPr>
              <w:t xml:space="preserve">№ </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left="283" w:hanging="240"/>
              <w:rPr>
                <w:rFonts w:ascii="Arial" w:hAnsi="Arial" w:cs="Arial"/>
              </w:rPr>
            </w:pPr>
            <w:r w:rsidRPr="007A7A5B">
              <w:rPr>
                <w:rFonts w:ascii="Arial" w:hAnsi="Arial" w:cs="Arial"/>
                <w:sz w:val="24"/>
              </w:rPr>
              <w:t xml:space="preserve">Источник тепловой энергии </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5" w:line="240" w:lineRule="auto"/>
              <w:ind w:firstLine="0"/>
              <w:jc w:val="center"/>
              <w:rPr>
                <w:rFonts w:ascii="Arial" w:hAnsi="Arial" w:cs="Arial"/>
              </w:rPr>
            </w:pPr>
            <w:r w:rsidRPr="007A7A5B">
              <w:rPr>
                <w:rFonts w:ascii="Arial" w:hAnsi="Arial" w:cs="Arial"/>
                <w:sz w:val="24"/>
              </w:rPr>
              <w:t xml:space="preserve">Установленная </w:t>
            </w:r>
          </w:p>
          <w:p w:rsidR="003C669C" w:rsidRPr="007A7A5B" w:rsidRDefault="00C172C8">
            <w:pPr>
              <w:spacing w:after="0" w:line="264" w:lineRule="auto"/>
              <w:ind w:firstLine="0"/>
              <w:rPr>
                <w:rFonts w:ascii="Arial" w:hAnsi="Arial" w:cs="Arial"/>
              </w:rPr>
            </w:pPr>
            <w:r w:rsidRPr="007A7A5B">
              <w:rPr>
                <w:rFonts w:ascii="Arial" w:hAnsi="Arial" w:cs="Arial"/>
                <w:sz w:val="24"/>
              </w:rPr>
              <w:t xml:space="preserve">мощность, </w:t>
            </w:r>
          </w:p>
          <w:p w:rsidR="003C669C" w:rsidRPr="007A7A5B" w:rsidRDefault="00C172C8">
            <w:pPr>
              <w:spacing w:after="0" w:line="264" w:lineRule="auto"/>
              <w:ind w:left="101" w:firstLine="0"/>
              <w:jc w:val="left"/>
              <w:rPr>
                <w:rFonts w:ascii="Arial" w:hAnsi="Arial" w:cs="Arial"/>
              </w:rPr>
            </w:pPr>
            <w:r w:rsidRPr="007A7A5B">
              <w:rPr>
                <w:rFonts w:ascii="Arial" w:hAnsi="Arial" w:cs="Arial"/>
                <w:sz w:val="24"/>
              </w:rPr>
              <w:t xml:space="preserve">Гкал/час </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40" w:lineRule="auto"/>
              <w:ind w:left="110" w:firstLine="34"/>
              <w:jc w:val="left"/>
              <w:rPr>
                <w:rFonts w:ascii="Arial" w:hAnsi="Arial" w:cs="Arial"/>
              </w:rPr>
            </w:pPr>
            <w:r w:rsidRPr="007A7A5B">
              <w:rPr>
                <w:rFonts w:ascii="Arial" w:hAnsi="Arial" w:cs="Arial"/>
                <w:sz w:val="24"/>
              </w:rPr>
              <w:t xml:space="preserve">Собственные нужды, </w:t>
            </w:r>
          </w:p>
          <w:p w:rsidR="003C669C" w:rsidRPr="007A7A5B" w:rsidRDefault="00C172C8">
            <w:pPr>
              <w:spacing w:after="0" w:line="264" w:lineRule="auto"/>
              <w:ind w:left="53" w:firstLine="0"/>
              <w:jc w:val="left"/>
              <w:rPr>
                <w:rFonts w:ascii="Arial" w:hAnsi="Arial" w:cs="Arial"/>
              </w:rPr>
            </w:pPr>
            <w:r w:rsidRPr="007A7A5B">
              <w:rPr>
                <w:rFonts w:ascii="Arial" w:hAnsi="Arial" w:cs="Arial"/>
                <w:sz w:val="24"/>
              </w:rPr>
              <w:t xml:space="preserve">Гкал/час </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7A7A5B" w:rsidRDefault="00C172C8">
            <w:pPr>
              <w:spacing w:after="0" w:line="240" w:lineRule="auto"/>
              <w:ind w:firstLine="0"/>
              <w:jc w:val="center"/>
              <w:rPr>
                <w:rFonts w:ascii="Arial" w:hAnsi="Arial" w:cs="Arial"/>
              </w:rPr>
            </w:pPr>
            <w:r w:rsidRPr="007A7A5B">
              <w:rPr>
                <w:rFonts w:ascii="Arial" w:hAnsi="Arial" w:cs="Arial"/>
                <w:sz w:val="24"/>
              </w:rPr>
              <w:t>Тепловая нагрузка на по-</w:t>
            </w:r>
          </w:p>
          <w:p w:rsidR="003C669C" w:rsidRPr="007A7A5B" w:rsidRDefault="00C172C8">
            <w:pPr>
              <w:spacing w:after="0" w:line="240" w:lineRule="auto"/>
              <w:ind w:firstLine="0"/>
              <w:jc w:val="center"/>
              <w:rPr>
                <w:rFonts w:ascii="Arial" w:hAnsi="Arial" w:cs="Arial"/>
              </w:rPr>
            </w:pPr>
            <w:r w:rsidRPr="007A7A5B">
              <w:rPr>
                <w:rFonts w:ascii="Arial" w:hAnsi="Arial" w:cs="Arial"/>
                <w:sz w:val="24"/>
              </w:rPr>
              <w:t xml:space="preserve">требителей, </w:t>
            </w:r>
          </w:p>
          <w:p w:rsidR="003C669C" w:rsidRPr="007A7A5B" w:rsidRDefault="00C172C8">
            <w:pPr>
              <w:spacing w:after="0" w:line="264" w:lineRule="auto"/>
              <w:ind w:left="53" w:firstLine="0"/>
              <w:jc w:val="left"/>
              <w:rPr>
                <w:rFonts w:ascii="Arial" w:hAnsi="Arial" w:cs="Arial"/>
              </w:rPr>
            </w:pPr>
            <w:r w:rsidRPr="007A7A5B">
              <w:rPr>
                <w:rFonts w:ascii="Arial" w:hAnsi="Arial" w:cs="Arial"/>
                <w:sz w:val="24"/>
              </w:rPr>
              <w:t xml:space="preserve">Гкал/час </w:t>
            </w:r>
          </w:p>
        </w:tc>
        <w:tc>
          <w:tcPr>
            <w:tcW w:w="60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5" w:line="240" w:lineRule="auto"/>
              <w:ind w:firstLine="0"/>
              <w:jc w:val="center"/>
              <w:rPr>
                <w:rFonts w:ascii="Arial" w:hAnsi="Arial" w:cs="Arial"/>
              </w:rPr>
            </w:pPr>
            <w:r w:rsidRPr="007A7A5B">
              <w:rPr>
                <w:rFonts w:ascii="Arial" w:hAnsi="Arial" w:cs="Arial"/>
                <w:sz w:val="24"/>
              </w:rPr>
              <w:t>Тепловая мощ-</w:t>
            </w:r>
          </w:p>
          <w:p w:rsidR="003C669C" w:rsidRPr="007A7A5B" w:rsidRDefault="00C172C8">
            <w:pPr>
              <w:spacing w:after="0" w:line="264" w:lineRule="auto"/>
              <w:ind w:right="57" w:firstLine="0"/>
              <w:jc w:val="center"/>
              <w:rPr>
                <w:rFonts w:ascii="Arial" w:hAnsi="Arial" w:cs="Arial"/>
              </w:rPr>
            </w:pPr>
            <w:r w:rsidRPr="007A7A5B">
              <w:rPr>
                <w:rFonts w:ascii="Arial" w:hAnsi="Arial" w:cs="Arial"/>
                <w:sz w:val="24"/>
              </w:rPr>
              <w:t xml:space="preserve">ность </w:t>
            </w:r>
          </w:p>
          <w:p w:rsidR="003C669C" w:rsidRPr="007A7A5B" w:rsidRDefault="00C172C8">
            <w:pPr>
              <w:spacing w:after="0" w:line="264" w:lineRule="auto"/>
              <w:ind w:right="63" w:firstLine="0"/>
              <w:jc w:val="center"/>
              <w:rPr>
                <w:rFonts w:ascii="Arial" w:hAnsi="Arial" w:cs="Arial"/>
              </w:rPr>
            </w:pPr>
            <w:r w:rsidRPr="007A7A5B">
              <w:rPr>
                <w:rFonts w:ascii="Arial" w:hAnsi="Arial" w:cs="Arial"/>
                <w:sz w:val="24"/>
              </w:rPr>
              <w:t xml:space="preserve">нетто, </w:t>
            </w:r>
          </w:p>
          <w:p w:rsidR="003C669C" w:rsidRPr="007A7A5B" w:rsidRDefault="00C172C8">
            <w:pPr>
              <w:spacing w:after="0" w:line="264" w:lineRule="auto"/>
              <w:ind w:left="53" w:firstLine="0"/>
              <w:jc w:val="left"/>
              <w:rPr>
                <w:rFonts w:ascii="Arial" w:hAnsi="Arial" w:cs="Arial"/>
              </w:rPr>
            </w:pPr>
            <w:r w:rsidRPr="007A7A5B">
              <w:rPr>
                <w:rFonts w:ascii="Arial" w:hAnsi="Arial" w:cs="Arial"/>
                <w:sz w:val="24"/>
              </w:rPr>
              <w:t xml:space="preserve">Гкал/час </w:t>
            </w: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7A7A5B" w:rsidRDefault="00C172C8">
            <w:pPr>
              <w:spacing w:after="0" w:line="240" w:lineRule="auto"/>
              <w:ind w:right="23" w:firstLine="36"/>
              <w:jc w:val="center"/>
              <w:rPr>
                <w:rFonts w:ascii="Arial" w:hAnsi="Arial" w:cs="Arial"/>
              </w:rPr>
            </w:pPr>
            <w:r w:rsidRPr="007A7A5B">
              <w:rPr>
                <w:rFonts w:ascii="Arial" w:hAnsi="Arial" w:cs="Arial"/>
                <w:sz w:val="24"/>
              </w:rPr>
              <w:t xml:space="preserve">Резерв/дефици т тепловой </w:t>
            </w:r>
          </w:p>
          <w:p w:rsidR="003C669C" w:rsidRPr="007A7A5B" w:rsidRDefault="00C172C8">
            <w:pPr>
              <w:spacing w:after="0" w:line="240" w:lineRule="auto"/>
              <w:ind w:firstLine="0"/>
              <w:jc w:val="center"/>
              <w:rPr>
                <w:rFonts w:ascii="Arial" w:hAnsi="Arial" w:cs="Arial"/>
              </w:rPr>
            </w:pPr>
            <w:r w:rsidRPr="007A7A5B">
              <w:rPr>
                <w:rFonts w:ascii="Arial" w:hAnsi="Arial" w:cs="Arial"/>
                <w:sz w:val="24"/>
              </w:rPr>
              <w:t xml:space="preserve">мощности нетто, </w:t>
            </w:r>
          </w:p>
          <w:p w:rsidR="003C669C" w:rsidRPr="007A7A5B" w:rsidRDefault="00C172C8">
            <w:pPr>
              <w:spacing w:after="0" w:line="264" w:lineRule="auto"/>
              <w:ind w:right="64" w:firstLine="0"/>
              <w:jc w:val="center"/>
              <w:rPr>
                <w:rFonts w:ascii="Arial" w:hAnsi="Arial" w:cs="Arial"/>
              </w:rPr>
            </w:pPr>
            <w:r w:rsidRPr="007A7A5B">
              <w:rPr>
                <w:rFonts w:ascii="Arial" w:hAnsi="Arial" w:cs="Arial"/>
                <w:sz w:val="24"/>
              </w:rPr>
              <w:t xml:space="preserve">Гкал/час </w:t>
            </w:r>
          </w:p>
        </w:tc>
      </w:tr>
      <w:tr w:rsidR="003C669C" w:rsidRPr="007A7A5B" w:rsidTr="007A7A5B">
        <w:trPr>
          <w:trHeight w:val="20"/>
        </w:trPr>
        <w:tc>
          <w:tcPr>
            <w:tcW w:w="25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7A7A5B" w:rsidRDefault="00C172C8">
            <w:pPr>
              <w:spacing w:after="0" w:line="264" w:lineRule="auto"/>
              <w:ind w:left="5" w:firstLine="0"/>
              <w:jc w:val="left"/>
              <w:rPr>
                <w:rFonts w:ascii="Arial" w:hAnsi="Arial" w:cs="Arial"/>
              </w:rPr>
            </w:pPr>
            <w:r w:rsidRPr="007A7A5B">
              <w:rPr>
                <w:rFonts w:ascii="Arial" w:hAnsi="Arial" w:cs="Arial"/>
                <w:sz w:val="24"/>
              </w:rPr>
              <w:t xml:space="preserve">1 </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7A7A5B" w:rsidRDefault="00C172C8">
            <w:pPr>
              <w:spacing w:after="0" w:line="264" w:lineRule="auto"/>
              <w:ind w:right="65" w:firstLine="0"/>
              <w:jc w:val="center"/>
              <w:rPr>
                <w:rFonts w:ascii="Arial" w:hAnsi="Arial" w:cs="Arial"/>
                <w:sz w:val="24"/>
                <w:szCs w:val="24"/>
              </w:rPr>
            </w:pPr>
            <w:r w:rsidRPr="007A7A5B">
              <w:rPr>
                <w:rFonts w:ascii="Arial" w:hAnsi="Arial" w:cs="Arial"/>
                <w:sz w:val="24"/>
                <w:szCs w:val="24"/>
              </w:rPr>
              <w:t xml:space="preserve">Котельная №3 </w:t>
            </w:r>
          </w:p>
          <w:p w:rsidR="003C669C" w:rsidRPr="007A7A5B" w:rsidRDefault="00C172C8">
            <w:pPr>
              <w:spacing w:after="0" w:line="264" w:lineRule="auto"/>
              <w:ind w:right="59" w:firstLine="0"/>
              <w:jc w:val="center"/>
              <w:rPr>
                <w:rFonts w:ascii="Arial" w:hAnsi="Arial" w:cs="Arial"/>
                <w:sz w:val="24"/>
                <w:szCs w:val="24"/>
              </w:rPr>
            </w:pPr>
            <w:r w:rsidRPr="007A7A5B">
              <w:rPr>
                <w:rFonts w:ascii="Arial" w:hAnsi="Arial" w:cs="Arial"/>
                <w:sz w:val="24"/>
                <w:szCs w:val="24"/>
              </w:rPr>
              <w:t xml:space="preserve">с.Таежное </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6" w:firstLine="0"/>
              <w:jc w:val="center"/>
              <w:rPr>
                <w:rFonts w:ascii="Arial" w:hAnsi="Arial" w:cs="Arial"/>
                <w:sz w:val="24"/>
                <w:szCs w:val="24"/>
              </w:rPr>
            </w:pPr>
            <w:r w:rsidRPr="007A7A5B">
              <w:rPr>
                <w:rFonts w:ascii="Arial" w:hAnsi="Arial" w:cs="Arial"/>
                <w:sz w:val="24"/>
                <w:szCs w:val="24"/>
              </w:rPr>
              <w:t>1,26</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2" w:firstLine="0"/>
              <w:jc w:val="center"/>
              <w:rPr>
                <w:rFonts w:ascii="Arial" w:hAnsi="Arial" w:cs="Arial"/>
                <w:sz w:val="24"/>
                <w:szCs w:val="24"/>
              </w:rPr>
            </w:pPr>
            <w:r w:rsidRPr="007A7A5B">
              <w:rPr>
                <w:rFonts w:ascii="Arial" w:hAnsi="Arial" w:cs="Arial"/>
                <w:sz w:val="24"/>
                <w:szCs w:val="24"/>
              </w:rPr>
              <w:t xml:space="preserve">- </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6" w:firstLine="0"/>
              <w:jc w:val="center"/>
              <w:rPr>
                <w:rFonts w:ascii="Arial" w:hAnsi="Arial" w:cs="Arial"/>
                <w:sz w:val="24"/>
                <w:szCs w:val="24"/>
              </w:rPr>
            </w:pPr>
            <w:r w:rsidRPr="007A7A5B">
              <w:rPr>
                <w:rFonts w:ascii="Arial" w:hAnsi="Arial" w:cs="Arial"/>
                <w:sz w:val="24"/>
                <w:szCs w:val="24"/>
              </w:rPr>
              <w:t xml:space="preserve">0,1227 </w:t>
            </w:r>
          </w:p>
        </w:tc>
        <w:tc>
          <w:tcPr>
            <w:tcW w:w="60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6" w:firstLine="0"/>
              <w:jc w:val="center"/>
              <w:rPr>
                <w:rFonts w:ascii="Arial" w:hAnsi="Arial" w:cs="Arial"/>
                <w:sz w:val="24"/>
                <w:szCs w:val="24"/>
              </w:rPr>
            </w:pPr>
            <w:r w:rsidRPr="007A7A5B">
              <w:rPr>
                <w:rFonts w:ascii="Arial" w:hAnsi="Arial" w:cs="Arial"/>
                <w:sz w:val="24"/>
                <w:szCs w:val="24"/>
              </w:rPr>
              <w:t xml:space="preserve">0,1227 </w:t>
            </w: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1" w:firstLine="0"/>
              <w:jc w:val="center"/>
              <w:rPr>
                <w:rFonts w:ascii="Arial" w:hAnsi="Arial" w:cs="Arial"/>
                <w:sz w:val="24"/>
                <w:szCs w:val="24"/>
              </w:rPr>
            </w:pPr>
            <w:r w:rsidRPr="007A7A5B">
              <w:rPr>
                <w:rFonts w:ascii="Arial" w:hAnsi="Arial" w:cs="Arial"/>
                <w:sz w:val="24"/>
                <w:szCs w:val="24"/>
              </w:rPr>
              <w:t xml:space="preserve">+0,2133 </w:t>
            </w:r>
          </w:p>
        </w:tc>
      </w:tr>
      <w:tr w:rsidR="003C669C" w:rsidRPr="007A7A5B" w:rsidTr="007A7A5B">
        <w:trPr>
          <w:trHeight w:val="20"/>
        </w:trPr>
        <w:tc>
          <w:tcPr>
            <w:tcW w:w="25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7A7A5B" w:rsidRDefault="00C172C8">
            <w:pPr>
              <w:spacing w:after="0" w:line="264" w:lineRule="auto"/>
              <w:ind w:left="5" w:firstLine="0"/>
              <w:jc w:val="left"/>
              <w:rPr>
                <w:rFonts w:ascii="Arial" w:hAnsi="Arial" w:cs="Arial"/>
              </w:rPr>
            </w:pPr>
            <w:r w:rsidRPr="007A7A5B">
              <w:rPr>
                <w:rFonts w:ascii="Arial" w:hAnsi="Arial" w:cs="Arial"/>
                <w:sz w:val="24"/>
              </w:rPr>
              <w:t xml:space="preserve">2 </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7A7A5B" w:rsidRDefault="00C172C8">
            <w:pPr>
              <w:spacing w:after="0" w:line="264" w:lineRule="auto"/>
              <w:ind w:right="65" w:firstLine="0"/>
              <w:jc w:val="center"/>
              <w:rPr>
                <w:rFonts w:ascii="Arial" w:hAnsi="Arial" w:cs="Arial"/>
                <w:sz w:val="24"/>
                <w:szCs w:val="24"/>
              </w:rPr>
            </w:pPr>
            <w:r w:rsidRPr="007A7A5B">
              <w:rPr>
                <w:rFonts w:ascii="Arial" w:hAnsi="Arial" w:cs="Arial"/>
                <w:sz w:val="24"/>
                <w:szCs w:val="24"/>
              </w:rPr>
              <w:t xml:space="preserve">Котельная №2 </w:t>
            </w:r>
          </w:p>
          <w:p w:rsidR="003C669C" w:rsidRPr="007A7A5B" w:rsidRDefault="00C172C8">
            <w:pPr>
              <w:spacing w:after="0" w:line="264" w:lineRule="auto"/>
              <w:ind w:right="59" w:firstLine="0"/>
              <w:jc w:val="center"/>
              <w:rPr>
                <w:rFonts w:ascii="Arial" w:hAnsi="Arial" w:cs="Arial"/>
                <w:sz w:val="24"/>
                <w:szCs w:val="24"/>
              </w:rPr>
            </w:pPr>
            <w:r w:rsidRPr="007A7A5B">
              <w:rPr>
                <w:rFonts w:ascii="Arial" w:hAnsi="Arial" w:cs="Arial"/>
                <w:sz w:val="24"/>
                <w:szCs w:val="24"/>
              </w:rPr>
              <w:t xml:space="preserve">с.Таежное </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6" w:firstLine="0"/>
              <w:jc w:val="center"/>
              <w:rPr>
                <w:rFonts w:ascii="Arial" w:hAnsi="Arial" w:cs="Arial"/>
                <w:sz w:val="24"/>
                <w:szCs w:val="24"/>
              </w:rPr>
            </w:pPr>
            <w:r w:rsidRPr="007A7A5B">
              <w:rPr>
                <w:rFonts w:ascii="Arial" w:hAnsi="Arial" w:cs="Arial"/>
                <w:sz w:val="24"/>
                <w:szCs w:val="24"/>
              </w:rPr>
              <w:t>0,8</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2" w:firstLine="0"/>
              <w:jc w:val="center"/>
              <w:rPr>
                <w:rFonts w:ascii="Arial" w:hAnsi="Arial" w:cs="Arial"/>
                <w:sz w:val="24"/>
                <w:szCs w:val="24"/>
              </w:rPr>
            </w:pPr>
            <w:r w:rsidRPr="007A7A5B">
              <w:rPr>
                <w:rFonts w:ascii="Arial" w:hAnsi="Arial" w:cs="Arial"/>
                <w:sz w:val="24"/>
                <w:szCs w:val="24"/>
              </w:rPr>
              <w:t xml:space="preserve">- </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1" w:firstLine="0"/>
              <w:jc w:val="center"/>
              <w:rPr>
                <w:rFonts w:ascii="Arial" w:hAnsi="Arial" w:cs="Arial"/>
                <w:sz w:val="24"/>
                <w:szCs w:val="24"/>
              </w:rPr>
            </w:pPr>
            <w:r w:rsidRPr="007A7A5B">
              <w:rPr>
                <w:rFonts w:ascii="Arial" w:hAnsi="Arial" w:cs="Arial"/>
                <w:sz w:val="24"/>
                <w:szCs w:val="24"/>
              </w:rPr>
              <w:t xml:space="preserve">0,245 </w:t>
            </w:r>
          </w:p>
        </w:tc>
        <w:tc>
          <w:tcPr>
            <w:tcW w:w="60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1" w:firstLine="0"/>
              <w:jc w:val="center"/>
              <w:rPr>
                <w:rFonts w:ascii="Arial" w:hAnsi="Arial" w:cs="Arial"/>
                <w:sz w:val="24"/>
                <w:szCs w:val="24"/>
              </w:rPr>
            </w:pPr>
            <w:r w:rsidRPr="007A7A5B">
              <w:rPr>
                <w:rFonts w:ascii="Arial" w:hAnsi="Arial" w:cs="Arial"/>
                <w:sz w:val="24"/>
                <w:szCs w:val="24"/>
              </w:rPr>
              <w:t xml:space="preserve">0,245 </w:t>
            </w: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5" w:firstLine="0"/>
              <w:jc w:val="center"/>
              <w:rPr>
                <w:rFonts w:ascii="Arial" w:hAnsi="Arial" w:cs="Arial"/>
                <w:sz w:val="24"/>
                <w:szCs w:val="24"/>
              </w:rPr>
            </w:pPr>
            <w:r w:rsidRPr="007A7A5B">
              <w:rPr>
                <w:rFonts w:ascii="Arial" w:hAnsi="Arial" w:cs="Arial"/>
                <w:sz w:val="24"/>
                <w:szCs w:val="24"/>
              </w:rPr>
              <w:t xml:space="preserve">+0,097 </w:t>
            </w:r>
          </w:p>
        </w:tc>
      </w:tr>
      <w:tr w:rsidR="003C669C" w:rsidRPr="007A7A5B" w:rsidTr="007A7A5B">
        <w:trPr>
          <w:trHeight w:val="20"/>
        </w:trPr>
        <w:tc>
          <w:tcPr>
            <w:tcW w:w="25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7A7A5B" w:rsidRDefault="00C172C8">
            <w:pPr>
              <w:spacing w:after="0" w:line="264" w:lineRule="auto"/>
              <w:ind w:left="5" w:firstLine="0"/>
              <w:jc w:val="left"/>
              <w:rPr>
                <w:rFonts w:ascii="Arial" w:hAnsi="Arial" w:cs="Arial"/>
              </w:rPr>
            </w:pPr>
            <w:r w:rsidRPr="007A7A5B">
              <w:rPr>
                <w:rFonts w:ascii="Arial" w:hAnsi="Arial" w:cs="Arial"/>
                <w:sz w:val="24"/>
              </w:rPr>
              <w:t xml:space="preserve">3 </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7A7A5B" w:rsidRDefault="00C172C8">
            <w:pPr>
              <w:spacing w:after="0" w:line="264" w:lineRule="auto"/>
              <w:ind w:right="65" w:firstLine="0"/>
              <w:jc w:val="center"/>
              <w:rPr>
                <w:rFonts w:ascii="Arial" w:hAnsi="Arial" w:cs="Arial"/>
                <w:sz w:val="24"/>
                <w:szCs w:val="24"/>
              </w:rPr>
            </w:pPr>
            <w:r w:rsidRPr="007A7A5B">
              <w:rPr>
                <w:rFonts w:ascii="Arial" w:hAnsi="Arial" w:cs="Arial"/>
                <w:sz w:val="24"/>
                <w:szCs w:val="24"/>
              </w:rPr>
              <w:t xml:space="preserve">Котельная №4 </w:t>
            </w:r>
          </w:p>
          <w:p w:rsidR="003C669C" w:rsidRPr="007A7A5B" w:rsidRDefault="00C172C8">
            <w:pPr>
              <w:spacing w:after="0" w:line="264" w:lineRule="auto"/>
              <w:ind w:right="59" w:firstLine="0"/>
              <w:jc w:val="center"/>
              <w:rPr>
                <w:rFonts w:ascii="Arial" w:hAnsi="Arial" w:cs="Arial"/>
                <w:sz w:val="24"/>
                <w:szCs w:val="24"/>
              </w:rPr>
            </w:pPr>
            <w:r w:rsidRPr="007A7A5B">
              <w:rPr>
                <w:rFonts w:ascii="Arial" w:hAnsi="Arial" w:cs="Arial"/>
                <w:sz w:val="24"/>
                <w:szCs w:val="24"/>
              </w:rPr>
              <w:t xml:space="preserve">с.Таежное </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1" w:firstLine="0"/>
              <w:jc w:val="center"/>
              <w:rPr>
                <w:rFonts w:ascii="Arial" w:hAnsi="Arial" w:cs="Arial"/>
                <w:sz w:val="24"/>
                <w:szCs w:val="24"/>
              </w:rPr>
            </w:pPr>
            <w:r w:rsidRPr="007A7A5B">
              <w:rPr>
                <w:rFonts w:ascii="Arial" w:hAnsi="Arial" w:cs="Arial"/>
                <w:sz w:val="24"/>
                <w:szCs w:val="24"/>
              </w:rPr>
              <w:t xml:space="preserve">0,8 </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6" w:firstLine="0"/>
              <w:jc w:val="center"/>
              <w:rPr>
                <w:rFonts w:ascii="Arial" w:hAnsi="Arial" w:cs="Arial"/>
                <w:sz w:val="24"/>
                <w:szCs w:val="24"/>
              </w:rPr>
            </w:pPr>
            <w:r w:rsidRPr="007A7A5B">
              <w:rPr>
                <w:rFonts w:ascii="Arial" w:hAnsi="Arial" w:cs="Arial"/>
                <w:sz w:val="24"/>
                <w:szCs w:val="24"/>
              </w:rPr>
              <w:t xml:space="preserve">0,0023 </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6" w:firstLine="0"/>
              <w:jc w:val="center"/>
              <w:rPr>
                <w:rFonts w:ascii="Arial" w:hAnsi="Arial" w:cs="Arial"/>
                <w:sz w:val="24"/>
                <w:szCs w:val="24"/>
              </w:rPr>
            </w:pPr>
            <w:r w:rsidRPr="007A7A5B">
              <w:rPr>
                <w:rFonts w:ascii="Arial" w:hAnsi="Arial" w:cs="Arial"/>
                <w:sz w:val="24"/>
                <w:szCs w:val="24"/>
              </w:rPr>
              <w:t xml:space="preserve">0,2521 </w:t>
            </w:r>
          </w:p>
        </w:tc>
        <w:tc>
          <w:tcPr>
            <w:tcW w:w="60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6" w:firstLine="0"/>
              <w:jc w:val="center"/>
              <w:rPr>
                <w:rFonts w:ascii="Arial" w:hAnsi="Arial" w:cs="Arial"/>
                <w:sz w:val="24"/>
                <w:szCs w:val="24"/>
              </w:rPr>
            </w:pPr>
            <w:r w:rsidRPr="007A7A5B">
              <w:rPr>
                <w:rFonts w:ascii="Arial" w:hAnsi="Arial" w:cs="Arial"/>
                <w:sz w:val="24"/>
                <w:szCs w:val="24"/>
              </w:rPr>
              <w:t xml:space="preserve">0,2498 </w:t>
            </w: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7A7A5B" w:rsidRDefault="00C172C8">
            <w:pPr>
              <w:spacing w:after="0" w:line="264" w:lineRule="auto"/>
              <w:ind w:right="61" w:firstLine="0"/>
              <w:jc w:val="center"/>
              <w:rPr>
                <w:rFonts w:ascii="Arial" w:hAnsi="Arial" w:cs="Arial"/>
                <w:sz w:val="24"/>
                <w:szCs w:val="24"/>
              </w:rPr>
            </w:pPr>
            <w:r w:rsidRPr="007A7A5B">
              <w:rPr>
                <w:rFonts w:ascii="Arial" w:hAnsi="Arial" w:cs="Arial"/>
                <w:sz w:val="24"/>
                <w:szCs w:val="24"/>
              </w:rPr>
              <w:t xml:space="preserve">+0,4302 </w:t>
            </w:r>
          </w:p>
        </w:tc>
      </w:tr>
    </w:tbl>
    <w:p w:rsidR="003C669C" w:rsidRPr="007A7A5B" w:rsidRDefault="00C172C8">
      <w:pPr>
        <w:pStyle w:val="10"/>
        <w:ind w:left="705" w:right="48" w:firstLine="0"/>
        <w:rPr>
          <w:rFonts w:ascii="Arial" w:hAnsi="Arial" w:cs="Arial"/>
          <w:sz w:val="24"/>
          <w:szCs w:val="24"/>
        </w:rPr>
      </w:pPr>
      <w:r w:rsidRPr="007A7A5B">
        <w:rPr>
          <w:rFonts w:ascii="Arial" w:hAnsi="Arial" w:cs="Arial"/>
          <w:sz w:val="24"/>
          <w:szCs w:val="24"/>
        </w:rPr>
        <w:t xml:space="preserve">Часть 7. Балансы теплоносителя </w:t>
      </w:r>
    </w:p>
    <w:p w:rsidR="003C669C" w:rsidRPr="007A7A5B" w:rsidRDefault="00C172C8" w:rsidP="005D7C31">
      <w:pPr>
        <w:spacing w:after="0" w:line="240" w:lineRule="auto"/>
        <w:ind w:firstLine="0"/>
        <w:rPr>
          <w:rFonts w:ascii="Arial" w:hAnsi="Arial" w:cs="Arial"/>
          <w:sz w:val="24"/>
          <w:szCs w:val="24"/>
        </w:rPr>
      </w:pPr>
      <w:r w:rsidRPr="007A7A5B">
        <w:rPr>
          <w:rFonts w:ascii="Arial" w:hAnsi="Arial" w:cs="Arial"/>
          <w:sz w:val="24"/>
          <w:szCs w:val="24"/>
        </w:rPr>
        <w:t xml:space="preserve">На котельной с. Таежное водоподготовительные установки для теплоносителя имеются. </w:t>
      </w:r>
    </w:p>
    <w:p w:rsidR="003C669C" w:rsidRPr="007A7A5B" w:rsidRDefault="00C172C8">
      <w:pPr>
        <w:spacing w:after="0" w:line="264" w:lineRule="auto"/>
        <w:ind w:left="259" w:right="45" w:hanging="10"/>
        <w:jc w:val="right"/>
        <w:rPr>
          <w:rFonts w:ascii="Arial" w:hAnsi="Arial" w:cs="Arial"/>
          <w:sz w:val="24"/>
          <w:szCs w:val="24"/>
        </w:rPr>
      </w:pPr>
      <w:r w:rsidRPr="007A7A5B">
        <w:rPr>
          <w:rFonts w:ascii="Arial" w:hAnsi="Arial" w:cs="Arial"/>
          <w:sz w:val="24"/>
          <w:szCs w:val="24"/>
        </w:rPr>
        <w:t xml:space="preserve">Таблица 8. Расчетное количество теплоносителя </w:t>
      </w:r>
    </w:p>
    <w:tbl>
      <w:tblPr>
        <w:tblW w:w="5000" w:type="pct"/>
        <w:tblCellMar>
          <w:top w:w="54" w:type="dxa"/>
          <w:left w:w="5" w:type="dxa"/>
          <w:right w:w="2" w:type="dxa"/>
        </w:tblCellMar>
        <w:tblLook w:val="04A0" w:firstRow="1" w:lastRow="0" w:firstColumn="1" w:lastColumn="0" w:noHBand="0" w:noVBand="1"/>
      </w:tblPr>
      <w:tblGrid>
        <w:gridCol w:w="6685"/>
        <w:gridCol w:w="2681"/>
      </w:tblGrid>
      <w:tr w:rsidR="003C669C" w:rsidRPr="007A7A5B" w:rsidTr="007A7A5B">
        <w:trPr>
          <w:trHeight w:val="20"/>
        </w:trPr>
        <w:tc>
          <w:tcPr>
            <w:tcW w:w="3569"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2" w:firstLine="0"/>
              <w:jc w:val="center"/>
              <w:rPr>
                <w:rFonts w:ascii="Arial" w:hAnsi="Arial" w:cs="Arial"/>
              </w:rPr>
            </w:pPr>
            <w:r w:rsidRPr="007A7A5B">
              <w:rPr>
                <w:rFonts w:ascii="Arial" w:hAnsi="Arial" w:cs="Arial"/>
                <w:sz w:val="24"/>
              </w:rPr>
              <w:t xml:space="preserve">Наименование источника </w:t>
            </w:r>
          </w:p>
        </w:tc>
        <w:tc>
          <w:tcPr>
            <w:tcW w:w="1431"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6" w:firstLine="0"/>
              <w:jc w:val="center"/>
              <w:rPr>
                <w:rFonts w:ascii="Arial" w:hAnsi="Arial" w:cs="Arial"/>
              </w:rPr>
            </w:pPr>
            <w:r w:rsidRPr="007A7A5B">
              <w:rPr>
                <w:rFonts w:ascii="Arial" w:hAnsi="Arial" w:cs="Arial"/>
                <w:sz w:val="24"/>
              </w:rPr>
              <w:t xml:space="preserve">Котельная №3 с.Таежное </w:t>
            </w:r>
          </w:p>
        </w:tc>
      </w:tr>
      <w:tr w:rsidR="003C669C" w:rsidRPr="007A7A5B" w:rsidTr="007A7A5B">
        <w:trPr>
          <w:trHeight w:val="20"/>
        </w:trPr>
        <w:tc>
          <w:tcPr>
            <w:tcW w:w="3569"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систему отопления, т/ч </w:t>
            </w:r>
          </w:p>
        </w:tc>
        <w:tc>
          <w:tcPr>
            <w:tcW w:w="1431"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55,32 </w:t>
            </w:r>
          </w:p>
        </w:tc>
      </w:tr>
      <w:tr w:rsidR="003C669C" w:rsidRPr="007A7A5B" w:rsidTr="007A7A5B">
        <w:trPr>
          <w:trHeight w:val="20"/>
        </w:trPr>
        <w:tc>
          <w:tcPr>
            <w:tcW w:w="3569"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Расход воды на подпитку, т/ч, в т.ч.: </w:t>
            </w:r>
          </w:p>
        </w:tc>
        <w:tc>
          <w:tcPr>
            <w:tcW w:w="1431"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0,17 </w:t>
            </w:r>
          </w:p>
        </w:tc>
      </w:tr>
      <w:tr w:rsidR="003C669C" w:rsidRPr="007A7A5B" w:rsidTr="007A7A5B">
        <w:trPr>
          <w:trHeight w:val="20"/>
        </w:trPr>
        <w:tc>
          <w:tcPr>
            <w:tcW w:w="3569"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утечку из подающего трубопровода, т/ч </w:t>
            </w:r>
          </w:p>
        </w:tc>
        <w:tc>
          <w:tcPr>
            <w:tcW w:w="1431"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3569"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утечку из обратного трубопровода, т/ч </w:t>
            </w:r>
          </w:p>
        </w:tc>
        <w:tc>
          <w:tcPr>
            <w:tcW w:w="1431"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3569"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Расход сетевой воды на ГВС, т/ч </w:t>
            </w:r>
          </w:p>
        </w:tc>
        <w:tc>
          <w:tcPr>
            <w:tcW w:w="1431"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0,15 </w:t>
            </w:r>
          </w:p>
        </w:tc>
      </w:tr>
      <w:tr w:rsidR="003C669C" w:rsidRPr="007A7A5B" w:rsidTr="007A7A5B">
        <w:trPr>
          <w:trHeight w:val="20"/>
        </w:trPr>
        <w:tc>
          <w:tcPr>
            <w:tcW w:w="3569"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воды на утечку из системы теплопотребления, т/ч </w:t>
            </w:r>
          </w:p>
        </w:tc>
        <w:tc>
          <w:tcPr>
            <w:tcW w:w="1431"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0,02 </w:t>
            </w:r>
          </w:p>
        </w:tc>
      </w:tr>
    </w:tbl>
    <w:p w:rsidR="003C669C" w:rsidRPr="007A7A5B" w:rsidRDefault="00C172C8">
      <w:pPr>
        <w:spacing w:after="0" w:line="264" w:lineRule="auto"/>
        <w:ind w:left="259" w:right="45" w:hanging="10"/>
        <w:jc w:val="right"/>
        <w:rPr>
          <w:rFonts w:ascii="Arial" w:hAnsi="Arial" w:cs="Arial"/>
        </w:rPr>
      </w:pPr>
      <w:r w:rsidRPr="007A7A5B">
        <w:rPr>
          <w:rFonts w:ascii="Arial" w:hAnsi="Arial" w:cs="Arial"/>
          <w:sz w:val="24"/>
        </w:rPr>
        <w:t xml:space="preserve">Таблица 9. Расчетное количество теплоносителя </w:t>
      </w:r>
    </w:p>
    <w:tbl>
      <w:tblPr>
        <w:tblW w:w="5000" w:type="pct"/>
        <w:tblCellMar>
          <w:top w:w="54" w:type="dxa"/>
          <w:left w:w="5" w:type="dxa"/>
          <w:right w:w="2" w:type="dxa"/>
        </w:tblCellMar>
        <w:tblLook w:val="04A0" w:firstRow="1" w:lastRow="0" w:firstColumn="1" w:lastColumn="0" w:noHBand="0" w:noVBand="1"/>
      </w:tblPr>
      <w:tblGrid>
        <w:gridCol w:w="4955"/>
        <w:gridCol w:w="4411"/>
      </w:tblGrid>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2" w:firstLine="0"/>
              <w:jc w:val="center"/>
              <w:rPr>
                <w:rFonts w:ascii="Arial" w:hAnsi="Arial" w:cs="Arial"/>
              </w:rPr>
            </w:pPr>
            <w:r w:rsidRPr="007A7A5B">
              <w:rPr>
                <w:rFonts w:ascii="Arial" w:hAnsi="Arial" w:cs="Arial"/>
                <w:sz w:val="24"/>
              </w:rPr>
              <w:t xml:space="preserve">Наименование источника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6" w:firstLine="0"/>
              <w:jc w:val="center"/>
              <w:rPr>
                <w:rFonts w:ascii="Arial" w:hAnsi="Arial" w:cs="Arial"/>
              </w:rPr>
            </w:pPr>
            <w:r w:rsidRPr="007A7A5B">
              <w:rPr>
                <w:rFonts w:ascii="Arial" w:hAnsi="Arial" w:cs="Arial"/>
                <w:sz w:val="24"/>
              </w:rPr>
              <w:t xml:space="preserve">Котельная №2 с.Таежное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систему отопления,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16,27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Расход воды на подпитку, т/ч, в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0,02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утечку из подающего трубопровода,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утечку из обратного трубопровода,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Расход сетевой воды на ГВС,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воды на утечку из системы теплопотребления,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0,02 </w:t>
            </w:r>
          </w:p>
        </w:tc>
      </w:tr>
    </w:tbl>
    <w:p w:rsidR="003C669C" w:rsidRDefault="003C669C">
      <w:pPr>
        <w:spacing w:after="0" w:line="264" w:lineRule="auto"/>
        <w:ind w:firstLine="0"/>
        <w:jc w:val="right"/>
      </w:pPr>
    </w:p>
    <w:p w:rsidR="007A7A5B" w:rsidRDefault="007A7A5B">
      <w:pPr>
        <w:spacing w:after="0" w:line="264" w:lineRule="auto"/>
        <w:ind w:firstLine="0"/>
        <w:jc w:val="right"/>
      </w:pPr>
    </w:p>
    <w:p w:rsidR="007A7A5B" w:rsidRDefault="007A7A5B">
      <w:pPr>
        <w:spacing w:after="0" w:line="264" w:lineRule="auto"/>
        <w:ind w:firstLine="0"/>
        <w:jc w:val="right"/>
      </w:pPr>
      <w:r>
        <w:br w:type="page"/>
      </w:r>
    </w:p>
    <w:p w:rsidR="007A7A5B" w:rsidRDefault="007A7A5B">
      <w:pPr>
        <w:spacing w:after="0" w:line="264" w:lineRule="auto"/>
        <w:ind w:firstLine="0"/>
        <w:jc w:val="right"/>
      </w:pPr>
    </w:p>
    <w:p w:rsidR="003C669C" w:rsidRPr="007A7A5B" w:rsidRDefault="00C172C8">
      <w:pPr>
        <w:spacing w:after="0" w:line="264" w:lineRule="auto"/>
        <w:ind w:left="259" w:right="45" w:hanging="10"/>
        <w:jc w:val="right"/>
        <w:rPr>
          <w:rFonts w:ascii="Arial" w:hAnsi="Arial" w:cs="Arial"/>
        </w:rPr>
      </w:pPr>
      <w:r w:rsidRPr="007A7A5B">
        <w:rPr>
          <w:rFonts w:ascii="Arial" w:hAnsi="Arial" w:cs="Arial"/>
          <w:sz w:val="24"/>
        </w:rPr>
        <w:t xml:space="preserve">Таблица 10. Расчетное количество теплоносителя </w:t>
      </w:r>
    </w:p>
    <w:tbl>
      <w:tblPr>
        <w:tblW w:w="5000" w:type="pct"/>
        <w:tblCellMar>
          <w:top w:w="54" w:type="dxa"/>
          <w:left w:w="5" w:type="dxa"/>
          <w:right w:w="2" w:type="dxa"/>
        </w:tblCellMar>
        <w:tblLook w:val="04A0" w:firstRow="1" w:lastRow="0" w:firstColumn="1" w:lastColumn="0" w:noHBand="0" w:noVBand="1"/>
      </w:tblPr>
      <w:tblGrid>
        <w:gridCol w:w="4955"/>
        <w:gridCol w:w="4411"/>
      </w:tblGrid>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2" w:firstLine="0"/>
              <w:jc w:val="center"/>
              <w:rPr>
                <w:rFonts w:ascii="Arial" w:hAnsi="Arial" w:cs="Arial"/>
              </w:rPr>
            </w:pPr>
            <w:r w:rsidRPr="007A7A5B">
              <w:rPr>
                <w:rFonts w:ascii="Arial" w:hAnsi="Arial" w:cs="Arial"/>
                <w:sz w:val="24"/>
              </w:rPr>
              <w:t xml:space="preserve">Наименование источника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6" w:firstLine="0"/>
              <w:jc w:val="center"/>
              <w:rPr>
                <w:rFonts w:ascii="Arial" w:hAnsi="Arial" w:cs="Arial"/>
              </w:rPr>
            </w:pPr>
            <w:r w:rsidRPr="007A7A5B">
              <w:rPr>
                <w:rFonts w:ascii="Arial" w:hAnsi="Arial" w:cs="Arial"/>
                <w:sz w:val="24"/>
              </w:rPr>
              <w:t xml:space="preserve">Котельная №4 с.Таежное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систему отопления,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16,21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Расход воды на подпитку, т/ч, в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0,03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утечку из подающего трубопровода,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сетевой воды на утечку из обратного трубопровода,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8" w:firstLine="0"/>
              <w:jc w:val="center"/>
              <w:rPr>
                <w:rFonts w:ascii="Arial" w:hAnsi="Arial" w:cs="Arial"/>
              </w:rPr>
            </w:pPr>
            <w:r w:rsidRPr="007A7A5B">
              <w:rPr>
                <w:rFonts w:ascii="Arial" w:hAnsi="Arial" w:cs="Arial"/>
                <w:sz w:val="24"/>
              </w:rPr>
              <w:t xml:space="preserve">0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left"/>
              <w:rPr>
                <w:rFonts w:ascii="Arial" w:hAnsi="Arial" w:cs="Arial"/>
              </w:rPr>
            </w:pPr>
            <w:r w:rsidRPr="007A7A5B">
              <w:rPr>
                <w:rFonts w:ascii="Arial" w:hAnsi="Arial" w:cs="Arial"/>
                <w:sz w:val="24"/>
              </w:rPr>
              <w:t xml:space="preserve">Расход сетевой воды на ГВС,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0,01 </w:t>
            </w:r>
          </w:p>
        </w:tc>
      </w:tr>
      <w:tr w:rsidR="003C669C" w:rsidRPr="007A7A5B" w:rsidTr="007A7A5B">
        <w:trPr>
          <w:trHeight w:val="20"/>
        </w:trPr>
        <w:tc>
          <w:tcPr>
            <w:tcW w:w="264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rPr>
                <w:rFonts w:ascii="Arial" w:hAnsi="Arial" w:cs="Arial"/>
              </w:rPr>
            </w:pPr>
            <w:r w:rsidRPr="007A7A5B">
              <w:rPr>
                <w:rFonts w:ascii="Arial" w:hAnsi="Arial" w:cs="Arial"/>
                <w:sz w:val="24"/>
              </w:rPr>
              <w:t xml:space="preserve">Расход воды на утечку из системы теплопотребления, т/ч </w:t>
            </w:r>
          </w:p>
        </w:tc>
        <w:tc>
          <w:tcPr>
            <w:tcW w:w="2355" w:type="pct"/>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rPr>
            </w:pPr>
            <w:r w:rsidRPr="007A7A5B">
              <w:rPr>
                <w:rFonts w:ascii="Arial" w:hAnsi="Arial" w:cs="Arial"/>
                <w:sz w:val="24"/>
              </w:rPr>
              <w:t xml:space="preserve">0,02 </w:t>
            </w:r>
          </w:p>
        </w:tc>
      </w:tr>
    </w:tbl>
    <w:p w:rsidR="003C669C" w:rsidRPr="007A7A5B" w:rsidRDefault="00C172C8" w:rsidP="00F35926">
      <w:pPr>
        <w:spacing w:after="0" w:line="240" w:lineRule="auto"/>
        <w:ind w:right="172" w:firstLine="0"/>
        <w:jc w:val="center"/>
        <w:rPr>
          <w:rFonts w:ascii="Arial" w:hAnsi="Arial" w:cs="Arial"/>
          <w:sz w:val="24"/>
          <w:szCs w:val="24"/>
        </w:rPr>
      </w:pPr>
      <w:r w:rsidRPr="007A7A5B">
        <w:rPr>
          <w:rFonts w:ascii="Arial" w:hAnsi="Arial" w:cs="Arial"/>
          <w:b/>
          <w:sz w:val="24"/>
          <w:szCs w:val="24"/>
        </w:rPr>
        <w:t>Часть 8. Топливные балансы источников тепловой энергии и система</w:t>
      </w:r>
    </w:p>
    <w:p w:rsidR="003C669C" w:rsidRPr="007A7A5B" w:rsidRDefault="00C172C8" w:rsidP="00F35926">
      <w:pPr>
        <w:pStyle w:val="10"/>
        <w:spacing w:after="120" w:line="240" w:lineRule="auto"/>
        <w:ind w:left="703" w:right="760" w:firstLine="0"/>
        <w:rPr>
          <w:rFonts w:ascii="Arial" w:hAnsi="Arial" w:cs="Arial"/>
          <w:sz w:val="24"/>
          <w:szCs w:val="24"/>
        </w:rPr>
      </w:pPr>
      <w:r w:rsidRPr="007A7A5B">
        <w:rPr>
          <w:rFonts w:ascii="Arial" w:hAnsi="Arial" w:cs="Arial"/>
          <w:sz w:val="24"/>
          <w:szCs w:val="24"/>
        </w:rPr>
        <w:t>обеспечения топливом</w:t>
      </w:r>
    </w:p>
    <w:p w:rsidR="003C669C" w:rsidRPr="007A7A5B" w:rsidRDefault="00C172C8" w:rsidP="005D7C31">
      <w:pPr>
        <w:spacing w:after="0" w:line="240" w:lineRule="auto"/>
        <w:ind w:firstLine="0"/>
        <w:rPr>
          <w:rFonts w:ascii="Arial" w:hAnsi="Arial" w:cs="Arial"/>
          <w:sz w:val="24"/>
          <w:szCs w:val="24"/>
        </w:rPr>
      </w:pPr>
      <w:r w:rsidRPr="007A7A5B">
        <w:rPr>
          <w:rFonts w:ascii="Arial" w:hAnsi="Arial" w:cs="Arial"/>
          <w:sz w:val="24"/>
          <w:szCs w:val="24"/>
        </w:rPr>
        <w:t xml:space="preserve">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котельной с. Таежное в качестве основного, резервного и аварийного вида топлива используется бурый уголь. </w:t>
      </w:r>
    </w:p>
    <w:p w:rsidR="003C669C" w:rsidRPr="007A7A5B" w:rsidRDefault="00C172C8">
      <w:pPr>
        <w:spacing w:after="0" w:line="264" w:lineRule="auto"/>
        <w:ind w:left="259" w:right="45" w:hanging="10"/>
        <w:jc w:val="right"/>
        <w:rPr>
          <w:rFonts w:ascii="Arial" w:hAnsi="Arial" w:cs="Arial"/>
          <w:sz w:val="24"/>
          <w:szCs w:val="24"/>
        </w:rPr>
      </w:pPr>
      <w:r w:rsidRPr="007A7A5B">
        <w:rPr>
          <w:rFonts w:ascii="Arial" w:hAnsi="Arial" w:cs="Arial"/>
          <w:sz w:val="24"/>
          <w:szCs w:val="24"/>
        </w:rPr>
        <w:t xml:space="preserve">Таблица 11. Характеристика топлива </w:t>
      </w:r>
    </w:p>
    <w:tbl>
      <w:tblPr>
        <w:tblW w:w="0" w:type="auto"/>
        <w:tblInd w:w="182" w:type="dxa"/>
        <w:tblLayout w:type="fixed"/>
        <w:tblCellMar>
          <w:top w:w="54" w:type="dxa"/>
          <w:left w:w="5" w:type="dxa"/>
          <w:right w:w="2" w:type="dxa"/>
        </w:tblCellMar>
        <w:tblLook w:val="04A0" w:firstRow="1" w:lastRow="0" w:firstColumn="1" w:lastColumn="0" w:noHBand="0" w:noVBand="1"/>
      </w:tblPr>
      <w:tblGrid>
        <w:gridCol w:w="2506"/>
        <w:gridCol w:w="2515"/>
        <w:gridCol w:w="2506"/>
        <w:gridCol w:w="1949"/>
      </w:tblGrid>
      <w:tr w:rsidR="003C669C" w:rsidRPr="007A7A5B">
        <w:trPr>
          <w:trHeight w:val="696"/>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2" w:firstLine="0"/>
              <w:jc w:val="center"/>
              <w:rPr>
                <w:rFonts w:ascii="Arial" w:hAnsi="Arial" w:cs="Arial"/>
                <w:sz w:val="24"/>
                <w:szCs w:val="24"/>
              </w:rPr>
            </w:pPr>
            <w:r w:rsidRPr="007A7A5B">
              <w:rPr>
                <w:rFonts w:ascii="Arial" w:hAnsi="Arial" w:cs="Arial"/>
                <w:sz w:val="24"/>
                <w:szCs w:val="24"/>
              </w:rPr>
              <w:t xml:space="preserve">Вид топлива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sz w:val="24"/>
                <w:szCs w:val="24"/>
              </w:rPr>
            </w:pPr>
            <w:r w:rsidRPr="007A7A5B">
              <w:rPr>
                <w:rFonts w:ascii="Arial" w:hAnsi="Arial" w:cs="Arial"/>
                <w:sz w:val="24"/>
                <w:szCs w:val="24"/>
              </w:rPr>
              <w:t xml:space="preserve">Место поставки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center"/>
              <w:rPr>
                <w:rFonts w:ascii="Arial" w:hAnsi="Arial" w:cs="Arial"/>
                <w:sz w:val="24"/>
                <w:szCs w:val="24"/>
              </w:rPr>
            </w:pPr>
            <w:r w:rsidRPr="007A7A5B">
              <w:rPr>
                <w:rFonts w:ascii="Arial" w:hAnsi="Arial" w:cs="Arial"/>
                <w:sz w:val="24"/>
                <w:szCs w:val="24"/>
              </w:rPr>
              <w:t xml:space="preserve">Низшая теплота сгорания, Ккал/кг.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6" w:firstLine="0"/>
              <w:jc w:val="center"/>
              <w:rPr>
                <w:rFonts w:ascii="Arial" w:hAnsi="Arial" w:cs="Arial"/>
                <w:sz w:val="24"/>
                <w:szCs w:val="24"/>
              </w:rPr>
            </w:pPr>
            <w:r w:rsidRPr="007A7A5B">
              <w:rPr>
                <w:rFonts w:ascii="Arial" w:hAnsi="Arial" w:cs="Arial"/>
                <w:sz w:val="24"/>
                <w:szCs w:val="24"/>
              </w:rPr>
              <w:t xml:space="preserve">Примечание </w:t>
            </w:r>
          </w:p>
        </w:tc>
      </w:tr>
      <w:tr w:rsidR="003C669C" w:rsidRPr="007A7A5B">
        <w:trPr>
          <w:trHeight w:val="701"/>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Бурый уголь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firstLine="0"/>
              <w:jc w:val="left"/>
              <w:rPr>
                <w:rFonts w:ascii="Arial" w:hAnsi="Arial" w:cs="Arial"/>
                <w:sz w:val="24"/>
                <w:szCs w:val="24"/>
              </w:rPr>
            </w:pPr>
            <w:r w:rsidRPr="007A7A5B">
              <w:rPr>
                <w:rFonts w:ascii="Arial" w:hAnsi="Arial" w:cs="Arial"/>
                <w:sz w:val="24"/>
                <w:szCs w:val="24"/>
              </w:rPr>
              <w:t xml:space="preserve">Абанский угольный разрез </w:t>
            </w:r>
            <w:r w:rsidR="007A7A5B" w:rsidRPr="007A7A5B">
              <w:rPr>
                <w:rFonts w:ascii="Arial" w:hAnsi="Arial" w:cs="Arial"/>
                <w:sz w:val="24"/>
                <w:szCs w:val="24"/>
              </w:rPr>
              <w:t>(Русский</w:t>
            </w:r>
            <w:r w:rsidRPr="007A7A5B">
              <w:rPr>
                <w:rFonts w:ascii="Arial" w:hAnsi="Arial" w:cs="Arial"/>
                <w:sz w:val="24"/>
                <w:szCs w:val="24"/>
              </w:rPr>
              <w:t xml:space="preserve"> уголь)</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3" w:firstLine="0"/>
              <w:jc w:val="center"/>
              <w:rPr>
                <w:rFonts w:ascii="Arial" w:hAnsi="Arial" w:cs="Arial"/>
                <w:sz w:val="24"/>
                <w:szCs w:val="24"/>
              </w:rPr>
            </w:pPr>
            <w:r w:rsidRPr="007A7A5B">
              <w:rPr>
                <w:rFonts w:ascii="Arial" w:hAnsi="Arial" w:cs="Arial"/>
                <w:sz w:val="24"/>
                <w:szCs w:val="24"/>
              </w:rPr>
              <w:t xml:space="preserve">3750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Pr="007A7A5B" w:rsidRDefault="00C172C8">
            <w:pPr>
              <w:spacing w:after="0" w:line="264" w:lineRule="auto"/>
              <w:ind w:right="10" w:firstLine="0"/>
              <w:jc w:val="center"/>
              <w:rPr>
                <w:rFonts w:ascii="Arial" w:hAnsi="Arial" w:cs="Arial"/>
                <w:sz w:val="24"/>
                <w:szCs w:val="24"/>
              </w:rPr>
            </w:pPr>
            <w:r w:rsidRPr="007A7A5B">
              <w:rPr>
                <w:rFonts w:ascii="Arial" w:hAnsi="Arial" w:cs="Arial"/>
                <w:sz w:val="24"/>
                <w:szCs w:val="24"/>
              </w:rPr>
              <w:t xml:space="preserve">- </w:t>
            </w:r>
          </w:p>
        </w:tc>
      </w:tr>
    </w:tbl>
    <w:p w:rsidR="003C669C" w:rsidRPr="007A7A5B" w:rsidRDefault="00C172C8">
      <w:pPr>
        <w:pStyle w:val="10"/>
        <w:ind w:left="705" w:right="53" w:firstLine="0"/>
        <w:rPr>
          <w:rFonts w:ascii="Arial" w:hAnsi="Arial" w:cs="Arial"/>
          <w:sz w:val="24"/>
          <w:szCs w:val="24"/>
        </w:rPr>
      </w:pPr>
      <w:r w:rsidRPr="007A7A5B">
        <w:rPr>
          <w:rFonts w:ascii="Arial" w:hAnsi="Arial" w:cs="Arial"/>
          <w:sz w:val="24"/>
          <w:szCs w:val="24"/>
        </w:rPr>
        <w:t xml:space="preserve">Часть 9. Надежность теплоснабжения </w:t>
      </w:r>
    </w:p>
    <w:p w:rsidR="003C669C" w:rsidRPr="007A7A5B" w:rsidRDefault="00C172C8" w:rsidP="005D7C31">
      <w:pPr>
        <w:spacing w:after="0" w:line="240" w:lineRule="auto"/>
        <w:ind w:left="-15" w:right="1" w:firstLine="0"/>
        <w:rPr>
          <w:rFonts w:ascii="Arial" w:hAnsi="Arial" w:cs="Arial"/>
          <w:sz w:val="24"/>
          <w:szCs w:val="24"/>
        </w:rPr>
      </w:pPr>
      <w:r w:rsidRPr="007A7A5B">
        <w:rPr>
          <w:rFonts w:ascii="Arial" w:hAnsi="Arial" w:cs="Arial"/>
          <w:sz w:val="24"/>
          <w:szCs w:val="24"/>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w:t>
      </w:r>
    </w:p>
    <w:p w:rsidR="003C669C" w:rsidRPr="007A7A5B" w:rsidRDefault="00C172C8" w:rsidP="005D7C31">
      <w:pPr>
        <w:spacing w:after="0" w:line="240" w:lineRule="auto"/>
        <w:ind w:left="-15" w:right="1" w:firstLine="0"/>
        <w:rPr>
          <w:rFonts w:ascii="Arial" w:hAnsi="Arial" w:cs="Arial"/>
          <w:sz w:val="24"/>
          <w:szCs w:val="24"/>
        </w:rPr>
      </w:pPr>
      <w:r w:rsidRPr="007A7A5B">
        <w:rPr>
          <w:rFonts w:ascii="Arial" w:hAnsi="Arial" w:cs="Arial"/>
          <w:sz w:val="24"/>
          <w:szCs w:val="24"/>
        </w:rPr>
        <w:t xml:space="preserve">41.02.2003 «Тепловые сети» в части пунктов 6.27-6.31 раздела «Надежность». </w:t>
      </w:r>
    </w:p>
    <w:p w:rsidR="003C669C" w:rsidRPr="007A7A5B" w:rsidRDefault="00C172C8" w:rsidP="005D7C31">
      <w:pPr>
        <w:spacing w:after="0" w:line="240" w:lineRule="auto"/>
        <w:ind w:left="-15" w:right="1" w:firstLine="0"/>
        <w:rPr>
          <w:rFonts w:ascii="Arial" w:hAnsi="Arial" w:cs="Arial"/>
          <w:sz w:val="24"/>
          <w:szCs w:val="24"/>
        </w:rPr>
      </w:pPr>
      <w:r w:rsidRPr="007A7A5B">
        <w:rPr>
          <w:rFonts w:ascii="Arial" w:hAnsi="Arial" w:cs="Arial"/>
          <w:sz w:val="24"/>
          <w:szCs w:val="24"/>
        </w:rP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w:t>
      </w:r>
    </w:p>
    <w:p w:rsidR="003C669C" w:rsidRPr="007A7A5B" w:rsidRDefault="00C172C8" w:rsidP="005D7C31">
      <w:pPr>
        <w:spacing w:after="0" w:line="240" w:lineRule="auto"/>
        <w:ind w:left="-15" w:right="1" w:firstLine="0"/>
        <w:rPr>
          <w:rFonts w:ascii="Arial" w:hAnsi="Arial" w:cs="Arial"/>
          <w:sz w:val="24"/>
          <w:szCs w:val="24"/>
        </w:rPr>
      </w:pPr>
      <w:r w:rsidRPr="007A7A5B">
        <w:rPr>
          <w:rFonts w:ascii="Arial" w:hAnsi="Arial" w:cs="Arial"/>
          <w:sz w:val="24"/>
          <w:szCs w:val="24"/>
        </w:rPr>
        <w:t xml:space="preserve">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w:t>
      </w:r>
    </w:p>
    <w:p w:rsidR="003C669C" w:rsidRPr="007A7A5B" w:rsidRDefault="00C172C8" w:rsidP="005D7C31">
      <w:pPr>
        <w:spacing w:after="0" w:line="240" w:lineRule="auto"/>
        <w:ind w:left="710" w:right="1" w:firstLine="0"/>
        <w:rPr>
          <w:rFonts w:ascii="Arial" w:hAnsi="Arial" w:cs="Arial"/>
          <w:sz w:val="24"/>
          <w:szCs w:val="24"/>
        </w:rPr>
      </w:pPr>
      <w:r w:rsidRPr="007A7A5B">
        <w:rPr>
          <w:rFonts w:ascii="Arial" w:hAnsi="Arial" w:cs="Arial"/>
          <w:sz w:val="24"/>
          <w:szCs w:val="24"/>
        </w:rPr>
        <w:t xml:space="preserve">-источника теплоты Рит=0,97; </w:t>
      </w:r>
    </w:p>
    <w:p w:rsidR="003C669C" w:rsidRPr="007A7A5B" w:rsidRDefault="00C172C8" w:rsidP="005D7C31">
      <w:pPr>
        <w:spacing w:after="0" w:line="240" w:lineRule="auto"/>
        <w:ind w:left="710" w:right="1" w:firstLine="0"/>
        <w:rPr>
          <w:rFonts w:ascii="Arial" w:hAnsi="Arial" w:cs="Arial"/>
          <w:sz w:val="24"/>
          <w:szCs w:val="24"/>
        </w:rPr>
      </w:pPr>
      <w:r w:rsidRPr="007A7A5B">
        <w:rPr>
          <w:rFonts w:ascii="Arial" w:hAnsi="Arial" w:cs="Arial"/>
          <w:sz w:val="24"/>
          <w:szCs w:val="24"/>
        </w:rPr>
        <w:t xml:space="preserve">-тепловых сетей Ртс=0,9 </w:t>
      </w:r>
    </w:p>
    <w:p w:rsidR="003C669C" w:rsidRDefault="00C172C8" w:rsidP="005D7C31">
      <w:pPr>
        <w:spacing w:after="0" w:line="240" w:lineRule="auto"/>
        <w:ind w:left="710" w:right="1" w:firstLine="0"/>
      </w:pPr>
      <w:r w:rsidRPr="007A7A5B">
        <w:rPr>
          <w:rFonts w:ascii="Arial" w:hAnsi="Arial" w:cs="Arial"/>
          <w:sz w:val="24"/>
          <w:szCs w:val="24"/>
        </w:rPr>
        <w:t>-потребителя теплоты Рпт=0,99</w:t>
      </w:r>
      <w:r>
        <w:t xml:space="preserve">; </w:t>
      </w:r>
    </w:p>
    <w:p w:rsidR="003C669C" w:rsidRPr="00B530D3" w:rsidRDefault="00C172C8" w:rsidP="005D7C31">
      <w:pPr>
        <w:spacing w:after="0" w:line="240" w:lineRule="auto"/>
        <w:ind w:left="710" w:right="1" w:firstLine="0"/>
        <w:rPr>
          <w:rFonts w:ascii="Arial" w:hAnsi="Arial" w:cs="Arial"/>
          <w:sz w:val="24"/>
          <w:szCs w:val="24"/>
        </w:rPr>
      </w:pPr>
      <w:r w:rsidRPr="00B530D3">
        <w:rPr>
          <w:rFonts w:ascii="Arial" w:hAnsi="Arial" w:cs="Arial"/>
          <w:sz w:val="24"/>
          <w:szCs w:val="24"/>
        </w:rPr>
        <w:t xml:space="preserve">-СЦТ в целом Рсцт = 0,9х0,97х0,99 = 0,86. </w:t>
      </w:r>
    </w:p>
    <w:p w:rsidR="003C669C" w:rsidRPr="00B530D3" w:rsidRDefault="00C172C8" w:rsidP="005D7C31">
      <w:pPr>
        <w:spacing w:after="0" w:line="240" w:lineRule="auto"/>
        <w:ind w:left="-15" w:right="1" w:firstLine="0"/>
        <w:rPr>
          <w:rFonts w:ascii="Arial" w:hAnsi="Arial" w:cs="Arial"/>
          <w:sz w:val="24"/>
          <w:szCs w:val="24"/>
        </w:rPr>
      </w:pPr>
      <w:r w:rsidRPr="00B530D3">
        <w:rPr>
          <w:rFonts w:ascii="Arial" w:hAnsi="Arial" w:cs="Arial"/>
          <w:sz w:val="24"/>
          <w:szCs w:val="24"/>
        </w:rPr>
        <w:t xml:space="preserve">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ω ( 1/км. </w:t>
      </w:r>
      <w:r w:rsidRPr="00B530D3">
        <w:rPr>
          <w:rFonts w:ascii="Arial" w:hAnsi="Arial" w:cs="Arial"/>
          <w:sz w:val="24"/>
          <w:szCs w:val="24"/>
        </w:rPr>
        <w:lastRenderedPageBreak/>
        <w:t xml:space="preserve">год). При этом сама вероятность отказа системы равна произведению плотности потока отказов на длину трубопровода (км) и времени наблюдения (год). </w:t>
      </w:r>
    </w:p>
    <w:p w:rsidR="003C669C" w:rsidRPr="00B530D3" w:rsidRDefault="00C172C8" w:rsidP="005D7C31">
      <w:pPr>
        <w:spacing w:after="0" w:line="240" w:lineRule="auto"/>
        <w:ind w:left="-15" w:right="1" w:firstLine="0"/>
        <w:rPr>
          <w:rFonts w:ascii="Arial" w:hAnsi="Arial" w:cs="Arial"/>
          <w:sz w:val="24"/>
          <w:szCs w:val="24"/>
        </w:rPr>
      </w:pPr>
      <w:r w:rsidRPr="00B530D3">
        <w:rPr>
          <w:rFonts w:ascii="Arial" w:hAnsi="Arial" w:cs="Arial"/>
          <w:sz w:val="24"/>
          <w:szCs w:val="24"/>
        </w:rPr>
        <w:t xml:space="preserve">Вероятность безотказной работы Р определяется по формуле: </w:t>
      </w:r>
    </w:p>
    <w:p w:rsidR="003C669C" w:rsidRPr="00B530D3" w:rsidRDefault="00C172C8" w:rsidP="005D7C31">
      <w:pPr>
        <w:tabs>
          <w:tab w:val="center" w:pos="3239"/>
          <w:tab w:val="center" w:pos="4253"/>
          <w:tab w:val="center" w:pos="4963"/>
          <w:tab w:val="center" w:pos="5674"/>
          <w:tab w:val="center" w:pos="6379"/>
          <w:tab w:val="center" w:pos="7357"/>
        </w:tabs>
        <w:spacing w:after="0" w:line="240" w:lineRule="auto"/>
        <w:ind w:firstLine="0"/>
        <w:jc w:val="left"/>
        <w:rPr>
          <w:rFonts w:ascii="Arial" w:hAnsi="Arial" w:cs="Arial"/>
          <w:sz w:val="24"/>
          <w:szCs w:val="24"/>
        </w:rPr>
      </w:pPr>
      <w:r w:rsidRPr="00B530D3">
        <w:rPr>
          <w:rFonts w:ascii="Arial" w:hAnsi="Arial" w:cs="Arial"/>
          <w:sz w:val="24"/>
          <w:szCs w:val="24"/>
        </w:rPr>
        <w:tab/>
      </w:r>
      <w:r w:rsidRPr="00B530D3">
        <w:rPr>
          <w:rFonts w:ascii="Arial" w:hAnsi="Arial" w:cs="Arial"/>
          <w:i/>
          <w:sz w:val="24"/>
          <w:szCs w:val="24"/>
          <w:vertAlign w:val="superscript"/>
        </w:rPr>
        <w:t>P</w:t>
      </w:r>
      <w:r w:rsidRPr="00B530D3">
        <w:rPr>
          <w:rFonts w:ascii="Arial" w:hAnsi="Arial" w:cs="Arial"/>
          <w:sz w:val="24"/>
          <w:szCs w:val="24"/>
          <w:vertAlign w:val="superscript"/>
        </w:rPr>
        <w:t>=</w:t>
      </w:r>
      <w:r w:rsidRPr="00B530D3">
        <w:rPr>
          <w:rFonts w:ascii="Arial" w:hAnsi="Arial" w:cs="Arial"/>
          <w:i/>
          <w:sz w:val="24"/>
          <w:szCs w:val="24"/>
          <w:vertAlign w:val="superscript"/>
        </w:rPr>
        <w:t>e</w:t>
      </w:r>
      <w:r w:rsidRPr="00B530D3">
        <w:rPr>
          <w:rFonts w:ascii="Arial" w:hAnsi="Arial" w:cs="Arial"/>
          <w:sz w:val="24"/>
          <w:szCs w:val="24"/>
          <w:vertAlign w:val="superscript"/>
        </w:rPr>
        <w:t>-</w:t>
      </w:r>
      <w:r w:rsidRPr="00B530D3">
        <w:rPr>
          <w:rFonts w:ascii="Arial" w:hAnsi="Arial" w:cs="Arial"/>
          <w:i/>
          <w:sz w:val="24"/>
          <w:szCs w:val="24"/>
          <w:vertAlign w:val="superscript"/>
        </w:rPr>
        <w:t>w</w:t>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t xml:space="preserve">(9.1) </w:t>
      </w:r>
    </w:p>
    <w:p w:rsidR="003C669C" w:rsidRPr="00B530D3" w:rsidRDefault="00C172C8" w:rsidP="005D7C31">
      <w:pPr>
        <w:spacing w:after="0" w:line="240" w:lineRule="auto"/>
        <w:ind w:left="710" w:right="1" w:firstLine="0"/>
        <w:rPr>
          <w:rFonts w:ascii="Arial" w:hAnsi="Arial" w:cs="Arial"/>
          <w:sz w:val="24"/>
          <w:szCs w:val="24"/>
        </w:rPr>
      </w:pPr>
      <w:r w:rsidRPr="00B530D3">
        <w:rPr>
          <w:rFonts w:ascii="Arial" w:hAnsi="Arial" w:cs="Arial"/>
          <w:sz w:val="24"/>
          <w:szCs w:val="24"/>
        </w:rPr>
        <w:t xml:space="preserve">где,  </w:t>
      </w:r>
    </w:p>
    <w:p w:rsidR="003C669C" w:rsidRPr="00B530D3" w:rsidRDefault="00C172C8" w:rsidP="005D7C31">
      <w:pPr>
        <w:spacing w:after="0" w:line="240" w:lineRule="auto"/>
        <w:ind w:left="-15" w:right="1" w:firstLine="0"/>
        <w:rPr>
          <w:rFonts w:ascii="Arial" w:hAnsi="Arial" w:cs="Arial"/>
          <w:sz w:val="24"/>
          <w:szCs w:val="24"/>
        </w:rPr>
      </w:pPr>
      <w:r w:rsidRPr="00B530D3">
        <w:rPr>
          <w:rFonts w:ascii="Arial" w:hAnsi="Arial" w:cs="Arial"/>
          <w:sz w:val="24"/>
          <w:szCs w:val="24"/>
        </w:rPr>
        <w:t xml:space="preserve">ω – плотность потока учитываемых отказов, сопровождающихся снижением подачи тепла потребителям (1/км.год): </w:t>
      </w:r>
    </w:p>
    <w:p w:rsidR="003C669C" w:rsidRPr="00B530D3" w:rsidRDefault="00C172C8" w:rsidP="005D7C31">
      <w:pPr>
        <w:spacing w:after="0" w:line="240" w:lineRule="auto"/>
        <w:ind w:left="2837" w:right="3261" w:hanging="10"/>
        <w:jc w:val="left"/>
        <w:rPr>
          <w:rFonts w:ascii="Arial" w:hAnsi="Arial" w:cs="Arial"/>
          <w:sz w:val="24"/>
          <w:szCs w:val="24"/>
        </w:rPr>
      </w:pPr>
      <w:r w:rsidRPr="00B530D3">
        <w:rPr>
          <w:rFonts w:ascii="Arial" w:hAnsi="Arial" w:cs="Arial"/>
          <w:i/>
          <w:sz w:val="24"/>
          <w:szCs w:val="24"/>
        </w:rPr>
        <w:t>w</w:t>
      </w:r>
      <w:r w:rsidRPr="00B530D3">
        <w:rPr>
          <w:rFonts w:ascii="Arial" w:hAnsi="Arial" w:cs="Arial"/>
          <w:sz w:val="24"/>
          <w:szCs w:val="24"/>
        </w:rPr>
        <w:t>=</w:t>
      </w:r>
      <w:r w:rsidRPr="00B530D3">
        <w:rPr>
          <w:rFonts w:ascii="Arial" w:hAnsi="Arial" w:cs="Arial"/>
          <w:i/>
          <w:sz w:val="24"/>
          <w:szCs w:val="24"/>
        </w:rPr>
        <w:t>a</w:t>
      </w:r>
      <w:r w:rsidRPr="00B530D3">
        <w:rPr>
          <w:rFonts w:ascii="Arial" w:hAnsi="Arial" w:cs="Arial"/>
          <w:sz w:val="24"/>
          <w:szCs w:val="24"/>
        </w:rPr>
        <w:t>×</w:t>
      </w:r>
      <w:r w:rsidRPr="00B530D3">
        <w:rPr>
          <w:rFonts w:ascii="Arial" w:hAnsi="Arial" w:cs="Arial"/>
          <w:i/>
          <w:sz w:val="24"/>
          <w:szCs w:val="24"/>
        </w:rPr>
        <w:t>m</w:t>
      </w:r>
      <w:r w:rsidRPr="00B530D3">
        <w:rPr>
          <w:rFonts w:ascii="Arial" w:hAnsi="Arial" w:cs="Arial"/>
          <w:sz w:val="24"/>
          <w:szCs w:val="24"/>
        </w:rPr>
        <w:t>×</w:t>
      </w:r>
      <w:r w:rsidRPr="00B530D3">
        <w:rPr>
          <w:rFonts w:ascii="Arial" w:hAnsi="Arial" w:cs="Arial"/>
          <w:i/>
          <w:sz w:val="24"/>
          <w:szCs w:val="24"/>
          <w:vertAlign w:val="superscript"/>
        </w:rPr>
        <w:t>K</w:t>
      </w:r>
      <w:r w:rsidRPr="00B530D3">
        <w:rPr>
          <w:rFonts w:ascii="Arial" w:hAnsi="Arial" w:cs="Arial"/>
          <w:i/>
          <w:sz w:val="24"/>
          <w:szCs w:val="24"/>
        </w:rPr>
        <w:t>c</w:t>
      </w:r>
      <w:r w:rsidRPr="00B530D3">
        <w:rPr>
          <w:rFonts w:ascii="Arial" w:hAnsi="Arial" w:cs="Arial"/>
          <w:sz w:val="24"/>
          <w:szCs w:val="24"/>
        </w:rPr>
        <w:t>×</w:t>
      </w:r>
      <w:r w:rsidRPr="00B530D3">
        <w:rPr>
          <w:rFonts w:ascii="Arial" w:hAnsi="Arial" w:cs="Arial"/>
          <w:i/>
          <w:sz w:val="24"/>
          <w:szCs w:val="24"/>
        </w:rPr>
        <w:t>d</w:t>
      </w:r>
      <w:r w:rsidRPr="00B530D3">
        <w:rPr>
          <w:rFonts w:ascii="Arial" w:hAnsi="Arial" w:cs="Arial"/>
          <w:sz w:val="24"/>
          <w:szCs w:val="24"/>
        </w:rPr>
        <w:t>0.208</w:t>
      </w:r>
    </w:p>
    <w:p w:rsidR="003C669C" w:rsidRPr="00B530D3" w:rsidRDefault="00C172C8" w:rsidP="005D7C31">
      <w:pPr>
        <w:tabs>
          <w:tab w:val="center" w:pos="710"/>
          <w:tab w:val="center" w:pos="1416"/>
          <w:tab w:val="center" w:pos="2126"/>
          <w:tab w:val="center" w:pos="4757"/>
          <w:tab w:val="center" w:pos="5674"/>
          <w:tab w:val="center" w:pos="6379"/>
          <w:tab w:val="center" w:pos="7090"/>
          <w:tab w:val="center" w:pos="8067"/>
        </w:tabs>
        <w:spacing w:after="0" w:line="240" w:lineRule="auto"/>
        <w:ind w:left="-15" w:firstLine="0"/>
        <w:jc w:val="left"/>
        <w:rPr>
          <w:rFonts w:ascii="Arial" w:hAnsi="Arial" w:cs="Arial"/>
          <w:sz w:val="24"/>
          <w:szCs w:val="24"/>
        </w:rPr>
      </w:pPr>
      <w:r>
        <w:tab/>
      </w:r>
      <w:r>
        <w:tab/>
      </w:r>
      <w:r>
        <w:tab/>
      </w:r>
      <w:r>
        <w:tab/>
      </w:r>
      <w:r>
        <w:tab/>
      </w:r>
      <w:r>
        <w:tab/>
      </w:r>
      <w:r>
        <w:tab/>
      </w:r>
      <w:r>
        <w:tab/>
      </w:r>
      <w:r w:rsidRPr="00B530D3">
        <w:rPr>
          <w:rFonts w:ascii="Arial" w:hAnsi="Arial" w:cs="Arial"/>
          <w:sz w:val="24"/>
          <w:szCs w:val="24"/>
        </w:rPr>
        <w:t xml:space="preserve">(9.2) </w:t>
      </w:r>
    </w:p>
    <w:p w:rsidR="003C669C" w:rsidRPr="00B530D3" w:rsidRDefault="00C172C8" w:rsidP="005D7C31">
      <w:pPr>
        <w:spacing w:after="0" w:line="240" w:lineRule="auto"/>
        <w:ind w:left="710" w:right="1" w:firstLine="0"/>
        <w:rPr>
          <w:rFonts w:ascii="Arial" w:hAnsi="Arial" w:cs="Arial"/>
          <w:sz w:val="24"/>
          <w:szCs w:val="24"/>
        </w:rPr>
      </w:pPr>
      <w:r w:rsidRPr="00B530D3">
        <w:rPr>
          <w:rFonts w:ascii="Arial" w:hAnsi="Arial" w:cs="Arial"/>
          <w:sz w:val="24"/>
          <w:szCs w:val="24"/>
        </w:rPr>
        <w:t xml:space="preserve">где, </w:t>
      </w:r>
    </w:p>
    <w:p w:rsidR="003C669C" w:rsidRPr="00B530D3" w:rsidRDefault="00C172C8" w:rsidP="005D7C31">
      <w:pPr>
        <w:spacing w:after="0" w:line="240" w:lineRule="auto"/>
        <w:ind w:left="710" w:right="1391" w:firstLine="0"/>
        <w:rPr>
          <w:rFonts w:ascii="Arial" w:hAnsi="Arial" w:cs="Arial"/>
          <w:sz w:val="24"/>
          <w:szCs w:val="24"/>
        </w:rPr>
      </w:pPr>
      <w:r w:rsidRPr="00B530D3">
        <w:rPr>
          <w:rFonts w:ascii="Arial" w:hAnsi="Arial" w:cs="Arial"/>
          <w:sz w:val="24"/>
          <w:szCs w:val="24"/>
        </w:rPr>
        <w:t xml:space="preserve">а – эмпирический коэффициент, принимается равным 0,00003; m – эмпирический коэффициент потока отказов, принимается 1; </w:t>
      </w:r>
    </w:p>
    <w:p w:rsidR="003C669C" w:rsidRPr="00B530D3" w:rsidRDefault="00C172C8" w:rsidP="005D7C31">
      <w:pPr>
        <w:spacing w:after="0" w:line="240" w:lineRule="auto"/>
        <w:ind w:left="710" w:right="1" w:firstLine="0"/>
        <w:rPr>
          <w:rFonts w:ascii="Arial" w:hAnsi="Arial" w:cs="Arial"/>
          <w:sz w:val="24"/>
          <w:szCs w:val="24"/>
        </w:rPr>
      </w:pPr>
      <w:r w:rsidRPr="00B530D3">
        <w:rPr>
          <w:rFonts w:ascii="Arial" w:hAnsi="Arial" w:cs="Arial"/>
          <w:sz w:val="24"/>
          <w:szCs w:val="24"/>
        </w:rPr>
        <w:t xml:space="preserve">Kс – коэффициент, учитывающий старение конкретного участка теплосети. </w:t>
      </w:r>
    </w:p>
    <w:p w:rsidR="003C669C" w:rsidRPr="00B530D3" w:rsidRDefault="00C172C8" w:rsidP="005D7C31">
      <w:pPr>
        <w:spacing w:after="0" w:line="240" w:lineRule="auto"/>
        <w:ind w:left="-15" w:right="1" w:firstLine="0"/>
        <w:rPr>
          <w:rFonts w:ascii="Arial" w:hAnsi="Arial" w:cs="Arial"/>
          <w:sz w:val="24"/>
          <w:szCs w:val="24"/>
        </w:rPr>
      </w:pPr>
      <w:r w:rsidRPr="00B530D3">
        <w:rPr>
          <w:rFonts w:ascii="Arial" w:hAnsi="Arial" w:cs="Arial"/>
          <w:sz w:val="24"/>
          <w:szCs w:val="24"/>
        </w:rPr>
        <w:t xml:space="preserve">При проектировании Кс=1. Во всех других случаях рассчитывается по формуле: </w:t>
      </w:r>
    </w:p>
    <w:p w:rsidR="003C669C" w:rsidRPr="00B530D3" w:rsidRDefault="00C172C8" w:rsidP="005D7C31">
      <w:pPr>
        <w:spacing w:after="0" w:line="240" w:lineRule="auto"/>
        <w:ind w:left="2837" w:right="3261" w:hanging="10"/>
        <w:jc w:val="left"/>
        <w:rPr>
          <w:rFonts w:ascii="Arial" w:hAnsi="Arial" w:cs="Arial"/>
          <w:sz w:val="24"/>
          <w:szCs w:val="24"/>
        </w:rPr>
      </w:pPr>
      <w:r w:rsidRPr="00B530D3">
        <w:rPr>
          <w:rFonts w:ascii="Arial" w:hAnsi="Arial" w:cs="Arial"/>
          <w:i/>
          <w:sz w:val="24"/>
          <w:szCs w:val="24"/>
        </w:rPr>
        <w:t>K</w:t>
      </w:r>
      <w:r w:rsidRPr="00B530D3">
        <w:rPr>
          <w:rFonts w:ascii="Arial" w:hAnsi="Arial" w:cs="Arial"/>
          <w:i/>
          <w:sz w:val="24"/>
          <w:szCs w:val="24"/>
          <w:vertAlign w:val="subscript"/>
        </w:rPr>
        <w:t>c</w:t>
      </w:r>
      <w:r w:rsidRPr="00B530D3">
        <w:rPr>
          <w:rFonts w:ascii="Arial" w:hAnsi="Arial" w:cs="Arial"/>
          <w:sz w:val="24"/>
          <w:szCs w:val="24"/>
        </w:rPr>
        <w:t>=3×</w:t>
      </w:r>
      <w:r w:rsidRPr="00B530D3">
        <w:rPr>
          <w:rFonts w:ascii="Arial" w:hAnsi="Arial" w:cs="Arial"/>
          <w:i/>
          <w:sz w:val="24"/>
          <w:szCs w:val="24"/>
        </w:rPr>
        <w:t xml:space="preserve">И </w:t>
      </w:r>
      <w:r w:rsidRPr="00B530D3">
        <w:rPr>
          <w:rFonts w:ascii="Arial" w:hAnsi="Arial" w:cs="Arial"/>
          <w:sz w:val="24"/>
          <w:szCs w:val="24"/>
        </w:rPr>
        <w:t>2,6</w:t>
      </w:r>
    </w:p>
    <w:p w:rsidR="003C669C" w:rsidRPr="00B530D3" w:rsidRDefault="00C172C8" w:rsidP="005D7C31">
      <w:pPr>
        <w:tabs>
          <w:tab w:val="center" w:pos="4075"/>
          <w:tab w:val="center" w:pos="4963"/>
          <w:tab w:val="center" w:pos="5674"/>
          <w:tab w:val="center" w:pos="6379"/>
          <w:tab w:val="center" w:pos="7393"/>
        </w:tabs>
        <w:spacing w:after="0" w:line="240" w:lineRule="auto"/>
        <w:ind w:firstLine="0"/>
        <w:jc w:val="left"/>
        <w:rPr>
          <w:rFonts w:ascii="Arial" w:hAnsi="Arial" w:cs="Arial"/>
          <w:sz w:val="24"/>
          <w:szCs w:val="24"/>
        </w:rPr>
      </w:pP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t xml:space="preserve"> (9.3) </w:t>
      </w:r>
    </w:p>
    <w:p w:rsidR="003C669C" w:rsidRPr="00B530D3" w:rsidRDefault="00C172C8" w:rsidP="005D7C31">
      <w:pPr>
        <w:spacing w:after="0" w:line="240" w:lineRule="auto"/>
        <w:ind w:left="2880" w:firstLine="0"/>
        <w:jc w:val="left"/>
        <w:rPr>
          <w:rFonts w:ascii="Arial" w:hAnsi="Arial" w:cs="Arial"/>
          <w:sz w:val="24"/>
          <w:szCs w:val="24"/>
        </w:rPr>
      </w:pPr>
      <w:r w:rsidRPr="00B530D3">
        <w:rPr>
          <w:rFonts w:ascii="Arial" w:hAnsi="Arial" w:cs="Arial"/>
          <w:i/>
          <w:sz w:val="24"/>
          <w:szCs w:val="24"/>
        </w:rPr>
        <w:t xml:space="preserve">И </w:t>
      </w:r>
      <w:r w:rsidRPr="00B530D3">
        <w:rPr>
          <w:rFonts w:ascii="Arial" w:hAnsi="Arial" w:cs="Arial"/>
          <w:sz w:val="24"/>
          <w:szCs w:val="24"/>
        </w:rPr>
        <w:t>=</w:t>
      </w:r>
      <w:r w:rsidRPr="00B530D3">
        <w:rPr>
          <w:rFonts w:ascii="Arial" w:hAnsi="Arial" w:cs="Arial"/>
          <w:i/>
          <w:sz w:val="24"/>
          <w:szCs w:val="24"/>
        </w:rPr>
        <w:t>n</w:t>
      </w:r>
    </w:p>
    <w:p w:rsidR="003C669C" w:rsidRPr="00B530D3" w:rsidRDefault="00C172C8" w:rsidP="005D7C31">
      <w:pPr>
        <w:tabs>
          <w:tab w:val="center" w:pos="3626"/>
          <w:tab w:val="center" w:pos="4253"/>
          <w:tab w:val="center" w:pos="4963"/>
          <w:tab w:val="center" w:pos="5674"/>
          <w:tab w:val="center" w:pos="6379"/>
          <w:tab w:val="center" w:pos="7393"/>
        </w:tabs>
        <w:spacing w:after="0" w:line="240" w:lineRule="auto"/>
        <w:ind w:firstLine="0"/>
        <w:jc w:val="left"/>
        <w:rPr>
          <w:rFonts w:ascii="Arial" w:hAnsi="Arial" w:cs="Arial"/>
          <w:sz w:val="24"/>
          <w:szCs w:val="24"/>
        </w:rPr>
      </w:pPr>
      <w:r w:rsidRPr="00B530D3">
        <w:rPr>
          <w:rFonts w:ascii="Arial" w:hAnsi="Arial" w:cs="Arial"/>
          <w:sz w:val="24"/>
          <w:szCs w:val="24"/>
        </w:rPr>
        <w:tab/>
      </w:r>
      <w:r w:rsidRPr="00B530D3">
        <w:rPr>
          <w:rFonts w:ascii="Arial" w:hAnsi="Arial" w:cs="Arial"/>
          <w:i/>
          <w:sz w:val="24"/>
          <w:szCs w:val="24"/>
          <w:vertAlign w:val="superscript"/>
        </w:rPr>
        <w:t>n</w:t>
      </w:r>
      <w:r w:rsidRPr="00B530D3">
        <w:rPr>
          <w:rFonts w:ascii="Arial" w:hAnsi="Arial" w:cs="Arial"/>
          <w:sz w:val="24"/>
          <w:szCs w:val="24"/>
          <w:vertAlign w:val="superscript"/>
        </w:rPr>
        <w:t>0</w:t>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t xml:space="preserve"> (9.4) </w:t>
      </w:r>
    </w:p>
    <w:p w:rsidR="003C669C" w:rsidRPr="00B530D3" w:rsidRDefault="00C172C8" w:rsidP="005D7C31">
      <w:pPr>
        <w:spacing w:after="0" w:line="240" w:lineRule="auto"/>
        <w:ind w:left="710" w:right="1" w:firstLine="0"/>
        <w:rPr>
          <w:rFonts w:ascii="Arial" w:hAnsi="Arial" w:cs="Arial"/>
          <w:sz w:val="24"/>
          <w:szCs w:val="24"/>
        </w:rPr>
      </w:pPr>
      <w:r w:rsidRPr="00B530D3">
        <w:rPr>
          <w:rFonts w:ascii="Arial" w:hAnsi="Arial" w:cs="Arial"/>
          <w:sz w:val="24"/>
          <w:szCs w:val="24"/>
        </w:rPr>
        <w:t xml:space="preserve">где,  </w:t>
      </w:r>
    </w:p>
    <w:p w:rsidR="003C669C" w:rsidRPr="00B530D3" w:rsidRDefault="00C172C8" w:rsidP="005D7C31">
      <w:pPr>
        <w:spacing w:after="0" w:line="240" w:lineRule="auto"/>
        <w:ind w:left="710" w:right="5533" w:firstLine="0"/>
        <w:rPr>
          <w:rFonts w:ascii="Arial" w:hAnsi="Arial" w:cs="Arial"/>
          <w:sz w:val="24"/>
          <w:szCs w:val="24"/>
        </w:rPr>
      </w:pPr>
      <w:r w:rsidRPr="00B530D3">
        <w:rPr>
          <w:rFonts w:ascii="Arial" w:hAnsi="Arial" w:cs="Arial"/>
          <w:sz w:val="24"/>
          <w:szCs w:val="24"/>
        </w:rPr>
        <w:t xml:space="preserve">И – индекс утраты ресурса; n – возраст трубопровода, год; </w:t>
      </w:r>
    </w:p>
    <w:p w:rsidR="003C669C" w:rsidRPr="00B530D3" w:rsidRDefault="00C172C8" w:rsidP="005D7C31">
      <w:pPr>
        <w:spacing w:after="0" w:line="240" w:lineRule="auto"/>
        <w:ind w:left="749" w:right="1" w:firstLine="0"/>
        <w:rPr>
          <w:rFonts w:ascii="Arial" w:hAnsi="Arial" w:cs="Arial"/>
          <w:sz w:val="24"/>
          <w:szCs w:val="24"/>
        </w:rPr>
      </w:pPr>
      <w:r w:rsidRPr="00B530D3">
        <w:rPr>
          <w:rFonts w:ascii="Arial" w:hAnsi="Arial" w:cs="Arial"/>
          <w:i/>
          <w:sz w:val="24"/>
          <w:szCs w:val="24"/>
        </w:rPr>
        <w:t>n</w:t>
      </w:r>
      <w:r w:rsidRPr="00B530D3">
        <w:rPr>
          <w:rFonts w:ascii="Arial" w:hAnsi="Arial" w:cs="Arial"/>
          <w:sz w:val="24"/>
          <w:szCs w:val="24"/>
          <w:vertAlign w:val="subscript"/>
        </w:rPr>
        <w:t xml:space="preserve">0 </w:t>
      </w:r>
      <w:r w:rsidRPr="00B530D3">
        <w:rPr>
          <w:rFonts w:ascii="Arial" w:hAnsi="Arial" w:cs="Arial"/>
          <w:sz w:val="24"/>
          <w:szCs w:val="24"/>
        </w:rPr>
        <w:t xml:space="preserve">– расчетный срок службы трубопровода, год. </w:t>
      </w:r>
    </w:p>
    <w:p w:rsidR="003C669C" w:rsidRPr="00B530D3" w:rsidRDefault="00C172C8" w:rsidP="005D7C31">
      <w:pPr>
        <w:spacing w:after="0" w:line="240" w:lineRule="auto"/>
        <w:ind w:left="-15" w:right="1" w:firstLine="0"/>
        <w:rPr>
          <w:rFonts w:ascii="Arial" w:hAnsi="Arial" w:cs="Arial"/>
          <w:sz w:val="24"/>
          <w:szCs w:val="24"/>
        </w:rPr>
      </w:pPr>
      <w:r w:rsidRPr="00B530D3">
        <w:rPr>
          <w:rFonts w:ascii="Arial" w:hAnsi="Arial" w:cs="Arial"/>
          <w:sz w:val="24"/>
          <w:szCs w:val="24"/>
        </w:rPr>
        <w:t xml:space="preserve">Расчет выполняется для каждого участка тепловой сети, входящего в путь от источника до абонента и сведен в таблицу. </w:t>
      </w:r>
    </w:p>
    <w:p w:rsidR="003C669C" w:rsidRPr="00B530D3" w:rsidRDefault="00C172C8">
      <w:pPr>
        <w:spacing w:after="0" w:line="264" w:lineRule="auto"/>
        <w:ind w:left="259" w:right="45" w:hanging="10"/>
        <w:jc w:val="right"/>
        <w:rPr>
          <w:rFonts w:ascii="Arial" w:hAnsi="Arial" w:cs="Arial"/>
          <w:sz w:val="24"/>
          <w:szCs w:val="24"/>
        </w:rPr>
      </w:pPr>
      <w:r w:rsidRPr="00B530D3">
        <w:rPr>
          <w:rFonts w:ascii="Arial" w:hAnsi="Arial" w:cs="Arial"/>
          <w:sz w:val="24"/>
          <w:szCs w:val="24"/>
        </w:rPr>
        <w:t xml:space="preserve">Таблица 12. Надежность теплоснабжения </w:t>
      </w:r>
    </w:p>
    <w:tbl>
      <w:tblPr>
        <w:tblW w:w="5000" w:type="pct"/>
        <w:tblCellMar>
          <w:top w:w="54" w:type="dxa"/>
          <w:left w:w="106" w:type="dxa"/>
          <w:bottom w:w="14" w:type="dxa"/>
          <w:right w:w="46" w:type="dxa"/>
        </w:tblCellMar>
        <w:tblLook w:val="04A0" w:firstRow="1" w:lastRow="0" w:firstColumn="1" w:lastColumn="0" w:noHBand="0" w:noVBand="1"/>
      </w:tblPr>
      <w:tblGrid>
        <w:gridCol w:w="679"/>
        <w:gridCol w:w="2088"/>
        <w:gridCol w:w="1449"/>
        <w:gridCol w:w="1552"/>
        <w:gridCol w:w="1852"/>
        <w:gridCol w:w="1888"/>
      </w:tblGrid>
      <w:tr w:rsidR="003C669C" w:rsidRPr="00B530D3" w:rsidTr="00B530D3">
        <w:trPr>
          <w:trHeight w:val="2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Pr="00B530D3" w:rsidRDefault="00C172C8">
            <w:pPr>
              <w:spacing w:after="0" w:line="264" w:lineRule="auto"/>
              <w:ind w:left="5" w:firstLine="0"/>
              <w:rPr>
                <w:rFonts w:ascii="Arial" w:hAnsi="Arial" w:cs="Arial"/>
              </w:rPr>
            </w:pPr>
            <w:r w:rsidRPr="00B530D3">
              <w:rPr>
                <w:rFonts w:ascii="Arial" w:hAnsi="Arial" w:cs="Arial"/>
                <w:sz w:val="24"/>
              </w:rPr>
              <w:t xml:space="preserve">№ </w:t>
            </w:r>
          </w:p>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п/п </w:t>
            </w:r>
          </w:p>
        </w:tc>
        <w:tc>
          <w:tcPr>
            <w:tcW w:w="1098" w:type="pct"/>
            <w:tcBorders>
              <w:top w:val="single" w:sz="4" w:space="0" w:color="000000"/>
              <w:left w:val="single" w:sz="4" w:space="0" w:color="000000"/>
              <w:bottom w:val="single" w:sz="8" w:space="0" w:color="000000"/>
              <w:right w:val="single" w:sz="4" w:space="0" w:color="000000"/>
            </w:tcBorders>
            <w:shd w:val="clear" w:color="auto" w:fill="auto"/>
            <w:tcMar>
              <w:top w:w="54" w:type="dxa"/>
              <w:left w:w="106" w:type="dxa"/>
              <w:bottom w:w="14" w:type="dxa"/>
              <w:right w:w="46" w:type="dxa"/>
            </w:tcMar>
            <w:vAlign w:val="bottom"/>
          </w:tcPr>
          <w:p w:rsidR="003C669C" w:rsidRPr="00B530D3" w:rsidRDefault="00C172C8">
            <w:pPr>
              <w:spacing w:after="0" w:line="264" w:lineRule="auto"/>
              <w:ind w:firstLine="0"/>
              <w:jc w:val="center"/>
              <w:rPr>
                <w:rFonts w:ascii="Arial" w:hAnsi="Arial" w:cs="Arial"/>
              </w:rPr>
            </w:pPr>
            <w:r w:rsidRPr="00B530D3">
              <w:rPr>
                <w:rFonts w:ascii="Arial" w:hAnsi="Arial" w:cs="Arial"/>
                <w:sz w:val="24"/>
              </w:rPr>
              <w:t xml:space="preserve">Год ввода в эксплуатацию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Диаметр, мм </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Кс </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Плотность потока </w:t>
            </w:r>
            <w:r w:rsidRPr="00B530D3">
              <w:rPr>
                <w:rFonts w:ascii="Arial" w:hAnsi="Arial" w:cs="Arial"/>
                <w:sz w:val="24"/>
              </w:rPr>
              <w:tab/>
              <w:t xml:space="preserve">отказов </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Вероятность безотказной работы </w:t>
            </w:r>
          </w:p>
        </w:tc>
      </w:tr>
      <w:tr w:rsidR="003C669C" w:rsidRPr="00B530D3" w:rsidTr="00B530D3">
        <w:trPr>
          <w:trHeight w:val="20"/>
        </w:trPr>
        <w:tc>
          <w:tcPr>
            <w:tcW w:w="357" w:type="pct"/>
            <w:tcBorders>
              <w:top w:val="single" w:sz="4" w:space="0" w:color="000000"/>
              <w:left w:val="single" w:sz="4" w:space="0" w:color="000000"/>
              <w:bottom w:val="single" w:sz="4" w:space="0" w:color="000000"/>
              <w:right w:val="single" w:sz="8"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1 </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1968 </w:t>
            </w:r>
          </w:p>
        </w:tc>
        <w:tc>
          <w:tcPr>
            <w:tcW w:w="762" w:type="pct"/>
            <w:tcBorders>
              <w:top w:val="single" w:sz="4" w:space="0" w:color="000000"/>
              <w:left w:val="single" w:sz="8"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80 </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13,830242 </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0,000245354 </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rPr>
                <w:rFonts w:ascii="Arial" w:hAnsi="Arial" w:cs="Arial"/>
              </w:rPr>
            </w:pPr>
            <w:r w:rsidRPr="00B530D3">
              <w:rPr>
                <w:rFonts w:ascii="Arial" w:hAnsi="Arial" w:cs="Arial"/>
                <w:sz w:val="24"/>
              </w:rPr>
              <w:t xml:space="preserve">0,999754676 </w:t>
            </w:r>
          </w:p>
        </w:tc>
      </w:tr>
      <w:tr w:rsidR="003C669C" w:rsidRPr="00B530D3" w:rsidTr="00B530D3">
        <w:trPr>
          <w:trHeight w:val="20"/>
        </w:trPr>
        <w:tc>
          <w:tcPr>
            <w:tcW w:w="357" w:type="pct"/>
            <w:vMerge w:val="restart"/>
            <w:tcBorders>
              <w:top w:val="single" w:sz="4" w:space="0" w:color="000000"/>
              <w:left w:val="single" w:sz="4" w:space="0" w:color="000000"/>
              <w:bottom w:val="single" w:sz="4" w:space="0" w:color="000000"/>
              <w:right w:val="single" w:sz="6"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2 </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1968 </w:t>
            </w:r>
          </w:p>
        </w:tc>
        <w:tc>
          <w:tcPr>
            <w:tcW w:w="762" w:type="pct"/>
            <w:tcBorders>
              <w:top w:val="single" w:sz="4" w:space="0" w:color="000000"/>
              <w:left w:val="single" w:sz="8"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50 </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13,830242 </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0,000222503 </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rPr>
                <w:rFonts w:ascii="Arial" w:hAnsi="Arial" w:cs="Arial"/>
              </w:rPr>
            </w:pPr>
            <w:r w:rsidRPr="00B530D3">
              <w:rPr>
                <w:rFonts w:ascii="Arial" w:hAnsi="Arial" w:cs="Arial"/>
                <w:sz w:val="24"/>
              </w:rPr>
              <w:t xml:space="preserve">0,999777521 </w:t>
            </w:r>
          </w:p>
        </w:tc>
      </w:tr>
      <w:tr w:rsidR="003C669C" w:rsidRPr="00B530D3" w:rsidTr="00B530D3">
        <w:trPr>
          <w:trHeight w:val="20"/>
        </w:trPr>
        <w:tc>
          <w:tcPr>
            <w:tcW w:w="357" w:type="pct"/>
            <w:vMerge/>
            <w:tcBorders>
              <w:top w:val="single" w:sz="4" w:space="0" w:color="000000"/>
              <w:left w:val="single" w:sz="4" w:space="0" w:color="000000"/>
              <w:bottom w:val="single" w:sz="4" w:space="0" w:color="000000"/>
              <w:right w:val="single" w:sz="6" w:space="0" w:color="000000"/>
            </w:tcBorders>
            <w:shd w:val="clear" w:color="auto" w:fill="auto"/>
            <w:tcMar>
              <w:top w:w="54" w:type="dxa"/>
              <w:left w:w="106" w:type="dxa"/>
              <w:bottom w:w="14" w:type="dxa"/>
              <w:right w:w="46" w:type="dxa"/>
            </w:tcMar>
          </w:tcPr>
          <w:p w:rsidR="003C669C" w:rsidRPr="00B530D3" w:rsidRDefault="003C669C">
            <w:pPr>
              <w:rPr>
                <w:rFonts w:ascii="Arial" w:hAnsi="Arial" w:cs="Arial"/>
              </w:rPr>
            </w:pPr>
          </w:p>
        </w:tc>
        <w:tc>
          <w:tcPr>
            <w:tcW w:w="1098" w:type="pct"/>
            <w:tcBorders>
              <w:top w:val="single" w:sz="8"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1962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100 </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19,149599 </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0,000355861 </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rPr>
                <w:rFonts w:ascii="Arial" w:hAnsi="Arial" w:cs="Arial"/>
              </w:rPr>
            </w:pPr>
            <w:r w:rsidRPr="00B530D3">
              <w:rPr>
                <w:rFonts w:ascii="Arial" w:hAnsi="Arial" w:cs="Arial"/>
                <w:sz w:val="24"/>
              </w:rPr>
              <w:t xml:space="preserve">0,999644202 </w:t>
            </w:r>
          </w:p>
        </w:tc>
      </w:tr>
      <w:tr w:rsidR="003C669C" w:rsidRPr="00B530D3" w:rsidTr="00B530D3">
        <w:trPr>
          <w:trHeight w:val="20"/>
        </w:trPr>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3 </w:t>
            </w: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1962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100 </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19,149599 </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0,000355861 </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rPr>
                <w:rFonts w:ascii="Arial" w:hAnsi="Arial" w:cs="Arial"/>
              </w:rPr>
            </w:pPr>
            <w:r w:rsidRPr="00B530D3">
              <w:rPr>
                <w:rFonts w:ascii="Arial" w:hAnsi="Arial" w:cs="Arial"/>
                <w:sz w:val="24"/>
              </w:rPr>
              <w:t xml:space="preserve">0,999644202 </w:t>
            </w:r>
          </w:p>
        </w:tc>
      </w:tr>
      <w:tr w:rsidR="003C669C" w:rsidRPr="00B530D3" w:rsidTr="00B530D3">
        <w:trPr>
          <w:trHeight w:val="20"/>
        </w:trPr>
        <w:tc>
          <w:tcPr>
            <w:tcW w:w="357" w:type="pct"/>
            <w:vMerge/>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3C669C">
            <w:pPr>
              <w:rPr>
                <w:rFonts w:ascii="Arial" w:hAnsi="Arial" w:cs="Arial"/>
              </w:rPr>
            </w:pP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1972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100 </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10,857136 </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0,000201761 </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0,99979826 </w:t>
            </w:r>
          </w:p>
        </w:tc>
      </w:tr>
      <w:tr w:rsidR="003C669C" w:rsidRPr="00B530D3" w:rsidTr="00B530D3">
        <w:trPr>
          <w:trHeight w:val="2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4 </w:t>
            </w: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1994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jc w:val="left"/>
              <w:rPr>
                <w:rFonts w:ascii="Arial" w:hAnsi="Arial" w:cs="Arial"/>
              </w:rPr>
            </w:pPr>
            <w:r w:rsidRPr="00B530D3">
              <w:rPr>
                <w:rFonts w:ascii="Arial" w:hAnsi="Arial" w:cs="Arial"/>
                <w:sz w:val="24"/>
              </w:rPr>
              <w:t xml:space="preserve">80 </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1,4697267 </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left="5" w:firstLine="0"/>
              <w:jc w:val="left"/>
              <w:rPr>
                <w:rFonts w:ascii="Arial" w:hAnsi="Arial" w:cs="Arial"/>
              </w:rPr>
            </w:pPr>
            <w:r w:rsidRPr="00B530D3">
              <w:rPr>
                <w:rFonts w:ascii="Arial" w:hAnsi="Arial" w:cs="Arial"/>
                <w:sz w:val="24"/>
              </w:rPr>
              <w:t xml:space="preserve">2,60736E-05 </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Pr="00B530D3" w:rsidRDefault="00C172C8">
            <w:pPr>
              <w:spacing w:after="0" w:line="264" w:lineRule="auto"/>
              <w:ind w:firstLine="0"/>
              <w:rPr>
                <w:rFonts w:ascii="Arial" w:hAnsi="Arial" w:cs="Arial"/>
              </w:rPr>
            </w:pPr>
            <w:r w:rsidRPr="00B530D3">
              <w:rPr>
                <w:rFonts w:ascii="Arial" w:hAnsi="Arial" w:cs="Arial"/>
                <w:sz w:val="24"/>
              </w:rPr>
              <w:t xml:space="preserve">0,999973927 </w:t>
            </w:r>
          </w:p>
        </w:tc>
      </w:tr>
    </w:tbl>
    <w:p w:rsidR="003C669C" w:rsidRPr="00B530D3" w:rsidRDefault="00C172C8" w:rsidP="005D7C31">
      <w:pPr>
        <w:spacing w:after="0" w:line="240" w:lineRule="auto"/>
        <w:ind w:firstLine="0"/>
        <w:rPr>
          <w:rFonts w:ascii="Arial" w:hAnsi="Arial" w:cs="Arial"/>
          <w:sz w:val="24"/>
          <w:szCs w:val="24"/>
        </w:rPr>
      </w:pPr>
      <w:r w:rsidRPr="00B530D3">
        <w:rPr>
          <w:rFonts w:ascii="Arial" w:hAnsi="Arial" w:cs="Arial"/>
          <w:sz w:val="24"/>
          <w:szCs w:val="24"/>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«Строительная климатология и геофизика» или Справочника Манюк В.И. «Наладка и эксплуатация водяных тепловых сетей». </w:t>
      </w:r>
    </w:p>
    <w:p w:rsidR="003C669C" w:rsidRPr="00B530D3" w:rsidRDefault="00C172C8" w:rsidP="005D7C31">
      <w:pPr>
        <w:spacing w:after="0" w:line="240" w:lineRule="auto"/>
        <w:ind w:firstLine="0"/>
        <w:rPr>
          <w:rFonts w:ascii="Arial" w:hAnsi="Arial" w:cs="Arial"/>
          <w:sz w:val="24"/>
          <w:szCs w:val="24"/>
        </w:rPr>
      </w:pPr>
      <w:r w:rsidRPr="00B530D3">
        <w:rPr>
          <w:rFonts w:ascii="Arial" w:hAnsi="Arial" w:cs="Arial"/>
          <w:sz w:val="24"/>
          <w:szCs w:val="24"/>
        </w:rPr>
        <w:t xml:space="preserve">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 Для расчета времени снижения температуры в жилом здании используют формулу: </w:t>
      </w:r>
    </w:p>
    <w:tbl>
      <w:tblPr>
        <w:tblW w:w="5480" w:type="dxa"/>
        <w:tblInd w:w="4380" w:type="dxa"/>
        <w:tblLayout w:type="fixed"/>
        <w:tblCellMar>
          <w:left w:w="0" w:type="dxa"/>
          <w:right w:w="0" w:type="dxa"/>
        </w:tblCellMar>
        <w:tblLook w:val="04A0" w:firstRow="1" w:lastRow="0" w:firstColumn="1" w:lastColumn="0" w:noHBand="0" w:noVBand="1"/>
      </w:tblPr>
      <w:tblGrid>
        <w:gridCol w:w="200"/>
        <w:gridCol w:w="400"/>
        <w:gridCol w:w="220"/>
        <w:gridCol w:w="380"/>
        <w:gridCol w:w="260"/>
        <w:gridCol w:w="700"/>
        <w:gridCol w:w="180"/>
        <w:gridCol w:w="400"/>
        <w:gridCol w:w="100"/>
        <w:gridCol w:w="2620"/>
        <w:gridCol w:w="20"/>
      </w:tblGrid>
      <w:tr w:rsidR="005D7C31" w:rsidRPr="00B530D3" w:rsidTr="001D2571">
        <w:trPr>
          <w:trHeight w:val="342"/>
        </w:trPr>
        <w:tc>
          <w:tcPr>
            <w:tcW w:w="200" w:type="dxa"/>
            <w:vAlign w:val="bottom"/>
          </w:tcPr>
          <w:p w:rsidR="005D7C31" w:rsidRPr="00B530D3" w:rsidRDefault="005D7C31" w:rsidP="001D2571">
            <w:pPr>
              <w:rPr>
                <w:rFonts w:ascii="Arial" w:hAnsi="Arial" w:cs="Arial"/>
                <w:sz w:val="24"/>
                <w:szCs w:val="24"/>
              </w:rPr>
            </w:pPr>
          </w:p>
        </w:tc>
        <w:tc>
          <w:tcPr>
            <w:tcW w:w="400" w:type="dxa"/>
            <w:vAlign w:val="bottom"/>
          </w:tcPr>
          <w:p w:rsidR="005D7C31" w:rsidRPr="00B530D3" w:rsidRDefault="005D7C31" w:rsidP="001D2571">
            <w:pPr>
              <w:rPr>
                <w:rFonts w:ascii="Arial" w:hAnsi="Arial" w:cs="Arial"/>
                <w:sz w:val="24"/>
                <w:szCs w:val="24"/>
              </w:rPr>
            </w:pPr>
          </w:p>
        </w:tc>
        <w:tc>
          <w:tcPr>
            <w:tcW w:w="220" w:type="dxa"/>
            <w:vAlign w:val="bottom"/>
          </w:tcPr>
          <w:p w:rsidR="005D7C31" w:rsidRPr="00B530D3" w:rsidRDefault="005D7C31" w:rsidP="001D2571">
            <w:pPr>
              <w:rPr>
                <w:rFonts w:ascii="Arial" w:hAnsi="Arial" w:cs="Arial"/>
                <w:sz w:val="24"/>
                <w:szCs w:val="24"/>
              </w:rPr>
            </w:pPr>
          </w:p>
        </w:tc>
        <w:tc>
          <w:tcPr>
            <w:tcW w:w="380" w:type="dxa"/>
            <w:vMerge w:val="restart"/>
            <w:vAlign w:val="bottom"/>
          </w:tcPr>
          <w:p w:rsidR="005D7C31" w:rsidRPr="00B530D3" w:rsidRDefault="005D7C31" w:rsidP="001D2571">
            <w:pPr>
              <w:jc w:val="center"/>
              <w:rPr>
                <w:rFonts w:ascii="Arial" w:hAnsi="Arial" w:cs="Arial"/>
                <w:sz w:val="24"/>
                <w:szCs w:val="24"/>
              </w:rPr>
            </w:pPr>
            <w:r w:rsidRPr="00B530D3">
              <w:rPr>
                <w:rFonts w:ascii="Arial" w:hAnsi="Arial" w:cs="Arial"/>
                <w:i/>
                <w:iCs/>
                <w:w w:val="89"/>
                <w:sz w:val="24"/>
                <w:szCs w:val="24"/>
              </w:rPr>
              <w:t>Q</w:t>
            </w:r>
            <w:r w:rsidRPr="00B530D3">
              <w:rPr>
                <w:rFonts w:ascii="Arial" w:hAnsi="Arial" w:cs="Arial"/>
                <w:w w:val="89"/>
                <w:sz w:val="24"/>
                <w:szCs w:val="24"/>
                <w:vertAlign w:val="subscript"/>
              </w:rPr>
              <w:t>0</w:t>
            </w:r>
          </w:p>
        </w:tc>
        <w:tc>
          <w:tcPr>
            <w:tcW w:w="260" w:type="dxa"/>
            <w:vAlign w:val="bottom"/>
          </w:tcPr>
          <w:p w:rsidR="005D7C31" w:rsidRPr="00B530D3" w:rsidRDefault="005D7C31" w:rsidP="001D2571">
            <w:pPr>
              <w:rPr>
                <w:rFonts w:ascii="Arial" w:hAnsi="Arial" w:cs="Arial"/>
                <w:sz w:val="24"/>
                <w:szCs w:val="24"/>
              </w:rPr>
            </w:pPr>
          </w:p>
        </w:tc>
        <w:tc>
          <w:tcPr>
            <w:tcW w:w="700" w:type="dxa"/>
            <w:vMerge w:val="restart"/>
            <w:vAlign w:val="bottom"/>
          </w:tcPr>
          <w:p w:rsidR="005D7C31" w:rsidRPr="00B530D3" w:rsidRDefault="005D7C31" w:rsidP="001D2571">
            <w:pPr>
              <w:rPr>
                <w:rFonts w:ascii="Arial" w:hAnsi="Arial" w:cs="Arial"/>
                <w:sz w:val="24"/>
                <w:szCs w:val="24"/>
              </w:rPr>
            </w:pPr>
            <w:r w:rsidRPr="00B530D3">
              <w:rPr>
                <w:rFonts w:ascii="Arial" w:hAnsi="Arial" w:cs="Arial"/>
                <w:w w:val="96"/>
                <w:sz w:val="24"/>
                <w:szCs w:val="24"/>
              </w:rPr>
              <w:t>(</w:t>
            </w:r>
            <w:r w:rsidRPr="00B530D3">
              <w:rPr>
                <w:rFonts w:ascii="Arial" w:hAnsi="Arial" w:cs="Arial"/>
                <w:i/>
                <w:iCs/>
                <w:w w:val="96"/>
                <w:sz w:val="24"/>
                <w:szCs w:val="24"/>
              </w:rPr>
              <w:t>t</w:t>
            </w:r>
            <w:r w:rsidRPr="00B530D3">
              <w:rPr>
                <w:rFonts w:ascii="Arial" w:hAnsi="Arial" w:cs="Arial"/>
                <w:i/>
                <w:iCs/>
                <w:w w:val="96"/>
                <w:sz w:val="24"/>
                <w:szCs w:val="24"/>
                <w:vertAlign w:val="subscript"/>
              </w:rPr>
              <w:t>В</w:t>
            </w:r>
            <w:r w:rsidRPr="00B530D3">
              <w:rPr>
                <w:rFonts w:ascii="Arial" w:hAnsi="Arial" w:cs="Arial"/>
                <w:w w:val="96"/>
                <w:sz w:val="24"/>
                <w:szCs w:val="24"/>
                <w:vertAlign w:val="superscript"/>
              </w:rPr>
              <w:t>'</w:t>
            </w:r>
            <w:r w:rsidRPr="00B530D3">
              <w:rPr>
                <w:rFonts w:ascii="Arial" w:hAnsi="Arial" w:cs="Arial"/>
                <w:w w:val="96"/>
                <w:sz w:val="24"/>
                <w:szCs w:val="24"/>
              </w:rPr>
              <w:t xml:space="preserve"> </w:t>
            </w:r>
            <w:r w:rsidRPr="00B530D3">
              <w:rPr>
                <w:rFonts w:ascii="Arial" w:eastAsia="Symbol" w:hAnsi="Arial" w:cs="Arial"/>
                <w:w w:val="96"/>
                <w:sz w:val="24"/>
                <w:szCs w:val="24"/>
              </w:rPr>
              <w:t></w:t>
            </w:r>
            <w:r w:rsidRPr="00B530D3">
              <w:rPr>
                <w:rFonts w:ascii="Arial" w:hAnsi="Arial" w:cs="Arial"/>
                <w:w w:val="96"/>
                <w:sz w:val="24"/>
                <w:szCs w:val="24"/>
              </w:rPr>
              <w:t xml:space="preserve"> </w:t>
            </w:r>
            <w:r w:rsidRPr="00B530D3">
              <w:rPr>
                <w:rFonts w:ascii="Arial" w:hAnsi="Arial" w:cs="Arial"/>
                <w:i/>
                <w:iCs/>
                <w:w w:val="96"/>
                <w:sz w:val="24"/>
                <w:szCs w:val="24"/>
              </w:rPr>
              <w:t>t</w:t>
            </w:r>
            <w:r w:rsidRPr="00B530D3">
              <w:rPr>
                <w:rFonts w:ascii="Arial" w:hAnsi="Arial" w:cs="Arial"/>
                <w:i/>
                <w:iCs/>
                <w:w w:val="96"/>
                <w:sz w:val="24"/>
                <w:szCs w:val="24"/>
                <w:vertAlign w:val="subscript"/>
              </w:rPr>
              <w:t>н</w:t>
            </w:r>
          </w:p>
        </w:tc>
        <w:tc>
          <w:tcPr>
            <w:tcW w:w="180" w:type="dxa"/>
            <w:vMerge w:val="restart"/>
            <w:vAlign w:val="bottom"/>
          </w:tcPr>
          <w:p w:rsidR="005D7C31" w:rsidRPr="00B530D3" w:rsidRDefault="005D7C31" w:rsidP="001D2571">
            <w:pPr>
              <w:jc w:val="right"/>
              <w:rPr>
                <w:rFonts w:ascii="Arial" w:hAnsi="Arial" w:cs="Arial"/>
                <w:sz w:val="24"/>
                <w:szCs w:val="24"/>
              </w:rPr>
            </w:pPr>
            <w:r w:rsidRPr="00B530D3">
              <w:rPr>
                <w:rFonts w:ascii="Arial" w:eastAsia="Symbol" w:hAnsi="Arial" w:cs="Arial"/>
                <w:w w:val="90"/>
                <w:sz w:val="24"/>
                <w:szCs w:val="24"/>
              </w:rPr>
              <w:t></w:t>
            </w:r>
          </w:p>
        </w:tc>
        <w:tc>
          <w:tcPr>
            <w:tcW w:w="400" w:type="dxa"/>
            <w:tcBorders>
              <w:bottom w:val="single" w:sz="8" w:space="0" w:color="auto"/>
            </w:tcBorders>
            <w:vAlign w:val="bottom"/>
          </w:tcPr>
          <w:p w:rsidR="005D7C31" w:rsidRPr="00B530D3" w:rsidRDefault="005D7C31" w:rsidP="001D2571">
            <w:pPr>
              <w:jc w:val="center"/>
              <w:rPr>
                <w:rFonts w:ascii="Arial" w:hAnsi="Arial" w:cs="Arial"/>
                <w:sz w:val="24"/>
                <w:szCs w:val="24"/>
              </w:rPr>
            </w:pPr>
            <w:r w:rsidRPr="00B530D3">
              <w:rPr>
                <w:rFonts w:ascii="Arial" w:hAnsi="Arial" w:cs="Arial"/>
                <w:i/>
                <w:iCs/>
                <w:w w:val="82"/>
                <w:sz w:val="24"/>
                <w:szCs w:val="24"/>
              </w:rPr>
              <w:t>Q</w:t>
            </w:r>
            <w:r w:rsidRPr="00B530D3">
              <w:rPr>
                <w:rFonts w:ascii="Arial" w:hAnsi="Arial" w:cs="Arial"/>
                <w:w w:val="82"/>
                <w:sz w:val="24"/>
                <w:szCs w:val="24"/>
                <w:vertAlign w:val="subscript"/>
              </w:rPr>
              <w:t>0</w:t>
            </w:r>
          </w:p>
        </w:tc>
        <w:tc>
          <w:tcPr>
            <w:tcW w:w="100" w:type="dxa"/>
            <w:vMerge w:val="restart"/>
            <w:vAlign w:val="bottom"/>
          </w:tcPr>
          <w:p w:rsidR="005D7C31" w:rsidRPr="00B530D3" w:rsidRDefault="005D7C31" w:rsidP="001D2571">
            <w:pPr>
              <w:jc w:val="right"/>
              <w:rPr>
                <w:rFonts w:ascii="Arial" w:hAnsi="Arial" w:cs="Arial"/>
                <w:sz w:val="24"/>
                <w:szCs w:val="24"/>
              </w:rPr>
            </w:pPr>
            <w:r w:rsidRPr="00B530D3">
              <w:rPr>
                <w:rFonts w:ascii="Arial" w:hAnsi="Arial" w:cs="Arial"/>
                <w:w w:val="74"/>
                <w:sz w:val="24"/>
                <w:szCs w:val="24"/>
              </w:rPr>
              <w:t>)</w:t>
            </w:r>
          </w:p>
        </w:tc>
        <w:tc>
          <w:tcPr>
            <w:tcW w:w="2620" w:type="dxa"/>
            <w:vAlign w:val="bottom"/>
          </w:tcPr>
          <w:p w:rsidR="005D7C31" w:rsidRPr="00B530D3" w:rsidRDefault="005D7C31" w:rsidP="001D2571">
            <w:pPr>
              <w:rPr>
                <w:rFonts w:ascii="Arial" w:hAnsi="Arial" w:cs="Arial"/>
                <w:sz w:val="24"/>
                <w:szCs w:val="24"/>
              </w:rPr>
            </w:pPr>
          </w:p>
        </w:tc>
        <w:tc>
          <w:tcPr>
            <w:tcW w:w="20" w:type="dxa"/>
            <w:vAlign w:val="bottom"/>
          </w:tcPr>
          <w:p w:rsidR="005D7C31" w:rsidRPr="00B530D3" w:rsidRDefault="005D7C31" w:rsidP="001D2571">
            <w:pPr>
              <w:rPr>
                <w:rFonts w:ascii="Arial" w:hAnsi="Arial" w:cs="Arial"/>
                <w:sz w:val="24"/>
                <w:szCs w:val="24"/>
              </w:rPr>
            </w:pPr>
          </w:p>
        </w:tc>
      </w:tr>
      <w:tr w:rsidR="005D7C31" w:rsidRPr="00B530D3" w:rsidTr="001D2571">
        <w:trPr>
          <w:trHeight w:val="100"/>
        </w:trPr>
        <w:tc>
          <w:tcPr>
            <w:tcW w:w="200" w:type="dxa"/>
            <w:vAlign w:val="bottom"/>
          </w:tcPr>
          <w:p w:rsidR="005D7C31" w:rsidRPr="00B530D3" w:rsidRDefault="005D7C31" w:rsidP="001D2571">
            <w:pPr>
              <w:rPr>
                <w:rFonts w:ascii="Arial" w:hAnsi="Arial" w:cs="Arial"/>
                <w:sz w:val="24"/>
                <w:szCs w:val="24"/>
              </w:rPr>
            </w:pPr>
          </w:p>
        </w:tc>
        <w:tc>
          <w:tcPr>
            <w:tcW w:w="400" w:type="dxa"/>
            <w:vAlign w:val="bottom"/>
          </w:tcPr>
          <w:p w:rsidR="005D7C31" w:rsidRPr="00B530D3" w:rsidRDefault="005D7C31" w:rsidP="001D2571">
            <w:pPr>
              <w:rPr>
                <w:rFonts w:ascii="Arial" w:hAnsi="Arial" w:cs="Arial"/>
                <w:sz w:val="24"/>
                <w:szCs w:val="24"/>
              </w:rPr>
            </w:pPr>
          </w:p>
        </w:tc>
        <w:tc>
          <w:tcPr>
            <w:tcW w:w="220" w:type="dxa"/>
            <w:vAlign w:val="bottom"/>
          </w:tcPr>
          <w:p w:rsidR="005D7C31" w:rsidRPr="00B530D3" w:rsidRDefault="005D7C31" w:rsidP="001D2571">
            <w:pPr>
              <w:rPr>
                <w:rFonts w:ascii="Arial" w:hAnsi="Arial" w:cs="Arial"/>
                <w:sz w:val="24"/>
                <w:szCs w:val="24"/>
              </w:rPr>
            </w:pPr>
          </w:p>
        </w:tc>
        <w:tc>
          <w:tcPr>
            <w:tcW w:w="380" w:type="dxa"/>
            <w:vMerge/>
            <w:vAlign w:val="bottom"/>
          </w:tcPr>
          <w:p w:rsidR="005D7C31" w:rsidRPr="00B530D3" w:rsidRDefault="005D7C31" w:rsidP="001D2571">
            <w:pPr>
              <w:rPr>
                <w:rFonts w:ascii="Arial" w:hAnsi="Arial" w:cs="Arial"/>
                <w:sz w:val="24"/>
                <w:szCs w:val="24"/>
              </w:rPr>
            </w:pPr>
          </w:p>
        </w:tc>
        <w:tc>
          <w:tcPr>
            <w:tcW w:w="260" w:type="dxa"/>
            <w:vAlign w:val="bottom"/>
          </w:tcPr>
          <w:p w:rsidR="005D7C31" w:rsidRPr="00B530D3" w:rsidRDefault="005D7C31" w:rsidP="001D2571">
            <w:pPr>
              <w:rPr>
                <w:rFonts w:ascii="Arial" w:hAnsi="Arial" w:cs="Arial"/>
                <w:sz w:val="24"/>
                <w:szCs w:val="24"/>
              </w:rPr>
            </w:pPr>
          </w:p>
        </w:tc>
        <w:tc>
          <w:tcPr>
            <w:tcW w:w="700" w:type="dxa"/>
            <w:vMerge/>
            <w:vAlign w:val="bottom"/>
          </w:tcPr>
          <w:p w:rsidR="005D7C31" w:rsidRPr="00B530D3" w:rsidRDefault="005D7C31" w:rsidP="001D2571">
            <w:pPr>
              <w:rPr>
                <w:rFonts w:ascii="Arial" w:hAnsi="Arial" w:cs="Arial"/>
                <w:sz w:val="24"/>
                <w:szCs w:val="24"/>
              </w:rPr>
            </w:pPr>
          </w:p>
        </w:tc>
        <w:tc>
          <w:tcPr>
            <w:tcW w:w="180" w:type="dxa"/>
            <w:vMerge/>
            <w:vAlign w:val="bottom"/>
          </w:tcPr>
          <w:p w:rsidR="005D7C31" w:rsidRPr="00B530D3" w:rsidRDefault="005D7C31" w:rsidP="001D2571">
            <w:pPr>
              <w:rPr>
                <w:rFonts w:ascii="Arial" w:hAnsi="Arial" w:cs="Arial"/>
                <w:sz w:val="24"/>
                <w:szCs w:val="24"/>
              </w:rPr>
            </w:pPr>
          </w:p>
        </w:tc>
        <w:tc>
          <w:tcPr>
            <w:tcW w:w="400" w:type="dxa"/>
            <w:vAlign w:val="bottom"/>
          </w:tcPr>
          <w:p w:rsidR="005D7C31" w:rsidRPr="00B530D3" w:rsidRDefault="005D7C31" w:rsidP="001D2571">
            <w:pPr>
              <w:rPr>
                <w:rFonts w:ascii="Arial" w:hAnsi="Arial" w:cs="Arial"/>
                <w:sz w:val="24"/>
                <w:szCs w:val="24"/>
              </w:rPr>
            </w:pPr>
          </w:p>
        </w:tc>
        <w:tc>
          <w:tcPr>
            <w:tcW w:w="100" w:type="dxa"/>
            <w:vMerge/>
            <w:vAlign w:val="bottom"/>
          </w:tcPr>
          <w:p w:rsidR="005D7C31" w:rsidRPr="00B530D3" w:rsidRDefault="005D7C31" w:rsidP="001D2571">
            <w:pPr>
              <w:rPr>
                <w:rFonts w:ascii="Arial" w:hAnsi="Arial" w:cs="Arial"/>
                <w:sz w:val="24"/>
                <w:szCs w:val="24"/>
              </w:rPr>
            </w:pPr>
          </w:p>
        </w:tc>
        <w:tc>
          <w:tcPr>
            <w:tcW w:w="2620" w:type="dxa"/>
            <w:vAlign w:val="bottom"/>
          </w:tcPr>
          <w:p w:rsidR="005D7C31" w:rsidRPr="00B530D3" w:rsidRDefault="005D7C31" w:rsidP="001D2571">
            <w:pPr>
              <w:rPr>
                <w:rFonts w:ascii="Arial" w:hAnsi="Arial" w:cs="Arial"/>
                <w:sz w:val="24"/>
                <w:szCs w:val="24"/>
              </w:rPr>
            </w:pPr>
          </w:p>
        </w:tc>
        <w:tc>
          <w:tcPr>
            <w:tcW w:w="20" w:type="dxa"/>
            <w:vAlign w:val="bottom"/>
          </w:tcPr>
          <w:p w:rsidR="005D7C31" w:rsidRPr="00B530D3" w:rsidRDefault="005D7C31" w:rsidP="001D2571">
            <w:pPr>
              <w:rPr>
                <w:rFonts w:ascii="Arial" w:hAnsi="Arial" w:cs="Arial"/>
                <w:sz w:val="24"/>
                <w:szCs w:val="24"/>
              </w:rPr>
            </w:pPr>
          </w:p>
        </w:tc>
      </w:tr>
      <w:tr w:rsidR="005D7C31" w:rsidRPr="00B530D3" w:rsidTr="001D2571">
        <w:trPr>
          <w:trHeight w:val="209"/>
        </w:trPr>
        <w:tc>
          <w:tcPr>
            <w:tcW w:w="200" w:type="dxa"/>
            <w:vMerge w:val="restart"/>
            <w:vAlign w:val="bottom"/>
          </w:tcPr>
          <w:p w:rsidR="005D7C31" w:rsidRPr="00B530D3" w:rsidRDefault="005D7C31" w:rsidP="001D2571">
            <w:pPr>
              <w:rPr>
                <w:rFonts w:ascii="Arial" w:hAnsi="Arial" w:cs="Arial"/>
                <w:sz w:val="24"/>
                <w:szCs w:val="24"/>
              </w:rPr>
            </w:pPr>
            <w:r w:rsidRPr="00B530D3">
              <w:rPr>
                <w:rFonts w:ascii="Arial" w:hAnsi="Arial" w:cs="Arial"/>
                <w:i/>
                <w:iCs/>
                <w:w w:val="99"/>
                <w:sz w:val="24"/>
                <w:szCs w:val="24"/>
              </w:rPr>
              <w:t>t</w:t>
            </w:r>
            <w:r w:rsidRPr="00B530D3">
              <w:rPr>
                <w:rFonts w:ascii="Arial" w:hAnsi="Arial" w:cs="Arial"/>
                <w:i/>
                <w:iCs/>
                <w:w w:val="99"/>
                <w:sz w:val="24"/>
                <w:szCs w:val="24"/>
                <w:vertAlign w:val="subscript"/>
              </w:rPr>
              <w:t>В</w:t>
            </w:r>
          </w:p>
        </w:tc>
        <w:tc>
          <w:tcPr>
            <w:tcW w:w="400" w:type="dxa"/>
            <w:vMerge w:val="restart"/>
            <w:vAlign w:val="bottom"/>
          </w:tcPr>
          <w:p w:rsidR="005D7C31" w:rsidRPr="00B530D3" w:rsidRDefault="005D7C31" w:rsidP="001D2571">
            <w:pPr>
              <w:ind w:left="40"/>
              <w:rPr>
                <w:rFonts w:ascii="Arial" w:hAnsi="Arial" w:cs="Arial"/>
                <w:sz w:val="24"/>
                <w:szCs w:val="24"/>
              </w:rPr>
            </w:pPr>
            <w:r w:rsidRPr="00B530D3">
              <w:rPr>
                <w:rFonts w:ascii="Arial" w:eastAsia="Symbol" w:hAnsi="Arial" w:cs="Arial"/>
                <w:w w:val="96"/>
                <w:sz w:val="24"/>
                <w:szCs w:val="24"/>
              </w:rPr>
              <w:t></w:t>
            </w:r>
            <w:r w:rsidRPr="00B530D3">
              <w:rPr>
                <w:rFonts w:ascii="Arial" w:hAnsi="Arial" w:cs="Arial"/>
                <w:i/>
                <w:iCs/>
                <w:w w:val="96"/>
                <w:sz w:val="24"/>
                <w:szCs w:val="24"/>
              </w:rPr>
              <w:t xml:space="preserve"> t</w:t>
            </w:r>
            <w:r w:rsidRPr="00B530D3">
              <w:rPr>
                <w:rFonts w:ascii="Arial" w:hAnsi="Arial" w:cs="Arial"/>
                <w:i/>
                <w:iCs/>
                <w:w w:val="96"/>
                <w:sz w:val="24"/>
                <w:szCs w:val="24"/>
                <w:vertAlign w:val="subscript"/>
              </w:rPr>
              <w:t>н</w:t>
            </w:r>
          </w:p>
        </w:tc>
        <w:tc>
          <w:tcPr>
            <w:tcW w:w="220" w:type="dxa"/>
            <w:vMerge w:val="restart"/>
            <w:vAlign w:val="bottom"/>
          </w:tcPr>
          <w:p w:rsidR="005D7C31" w:rsidRPr="00B530D3" w:rsidRDefault="005D7C31" w:rsidP="001D2571">
            <w:pPr>
              <w:ind w:left="40"/>
              <w:rPr>
                <w:rFonts w:ascii="Arial" w:hAnsi="Arial" w:cs="Arial"/>
                <w:sz w:val="24"/>
                <w:szCs w:val="24"/>
              </w:rPr>
            </w:pPr>
            <w:r w:rsidRPr="00B530D3">
              <w:rPr>
                <w:rFonts w:ascii="Arial" w:eastAsia="Symbol" w:hAnsi="Arial" w:cs="Arial"/>
                <w:sz w:val="24"/>
                <w:szCs w:val="24"/>
              </w:rPr>
              <w:t></w:t>
            </w:r>
          </w:p>
        </w:tc>
        <w:tc>
          <w:tcPr>
            <w:tcW w:w="380" w:type="dxa"/>
            <w:vMerge/>
            <w:tcBorders>
              <w:bottom w:val="single" w:sz="8" w:space="0" w:color="auto"/>
            </w:tcBorders>
            <w:vAlign w:val="bottom"/>
          </w:tcPr>
          <w:p w:rsidR="005D7C31" w:rsidRPr="00B530D3" w:rsidRDefault="005D7C31" w:rsidP="001D2571">
            <w:pPr>
              <w:rPr>
                <w:rFonts w:ascii="Arial" w:hAnsi="Arial" w:cs="Arial"/>
                <w:sz w:val="24"/>
                <w:szCs w:val="24"/>
              </w:rPr>
            </w:pPr>
          </w:p>
        </w:tc>
        <w:tc>
          <w:tcPr>
            <w:tcW w:w="260" w:type="dxa"/>
            <w:vMerge w:val="restart"/>
            <w:vAlign w:val="bottom"/>
          </w:tcPr>
          <w:p w:rsidR="005D7C31" w:rsidRPr="00B530D3" w:rsidRDefault="005D7C31" w:rsidP="001D2571">
            <w:pPr>
              <w:ind w:left="60"/>
              <w:rPr>
                <w:rFonts w:ascii="Arial" w:hAnsi="Arial" w:cs="Arial"/>
                <w:sz w:val="24"/>
                <w:szCs w:val="24"/>
              </w:rPr>
            </w:pPr>
            <w:r w:rsidRPr="00B530D3">
              <w:rPr>
                <w:rFonts w:ascii="Arial" w:eastAsia="Symbol" w:hAnsi="Arial" w:cs="Arial"/>
                <w:sz w:val="24"/>
                <w:szCs w:val="24"/>
              </w:rPr>
              <w:t></w:t>
            </w:r>
          </w:p>
        </w:tc>
        <w:tc>
          <w:tcPr>
            <w:tcW w:w="700" w:type="dxa"/>
            <w:tcBorders>
              <w:bottom w:val="single" w:sz="8" w:space="0" w:color="auto"/>
            </w:tcBorders>
            <w:vAlign w:val="bottom"/>
          </w:tcPr>
          <w:p w:rsidR="005D7C31" w:rsidRPr="00B530D3" w:rsidRDefault="005D7C31" w:rsidP="001D2571">
            <w:pPr>
              <w:rPr>
                <w:rFonts w:ascii="Arial" w:hAnsi="Arial" w:cs="Arial"/>
                <w:sz w:val="24"/>
                <w:szCs w:val="24"/>
              </w:rPr>
            </w:pPr>
          </w:p>
        </w:tc>
        <w:tc>
          <w:tcPr>
            <w:tcW w:w="180" w:type="dxa"/>
            <w:tcBorders>
              <w:bottom w:val="single" w:sz="8" w:space="0" w:color="auto"/>
            </w:tcBorders>
            <w:vAlign w:val="bottom"/>
          </w:tcPr>
          <w:p w:rsidR="005D7C31" w:rsidRPr="00B530D3" w:rsidRDefault="005D7C31" w:rsidP="001D2571">
            <w:pPr>
              <w:rPr>
                <w:rFonts w:ascii="Arial" w:hAnsi="Arial" w:cs="Arial"/>
                <w:sz w:val="24"/>
                <w:szCs w:val="24"/>
              </w:rPr>
            </w:pPr>
          </w:p>
        </w:tc>
        <w:tc>
          <w:tcPr>
            <w:tcW w:w="500" w:type="dxa"/>
            <w:gridSpan w:val="2"/>
            <w:tcBorders>
              <w:bottom w:val="single" w:sz="8" w:space="0" w:color="auto"/>
            </w:tcBorders>
            <w:vAlign w:val="bottom"/>
          </w:tcPr>
          <w:p w:rsidR="005D7C31" w:rsidRPr="00B530D3" w:rsidRDefault="005D7C31" w:rsidP="001D2571">
            <w:pPr>
              <w:spacing w:line="190" w:lineRule="exact"/>
              <w:ind w:right="20"/>
              <w:jc w:val="center"/>
              <w:rPr>
                <w:rFonts w:ascii="Arial" w:hAnsi="Arial" w:cs="Arial"/>
                <w:sz w:val="24"/>
                <w:szCs w:val="24"/>
              </w:rPr>
            </w:pPr>
            <w:r w:rsidRPr="00B530D3">
              <w:rPr>
                <w:rFonts w:ascii="Arial" w:hAnsi="Arial" w:cs="Arial"/>
                <w:i/>
                <w:iCs/>
                <w:sz w:val="24"/>
                <w:szCs w:val="24"/>
              </w:rPr>
              <w:t>q</w:t>
            </w:r>
            <w:r w:rsidRPr="00B530D3">
              <w:rPr>
                <w:rFonts w:ascii="Arial" w:hAnsi="Arial" w:cs="Arial"/>
                <w:sz w:val="24"/>
                <w:szCs w:val="24"/>
                <w:vertAlign w:val="subscript"/>
              </w:rPr>
              <w:t>0</w:t>
            </w:r>
            <w:r w:rsidRPr="00B530D3">
              <w:rPr>
                <w:rFonts w:ascii="Arial" w:hAnsi="Arial" w:cs="Arial"/>
                <w:i/>
                <w:iCs/>
                <w:sz w:val="24"/>
                <w:szCs w:val="24"/>
              </w:rPr>
              <w:t>V</w:t>
            </w:r>
          </w:p>
        </w:tc>
        <w:tc>
          <w:tcPr>
            <w:tcW w:w="2620" w:type="dxa"/>
            <w:vAlign w:val="bottom"/>
          </w:tcPr>
          <w:p w:rsidR="005D7C31" w:rsidRPr="00B530D3" w:rsidRDefault="005D7C31" w:rsidP="001D2571">
            <w:pPr>
              <w:rPr>
                <w:rFonts w:ascii="Arial" w:hAnsi="Arial" w:cs="Arial"/>
                <w:sz w:val="24"/>
                <w:szCs w:val="24"/>
              </w:rPr>
            </w:pPr>
          </w:p>
        </w:tc>
        <w:tc>
          <w:tcPr>
            <w:tcW w:w="20" w:type="dxa"/>
            <w:vAlign w:val="bottom"/>
          </w:tcPr>
          <w:p w:rsidR="005D7C31" w:rsidRPr="00B530D3" w:rsidRDefault="005D7C31" w:rsidP="001D2571">
            <w:pPr>
              <w:rPr>
                <w:rFonts w:ascii="Arial" w:hAnsi="Arial" w:cs="Arial"/>
                <w:sz w:val="24"/>
                <w:szCs w:val="24"/>
              </w:rPr>
            </w:pPr>
          </w:p>
        </w:tc>
      </w:tr>
      <w:tr w:rsidR="005D7C31" w:rsidRPr="00B530D3" w:rsidTr="001D2571">
        <w:trPr>
          <w:trHeight w:val="116"/>
        </w:trPr>
        <w:tc>
          <w:tcPr>
            <w:tcW w:w="200" w:type="dxa"/>
            <w:vMerge/>
            <w:vAlign w:val="bottom"/>
          </w:tcPr>
          <w:p w:rsidR="005D7C31" w:rsidRPr="00B530D3" w:rsidRDefault="005D7C31" w:rsidP="001D2571">
            <w:pPr>
              <w:rPr>
                <w:rFonts w:ascii="Arial" w:hAnsi="Arial" w:cs="Arial"/>
                <w:sz w:val="24"/>
                <w:szCs w:val="24"/>
              </w:rPr>
            </w:pPr>
          </w:p>
        </w:tc>
        <w:tc>
          <w:tcPr>
            <w:tcW w:w="400" w:type="dxa"/>
            <w:vMerge/>
            <w:vAlign w:val="bottom"/>
          </w:tcPr>
          <w:p w:rsidR="005D7C31" w:rsidRPr="00B530D3" w:rsidRDefault="005D7C31" w:rsidP="001D2571">
            <w:pPr>
              <w:rPr>
                <w:rFonts w:ascii="Arial" w:hAnsi="Arial" w:cs="Arial"/>
                <w:sz w:val="24"/>
                <w:szCs w:val="24"/>
              </w:rPr>
            </w:pPr>
          </w:p>
        </w:tc>
        <w:tc>
          <w:tcPr>
            <w:tcW w:w="220" w:type="dxa"/>
            <w:vMerge/>
            <w:vAlign w:val="bottom"/>
          </w:tcPr>
          <w:p w:rsidR="005D7C31" w:rsidRPr="00B530D3" w:rsidRDefault="005D7C31" w:rsidP="001D2571">
            <w:pPr>
              <w:rPr>
                <w:rFonts w:ascii="Arial" w:hAnsi="Arial" w:cs="Arial"/>
                <w:sz w:val="24"/>
                <w:szCs w:val="24"/>
              </w:rPr>
            </w:pPr>
          </w:p>
        </w:tc>
        <w:tc>
          <w:tcPr>
            <w:tcW w:w="380" w:type="dxa"/>
            <w:vAlign w:val="bottom"/>
          </w:tcPr>
          <w:p w:rsidR="005D7C31" w:rsidRPr="00B530D3" w:rsidRDefault="005D7C31" w:rsidP="001D2571">
            <w:pPr>
              <w:rPr>
                <w:rFonts w:ascii="Arial" w:hAnsi="Arial" w:cs="Arial"/>
                <w:sz w:val="24"/>
                <w:szCs w:val="24"/>
              </w:rPr>
            </w:pPr>
          </w:p>
        </w:tc>
        <w:tc>
          <w:tcPr>
            <w:tcW w:w="260" w:type="dxa"/>
            <w:vMerge/>
            <w:vAlign w:val="bottom"/>
          </w:tcPr>
          <w:p w:rsidR="005D7C31" w:rsidRPr="00B530D3" w:rsidRDefault="005D7C31" w:rsidP="001D2571">
            <w:pPr>
              <w:rPr>
                <w:rFonts w:ascii="Arial" w:hAnsi="Arial" w:cs="Arial"/>
                <w:sz w:val="24"/>
                <w:szCs w:val="24"/>
              </w:rPr>
            </w:pPr>
          </w:p>
        </w:tc>
        <w:tc>
          <w:tcPr>
            <w:tcW w:w="700" w:type="dxa"/>
            <w:vAlign w:val="bottom"/>
          </w:tcPr>
          <w:p w:rsidR="005D7C31" w:rsidRPr="00B530D3" w:rsidRDefault="005D7C31" w:rsidP="001D2571">
            <w:pPr>
              <w:spacing w:line="116" w:lineRule="exact"/>
              <w:ind w:left="620"/>
              <w:rPr>
                <w:rFonts w:ascii="Arial" w:hAnsi="Arial" w:cs="Arial"/>
                <w:sz w:val="24"/>
                <w:szCs w:val="24"/>
              </w:rPr>
            </w:pPr>
            <w:r w:rsidRPr="00B530D3">
              <w:rPr>
                <w:rFonts w:ascii="Arial" w:hAnsi="Arial" w:cs="Arial"/>
                <w:i/>
                <w:iCs/>
                <w:w w:val="82"/>
                <w:sz w:val="24"/>
                <w:szCs w:val="24"/>
              </w:rPr>
              <w:t>Z</w:t>
            </w:r>
          </w:p>
        </w:tc>
        <w:tc>
          <w:tcPr>
            <w:tcW w:w="180" w:type="dxa"/>
            <w:vAlign w:val="bottom"/>
          </w:tcPr>
          <w:p w:rsidR="005D7C31" w:rsidRPr="00B530D3" w:rsidRDefault="005D7C31" w:rsidP="001D2571">
            <w:pPr>
              <w:rPr>
                <w:rFonts w:ascii="Arial" w:hAnsi="Arial" w:cs="Arial"/>
                <w:sz w:val="24"/>
                <w:szCs w:val="24"/>
              </w:rPr>
            </w:pPr>
          </w:p>
        </w:tc>
        <w:tc>
          <w:tcPr>
            <w:tcW w:w="500" w:type="dxa"/>
            <w:gridSpan w:val="2"/>
            <w:vAlign w:val="bottom"/>
          </w:tcPr>
          <w:p w:rsidR="005D7C31" w:rsidRPr="00B530D3" w:rsidRDefault="005D7C31" w:rsidP="001D2571">
            <w:pPr>
              <w:rPr>
                <w:rFonts w:ascii="Arial" w:hAnsi="Arial" w:cs="Arial"/>
                <w:sz w:val="24"/>
                <w:szCs w:val="24"/>
              </w:rPr>
            </w:pPr>
          </w:p>
        </w:tc>
        <w:tc>
          <w:tcPr>
            <w:tcW w:w="2620" w:type="dxa"/>
            <w:vAlign w:val="bottom"/>
          </w:tcPr>
          <w:p w:rsidR="005D7C31" w:rsidRPr="00B530D3" w:rsidRDefault="005D7C31" w:rsidP="001D2571">
            <w:pPr>
              <w:rPr>
                <w:rFonts w:ascii="Arial" w:hAnsi="Arial" w:cs="Arial"/>
                <w:sz w:val="24"/>
                <w:szCs w:val="24"/>
              </w:rPr>
            </w:pPr>
          </w:p>
        </w:tc>
        <w:tc>
          <w:tcPr>
            <w:tcW w:w="20" w:type="dxa"/>
            <w:vAlign w:val="bottom"/>
          </w:tcPr>
          <w:p w:rsidR="005D7C31" w:rsidRPr="00B530D3" w:rsidRDefault="005D7C31" w:rsidP="001D2571">
            <w:pPr>
              <w:rPr>
                <w:rFonts w:ascii="Arial" w:hAnsi="Arial" w:cs="Arial"/>
                <w:sz w:val="24"/>
                <w:szCs w:val="24"/>
              </w:rPr>
            </w:pPr>
          </w:p>
        </w:tc>
      </w:tr>
      <w:tr w:rsidR="005D7C31" w:rsidRPr="00B530D3" w:rsidTr="001D2571">
        <w:trPr>
          <w:trHeight w:val="269"/>
        </w:trPr>
        <w:tc>
          <w:tcPr>
            <w:tcW w:w="200" w:type="dxa"/>
            <w:vAlign w:val="bottom"/>
          </w:tcPr>
          <w:p w:rsidR="005D7C31" w:rsidRPr="00B530D3" w:rsidRDefault="005D7C31" w:rsidP="001D2571">
            <w:pPr>
              <w:rPr>
                <w:rFonts w:ascii="Arial" w:hAnsi="Arial" w:cs="Arial"/>
                <w:sz w:val="24"/>
                <w:szCs w:val="24"/>
              </w:rPr>
            </w:pPr>
          </w:p>
        </w:tc>
        <w:tc>
          <w:tcPr>
            <w:tcW w:w="400" w:type="dxa"/>
            <w:vAlign w:val="bottom"/>
          </w:tcPr>
          <w:p w:rsidR="005D7C31" w:rsidRPr="00B530D3" w:rsidRDefault="005D7C31" w:rsidP="001D2571">
            <w:pPr>
              <w:rPr>
                <w:rFonts w:ascii="Arial" w:hAnsi="Arial" w:cs="Arial"/>
                <w:sz w:val="24"/>
                <w:szCs w:val="24"/>
              </w:rPr>
            </w:pPr>
          </w:p>
        </w:tc>
        <w:tc>
          <w:tcPr>
            <w:tcW w:w="220" w:type="dxa"/>
            <w:vAlign w:val="bottom"/>
          </w:tcPr>
          <w:p w:rsidR="005D7C31" w:rsidRPr="00B530D3" w:rsidRDefault="005D7C31" w:rsidP="001D2571">
            <w:pPr>
              <w:rPr>
                <w:rFonts w:ascii="Arial" w:hAnsi="Arial" w:cs="Arial"/>
                <w:sz w:val="24"/>
                <w:szCs w:val="24"/>
              </w:rPr>
            </w:pPr>
          </w:p>
        </w:tc>
        <w:tc>
          <w:tcPr>
            <w:tcW w:w="640" w:type="dxa"/>
            <w:gridSpan w:val="2"/>
            <w:vAlign w:val="bottom"/>
          </w:tcPr>
          <w:p w:rsidR="005D7C31" w:rsidRPr="00B530D3" w:rsidRDefault="005D7C31" w:rsidP="001D2571">
            <w:pPr>
              <w:spacing w:line="269" w:lineRule="exact"/>
              <w:ind w:right="160"/>
              <w:jc w:val="center"/>
              <w:rPr>
                <w:rFonts w:ascii="Arial" w:hAnsi="Arial" w:cs="Arial"/>
                <w:sz w:val="24"/>
                <w:szCs w:val="24"/>
              </w:rPr>
            </w:pPr>
            <w:r w:rsidRPr="00B530D3">
              <w:rPr>
                <w:rFonts w:ascii="Arial" w:hAnsi="Arial" w:cs="Arial"/>
                <w:i/>
                <w:iCs/>
                <w:w w:val="88"/>
                <w:sz w:val="24"/>
                <w:szCs w:val="24"/>
              </w:rPr>
              <w:t>q</w:t>
            </w:r>
            <w:r w:rsidRPr="00B530D3">
              <w:rPr>
                <w:rFonts w:ascii="Arial" w:hAnsi="Arial" w:cs="Arial"/>
                <w:w w:val="88"/>
                <w:sz w:val="24"/>
                <w:szCs w:val="24"/>
                <w:vertAlign w:val="subscript"/>
              </w:rPr>
              <w:t>0</w:t>
            </w:r>
            <w:r w:rsidRPr="00B530D3">
              <w:rPr>
                <w:rFonts w:ascii="Arial" w:hAnsi="Arial" w:cs="Arial"/>
                <w:i/>
                <w:iCs/>
                <w:w w:val="88"/>
                <w:sz w:val="24"/>
                <w:szCs w:val="24"/>
              </w:rPr>
              <w:t>V</w:t>
            </w:r>
          </w:p>
        </w:tc>
        <w:tc>
          <w:tcPr>
            <w:tcW w:w="700" w:type="dxa"/>
            <w:vMerge w:val="restart"/>
            <w:vAlign w:val="bottom"/>
          </w:tcPr>
          <w:p w:rsidR="005D7C31" w:rsidRPr="00B530D3" w:rsidRDefault="005D7C31" w:rsidP="001D2571">
            <w:pPr>
              <w:ind w:left="500"/>
              <w:rPr>
                <w:rFonts w:ascii="Arial" w:hAnsi="Arial" w:cs="Arial"/>
                <w:sz w:val="24"/>
                <w:szCs w:val="24"/>
              </w:rPr>
            </w:pPr>
            <w:r w:rsidRPr="00B530D3">
              <w:rPr>
                <w:rFonts w:ascii="Arial" w:hAnsi="Arial" w:cs="Arial"/>
                <w:i/>
                <w:iCs/>
                <w:sz w:val="24"/>
                <w:szCs w:val="24"/>
              </w:rPr>
              <w:t>e</w:t>
            </w:r>
          </w:p>
        </w:tc>
        <w:tc>
          <w:tcPr>
            <w:tcW w:w="680" w:type="dxa"/>
            <w:gridSpan w:val="3"/>
            <w:vAlign w:val="bottom"/>
          </w:tcPr>
          <w:p w:rsidR="005D7C31" w:rsidRPr="00B530D3" w:rsidRDefault="005D7C31" w:rsidP="001D2571">
            <w:pPr>
              <w:rPr>
                <w:rFonts w:ascii="Arial" w:hAnsi="Arial" w:cs="Arial"/>
                <w:sz w:val="24"/>
                <w:szCs w:val="24"/>
              </w:rPr>
            </w:pPr>
          </w:p>
        </w:tc>
        <w:tc>
          <w:tcPr>
            <w:tcW w:w="2620" w:type="dxa"/>
            <w:vMerge w:val="restart"/>
            <w:vAlign w:val="bottom"/>
          </w:tcPr>
          <w:p w:rsidR="005D7C31" w:rsidRPr="00B530D3" w:rsidRDefault="005D7C31" w:rsidP="005D7C31">
            <w:pPr>
              <w:jc w:val="center"/>
              <w:rPr>
                <w:rFonts w:ascii="Arial" w:hAnsi="Arial" w:cs="Arial"/>
                <w:sz w:val="24"/>
                <w:szCs w:val="24"/>
              </w:rPr>
            </w:pPr>
            <w:r w:rsidRPr="00B530D3">
              <w:rPr>
                <w:rFonts w:ascii="Arial" w:hAnsi="Arial" w:cs="Arial"/>
                <w:sz w:val="24"/>
                <w:szCs w:val="24"/>
              </w:rPr>
              <w:t>(9.5)</w:t>
            </w:r>
          </w:p>
        </w:tc>
        <w:tc>
          <w:tcPr>
            <w:tcW w:w="20" w:type="dxa"/>
            <w:vAlign w:val="bottom"/>
          </w:tcPr>
          <w:p w:rsidR="005D7C31" w:rsidRPr="00B530D3" w:rsidRDefault="005D7C31" w:rsidP="001D2571">
            <w:pPr>
              <w:rPr>
                <w:rFonts w:ascii="Arial" w:hAnsi="Arial" w:cs="Arial"/>
                <w:sz w:val="24"/>
                <w:szCs w:val="24"/>
              </w:rPr>
            </w:pPr>
          </w:p>
        </w:tc>
      </w:tr>
      <w:tr w:rsidR="005D7C31" w:rsidRPr="00B530D3" w:rsidTr="001D2571">
        <w:trPr>
          <w:trHeight w:val="94"/>
        </w:trPr>
        <w:tc>
          <w:tcPr>
            <w:tcW w:w="200" w:type="dxa"/>
            <w:vAlign w:val="bottom"/>
          </w:tcPr>
          <w:p w:rsidR="005D7C31" w:rsidRPr="00B530D3" w:rsidRDefault="005D7C31" w:rsidP="001D2571">
            <w:pPr>
              <w:rPr>
                <w:rFonts w:ascii="Arial" w:hAnsi="Arial" w:cs="Arial"/>
                <w:sz w:val="24"/>
                <w:szCs w:val="24"/>
              </w:rPr>
            </w:pPr>
          </w:p>
        </w:tc>
        <w:tc>
          <w:tcPr>
            <w:tcW w:w="400" w:type="dxa"/>
            <w:vAlign w:val="bottom"/>
          </w:tcPr>
          <w:p w:rsidR="005D7C31" w:rsidRPr="00B530D3" w:rsidRDefault="005D7C31" w:rsidP="001D2571">
            <w:pPr>
              <w:rPr>
                <w:rFonts w:ascii="Arial" w:hAnsi="Arial" w:cs="Arial"/>
                <w:sz w:val="24"/>
                <w:szCs w:val="24"/>
              </w:rPr>
            </w:pPr>
          </w:p>
        </w:tc>
        <w:tc>
          <w:tcPr>
            <w:tcW w:w="220" w:type="dxa"/>
            <w:vAlign w:val="bottom"/>
          </w:tcPr>
          <w:p w:rsidR="005D7C31" w:rsidRPr="00B530D3" w:rsidRDefault="005D7C31" w:rsidP="001D2571">
            <w:pPr>
              <w:rPr>
                <w:rFonts w:ascii="Arial" w:hAnsi="Arial" w:cs="Arial"/>
                <w:sz w:val="24"/>
                <w:szCs w:val="24"/>
              </w:rPr>
            </w:pPr>
          </w:p>
        </w:tc>
        <w:tc>
          <w:tcPr>
            <w:tcW w:w="380" w:type="dxa"/>
            <w:vAlign w:val="bottom"/>
          </w:tcPr>
          <w:p w:rsidR="005D7C31" w:rsidRPr="00B530D3" w:rsidRDefault="005D7C31" w:rsidP="001D2571">
            <w:pPr>
              <w:rPr>
                <w:rFonts w:ascii="Arial" w:hAnsi="Arial" w:cs="Arial"/>
                <w:sz w:val="24"/>
                <w:szCs w:val="24"/>
              </w:rPr>
            </w:pPr>
          </w:p>
        </w:tc>
        <w:tc>
          <w:tcPr>
            <w:tcW w:w="260" w:type="dxa"/>
            <w:vAlign w:val="bottom"/>
          </w:tcPr>
          <w:p w:rsidR="005D7C31" w:rsidRPr="00B530D3" w:rsidRDefault="005D7C31" w:rsidP="001D2571">
            <w:pPr>
              <w:rPr>
                <w:rFonts w:ascii="Arial" w:hAnsi="Arial" w:cs="Arial"/>
                <w:sz w:val="24"/>
                <w:szCs w:val="24"/>
              </w:rPr>
            </w:pPr>
          </w:p>
        </w:tc>
        <w:tc>
          <w:tcPr>
            <w:tcW w:w="700" w:type="dxa"/>
            <w:vMerge/>
            <w:vAlign w:val="bottom"/>
          </w:tcPr>
          <w:p w:rsidR="005D7C31" w:rsidRPr="00B530D3" w:rsidRDefault="005D7C31" w:rsidP="001D2571">
            <w:pPr>
              <w:rPr>
                <w:rFonts w:ascii="Arial" w:hAnsi="Arial" w:cs="Arial"/>
                <w:sz w:val="24"/>
                <w:szCs w:val="24"/>
              </w:rPr>
            </w:pPr>
          </w:p>
        </w:tc>
        <w:tc>
          <w:tcPr>
            <w:tcW w:w="180" w:type="dxa"/>
            <w:vAlign w:val="bottom"/>
          </w:tcPr>
          <w:p w:rsidR="005D7C31" w:rsidRPr="00B530D3" w:rsidRDefault="005D7C31" w:rsidP="001D2571">
            <w:pPr>
              <w:rPr>
                <w:rFonts w:ascii="Arial" w:hAnsi="Arial" w:cs="Arial"/>
                <w:sz w:val="24"/>
                <w:szCs w:val="24"/>
              </w:rPr>
            </w:pPr>
          </w:p>
        </w:tc>
        <w:tc>
          <w:tcPr>
            <w:tcW w:w="400" w:type="dxa"/>
            <w:vAlign w:val="bottom"/>
          </w:tcPr>
          <w:p w:rsidR="005D7C31" w:rsidRPr="00B530D3" w:rsidRDefault="005D7C31" w:rsidP="001D2571">
            <w:pPr>
              <w:rPr>
                <w:rFonts w:ascii="Arial" w:hAnsi="Arial" w:cs="Arial"/>
                <w:sz w:val="24"/>
                <w:szCs w:val="24"/>
              </w:rPr>
            </w:pPr>
          </w:p>
        </w:tc>
        <w:tc>
          <w:tcPr>
            <w:tcW w:w="100" w:type="dxa"/>
            <w:vAlign w:val="bottom"/>
          </w:tcPr>
          <w:p w:rsidR="005D7C31" w:rsidRPr="00B530D3" w:rsidRDefault="005D7C31" w:rsidP="001D2571">
            <w:pPr>
              <w:rPr>
                <w:rFonts w:ascii="Arial" w:hAnsi="Arial" w:cs="Arial"/>
                <w:sz w:val="24"/>
                <w:szCs w:val="24"/>
              </w:rPr>
            </w:pPr>
          </w:p>
        </w:tc>
        <w:tc>
          <w:tcPr>
            <w:tcW w:w="2620" w:type="dxa"/>
            <w:vMerge/>
            <w:vAlign w:val="bottom"/>
          </w:tcPr>
          <w:p w:rsidR="005D7C31" w:rsidRPr="00B530D3" w:rsidRDefault="005D7C31" w:rsidP="001D2571">
            <w:pPr>
              <w:rPr>
                <w:rFonts w:ascii="Arial" w:hAnsi="Arial" w:cs="Arial"/>
                <w:sz w:val="24"/>
                <w:szCs w:val="24"/>
              </w:rPr>
            </w:pPr>
          </w:p>
        </w:tc>
        <w:tc>
          <w:tcPr>
            <w:tcW w:w="20" w:type="dxa"/>
            <w:vAlign w:val="bottom"/>
          </w:tcPr>
          <w:p w:rsidR="005D7C31" w:rsidRPr="00B530D3" w:rsidRDefault="005D7C31" w:rsidP="001D2571">
            <w:pPr>
              <w:rPr>
                <w:rFonts w:ascii="Arial" w:hAnsi="Arial" w:cs="Arial"/>
                <w:sz w:val="24"/>
                <w:szCs w:val="24"/>
              </w:rPr>
            </w:pPr>
          </w:p>
        </w:tc>
      </w:tr>
    </w:tbl>
    <w:p w:rsidR="003C669C" w:rsidRPr="00B530D3" w:rsidRDefault="00C172C8" w:rsidP="0005176F">
      <w:pPr>
        <w:spacing w:after="0" w:line="240" w:lineRule="auto"/>
        <w:ind w:right="1" w:firstLine="0"/>
        <w:rPr>
          <w:rFonts w:ascii="Arial" w:hAnsi="Arial" w:cs="Arial"/>
          <w:sz w:val="24"/>
          <w:szCs w:val="24"/>
        </w:rPr>
      </w:pPr>
      <w:r w:rsidRPr="00B530D3">
        <w:rPr>
          <w:rFonts w:ascii="Arial" w:hAnsi="Arial" w:cs="Arial"/>
          <w:sz w:val="24"/>
          <w:szCs w:val="24"/>
        </w:rPr>
        <w:t xml:space="preserve">где </w:t>
      </w:r>
    </w:p>
    <w:p w:rsidR="003C669C" w:rsidRPr="00B530D3" w:rsidRDefault="00C172C8" w:rsidP="0005176F">
      <w:pPr>
        <w:spacing w:after="0" w:line="240" w:lineRule="auto"/>
        <w:ind w:right="1" w:firstLine="0"/>
        <w:rPr>
          <w:rFonts w:ascii="Arial" w:hAnsi="Arial" w:cs="Arial"/>
          <w:sz w:val="24"/>
          <w:szCs w:val="24"/>
        </w:rPr>
      </w:pPr>
      <w:r w:rsidRPr="00B530D3">
        <w:rPr>
          <w:rFonts w:ascii="Arial" w:hAnsi="Arial" w:cs="Arial"/>
          <w:sz w:val="24"/>
          <w:szCs w:val="24"/>
        </w:rPr>
        <w:t>t</w:t>
      </w:r>
      <w:r w:rsidRPr="00B530D3">
        <w:rPr>
          <w:rFonts w:ascii="Arial" w:hAnsi="Arial" w:cs="Arial"/>
          <w:sz w:val="24"/>
          <w:szCs w:val="24"/>
          <w:vertAlign w:val="subscript"/>
        </w:rPr>
        <w:t>В</w:t>
      </w:r>
      <w:r w:rsidRPr="00B530D3">
        <w:rPr>
          <w:rFonts w:ascii="Arial" w:hAnsi="Arial" w:cs="Arial"/>
          <w:sz w:val="24"/>
          <w:szCs w:val="24"/>
        </w:rPr>
        <w:t xml:space="preserve"> - внутренняя температура, которая устанавливается в помещении через </w:t>
      </w:r>
    </w:p>
    <w:p w:rsidR="003C669C" w:rsidRPr="00B530D3" w:rsidRDefault="00C172C8" w:rsidP="0005176F">
      <w:pPr>
        <w:spacing w:after="0" w:line="240" w:lineRule="auto"/>
        <w:ind w:right="1832" w:hanging="720"/>
        <w:rPr>
          <w:rFonts w:ascii="Arial" w:hAnsi="Arial" w:cs="Arial"/>
          <w:sz w:val="24"/>
          <w:szCs w:val="24"/>
        </w:rPr>
      </w:pPr>
      <w:r w:rsidRPr="00B530D3">
        <w:rPr>
          <w:rFonts w:ascii="Arial" w:hAnsi="Arial" w:cs="Arial"/>
          <w:sz w:val="24"/>
          <w:szCs w:val="24"/>
        </w:rPr>
        <w:t xml:space="preserve">время Z в часах, после наступления исходного события, °С;  Z - время отсчитываемое после начала исходного события, ч; </w:t>
      </w:r>
    </w:p>
    <w:p w:rsidR="003C669C" w:rsidRPr="00B530D3" w:rsidRDefault="00C172C8" w:rsidP="0005176F">
      <w:pPr>
        <w:spacing w:after="0" w:line="240" w:lineRule="auto"/>
        <w:ind w:right="1" w:firstLine="0"/>
        <w:rPr>
          <w:rFonts w:ascii="Arial" w:hAnsi="Arial" w:cs="Arial"/>
          <w:sz w:val="24"/>
          <w:szCs w:val="24"/>
        </w:rPr>
      </w:pPr>
      <w:r w:rsidRPr="00B530D3">
        <w:rPr>
          <w:rFonts w:ascii="Arial" w:hAnsi="Arial" w:cs="Arial"/>
          <w:sz w:val="24"/>
          <w:szCs w:val="24"/>
        </w:rPr>
        <w:t>t</w:t>
      </w:r>
      <w:r w:rsidRPr="00B530D3">
        <w:rPr>
          <w:rFonts w:ascii="Arial" w:hAnsi="Arial" w:cs="Arial"/>
          <w:sz w:val="24"/>
          <w:szCs w:val="24"/>
          <w:vertAlign w:val="subscript"/>
        </w:rPr>
        <w:t>В</w:t>
      </w:r>
      <w:r w:rsidRPr="00B530D3">
        <w:rPr>
          <w:rFonts w:ascii="Arial" w:hAnsi="Arial" w:cs="Arial"/>
          <w:sz w:val="24"/>
          <w:szCs w:val="24"/>
          <w:vertAlign w:val="superscript"/>
        </w:rPr>
        <w:t>’</w:t>
      </w:r>
      <w:r w:rsidRPr="00B530D3">
        <w:rPr>
          <w:rFonts w:ascii="Arial" w:hAnsi="Arial" w:cs="Arial"/>
          <w:sz w:val="24"/>
          <w:szCs w:val="24"/>
        </w:rPr>
        <w:t xml:space="preserve"> - температура в отапливаемом помещении, которая была в момент нача-</w:t>
      </w:r>
    </w:p>
    <w:p w:rsidR="003C669C" w:rsidRPr="00B530D3" w:rsidRDefault="00C172C8" w:rsidP="0005176F">
      <w:pPr>
        <w:spacing w:after="0" w:line="240" w:lineRule="auto"/>
        <w:ind w:right="137" w:hanging="720"/>
        <w:jc w:val="left"/>
        <w:rPr>
          <w:rFonts w:ascii="Arial" w:hAnsi="Arial" w:cs="Arial"/>
          <w:sz w:val="24"/>
          <w:szCs w:val="24"/>
        </w:rPr>
      </w:pPr>
      <w:r w:rsidRPr="00B530D3">
        <w:rPr>
          <w:rFonts w:ascii="Arial" w:hAnsi="Arial" w:cs="Arial"/>
          <w:sz w:val="24"/>
          <w:szCs w:val="24"/>
        </w:rPr>
        <w:t>ла исходного события, °С; t</w:t>
      </w:r>
      <w:r w:rsidRPr="00B530D3">
        <w:rPr>
          <w:rFonts w:ascii="Arial" w:hAnsi="Arial" w:cs="Arial"/>
          <w:sz w:val="24"/>
          <w:szCs w:val="24"/>
          <w:vertAlign w:val="subscript"/>
        </w:rPr>
        <w:t>н</w:t>
      </w:r>
      <w:r w:rsidRPr="00B530D3">
        <w:rPr>
          <w:rFonts w:ascii="Arial" w:hAnsi="Arial" w:cs="Arial"/>
          <w:sz w:val="24"/>
          <w:szCs w:val="24"/>
        </w:rPr>
        <w:t>-температура наружного воздуха, усредненная на периоде времени Z , °С;  Q</w:t>
      </w:r>
      <w:r w:rsidRPr="00B530D3">
        <w:rPr>
          <w:rFonts w:ascii="Arial" w:hAnsi="Arial" w:cs="Arial"/>
          <w:sz w:val="24"/>
          <w:szCs w:val="24"/>
          <w:vertAlign w:val="subscript"/>
        </w:rPr>
        <w:t>0</w:t>
      </w:r>
      <w:r w:rsidRPr="00B530D3">
        <w:rPr>
          <w:rFonts w:ascii="Arial" w:hAnsi="Arial" w:cs="Arial"/>
          <w:sz w:val="24"/>
          <w:szCs w:val="24"/>
        </w:rPr>
        <w:t xml:space="preserve"> - подача теплоты в помещение, Дж/ч; </w:t>
      </w:r>
    </w:p>
    <w:p w:rsidR="003C669C" w:rsidRPr="00B530D3" w:rsidRDefault="00C172C8" w:rsidP="0005176F">
      <w:pPr>
        <w:spacing w:after="0" w:line="240" w:lineRule="auto"/>
        <w:ind w:right="1" w:firstLine="0"/>
        <w:rPr>
          <w:rFonts w:ascii="Arial" w:hAnsi="Arial" w:cs="Arial"/>
          <w:sz w:val="24"/>
          <w:szCs w:val="24"/>
        </w:rPr>
      </w:pPr>
      <w:r w:rsidRPr="00B530D3">
        <w:rPr>
          <w:rFonts w:ascii="Arial" w:hAnsi="Arial" w:cs="Arial"/>
          <w:sz w:val="24"/>
          <w:szCs w:val="24"/>
        </w:rPr>
        <w:t>q</w:t>
      </w:r>
      <w:r w:rsidRPr="00B530D3">
        <w:rPr>
          <w:rFonts w:ascii="Arial" w:hAnsi="Arial" w:cs="Arial"/>
          <w:sz w:val="24"/>
          <w:szCs w:val="24"/>
          <w:vertAlign w:val="subscript"/>
        </w:rPr>
        <w:t>0</w:t>
      </w:r>
      <w:r w:rsidRPr="00B530D3">
        <w:rPr>
          <w:rFonts w:ascii="Arial" w:hAnsi="Arial" w:cs="Arial"/>
          <w:sz w:val="24"/>
          <w:szCs w:val="24"/>
        </w:rPr>
        <w:t>V- удельные расчетные тепловые потери здания, Дж/(ч°С);  β - коэффициент аккумуляции помещения</w:t>
      </w:r>
      <w:r w:rsidR="005D7C31" w:rsidRPr="00B530D3">
        <w:rPr>
          <w:rFonts w:ascii="Arial" w:hAnsi="Arial" w:cs="Arial"/>
          <w:sz w:val="24"/>
          <w:szCs w:val="24"/>
        </w:rPr>
        <w:t xml:space="preserve"> (здания) для жилого здания рав</w:t>
      </w:r>
      <w:r w:rsidRPr="00B530D3">
        <w:rPr>
          <w:rFonts w:ascii="Arial" w:hAnsi="Arial" w:cs="Arial"/>
          <w:sz w:val="24"/>
          <w:szCs w:val="24"/>
        </w:rPr>
        <w:t xml:space="preserve">но 40 ч. </w:t>
      </w:r>
    </w:p>
    <w:p w:rsidR="005D7C31" w:rsidRPr="00B530D3" w:rsidRDefault="00C172C8" w:rsidP="0005176F">
      <w:pPr>
        <w:spacing w:after="0" w:line="240" w:lineRule="auto"/>
        <w:ind w:right="1" w:firstLine="0"/>
        <w:rPr>
          <w:rFonts w:ascii="Arial" w:hAnsi="Arial" w:cs="Arial"/>
          <w:sz w:val="24"/>
          <w:szCs w:val="24"/>
        </w:rPr>
      </w:pPr>
      <w:r w:rsidRPr="00B530D3">
        <w:rPr>
          <w:rFonts w:ascii="Arial" w:hAnsi="Arial" w:cs="Arial"/>
          <w:sz w:val="24"/>
          <w:szCs w:val="24"/>
        </w:rPr>
        <w:t>Для расчет времени снижения температуры в жилом задании до +12</w:t>
      </w:r>
      <w:r w:rsidRPr="00B530D3">
        <w:rPr>
          <w:rFonts w:ascii="Arial" w:hAnsi="Arial" w:cs="Arial"/>
          <w:sz w:val="24"/>
          <w:szCs w:val="24"/>
          <w:vertAlign w:val="superscript"/>
        </w:rPr>
        <w:t>0</w:t>
      </w:r>
      <w:r w:rsidRPr="00B530D3">
        <w:rPr>
          <w:rFonts w:ascii="Arial" w:hAnsi="Arial" w:cs="Arial"/>
          <w:sz w:val="24"/>
          <w:szCs w:val="24"/>
        </w:rPr>
        <w:t>С при</w:t>
      </w:r>
      <w:r w:rsidR="005D7C31" w:rsidRPr="00B530D3">
        <w:rPr>
          <w:rFonts w:ascii="Arial" w:hAnsi="Arial" w:cs="Arial"/>
          <w:sz w:val="24"/>
          <w:szCs w:val="24"/>
        </w:rPr>
        <w:t xml:space="preserve"> </w:t>
      </w:r>
    </w:p>
    <w:p w:rsidR="005D7C31" w:rsidRPr="00B530D3" w:rsidRDefault="005D7C31" w:rsidP="0005176F">
      <w:pPr>
        <w:spacing w:after="0" w:line="240" w:lineRule="auto"/>
        <w:ind w:firstLine="0"/>
        <w:rPr>
          <w:rFonts w:ascii="Arial" w:hAnsi="Arial" w:cs="Arial"/>
          <w:sz w:val="24"/>
          <w:szCs w:val="24"/>
        </w:rPr>
      </w:pPr>
      <w:r w:rsidRPr="00B530D3">
        <w:rPr>
          <w:rFonts w:ascii="Arial" w:hAnsi="Arial" w:cs="Arial"/>
          <w:sz w:val="24"/>
          <w:szCs w:val="24"/>
        </w:rPr>
        <w:t xml:space="preserve">внезапном прекращении теплоснабжения, при  </w:t>
      </w:r>
      <w:r w:rsidRPr="00B530D3">
        <w:rPr>
          <w:rFonts w:ascii="Arial" w:hAnsi="Arial" w:cs="Arial"/>
          <w:sz w:val="24"/>
          <w:szCs w:val="24"/>
          <w:u w:val="single"/>
          <w:lang w:val="en-US"/>
        </w:rPr>
        <w:t>Q</w:t>
      </w:r>
      <w:r w:rsidRPr="00B530D3">
        <w:rPr>
          <w:rFonts w:ascii="Arial" w:hAnsi="Arial" w:cs="Arial"/>
          <w:sz w:val="24"/>
          <w:szCs w:val="24"/>
          <w:u w:val="single"/>
          <w:vertAlign w:val="subscript"/>
        </w:rPr>
        <w:t xml:space="preserve">0 = </w:t>
      </w:r>
      <w:r w:rsidRPr="00B530D3">
        <w:rPr>
          <w:rFonts w:ascii="Arial" w:hAnsi="Arial" w:cs="Arial"/>
          <w:sz w:val="24"/>
          <w:szCs w:val="24"/>
        </w:rPr>
        <w:t xml:space="preserve"> 0 )  формула имеет</w:t>
      </w:r>
    </w:p>
    <w:p w:rsidR="005D7C31" w:rsidRPr="00B530D3" w:rsidRDefault="005D7C31" w:rsidP="0005176F">
      <w:pPr>
        <w:spacing w:after="0" w:line="240" w:lineRule="auto"/>
        <w:ind w:firstLine="0"/>
        <w:rPr>
          <w:rFonts w:ascii="Arial" w:hAnsi="Arial" w:cs="Arial"/>
          <w:sz w:val="24"/>
          <w:szCs w:val="24"/>
        </w:rPr>
      </w:pPr>
      <w:r w:rsidRPr="00B530D3">
        <w:rPr>
          <w:rFonts w:ascii="Arial" w:hAnsi="Arial" w:cs="Arial"/>
          <w:sz w:val="24"/>
          <w:szCs w:val="24"/>
        </w:rPr>
        <w:t xml:space="preserve">                                                                                   </w:t>
      </w:r>
      <w:r w:rsidRPr="00B530D3">
        <w:rPr>
          <w:rFonts w:ascii="Arial" w:hAnsi="Arial" w:cs="Arial"/>
          <w:sz w:val="24"/>
          <w:szCs w:val="24"/>
          <w:lang w:val="en-US"/>
        </w:rPr>
        <w:t>q</w:t>
      </w:r>
      <w:r w:rsidRPr="00B530D3">
        <w:rPr>
          <w:rFonts w:ascii="Arial" w:hAnsi="Arial" w:cs="Arial"/>
          <w:sz w:val="24"/>
          <w:szCs w:val="24"/>
          <w:vertAlign w:val="subscript"/>
        </w:rPr>
        <w:t xml:space="preserve">0 </w:t>
      </w:r>
      <w:r w:rsidRPr="00B530D3">
        <w:rPr>
          <w:rFonts w:ascii="Arial" w:hAnsi="Arial" w:cs="Arial"/>
          <w:sz w:val="24"/>
          <w:szCs w:val="24"/>
          <w:lang w:val="en-US"/>
        </w:rPr>
        <w:t>V</w:t>
      </w:r>
    </w:p>
    <w:p w:rsidR="005D7C31" w:rsidRPr="00B530D3" w:rsidRDefault="005D7C31" w:rsidP="0005176F">
      <w:pPr>
        <w:spacing w:after="0" w:line="240" w:lineRule="auto"/>
        <w:ind w:right="52" w:hanging="10"/>
        <w:rPr>
          <w:rFonts w:ascii="Arial" w:hAnsi="Arial" w:cs="Arial"/>
          <w:sz w:val="24"/>
          <w:szCs w:val="24"/>
        </w:rPr>
      </w:pPr>
      <w:r w:rsidRPr="00B530D3">
        <w:rPr>
          <w:rFonts w:ascii="Arial" w:hAnsi="Arial" w:cs="Arial"/>
          <w:sz w:val="24"/>
          <w:szCs w:val="24"/>
        </w:rPr>
        <w:t xml:space="preserve">следующий вид </w:t>
      </w:r>
    </w:p>
    <w:tbl>
      <w:tblPr>
        <w:tblW w:w="0" w:type="auto"/>
        <w:tblLayout w:type="fixed"/>
        <w:tblCellMar>
          <w:left w:w="0" w:type="dxa"/>
          <w:right w:w="0" w:type="dxa"/>
        </w:tblCellMar>
        <w:tblLook w:val="04A0" w:firstRow="1" w:lastRow="0" w:firstColumn="1" w:lastColumn="0" w:noHBand="0" w:noVBand="1"/>
      </w:tblPr>
      <w:tblGrid>
        <w:gridCol w:w="5420"/>
        <w:gridCol w:w="640"/>
        <w:gridCol w:w="180"/>
      </w:tblGrid>
      <w:tr w:rsidR="005D7C31" w:rsidRPr="001C29FB" w:rsidTr="001D2571">
        <w:trPr>
          <w:trHeight w:val="399"/>
        </w:trPr>
        <w:tc>
          <w:tcPr>
            <w:tcW w:w="5420" w:type="dxa"/>
            <w:vMerge w:val="restart"/>
            <w:vAlign w:val="bottom"/>
          </w:tcPr>
          <w:p w:rsidR="005D7C31" w:rsidRPr="001C29FB" w:rsidRDefault="005D7C31" w:rsidP="0005176F">
            <w:pPr>
              <w:spacing w:after="0" w:line="240" w:lineRule="auto"/>
              <w:rPr>
                <w:sz w:val="20"/>
              </w:rPr>
            </w:pPr>
            <w:r>
              <w:rPr>
                <w:rFonts w:ascii="Symbol" w:eastAsia="Symbol" w:hAnsi="Symbol" w:cs="Symbol"/>
                <w:sz w:val="27"/>
                <w:szCs w:val="27"/>
              </w:rPr>
              <w:t></w:t>
            </w:r>
            <w:r>
              <w:rPr>
                <w:rFonts w:ascii="Symbol" w:eastAsia="Symbol" w:hAnsi="Symbol" w:cs="Symbol"/>
                <w:sz w:val="27"/>
                <w:szCs w:val="27"/>
              </w:rPr>
              <w:t></w:t>
            </w:r>
            <w:r w:rsidR="0005176F">
              <w:rPr>
                <w:i/>
                <w:iCs/>
                <w:sz w:val="27"/>
                <w:szCs w:val="27"/>
              </w:rPr>
              <w:t xml:space="preserve">                                              Z</w:t>
            </w:r>
            <w:r w:rsidR="0005176F">
              <w:rPr>
                <w:rFonts w:ascii="Symbol" w:eastAsia="Symbol" w:hAnsi="Symbol" w:cs="Symbol"/>
                <w:sz w:val="27"/>
                <w:szCs w:val="27"/>
              </w:rPr>
              <w:t></w:t>
            </w:r>
            <w:r w:rsidR="0005176F">
              <w:rPr>
                <w:rFonts w:ascii="Symbol" w:eastAsia="Symbol" w:hAnsi="Symbol" w:cs="Symbol"/>
                <w:sz w:val="27"/>
                <w:szCs w:val="27"/>
              </w:rPr>
              <w:t></w:t>
            </w:r>
            <w:r w:rsidR="0005176F">
              <w:rPr>
                <w:rFonts w:ascii="Symbol" w:eastAsia="Symbol" w:hAnsi="Symbol" w:cs="Symbol"/>
                <w:sz w:val="27"/>
                <w:szCs w:val="27"/>
              </w:rPr>
              <w:t></w:t>
            </w:r>
            <w:r>
              <w:rPr>
                <w:rFonts w:ascii="Symbol" w:eastAsia="Symbol" w:hAnsi="Symbol" w:cs="Symbol"/>
                <w:sz w:val="27"/>
                <w:szCs w:val="27"/>
              </w:rPr>
              <w:t></w:t>
            </w:r>
            <w:r>
              <w:rPr>
                <w:i/>
                <w:iCs/>
                <w:sz w:val="27"/>
                <w:szCs w:val="27"/>
              </w:rPr>
              <w:t xml:space="preserve"> </w:t>
            </w:r>
            <w:r>
              <w:rPr>
                <w:sz w:val="27"/>
                <w:szCs w:val="27"/>
              </w:rPr>
              <w:t>ln</w:t>
            </w:r>
          </w:p>
        </w:tc>
        <w:tc>
          <w:tcPr>
            <w:tcW w:w="820" w:type="dxa"/>
            <w:gridSpan w:val="2"/>
            <w:vAlign w:val="bottom"/>
          </w:tcPr>
          <w:p w:rsidR="005D7C31" w:rsidRPr="001C29FB" w:rsidRDefault="005D7C31" w:rsidP="0005176F">
            <w:pPr>
              <w:spacing w:after="0" w:line="240" w:lineRule="auto"/>
              <w:ind w:right="180"/>
              <w:jc w:val="center"/>
              <w:rPr>
                <w:sz w:val="20"/>
              </w:rPr>
            </w:pPr>
            <w:r>
              <w:rPr>
                <w:w w:val="87"/>
                <w:sz w:val="16"/>
                <w:szCs w:val="16"/>
              </w:rPr>
              <w:t>(</w:t>
            </w:r>
            <w:r>
              <w:rPr>
                <w:i/>
                <w:iCs/>
                <w:w w:val="87"/>
                <w:sz w:val="16"/>
                <w:szCs w:val="16"/>
              </w:rPr>
              <w:t>t</w:t>
            </w:r>
            <w:r>
              <w:rPr>
                <w:w w:val="87"/>
                <w:sz w:val="16"/>
                <w:szCs w:val="16"/>
              </w:rPr>
              <w:t xml:space="preserve"> </w:t>
            </w:r>
            <w:r>
              <w:rPr>
                <w:i/>
                <w:iCs/>
                <w:w w:val="87"/>
                <w:vertAlign w:val="subscript"/>
              </w:rPr>
              <w:t>В</w:t>
            </w:r>
            <w:r>
              <w:rPr>
                <w:w w:val="87"/>
                <w:vertAlign w:val="superscript"/>
              </w:rPr>
              <w:t>'</w:t>
            </w:r>
            <w:r>
              <w:rPr>
                <w:w w:val="87"/>
                <w:sz w:val="16"/>
                <w:szCs w:val="16"/>
              </w:rPr>
              <w:t xml:space="preserve"> </w:t>
            </w:r>
            <w:r>
              <w:rPr>
                <w:rFonts w:ascii="Symbol" w:eastAsia="Symbol" w:hAnsi="Symbol" w:cs="Symbol"/>
                <w:w w:val="87"/>
                <w:sz w:val="16"/>
                <w:szCs w:val="16"/>
              </w:rPr>
              <w:t></w:t>
            </w:r>
            <w:r>
              <w:rPr>
                <w:i/>
                <w:iCs/>
                <w:w w:val="87"/>
                <w:sz w:val="16"/>
                <w:szCs w:val="16"/>
              </w:rPr>
              <w:t>t</w:t>
            </w:r>
            <w:r>
              <w:rPr>
                <w:i/>
                <w:iCs/>
                <w:w w:val="87"/>
                <w:vertAlign w:val="subscript"/>
              </w:rPr>
              <w:t>н</w:t>
            </w:r>
            <w:r>
              <w:rPr>
                <w:w w:val="87"/>
                <w:sz w:val="16"/>
                <w:szCs w:val="16"/>
              </w:rPr>
              <w:t xml:space="preserve"> )</w:t>
            </w:r>
          </w:p>
        </w:tc>
      </w:tr>
      <w:tr w:rsidR="005D7C31" w:rsidRPr="001C29FB" w:rsidTr="001D2571">
        <w:trPr>
          <w:gridAfter w:val="1"/>
          <w:wAfter w:w="180" w:type="dxa"/>
          <w:trHeight w:val="231"/>
        </w:trPr>
        <w:tc>
          <w:tcPr>
            <w:tcW w:w="5420" w:type="dxa"/>
            <w:vMerge/>
            <w:vAlign w:val="bottom"/>
          </w:tcPr>
          <w:p w:rsidR="005D7C31" w:rsidRPr="001C29FB" w:rsidRDefault="005D7C31" w:rsidP="0005176F">
            <w:pPr>
              <w:spacing w:after="0" w:line="240" w:lineRule="auto"/>
              <w:rPr>
                <w:sz w:val="20"/>
              </w:rPr>
            </w:pPr>
          </w:p>
        </w:tc>
        <w:tc>
          <w:tcPr>
            <w:tcW w:w="640" w:type="dxa"/>
            <w:tcBorders>
              <w:top w:val="single" w:sz="8" w:space="0" w:color="auto"/>
            </w:tcBorders>
            <w:vAlign w:val="bottom"/>
          </w:tcPr>
          <w:p w:rsidR="005D7C31" w:rsidRPr="001C29FB" w:rsidRDefault="005D7C31" w:rsidP="0005176F">
            <w:pPr>
              <w:spacing w:after="0" w:line="240" w:lineRule="auto"/>
              <w:jc w:val="center"/>
              <w:rPr>
                <w:sz w:val="20"/>
              </w:rPr>
            </w:pPr>
            <w:r>
              <w:rPr>
                <w:w w:val="95"/>
                <w:sz w:val="16"/>
                <w:szCs w:val="16"/>
              </w:rPr>
              <w:t>(</w:t>
            </w:r>
            <w:r>
              <w:rPr>
                <w:i/>
                <w:iCs/>
                <w:w w:val="95"/>
                <w:sz w:val="16"/>
                <w:szCs w:val="16"/>
              </w:rPr>
              <w:t>tв</w:t>
            </w:r>
            <w:r>
              <w:rPr>
                <w:w w:val="95"/>
                <w:sz w:val="16"/>
                <w:szCs w:val="16"/>
              </w:rPr>
              <w:t>.</w:t>
            </w:r>
            <w:r>
              <w:rPr>
                <w:i/>
                <w:iCs/>
                <w:w w:val="95"/>
                <w:sz w:val="16"/>
                <w:szCs w:val="16"/>
              </w:rPr>
              <w:t>а</w:t>
            </w:r>
            <w:r>
              <w:rPr>
                <w:w w:val="95"/>
                <w:sz w:val="16"/>
                <w:szCs w:val="16"/>
              </w:rPr>
              <w:t xml:space="preserve"> </w:t>
            </w:r>
            <w:r>
              <w:rPr>
                <w:rFonts w:ascii="Symbol" w:eastAsia="Symbol" w:hAnsi="Symbol" w:cs="Symbol"/>
                <w:w w:val="95"/>
                <w:sz w:val="16"/>
                <w:szCs w:val="16"/>
              </w:rPr>
              <w:t></w:t>
            </w:r>
            <w:r>
              <w:rPr>
                <w:i/>
                <w:iCs/>
                <w:w w:val="95"/>
                <w:sz w:val="16"/>
                <w:szCs w:val="16"/>
              </w:rPr>
              <w:t>t</w:t>
            </w:r>
            <w:r>
              <w:rPr>
                <w:i/>
                <w:iCs/>
                <w:w w:val="95"/>
                <w:vertAlign w:val="subscript"/>
              </w:rPr>
              <w:t>н</w:t>
            </w:r>
            <w:r>
              <w:rPr>
                <w:w w:val="95"/>
                <w:sz w:val="16"/>
                <w:szCs w:val="16"/>
              </w:rPr>
              <w:t xml:space="preserve"> )</w:t>
            </w:r>
          </w:p>
        </w:tc>
      </w:tr>
    </w:tbl>
    <w:p w:rsidR="005D7C31" w:rsidRPr="00B530D3" w:rsidRDefault="005D7C31" w:rsidP="0005176F">
      <w:pPr>
        <w:spacing w:after="0" w:line="240" w:lineRule="auto"/>
        <w:ind w:right="52" w:hanging="10"/>
        <w:rPr>
          <w:rFonts w:ascii="Arial" w:hAnsi="Arial" w:cs="Arial"/>
          <w:sz w:val="24"/>
          <w:szCs w:val="24"/>
        </w:rPr>
      </w:pPr>
      <w:r>
        <w:t xml:space="preserve">                                                                                                   </w:t>
      </w:r>
      <w:r w:rsidRPr="00B530D3">
        <w:rPr>
          <w:rFonts w:ascii="Arial" w:hAnsi="Arial" w:cs="Arial"/>
          <w:sz w:val="24"/>
          <w:szCs w:val="24"/>
        </w:rPr>
        <w:t xml:space="preserve"> (9.6)</w:t>
      </w:r>
    </w:p>
    <w:p w:rsidR="003C669C" w:rsidRPr="00B530D3" w:rsidRDefault="00C172C8" w:rsidP="0005176F">
      <w:pPr>
        <w:spacing w:after="0" w:line="240" w:lineRule="auto"/>
        <w:ind w:right="52" w:hanging="10"/>
        <w:rPr>
          <w:rFonts w:ascii="Arial" w:hAnsi="Arial" w:cs="Arial"/>
          <w:sz w:val="24"/>
          <w:szCs w:val="24"/>
        </w:rPr>
      </w:pPr>
      <w:r w:rsidRPr="00B530D3">
        <w:rPr>
          <w:rFonts w:ascii="Arial" w:hAnsi="Arial" w:cs="Arial"/>
          <w:sz w:val="24"/>
          <w:szCs w:val="24"/>
        </w:rPr>
        <w:t>где внутренняя температура, которая уста</w:t>
      </w:r>
      <w:r w:rsidR="005D7C31" w:rsidRPr="00B530D3">
        <w:rPr>
          <w:rFonts w:ascii="Arial" w:hAnsi="Arial" w:cs="Arial"/>
          <w:sz w:val="24"/>
          <w:szCs w:val="24"/>
        </w:rPr>
        <w:t>навливается критерием отказа те</w:t>
      </w:r>
      <w:r w:rsidRPr="00B530D3">
        <w:rPr>
          <w:rFonts w:ascii="Arial" w:hAnsi="Arial" w:cs="Arial"/>
          <w:sz w:val="24"/>
          <w:szCs w:val="24"/>
        </w:rPr>
        <w:t xml:space="preserve">плоснабжения (+12 °С для жилых зданий); </w:t>
      </w:r>
    </w:p>
    <w:p w:rsidR="003C669C" w:rsidRPr="00B530D3" w:rsidRDefault="00C172C8" w:rsidP="0005176F">
      <w:pPr>
        <w:spacing w:after="0" w:line="240" w:lineRule="auto"/>
        <w:ind w:right="1" w:firstLine="0"/>
        <w:rPr>
          <w:rFonts w:ascii="Arial" w:hAnsi="Arial" w:cs="Arial"/>
          <w:sz w:val="24"/>
          <w:szCs w:val="24"/>
        </w:rPr>
      </w:pPr>
      <w:r w:rsidRPr="00B530D3">
        <w:rPr>
          <w:rFonts w:ascii="Arial" w:hAnsi="Arial" w:cs="Arial"/>
          <w:sz w:val="24"/>
          <w:szCs w:val="24"/>
        </w:rPr>
        <w:t xml:space="preserve">Расчет проводится для каждой градации повторяемости температуры наружного воздуха. </w:t>
      </w:r>
    </w:p>
    <w:p w:rsidR="003C669C" w:rsidRPr="00B530D3" w:rsidRDefault="003C669C" w:rsidP="0005176F">
      <w:pPr>
        <w:spacing w:after="0" w:line="240" w:lineRule="auto"/>
        <w:ind w:firstLine="0"/>
        <w:jc w:val="left"/>
        <w:rPr>
          <w:rFonts w:ascii="Arial" w:hAnsi="Arial" w:cs="Arial"/>
          <w:sz w:val="24"/>
          <w:szCs w:val="24"/>
        </w:rPr>
      </w:pPr>
    </w:p>
    <w:p w:rsidR="003C669C" w:rsidRPr="00B530D3" w:rsidRDefault="00C172C8">
      <w:pPr>
        <w:spacing w:after="0" w:line="264" w:lineRule="auto"/>
        <w:ind w:left="259" w:right="45" w:hanging="10"/>
        <w:jc w:val="right"/>
        <w:rPr>
          <w:rFonts w:ascii="Arial" w:hAnsi="Arial" w:cs="Arial"/>
          <w:sz w:val="24"/>
          <w:szCs w:val="24"/>
        </w:rPr>
      </w:pPr>
      <w:r w:rsidRPr="00B530D3">
        <w:rPr>
          <w:rFonts w:ascii="Arial" w:hAnsi="Arial" w:cs="Arial"/>
          <w:sz w:val="24"/>
          <w:szCs w:val="24"/>
        </w:rPr>
        <w:t xml:space="preserve">Таблица 13.Расчет времени снижения температуры внутри отапливаемого помещения </w:t>
      </w:r>
    </w:p>
    <w:tbl>
      <w:tblPr>
        <w:tblW w:w="5000" w:type="pct"/>
        <w:tblCellMar>
          <w:top w:w="54" w:type="dxa"/>
          <w:left w:w="120" w:type="dxa"/>
          <w:right w:w="54" w:type="dxa"/>
        </w:tblCellMar>
        <w:tblLook w:val="04A0" w:firstRow="1" w:lastRow="0" w:firstColumn="1" w:lastColumn="0" w:noHBand="0" w:noVBand="1"/>
      </w:tblPr>
      <w:tblGrid>
        <w:gridCol w:w="3008"/>
        <w:gridCol w:w="2840"/>
        <w:gridCol w:w="3682"/>
      </w:tblGrid>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vAlign w:val="center"/>
          </w:tcPr>
          <w:p w:rsidR="003C669C" w:rsidRPr="00B530D3" w:rsidRDefault="00C172C8">
            <w:pPr>
              <w:spacing w:after="0" w:line="264" w:lineRule="auto"/>
              <w:ind w:left="106" w:firstLine="0"/>
              <w:jc w:val="left"/>
              <w:rPr>
                <w:rFonts w:ascii="Arial" w:hAnsi="Arial" w:cs="Arial"/>
                <w:sz w:val="24"/>
                <w:szCs w:val="24"/>
              </w:rPr>
            </w:pPr>
            <w:r w:rsidRPr="00B530D3">
              <w:rPr>
                <w:rFonts w:ascii="Arial" w:hAnsi="Arial" w:cs="Arial"/>
                <w:sz w:val="24"/>
                <w:szCs w:val="24"/>
              </w:rPr>
              <w:t>Температура на-</w:t>
            </w:r>
          </w:p>
          <w:p w:rsidR="003C669C" w:rsidRPr="00B530D3" w:rsidRDefault="00C172C8">
            <w:pPr>
              <w:spacing w:after="0" w:line="264" w:lineRule="auto"/>
              <w:ind w:left="58" w:firstLine="0"/>
              <w:jc w:val="left"/>
              <w:rPr>
                <w:rFonts w:ascii="Arial" w:hAnsi="Arial" w:cs="Arial"/>
                <w:sz w:val="24"/>
                <w:szCs w:val="24"/>
              </w:rPr>
            </w:pPr>
            <w:r w:rsidRPr="00B530D3">
              <w:rPr>
                <w:rFonts w:ascii="Arial" w:hAnsi="Arial" w:cs="Arial"/>
                <w:sz w:val="24"/>
                <w:szCs w:val="24"/>
              </w:rPr>
              <w:t xml:space="preserve">ружного воздуха, </w:t>
            </w:r>
          </w:p>
          <w:p w:rsidR="003C669C" w:rsidRPr="00B530D3" w:rsidRDefault="00C172C8">
            <w:pPr>
              <w:spacing w:after="0" w:line="264" w:lineRule="auto"/>
              <w:ind w:right="64" w:firstLine="0"/>
              <w:jc w:val="center"/>
              <w:rPr>
                <w:rFonts w:ascii="Arial" w:hAnsi="Arial" w:cs="Arial"/>
                <w:sz w:val="24"/>
                <w:szCs w:val="24"/>
              </w:rPr>
            </w:pPr>
            <w:r w:rsidRPr="00B530D3">
              <w:rPr>
                <w:rFonts w:ascii="Arial" w:hAnsi="Arial" w:cs="Arial"/>
                <w:sz w:val="24"/>
                <w:szCs w:val="24"/>
              </w:rPr>
              <w:t xml:space="preserve">°С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vAlign w:val="center"/>
          </w:tcPr>
          <w:p w:rsidR="003C669C" w:rsidRPr="00B530D3" w:rsidRDefault="00C172C8">
            <w:pPr>
              <w:spacing w:after="5" w:line="240" w:lineRule="auto"/>
              <w:ind w:firstLine="0"/>
              <w:jc w:val="center"/>
              <w:rPr>
                <w:rFonts w:ascii="Arial" w:hAnsi="Arial" w:cs="Arial"/>
                <w:sz w:val="24"/>
                <w:szCs w:val="24"/>
              </w:rPr>
            </w:pPr>
            <w:r w:rsidRPr="00B530D3">
              <w:rPr>
                <w:rFonts w:ascii="Arial" w:hAnsi="Arial" w:cs="Arial"/>
                <w:sz w:val="24"/>
                <w:szCs w:val="24"/>
              </w:rPr>
              <w:t>Повторяемость температур на-</w:t>
            </w:r>
          </w:p>
          <w:p w:rsidR="003C669C" w:rsidRPr="00B530D3" w:rsidRDefault="00C172C8">
            <w:pPr>
              <w:spacing w:after="0" w:line="264" w:lineRule="auto"/>
              <w:ind w:firstLine="0"/>
              <w:jc w:val="left"/>
              <w:rPr>
                <w:rFonts w:ascii="Arial" w:hAnsi="Arial" w:cs="Arial"/>
                <w:sz w:val="24"/>
                <w:szCs w:val="24"/>
              </w:rPr>
            </w:pPr>
            <w:r w:rsidRPr="00B530D3">
              <w:rPr>
                <w:rFonts w:ascii="Arial" w:hAnsi="Arial" w:cs="Arial"/>
                <w:sz w:val="24"/>
                <w:szCs w:val="24"/>
              </w:rPr>
              <w:t xml:space="preserve">ружного воздуха, </w:t>
            </w:r>
          </w:p>
          <w:p w:rsidR="003C669C" w:rsidRPr="00B530D3" w:rsidRDefault="00C172C8">
            <w:pPr>
              <w:spacing w:after="0" w:line="264" w:lineRule="auto"/>
              <w:ind w:right="65" w:firstLine="0"/>
              <w:jc w:val="center"/>
              <w:rPr>
                <w:rFonts w:ascii="Arial" w:hAnsi="Arial" w:cs="Arial"/>
                <w:sz w:val="24"/>
                <w:szCs w:val="24"/>
              </w:rPr>
            </w:pPr>
            <w:r w:rsidRPr="00B530D3">
              <w:rPr>
                <w:rFonts w:ascii="Arial" w:hAnsi="Arial" w:cs="Arial"/>
                <w:sz w:val="24"/>
                <w:szCs w:val="24"/>
              </w:rPr>
              <w:t xml:space="preserve">час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vAlign w:val="center"/>
          </w:tcPr>
          <w:p w:rsidR="003C669C" w:rsidRPr="00B530D3" w:rsidRDefault="00C172C8">
            <w:pPr>
              <w:spacing w:after="5" w:line="240" w:lineRule="auto"/>
              <w:ind w:firstLine="0"/>
              <w:jc w:val="center"/>
              <w:rPr>
                <w:rFonts w:ascii="Arial" w:hAnsi="Arial" w:cs="Arial"/>
                <w:sz w:val="24"/>
                <w:szCs w:val="24"/>
              </w:rPr>
            </w:pPr>
            <w:r w:rsidRPr="00B530D3">
              <w:rPr>
                <w:rFonts w:ascii="Arial" w:hAnsi="Arial" w:cs="Arial"/>
                <w:sz w:val="24"/>
                <w:szCs w:val="24"/>
              </w:rPr>
              <w:t xml:space="preserve">Время снижения температуры воздуха </w:t>
            </w:r>
          </w:p>
          <w:p w:rsidR="003C669C" w:rsidRPr="00B530D3" w:rsidRDefault="00C172C8">
            <w:pPr>
              <w:spacing w:after="0" w:line="264" w:lineRule="auto"/>
              <w:ind w:firstLine="0"/>
              <w:jc w:val="center"/>
              <w:rPr>
                <w:rFonts w:ascii="Arial" w:hAnsi="Arial" w:cs="Arial"/>
                <w:sz w:val="24"/>
                <w:szCs w:val="24"/>
              </w:rPr>
            </w:pPr>
            <w:r w:rsidRPr="00B530D3">
              <w:rPr>
                <w:rFonts w:ascii="Arial" w:hAnsi="Arial" w:cs="Arial"/>
                <w:sz w:val="24"/>
                <w:szCs w:val="24"/>
              </w:rPr>
              <w:t xml:space="preserve">внутри отапливаемого помещения до +12°С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-42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0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5,25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-40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9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5,72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-35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78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6,28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-30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203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6,97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-25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417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7,82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-20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745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8,92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-15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1205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10,38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-10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1853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12,4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6" w:firstLine="0"/>
              <w:jc w:val="center"/>
              <w:rPr>
                <w:rFonts w:ascii="Arial" w:hAnsi="Arial" w:cs="Arial"/>
                <w:sz w:val="24"/>
                <w:szCs w:val="24"/>
              </w:rPr>
            </w:pPr>
            <w:r w:rsidRPr="00B530D3">
              <w:rPr>
                <w:rFonts w:ascii="Arial" w:hAnsi="Arial" w:cs="Arial"/>
                <w:sz w:val="24"/>
                <w:szCs w:val="24"/>
              </w:rPr>
              <w:t xml:space="preserve">-5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2741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15,42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0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3804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20,43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lastRenderedPageBreak/>
              <w:t xml:space="preserve">+5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4796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30,48 </w:t>
            </w:r>
          </w:p>
        </w:tc>
      </w:tr>
      <w:tr w:rsidR="003C669C" w:rsidRPr="00B530D3" w:rsidTr="00B530D3">
        <w:trPr>
          <w:trHeight w:val="20"/>
        </w:trPr>
        <w:tc>
          <w:tcPr>
            <w:tcW w:w="1578"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+8 </w:t>
            </w:r>
          </w:p>
        </w:tc>
        <w:tc>
          <w:tcPr>
            <w:tcW w:w="1490"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5195 </w:t>
            </w:r>
          </w:p>
        </w:tc>
        <w:tc>
          <w:tcPr>
            <w:tcW w:w="1932"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Pr="00B530D3" w:rsidRDefault="00C172C8">
            <w:pPr>
              <w:spacing w:after="0" w:line="264" w:lineRule="auto"/>
              <w:ind w:right="61" w:firstLine="0"/>
              <w:jc w:val="center"/>
              <w:rPr>
                <w:rFonts w:ascii="Arial" w:hAnsi="Arial" w:cs="Arial"/>
                <w:sz w:val="24"/>
                <w:szCs w:val="24"/>
              </w:rPr>
            </w:pPr>
            <w:r w:rsidRPr="00B530D3">
              <w:rPr>
                <w:rFonts w:ascii="Arial" w:hAnsi="Arial" w:cs="Arial"/>
                <w:sz w:val="24"/>
                <w:szCs w:val="24"/>
              </w:rPr>
              <w:t xml:space="preserve">43,94 </w:t>
            </w:r>
          </w:p>
        </w:tc>
      </w:tr>
    </w:tbl>
    <w:p w:rsidR="003C669C" w:rsidRPr="00B530D3" w:rsidRDefault="00C172C8" w:rsidP="0005176F">
      <w:pPr>
        <w:spacing w:after="0" w:line="240" w:lineRule="auto"/>
        <w:ind w:left="-15" w:firstLine="0"/>
        <w:rPr>
          <w:rFonts w:ascii="Arial" w:hAnsi="Arial" w:cs="Arial"/>
          <w:sz w:val="24"/>
          <w:szCs w:val="24"/>
        </w:rPr>
      </w:pPr>
      <w:r w:rsidRPr="00B530D3">
        <w:rPr>
          <w:rFonts w:ascii="Arial" w:hAnsi="Arial" w:cs="Arial"/>
          <w:sz w:val="24"/>
          <w:szCs w:val="24"/>
        </w:rPr>
        <w:t xml:space="preserve">В большинстве случаев несоблюдение нормативных показателей вызвано устареванием трубопроводов, так как параметр потока отказов ω, для участков со сроком службы, превышающим расчетный, принимает большие значения. </w:t>
      </w:r>
    </w:p>
    <w:p w:rsidR="003C669C" w:rsidRPr="00B530D3" w:rsidRDefault="00C172C8" w:rsidP="0005176F">
      <w:pPr>
        <w:spacing w:after="0" w:line="240" w:lineRule="auto"/>
        <w:ind w:left="-15" w:firstLine="0"/>
        <w:rPr>
          <w:rFonts w:ascii="Arial" w:hAnsi="Arial" w:cs="Arial"/>
          <w:sz w:val="24"/>
          <w:szCs w:val="24"/>
        </w:rPr>
      </w:pPr>
      <w:r w:rsidRPr="00B530D3">
        <w:rPr>
          <w:rFonts w:ascii="Arial" w:hAnsi="Arial" w:cs="Arial"/>
          <w:sz w:val="24"/>
          <w:szCs w:val="24"/>
        </w:rPr>
        <w:t xml:space="preserve">С точки зрения надежности, общими рекомендациями по повышению безотказности работы, для всех участков, вне зависимости от результатов расчета являются: </w:t>
      </w:r>
    </w:p>
    <w:p w:rsidR="003C669C" w:rsidRPr="00B530D3" w:rsidRDefault="00C172C8" w:rsidP="0005176F">
      <w:pPr>
        <w:numPr>
          <w:ilvl w:val="0"/>
          <w:numId w:val="1"/>
        </w:numPr>
        <w:spacing w:after="0" w:line="240" w:lineRule="auto"/>
        <w:rPr>
          <w:rFonts w:ascii="Arial" w:hAnsi="Arial" w:cs="Arial"/>
          <w:sz w:val="24"/>
          <w:szCs w:val="24"/>
        </w:rPr>
      </w:pPr>
      <w:r w:rsidRPr="00B530D3">
        <w:rPr>
          <w:rFonts w:ascii="Arial" w:hAnsi="Arial" w:cs="Arial"/>
          <w:sz w:val="24"/>
          <w:szCs w:val="24"/>
        </w:rPr>
        <w:t xml:space="preserve">реконструкция участков со сроком службы, превышающим расчетный срок службы трубопроводов, параметр потока отказов ω для которых принимает большие значения; </w:t>
      </w:r>
    </w:p>
    <w:p w:rsidR="003C669C" w:rsidRPr="00B530D3" w:rsidRDefault="00C172C8" w:rsidP="0005176F">
      <w:pPr>
        <w:numPr>
          <w:ilvl w:val="0"/>
          <w:numId w:val="1"/>
        </w:numPr>
        <w:spacing w:after="0" w:line="240" w:lineRule="auto"/>
        <w:rPr>
          <w:rFonts w:ascii="Arial" w:hAnsi="Arial" w:cs="Arial"/>
          <w:sz w:val="24"/>
          <w:szCs w:val="24"/>
        </w:rPr>
      </w:pPr>
      <w:r w:rsidRPr="00B530D3">
        <w:rPr>
          <w:rFonts w:ascii="Arial" w:hAnsi="Arial" w:cs="Arial"/>
          <w:sz w:val="24"/>
          <w:szCs w:val="24"/>
        </w:rPr>
        <w:t xml:space="preserve">строительство резервных связей (перемычек); </w:t>
      </w:r>
    </w:p>
    <w:p w:rsidR="003C669C" w:rsidRPr="00B530D3" w:rsidRDefault="00C172C8" w:rsidP="0005176F">
      <w:pPr>
        <w:numPr>
          <w:ilvl w:val="0"/>
          <w:numId w:val="1"/>
        </w:numPr>
        <w:spacing w:after="0" w:line="240" w:lineRule="auto"/>
        <w:rPr>
          <w:rFonts w:ascii="Arial" w:hAnsi="Arial" w:cs="Arial"/>
          <w:sz w:val="24"/>
          <w:szCs w:val="24"/>
        </w:rPr>
      </w:pPr>
      <w:r w:rsidRPr="00B530D3">
        <w:rPr>
          <w:rFonts w:ascii="Arial" w:hAnsi="Arial" w:cs="Arial"/>
          <w:sz w:val="24"/>
          <w:szCs w:val="24"/>
        </w:rPr>
        <w:t xml:space="preserve">повышение коэффициента аккумуляции теплоты зданий (утепление, программы энергосбережения). </w:t>
      </w:r>
    </w:p>
    <w:p w:rsidR="003C669C" w:rsidRPr="00B530D3" w:rsidRDefault="00C172C8" w:rsidP="0005176F">
      <w:pPr>
        <w:spacing w:after="0" w:line="240" w:lineRule="auto"/>
        <w:ind w:left="-15" w:firstLine="0"/>
        <w:rPr>
          <w:rFonts w:ascii="Arial" w:hAnsi="Arial" w:cs="Arial"/>
          <w:sz w:val="24"/>
          <w:szCs w:val="24"/>
        </w:rPr>
      </w:pPr>
      <w:r w:rsidRPr="00B530D3">
        <w:rPr>
          <w:rFonts w:ascii="Arial" w:hAnsi="Arial" w:cs="Arial"/>
          <w:sz w:val="24"/>
          <w:szCs w:val="24"/>
        </w:rPr>
        <w:t xml:space="preserve">Кроме того, помимо схемных решений, общей рекомендациями по повышению надёжности теплоснабжения является внедрение мероприятия по улучшению эксплуатации тепловых сетей - вентиляция камер и каналов, прокладка дренажных линий, внедрение систем электрохимической защиты. </w:t>
      </w:r>
    </w:p>
    <w:p w:rsidR="003C669C" w:rsidRPr="00B530D3" w:rsidRDefault="00C172C8" w:rsidP="0005176F">
      <w:pPr>
        <w:pStyle w:val="10"/>
        <w:spacing w:after="0" w:line="240" w:lineRule="auto"/>
        <w:ind w:left="0" w:right="0" w:firstLine="0"/>
        <w:rPr>
          <w:rFonts w:ascii="Arial" w:hAnsi="Arial" w:cs="Arial"/>
          <w:sz w:val="24"/>
          <w:szCs w:val="24"/>
        </w:rPr>
      </w:pPr>
      <w:r w:rsidRPr="00B530D3">
        <w:rPr>
          <w:rFonts w:ascii="Arial" w:hAnsi="Arial" w:cs="Arial"/>
          <w:sz w:val="24"/>
          <w:szCs w:val="24"/>
        </w:rPr>
        <w:t>Часть 10. Технико-экономические показ</w:t>
      </w:r>
      <w:r w:rsidR="0005176F" w:rsidRPr="00B530D3">
        <w:rPr>
          <w:rFonts w:ascii="Arial" w:hAnsi="Arial" w:cs="Arial"/>
          <w:sz w:val="24"/>
          <w:szCs w:val="24"/>
        </w:rPr>
        <w:t>атели теплоснабжающих и теплосе</w:t>
      </w:r>
      <w:r w:rsidRPr="00B530D3">
        <w:rPr>
          <w:rFonts w:ascii="Arial" w:hAnsi="Arial" w:cs="Arial"/>
          <w:sz w:val="24"/>
          <w:szCs w:val="24"/>
        </w:rPr>
        <w:t>тевых организаций</w:t>
      </w:r>
    </w:p>
    <w:p w:rsidR="003C669C" w:rsidRPr="00B530D3" w:rsidRDefault="00C172C8" w:rsidP="0005176F">
      <w:pPr>
        <w:ind w:left="710" w:right="2757" w:hanging="1"/>
        <w:jc w:val="left"/>
        <w:rPr>
          <w:rFonts w:ascii="Arial" w:hAnsi="Arial" w:cs="Arial"/>
          <w:sz w:val="24"/>
          <w:szCs w:val="24"/>
        </w:rPr>
      </w:pPr>
      <w:r w:rsidRPr="00B530D3">
        <w:rPr>
          <w:rFonts w:ascii="Arial" w:hAnsi="Arial" w:cs="Arial"/>
          <w:sz w:val="24"/>
          <w:szCs w:val="24"/>
        </w:rPr>
        <w:t xml:space="preserve">Данные не были предоставлены. </w:t>
      </w:r>
    </w:p>
    <w:p w:rsidR="003C669C" w:rsidRPr="00B530D3" w:rsidRDefault="00C172C8">
      <w:pPr>
        <w:pStyle w:val="10"/>
        <w:ind w:left="2084" w:right="0" w:firstLine="0"/>
        <w:jc w:val="left"/>
        <w:rPr>
          <w:rFonts w:ascii="Arial" w:hAnsi="Arial" w:cs="Arial"/>
          <w:sz w:val="24"/>
          <w:szCs w:val="24"/>
        </w:rPr>
      </w:pPr>
      <w:r w:rsidRPr="00B530D3">
        <w:rPr>
          <w:rFonts w:ascii="Arial" w:hAnsi="Arial" w:cs="Arial"/>
          <w:sz w:val="24"/>
          <w:szCs w:val="24"/>
        </w:rPr>
        <w:t xml:space="preserve">Часть 11. Цены (тарифы) в сфере теплоснабжения </w:t>
      </w:r>
    </w:p>
    <w:p w:rsidR="003C669C" w:rsidRPr="00B530D3" w:rsidRDefault="00C172C8" w:rsidP="0005176F">
      <w:pPr>
        <w:spacing w:after="100" w:afterAutospacing="1" w:line="240" w:lineRule="auto"/>
        <w:ind w:firstLine="0"/>
        <w:rPr>
          <w:rFonts w:ascii="Arial" w:hAnsi="Arial" w:cs="Arial"/>
          <w:sz w:val="24"/>
          <w:szCs w:val="24"/>
        </w:rPr>
      </w:pPr>
      <w:r w:rsidRPr="00B530D3">
        <w:rPr>
          <w:rFonts w:ascii="Arial" w:hAnsi="Arial" w:cs="Arial"/>
          <w:sz w:val="24"/>
          <w:szCs w:val="24"/>
        </w:rPr>
        <w:t xml:space="preserve">На территории с. Таежное услуги по теплоснабжению оказывает - ГПКК «ЦРКК»  </w:t>
      </w:r>
    </w:p>
    <w:p w:rsidR="003C669C" w:rsidRPr="00B530D3" w:rsidRDefault="00C172C8">
      <w:pPr>
        <w:spacing w:after="0" w:line="264" w:lineRule="auto"/>
        <w:ind w:left="259" w:right="45" w:hanging="10"/>
        <w:jc w:val="right"/>
        <w:rPr>
          <w:rFonts w:ascii="Arial" w:hAnsi="Arial" w:cs="Arial"/>
          <w:sz w:val="24"/>
          <w:szCs w:val="24"/>
        </w:rPr>
      </w:pPr>
      <w:r w:rsidRPr="00B530D3">
        <w:rPr>
          <w:rFonts w:ascii="Arial" w:hAnsi="Arial" w:cs="Arial"/>
          <w:sz w:val="24"/>
          <w:szCs w:val="24"/>
        </w:rPr>
        <w:t xml:space="preserve">Таблица 14. Динамика утвержденных тарифов </w:t>
      </w:r>
    </w:p>
    <w:tbl>
      <w:tblPr>
        <w:tblW w:w="5000" w:type="pct"/>
        <w:tblLayout w:type="fixed"/>
        <w:tblCellMar>
          <w:top w:w="53" w:type="dxa"/>
          <w:left w:w="0" w:type="dxa"/>
          <w:right w:w="0" w:type="dxa"/>
        </w:tblCellMar>
        <w:tblLook w:val="04A0" w:firstRow="1" w:lastRow="0" w:firstColumn="1" w:lastColumn="0" w:noHBand="0" w:noVBand="1"/>
      </w:tblPr>
      <w:tblGrid>
        <w:gridCol w:w="1565"/>
        <w:gridCol w:w="3122"/>
        <w:gridCol w:w="1012"/>
        <w:gridCol w:w="1010"/>
        <w:gridCol w:w="732"/>
        <w:gridCol w:w="1296"/>
        <w:gridCol w:w="629"/>
      </w:tblGrid>
      <w:tr w:rsidR="003C669C" w:rsidRPr="00B530D3" w:rsidTr="00B530D3">
        <w:trPr>
          <w:trHeight w:val="20"/>
        </w:trPr>
        <w:tc>
          <w:tcPr>
            <w:tcW w:w="835" w:type="pct"/>
            <w:vMerge w:val="restart"/>
            <w:tcBorders>
              <w:top w:val="single" w:sz="4" w:space="0" w:color="000000"/>
              <w:left w:val="single" w:sz="4" w:space="0" w:color="000000"/>
              <w:bottom w:val="nil"/>
              <w:right w:val="single" w:sz="4" w:space="0" w:color="000000"/>
            </w:tcBorders>
            <w:shd w:val="clear" w:color="auto" w:fill="auto"/>
            <w:tcMar>
              <w:top w:w="53" w:type="dxa"/>
              <w:left w:w="0" w:type="dxa"/>
              <w:right w:w="0" w:type="dxa"/>
            </w:tcMar>
          </w:tcPr>
          <w:p w:rsidR="003C669C" w:rsidRPr="00B530D3" w:rsidRDefault="00C172C8">
            <w:pPr>
              <w:spacing w:after="5" w:line="240" w:lineRule="auto"/>
              <w:ind w:left="100" w:firstLine="77"/>
              <w:jc w:val="left"/>
              <w:rPr>
                <w:rFonts w:ascii="Arial" w:hAnsi="Arial" w:cs="Arial"/>
                <w:sz w:val="24"/>
                <w:szCs w:val="24"/>
              </w:rPr>
            </w:pPr>
            <w:r w:rsidRPr="00B530D3">
              <w:rPr>
                <w:rFonts w:ascii="Arial" w:hAnsi="Arial" w:cs="Arial"/>
                <w:sz w:val="24"/>
                <w:szCs w:val="24"/>
              </w:rPr>
              <w:t>Наименование теплоснабжающей организа-</w:t>
            </w:r>
          </w:p>
          <w:p w:rsidR="003C669C" w:rsidRPr="00B530D3" w:rsidRDefault="00C172C8">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ции </w:t>
            </w:r>
          </w:p>
        </w:tc>
        <w:tc>
          <w:tcPr>
            <w:tcW w:w="1666"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left="1" w:firstLine="0"/>
              <w:jc w:val="center"/>
              <w:rPr>
                <w:rFonts w:ascii="Arial" w:hAnsi="Arial" w:cs="Arial"/>
                <w:sz w:val="24"/>
                <w:szCs w:val="24"/>
              </w:rPr>
            </w:pPr>
            <w:r w:rsidRPr="00B530D3">
              <w:rPr>
                <w:rFonts w:ascii="Arial" w:hAnsi="Arial" w:cs="Arial"/>
                <w:sz w:val="24"/>
                <w:szCs w:val="24"/>
              </w:rPr>
              <w:t xml:space="preserve">Показатели </w:t>
            </w:r>
          </w:p>
        </w:tc>
        <w:tc>
          <w:tcPr>
            <w:tcW w:w="2498" w:type="pct"/>
            <w:gridSpan w:val="5"/>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firstLine="0"/>
              <w:jc w:val="center"/>
              <w:rPr>
                <w:rFonts w:ascii="Arial" w:hAnsi="Arial" w:cs="Arial"/>
                <w:sz w:val="24"/>
                <w:szCs w:val="24"/>
              </w:rPr>
            </w:pPr>
            <w:r w:rsidRPr="00B530D3">
              <w:rPr>
                <w:rFonts w:ascii="Arial" w:hAnsi="Arial" w:cs="Arial"/>
                <w:sz w:val="24"/>
                <w:szCs w:val="24"/>
              </w:rPr>
              <w:t xml:space="preserve">Решения об установлении цен (тарифов) на тепловую энергию </w:t>
            </w:r>
          </w:p>
        </w:tc>
      </w:tr>
      <w:tr w:rsidR="003C669C" w:rsidRPr="00B530D3" w:rsidTr="00B530D3">
        <w:trPr>
          <w:trHeight w:val="487"/>
        </w:trPr>
        <w:tc>
          <w:tcPr>
            <w:tcW w:w="835" w:type="pct"/>
            <w:vMerge/>
            <w:tcBorders>
              <w:top w:val="single" w:sz="4" w:space="0" w:color="000000"/>
              <w:left w:val="single" w:sz="4" w:space="0" w:color="000000"/>
              <w:bottom w:val="nil"/>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1666"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540"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left="6" w:firstLine="0"/>
              <w:jc w:val="left"/>
              <w:rPr>
                <w:rFonts w:ascii="Arial" w:hAnsi="Arial" w:cs="Arial"/>
                <w:sz w:val="24"/>
                <w:szCs w:val="24"/>
              </w:rPr>
            </w:pPr>
            <w:r w:rsidRPr="00B530D3">
              <w:rPr>
                <w:rFonts w:ascii="Arial" w:hAnsi="Arial" w:cs="Arial"/>
                <w:sz w:val="24"/>
                <w:szCs w:val="24"/>
              </w:rPr>
              <w:t xml:space="preserve">2011 </w:t>
            </w:r>
          </w:p>
        </w:tc>
        <w:tc>
          <w:tcPr>
            <w:tcW w:w="539"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left="5" w:firstLine="0"/>
              <w:jc w:val="left"/>
              <w:rPr>
                <w:rFonts w:ascii="Arial" w:hAnsi="Arial" w:cs="Arial"/>
                <w:sz w:val="24"/>
                <w:szCs w:val="24"/>
              </w:rPr>
            </w:pPr>
            <w:r w:rsidRPr="00B530D3">
              <w:rPr>
                <w:rFonts w:ascii="Arial" w:hAnsi="Arial" w:cs="Arial"/>
                <w:sz w:val="24"/>
                <w:szCs w:val="24"/>
              </w:rPr>
              <w:t xml:space="preserve">2012 </w:t>
            </w:r>
          </w:p>
        </w:tc>
        <w:tc>
          <w:tcPr>
            <w:tcW w:w="391"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left="5" w:firstLine="0"/>
              <w:rPr>
                <w:rFonts w:ascii="Arial" w:hAnsi="Arial" w:cs="Arial"/>
                <w:sz w:val="24"/>
                <w:szCs w:val="24"/>
              </w:rPr>
            </w:pPr>
            <w:r w:rsidRPr="00B530D3">
              <w:rPr>
                <w:rFonts w:ascii="Arial" w:hAnsi="Arial" w:cs="Arial"/>
                <w:sz w:val="24"/>
                <w:szCs w:val="24"/>
              </w:rPr>
              <w:t xml:space="preserve">Изм, % </w:t>
            </w:r>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left="5" w:firstLine="0"/>
              <w:jc w:val="left"/>
              <w:rPr>
                <w:rFonts w:ascii="Arial" w:hAnsi="Arial" w:cs="Arial"/>
                <w:sz w:val="24"/>
                <w:szCs w:val="24"/>
              </w:rPr>
            </w:pPr>
            <w:r w:rsidRPr="00B530D3">
              <w:rPr>
                <w:rFonts w:ascii="Arial" w:hAnsi="Arial" w:cs="Arial"/>
                <w:sz w:val="24"/>
                <w:szCs w:val="24"/>
              </w:rPr>
              <w:t>01.12.2022-31.12.2023</w:t>
            </w:r>
          </w:p>
        </w:tc>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left="5" w:firstLine="0"/>
              <w:jc w:val="left"/>
              <w:rPr>
                <w:rFonts w:ascii="Arial" w:hAnsi="Arial" w:cs="Arial"/>
                <w:sz w:val="24"/>
                <w:szCs w:val="24"/>
              </w:rPr>
            </w:pPr>
            <w:r w:rsidRPr="00B530D3">
              <w:rPr>
                <w:rFonts w:ascii="Arial" w:hAnsi="Arial" w:cs="Arial"/>
                <w:sz w:val="24"/>
                <w:szCs w:val="24"/>
              </w:rPr>
              <w:t xml:space="preserve">Изм, % </w:t>
            </w:r>
          </w:p>
        </w:tc>
      </w:tr>
      <w:tr w:rsidR="003C669C" w:rsidRPr="00B530D3" w:rsidTr="00B530D3">
        <w:trPr>
          <w:trHeight w:val="20"/>
        </w:trPr>
        <w:tc>
          <w:tcPr>
            <w:tcW w:w="835" w:type="pct"/>
            <w:tcBorders>
              <w:top w:val="nil"/>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160" w:line="264" w:lineRule="auto"/>
              <w:ind w:firstLine="0"/>
              <w:jc w:val="left"/>
              <w:rPr>
                <w:rFonts w:ascii="Arial" w:hAnsi="Arial" w:cs="Arial"/>
                <w:sz w:val="24"/>
                <w:szCs w:val="24"/>
              </w:rPr>
            </w:pPr>
          </w:p>
        </w:tc>
        <w:tc>
          <w:tcPr>
            <w:tcW w:w="1666"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540"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539"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391"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692"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336"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r>
      <w:tr w:rsidR="003C669C" w:rsidRPr="00B530D3" w:rsidTr="00B530D3">
        <w:trPr>
          <w:trHeight w:val="20"/>
        </w:trPr>
        <w:tc>
          <w:tcPr>
            <w:tcW w:w="835" w:type="pct"/>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left="4" w:firstLine="0"/>
              <w:jc w:val="left"/>
              <w:rPr>
                <w:rFonts w:ascii="Arial" w:hAnsi="Arial" w:cs="Arial"/>
                <w:sz w:val="24"/>
                <w:szCs w:val="24"/>
              </w:rPr>
            </w:pPr>
            <w:r w:rsidRPr="00B530D3">
              <w:rPr>
                <w:rFonts w:ascii="Arial" w:hAnsi="Arial" w:cs="Arial"/>
                <w:sz w:val="24"/>
                <w:szCs w:val="24"/>
              </w:rPr>
              <w:t xml:space="preserve">ГПКК "ЦРКК" </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40" w:lineRule="auto"/>
              <w:ind w:firstLine="0"/>
              <w:jc w:val="left"/>
              <w:rPr>
                <w:rFonts w:ascii="Arial" w:hAnsi="Arial" w:cs="Arial"/>
                <w:sz w:val="24"/>
                <w:szCs w:val="24"/>
              </w:rPr>
            </w:pPr>
            <w:r w:rsidRPr="00B530D3">
              <w:rPr>
                <w:rFonts w:ascii="Arial" w:hAnsi="Arial" w:cs="Arial"/>
                <w:sz w:val="24"/>
                <w:szCs w:val="24"/>
              </w:rPr>
              <w:t xml:space="preserve">прочие потребители, руб./Гкал </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firstLine="0"/>
              <w:jc w:val="center"/>
              <w:rPr>
                <w:rFonts w:ascii="Arial" w:hAnsi="Arial" w:cs="Arial"/>
                <w:sz w:val="24"/>
                <w:szCs w:val="24"/>
              </w:rPr>
            </w:pPr>
            <w:r w:rsidRPr="00B530D3">
              <w:rPr>
                <w:rFonts w:ascii="Arial" w:hAnsi="Arial" w:cs="Arial"/>
                <w:sz w:val="24"/>
                <w:szCs w:val="24"/>
              </w:rPr>
              <w:t xml:space="preserve">- </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 </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 </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ind w:firstLine="0"/>
              <w:jc w:val="left"/>
              <w:rPr>
                <w:rFonts w:ascii="Arial" w:hAnsi="Arial" w:cs="Arial"/>
                <w:sz w:val="24"/>
                <w:szCs w:val="24"/>
              </w:rPr>
            </w:pPr>
            <w:r w:rsidRPr="00B530D3">
              <w:rPr>
                <w:rFonts w:ascii="Arial" w:hAnsi="Arial" w:cs="Arial"/>
                <w:sz w:val="24"/>
                <w:szCs w:val="24"/>
              </w:rPr>
              <w:t>4579,74</w:t>
            </w:r>
          </w:p>
          <w:p w:rsidR="003C669C" w:rsidRPr="00B530D3" w:rsidRDefault="003C669C">
            <w:pPr>
              <w:spacing w:after="0" w:line="264" w:lineRule="auto"/>
              <w:ind w:left="154" w:firstLine="0"/>
              <w:jc w:val="left"/>
              <w:rPr>
                <w:rFonts w:ascii="Arial" w:hAnsi="Arial" w:cs="Arial"/>
                <w:sz w:val="24"/>
                <w:szCs w:val="24"/>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 </w:t>
            </w:r>
          </w:p>
        </w:tc>
      </w:tr>
      <w:tr w:rsidR="003C669C" w:rsidRPr="00B530D3" w:rsidTr="00B530D3">
        <w:trPr>
          <w:trHeight w:val="20"/>
        </w:trPr>
        <w:tc>
          <w:tcPr>
            <w:tcW w:w="835"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ind w:firstLine="0"/>
              <w:jc w:val="left"/>
              <w:rPr>
                <w:rFonts w:ascii="Arial" w:hAnsi="Arial" w:cs="Arial"/>
                <w:sz w:val="24"/>
                <w:szCs w:val="24"/>
              </w:rPr>
            </w:pPr>
            <w:r w:rsidRPr="00B530D3">
              <w:rPr>
                <w:rFonts w:ascii="Arial" w:hAnsi="Arial" w:cs="Arial"/>
                <w:sz w:val="24"/>
                <w:szCs w:val="24"/>
              </w:rPr>
              <w:t>население (с НДС)</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0" w:line="264" w:lineRule="auto"/>
              <w:ind w:firstLine="0"/>
              <w:jc w:val="center"/>
              <w:rPr>
                <w:rFonts w:ascii="Arial" w:hAnsi="Arial" w:cs="Arial"/>
                <w:sz w:val="24"/>
                <w:szCs w:val="24"/>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0" w:line="264" w:lineRule="auto"/>
              <w:ind w:right="2" w:firstLine="0"/>
              <w:jc w:val="center"/>
              <w:rPr>
                <w:rFonts w:ascii="Arial" w:hAnsi="Arial" w:cs="Arial"/>
                <w:sz w:val="24"/>
                <w:szCs w:val="24"/>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0" w:line="264" w:lineRule="auto"/>
              <w:ind w:right="2" w:firstLine="0"/>
              <w:jc w:val="center"/>
              <w:rPr>
                <w:rFonts w:ascii="Arial" w:hAnsi="Arial" w:cs="Arial"/>
                <w:sz w:val="24"/>
                <w:szCs w:val="24"/>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ind w:firstLine="0"/>
              <w:jc w:val="left"/>
              <w:rPr>
                <w:rFonts w:ascii="Arial" w:hAnsi="Arial" w:cs="Arial"/>
                <w:sz w:val="24"/>
                <w:szCs w:val="24"/>
              </w:rPr>
            </w:pPr>
            <w:r w:rsidRPr="00B530D3">
              <w:rPr>
                <w:rFonts w:ascii="Arial" w:hAnsi="Arial" w:cs="Arial"/>
                <w:sz w:val="24"/>
                <w:szCs w:val="24"/>
              </w:rPr>
              <w:t>5495,69</w:t>
            </w:r>
          </w:p>
          <w:p w:rsidR="003C669C" w:rsidRPr="00B530D3" w:rsidRDefault="003C669C">
            <w:pPr>
              <w:spacing w:after="0" w:line="264" w:lineRule="auto"/>
              <w:ind w:left="154" w:firstLine="0"/>
              <w:jc w:val="left"/>
              <w:rPr>
                <w:rFonts w:ascii="Arial" w:hAnsi="Arial" w:cs="Arial"/>
                <w:sz w:val="24"/>
                <w:szCs w:val="24"/>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0" w:line="264" w:lineRule="auto"/>
              <w:ind w:right="2" w:firstLine="0"/>
              <w:jc w:val="center"/>
              <w:rPr>
                <w:rFonts w:ascii="Arial" w:hAnsi="Arial" w:cs="Arial"/>
                <w:sz w:val="24"/>
                <w:szCs w:val="24"/>
              </w:rPr>
            </w:pPr>
          </w:p>
        </w:tc>
      </w:tr>
      <w:tr w:rsidR="003C669C" w:rsidRPr="00B530D3" w:rsidTr="00B530D3">
        <w:trPr>
          <w:trHeight w:val="20"/>
        </w:trPr>
        <w:tc>
          <w:tcPr>
            <w:tcW w:w="835"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left="5" w:firstLine="0"/>
              <w:jc w:val="left"/>
              <w:rPr>
                <w:rFonts w:ascii="Arial" w:hAnsi="Arial" w:cs="Arial"/>
                <w:sz w:val="24"/>
                <w:szCs w:val="24"/>
              </w:rPr>
            </w:pPr>
            <w:r w:rsidRPr="00B530D3">
              <w:rPr>
                <w:rFonts w:ascii="Arial" w:hAnsi="Arial" w:cs="Arial"/>
                <w:sz w:val="24"/>
                <w:szCs w:val="24"/>
              </w:rPr>
              <w:t xml:space="preserve">Надбавка к тарифу для потребителей, руб./Гкал </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tabs>
                <w:tab w:val="center" w:pos="545"/>
              </w:tabs>
              <w:spacing w:after="0" w:line="264" w:lineRule="auto"/>
              <w:ind w:left="-18" w:firstLine="0"/>
              <w:jc w:val="left"/>
              <w:rPr>
                <w:rFonts w:ascii="Arial" w:hAnsi="Arial" w:cs="Arial"/>
                <w:sz w:val="24"/>
                <w:szCs w:val="24"/>
              </w:rPr>
            </w:pPr>
            <w:r w:rsidRPr="00B530D3">
              <w:rPr>
                <w:rFonts w:ascii="Arial" w:hAnsi="Arial" w:cs="Arial"/>
                <w:sz w:val="24"/>
                <w:szCs w:val="24"/>
              </w:rPr>
              <w:tab/>
              <w:t xml:space="preserve">- </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 </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0" w:line="264" w:lineRule="auto"/>
              <w:ind w:left="55" w:firstLine="0"/>
              <w:jc w:val="center"/>
              <w:rPr>
                <w:rFonts w:ascii="Arial" w:hAnsi="Arial" w:cs="Arial"/>
                <w:sz w:val="24"/>
                <w:szCs w:val="24"/>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right="5" w:firstLine="0"/>
              <w:jc w:val="center"/>
              <w:rPr>
                <w:rFonts w:ascii="Arial" w:hAnsi="Arial" w:cs="Arial"/>
                <w:sz w:val="24"/>
                <w:szCs w:val="24"/>
              </w:rPr>
            </w:pPr>
            <w:r w:rsidRPr="00B530D3">
              <w:rPr>
                <w:rFonts w:ascii="Arial" w:hAnsi="Arial" w:cs="Arial"/>
                <w:sz w:val="24"/>
                <w:szCs w:val="24"/>
              </w:rPr>
              <w:t xml:space="preserve">0,00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0" w:line="264" w:lineRule="auto"/>
              <w:ind w:left="55" w:firstLine="0"/>
              <w:jc w:val="center"/>
              <w:rPr>
                <w:rFonts w:ascii="Arial" w:hAnsi="Arial" w:cs="Arial"/>
                <w:sz w:val="24"/>
                <w:szCs w:val="24"/>
              </w:rPr>
            </w:pPr>
          </w:p>
        </w:tc>
      </w:tr>
      <w:tr w:rsidR="003C669C" w:rsidRPr="00B530D3" w:rsidTr="00B530D3">
        <w:trPr>
          <w:trHeight w:val="20"/>
        </w:trPr>
        <w:tc>
          <w:tcPr>
            <w:tcW w:w="835" w:type="pct"/>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rPr>
                <w:rFonts w:ascii="Arial" w:hAnsi="Arial" w:cs="Arial"/>
                <w:sz w:val="24"/>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40" w:lineRule="auto"/>
              <w:ind w:left="5" w:firstLine="0"/>
              <w:rPr>
                <w:rFonts w:ascii="Arial" w:hAnsi="Arial" w:cs="Arial"/>
                <w:sz w:val="24"/>
                <w:szCs w:val="24"/>
              </w:rPr>
            </w:pPr>
            <w:r w:rsidRPr="00B530D3">
              <w:rPr>
                <w:rFonts w:ascii="Arial" w:hAnsi="Arial" w:cs="Arial"/>
                <w:sz w:val="24"/>
                <w:szCs w:val="24"/>
              </w:rPr>
              <w:t>Плата за подключение к тепловым сетям,</w:t>
            </w:r>
          </w:p>
          <w:p w:rsidR="003C669C" w:rsidRPr="00B530D3" w:rsidRDefault="00C172C8">
            <w:pPr>
              <w:spacing w:after="0" w:line="264" w:lineRule="auto"/>
              <w:ind w:left="5" w:firstLine="0"/>
              <w:jc w:val="left"/>
              <w:rPr>
                <w:rFonts w:ascii="Arial" w:hAnsi="Arial" w:cs="Arial"/>
                <w:sz w:val="24"/>
                <w:szCs w:val="24"/>
              </w:rPr>
            </w:pPr>
            <w:r w:rsidRPr="00B530D3">
              <w:rPr>
                <w:rFonts w:ascii="Arial" w:hAnsi="Arial" w:cs="Arial"/>
                <w:sz w:val="24"/>
                <w:szCs w:val="24"/>
              </w:rPr>
              <w:t xml:space="preserve">руб./Гкал в час </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firstLine="0"/>
              <w:jc w:val="center"/>
              <w:rPr>
                <w:rFonts w:ascii="Arial" w:hAnsi="Arial" w:cs="Arial"/>
                <w:sz w:val="24"/>
                <w:szCs w:val="24"/>
              </w:rPr>
            </w:pPr>
            <w:r w:rsidRPr="00B530D3">
              <w:rPr>
                <w:rFonts w:ascii="Arial" w:hAnsi="Arial" w:cs="Arial"/>
                <w:sz w:val="24"/>
                <w:szCs w:val="24"/>
              </w:rPr>
              <w:t xml:space="preserve">- </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 </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0" w:line="264" w:lineRule="auto"/>
              <w:ind w:left="55" w:firstLine="0"/>
              <w:jc w:val="center"/>
              <w:rPr>
                <w:rFonts w:ascii="Arial" w:hAnsi="Arial" w:cs="Arial"/>
                <w:sz w:val="24"/>
                <w:szCs w:val="24"/>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C172C8">
            <w:pPr>
              <w:spacing w:after="0" w:line="264" w:lineRule="auto"/>
              <w:ind w:right="5" w:firstLine="0"/>
              <w:jc w:val="center"/>
              <w:rPr>
                <w:rFonts w:ascii="Arial" w:hAnsi="Arial" w:cs="Arial"/>
                <w:sz w:val="24"/>
                <w:szCs w:val="24"/>
              </w:rPr>
            </w:pPr>
            <w:r w:rsidRPr="00B530D3">
              <w:rPr>
                <w:rFonts w:ascii="Arial" w:hAnsi="Arial" w:cs="Arial"/>
                <w:sz w:val="24"/>
                <w:szCs w:val="24"/>
              </w:rPr>
              <w:t xml:space="preserve">0,00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Pr="00B530D3" w:rsidRDefault="003C669C">
            <w:pPr>
              <w:spacing w:after="0" w:line="264" w:lineRule="auto"/>
              <w:ind w:left="55" w:firstLine="0"/>
              <w:jc w:val="center"/>
              <w:rPr>
                <w:rFonts w:ascii="Arial" w:hAnsi="Arial" w:cs="Arial"/>
                <w:sz w:val="24"/>
                <w:szCs w:val="24"/>
              </w:rPr>
            </w:pPr>
          </w:p>
        </w:tc>
      </w:tr>
    </w:tbl>
    <w:p w:rsidR="003C669C" w:rsidRPr="00B530D3" w:rsidRDefault="00C172C8" w:rsidP="0005176F">
      <w:pPr>
        <w:spacing w:after="0" w:line="240" w:lineRule="auto"/>
        <w:ind w:firstLine="335"/>
        <w:jc w:val="center"/>
        <w:rPr>
          <w:rFonts w:ascii="Arial" w:hAnsi="Arial" w:cs="Arial"/>
          <w:b/>
          <w:sz w:val="24"/>
          <w:szCs w:val="24"/>
        </w:rPr>
      </w:pPr>
      <w:r w:rsidRPr="00B530D3">
        <w:rPr>
          <w:rFonts w:ascii="Arial" w:hAnsi="Arial" w:cs="Arial"/>
          <w:b/>
          <w:sz w:val="24"/>
          <w:szCs w:val="24"/>
        </w:rPr>
        <w:t>Часть 12. Описание существующих технических и технологических проблем в системах теплоснабжения поселения, городского округа.</w:t>
      </w:r>
    </w:p>
    <w:p w:rsidR="003C669C" w:rsidRPr="00B530D3" w:rsidRDefault="00C172C8" w:rsidP="0005176F">
      <w:pPr>
        <w:spacing w:after="0" w:line="240" w:lineRule="auto"/>
        <w:ind w:firstLine="0"/>
        <w:rPr>
          <w:rFonts w:ascii="Arial" w:hAnsi="Arial" w:cs="Arial"/>
          <w:sz w:val="24"/>
          <w:szCs w:val="24"/>
        </w:rPr>
      </w:pPr>
      <w:r w:rsidRPr="00B530D3">
        <w:rPr>
          <w:rFonts w:ascii="Arial" w:hAnsi="Arial" w:cs="Arial"/>
          <w:sz w:val="24"/>
          <w:szCs w:val="24"/>
        </w:rPr>
        <w:t xml:space="preserve">Анализ современного технического состояния источников тепловой энергии в системах централизованного теплоснабжения привел к следующим выводам: </w:t>
      </w:r>
    </w:p>
    <w:p w:rsidR="003C669C" w:rsidRPr="00B530D3" w:rsidRDefault="00C172C8" w:rsidP="0005176F">
      <w:pPr>
        <w:spacing w:after="0" w:line="240" w:lineRule="auto"/>
        <w:ind w:firstLine="0"/>
        <w:rPr>
          <w:rFonts w:ascii="Arial" w:hAnsi="Arial" w:cs="Arial"/>
          <w:sz w:val="24"/>
          <w:szCs w:val="24"/>
        </w:rPr>
      </w:pPr>
      <w:r w:rsidRPr="00B530D3">
        <w:rPr>
          <w:rFonts w:ascii="Arial" w:hAnsi="Arial" w:cs="Arial"/>
          <w:sz w:val="24"/>
          <w:szCs w:val="24"/>
        </w:rPr>
        <w:t xml:space="preserve">Основное оборудование источников, как правило, имеет высокую степень износа. Фактический срок службы значительной части оборудования котельных больше предусмотренного технической документацией. Это оборудование физически и морально устарело и существенно уступает по экономичности современным </w:t>
      </w:r>
      <w:r w:rsidRPr="00B530D3">
        <w:rPr>
          <w:rFonts w:ascii="Arial" w:hAnsi="Arial" w:cs="Arial"/>
          <w:sz w:val="24"/>
          <w:szCs w:val="24"/>
        </w:rPr>
        <w:lastRenderedPageBreak/>
        <w:t xml:space="preserve">образцам.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 </w:t>
      </w:r>
    </w:p>
    <w:p w:rsidR="003C669C" w:rsidRPr="00B530D3" w:rsidRDefault="00C172C8" w:rsidP="0005176F">
      <w:pPr>
        <w:spacing w:after="0" w:line="240" w:lineRule="auto"/>
        <w:ind w:firstLine="0"/>
        <w:rPr>
          <w:rFonts w:ascii="Arial" w:hAnsi="Arial" w:cs="Arial"/>
          <w:sz w:val="24"/>
          <w:szCs w:val="24"/>
        </w:rPr>
      </w:pPr>
      <w:r w:rsidRPr="00B530D3">
        <w:rPr>
          <w:rFonts w:ascii="Arial" w:hAnsi="Arial" w:cs="Arial"/>
          <w:sz w:val="24"/>
          <w:szCs w:val="24"/>
        </w:rPr>
        <w:t xml:space="preserve">Тепловые сети имеют достаточно большой процент износа. </w:t>
      </w:r>
    </w:p>
    <w:p w:rsidR="003C669C" w:rsidRPr="00B530D3" w:rsidRDefault="00C172C8" w:rsidP="0005176F">
      <w:pPr>
        <w:spacing w:after="0" w:line="240" w:lineRule="auto"/>
        <w:ind w:firstLine="0"/>
        <w:rPr>
          <w:rFonts w:ascii="Arial" w:hAnsi="Arial" w:cs="Arial"/>
          <w:sz w:val="24"/>
          <w:szCs w:val="24"/>
        </w:rPr>
      </w:pPr>
      <w:r w:rsidRPr="00B530D3">
        <w:rPr>
          <w:rFonts w:ascii="Arial" w:hAnsi="Arial" w:cs="Arial"/>
          <w:sz w:val="24"/>
          <w:szCs w:val="24"/>
        </w:rPr>
        <w:t xml:space="preserve">Неудовлетворительное состояние каналов и тепловых камер: заиливание, затопление водой теплопроводов, капли с перекрытий и проникновение атмосферных осадков отсутствие надежных антикоррозионных покрытий трубопроводов. </w:t>
      </w:r>
    </w:p>
    <w:p w:rsidR="00214B67" w:rsidRPr="00B530D3" w:rsidRDefault="00C172C8" w:rsidP="00214B67">
      <w:pPr>
        <w:spacing w:after="0" w:line="240" w:lineRule="auto"/>
        <w:ind w:firstLine="0"/>
        <w:rPr>
          <w:rFonts w:ascii="Arial" w:hAnsi="Arial" w:cs="Arial"/>
          <w:sz w:val="24"/>
          <w:szCs w:val="24"/>
        </w:rPr>
      </w:pPr>
      <w:r w:rsidRPr="00B530D3">
        <w:rPr>
          <w:rFonts w:ascii="Arial" w:hAnsi="Arial" w:cs="Arial"/>
          <w:sz w:val="24"/>
          <w:szCs w:val="24"/>
        </w:rPr>
        <w:t xml:space="preserve">Котельная не оснащена приборами учета потребляемых ресурсов, произведенной и </w:t>
      </w:r>
      <w:r w:rsidR="00B530D3" w:rsidRPr="00B530D3">
        <w:rPr>
          <w:rFonts w:ascii="Arial" w:hAnsi="Arial" w:cs="Arial"/>
          <w:sz w:val="24"/>
          <w:szCs w:val="24"/>
        </w:rPr>
        <w:t>отпущенной тепловой энергии,</w:t>
      </w:r>
      <w:r w:rsidRPr="00B530D3">
        <w:rPr>
          <w:rFonts w:ascii="Arial" w:hAnsi="Arial" w:cs="Arial"/>
          <w:sz w:val="24"/>
          <w:szCs w:val="24"/>
        </w:rPr>
        <w:t xml:space="preserve"> и теплоносителя, средствами автоматического управления технологическими процессами и режимом отпуска тепла. Это приводит к невысокой экономичности неизношенного оборудования, находящегося в хорошем техническом состоянии. </w:t>
      </w:r>
    </w:p>
    <w:p w:rsidR="003C669C" w:rsidRPr="00B530D3" w:rsidRDefault="00C172C8" w:rsidP="00F35926">
      <w:pPr>
        <w:spacing w:after="120" w:line="240" w:lineRule="auto"/>
        <w:ind w:firstLine="0"/>
        <w:jc w:val="center"/>
        <w:rPr>
          <w:rFonts w:ascii="Arial" w:hAnsi="Arial" w:cs="Arial"/>
          <w:b/>
          <w:sz w:val="24"/>
          <w:szCs w:val="24"/>
        </w:rPr>
      </w:pPr>
      <w:r w:rsidRPr="00B530D3">
        <w:rPr>
          <w:rFonts w:ascii="Arial" w:hAnsi="Arial" w:cs="Arial"/>
          <w:b/>
          <w:sz w:val="24"/>
          <w:szCs w:val="24"/>
        </w:rPr>
        <w:t>Список использованных источников</w:t>
      </w:r>
    </w:p>
    <w:p w:rsidR="003C669C" w:rsidRPr="00B530D3" w:rsidRDefault="00C172C8" w:rsidP="0005176F">
      <w:pPr>
        <w:numPr>
          <w:ilvl w:val="0"/>
          <w:numId w:val="2"/>
        </w:numPr>
        <w:spacing w:after="0" w:line="240" w:lineRule="auto"/>
        <w:rPr>
          <w:rFonts w:ascii="Arial" w:hAnsi="Arial" w:cs="Arial"/>
          <w:sz w:val="24"/>
          <w:szCs w:val="24"/>
        </w:rPr>
      </w:pPr>
      <w:r w:rsidRPr="00B530D3">
        <w:rPr>
          <w:rFonts w:ascii="Arial" w:hAnsi="Arial" w:cs="Arial"/>
          <w:sz w:val="24"/>
          <w:szCs w:val="24"/>
        </w:rPr>
        <w:t xml:space="preserve">Постановление Правительства Российской Федерации от 22.02.2012 </w:t>
      </w:r>
    </w:p>
    <w:p w:rsidR="003C669C" w:rsidRPr="00B530D3" w:rsidRDefault="00C172C8" w:rsidP="0005176F">
      <w:pPr>
        <w:spacing w:after="0" w:line="240" w:lineRule="auto"/>
        <w:ind w:firstLine="0"/>
        <w:rPr>
          <w:rFonts w:ascii="Arial" w:hAnsi="Arial" w:cs="Arial"/>
          <w:sz w:val="24"/>
          <w:szCs w:val="24"/>
        </w:rPr>
      </w:pPr>
      <w:r w:rsidRPr="00B530D3">
        <w:rPr>
          <w:rFonts w:ascii="Arial" w:hAnsi="Arial" w:cs="Arial"/>
          <w:sz w:val="24"/>
          <w:szCs w:val="24"/>
        </w:rPr>
        <w:t xml:space="preserve">г. № 154 «О требованиях к схемам теплоснабжения, порядку их разработки и утверждения». </w:t>
      </w:r>
    </w:p>
    <w:p w:rsidR="003C669C" w:rsidRPr="00B530D3" w:rsidRDefault="00C172C8" w:rsidP="0005176F">
      <w:pPr>
        <w:numPr>
          <w:ilvl w:val="0"/>
          <w:numId w:val="2"/>
        </w:numPr>
        <w:spacing w:after="0" w:line="240" w:lineRule="auto"/>
        <w:rPr>
          <w:rFonts w:ascii="Arial" w:hAnsi="Arial" w:cs="Arial"/>
          <w:sz w:val="24"/>
          <w:szCs w:val="24"/>
        </w:rPr>
      </w:pPr>
      <w:r w:rsidRPr="00B530D3">
        <w:rPr>
          <w:rFonts w:ascii="Arial" w:hAnsi="Arial" w:cs="Arial"/>
          <w:sz w:val="24"/>
          <w:szCs w:val="24"/>
        </w:rPr>
        <w:t xml:space="preserve">Методические рекомендации по разработке схем теплоснабжения (утвержденные совместным приказом Минэнерго РФ и Минрегиона РФ). </w:t>
      </w:r>
    </w:p>
    <w:p w:rsidR="003C669C" w:rsidRPr="00B530D3" w:rsidRDefault="00C172C8" w:rsidP="0005176F">
      <w:pPr>
        <w:numPr>
          <w:ilvl w:val="0"/>
          <w:numId w:val="2"/>
        </w:numPr>
        <w:spacing w:after="0" w:line="240" w:lineRule="auto"/>
        <w:rPr>
          <w:rFonts w:ascii="Arial" w:hAnsi="Arial" w:cs="Arial"/>
          <w:sz w:val="24"/>
          <w:szCs w:val="24"/>
        </w:rPr>
      </w:pPr>
      <w:r w:rsidRPr="00B530D3">
        <w:rPr>
          <w:rFonts w:ascii="Arial" w:hAnsi="Arial" w:cs="Arial"/>
          <w:sz w:val="24"/>
          <w:szCs w:val="24"/>
        </w:rPr>
        <w:t xml:space="preserve">РД-7-ВЭП «Расчет систем централизованного теплоснабжения с учетом требований надежности». </w:t>
      </w:r>
    </w:p>
    <w:p w:rsidR="003C669C" w:rsidRDefault="00C172C8">
      <w:pPr>
        <w:spacing w:after="0" w:line="264" w:lineRule="auto"/>
        <w:ind w:firstLine="0"/>
        <w:jc w:val="left"/>
      </w:pPr>
      <w:r>
        <w:br w:type="page"/>
      </w:r>
    </w:p>
    <w:p w:rsidR="003C669C" w:rsidRDefault="00C172C8">
      <w:pPr>
        <w:spacing w:line="264" w:lineRule="auto"/>
        <w:ind w:left="2117" w:right="1" w:firstLine="0"/>
      </w:pPr>
      <w:r w:rsidRPr="00B530D3">
        <w:rPr>
          <w:rFonts w:ascii="Arial" w:hAnsi="Arial" w:cs="Arial"/>
          <w:sz w:val="24"/>
          <w:szCs w:val="24"/>
        </w:rPr>
        <w:lastRenderedPageBreak/>
        <w:t>Приложение 1. Существующая схема тепловой сети</w:t>
      </w:r>
      <w:r>
        <w:t xml:space="preserve">. </w:t>
      </w:r>
    </w:p>
    <w:p w:rsidR="003C669C" w:rsidRDefault="003C669C">
      <w:pPr>
        <w:spacing w:after="0" w:line="264" w:lineRule="auto"/>
        <w:ind w:right="5" w:firstLine="0"/>
        <w:jc w:val="center"/>
      </w:pPr>
    </w:p>
    <w:p w:rsidR="003C669C" w:rsidRDefault="003C669C">
      <w:pPr>
        <w:spacing w:after="0" w:line="264" w:lineRule="auto"/>
        <w:ind w:right="730" w:firstLine="0"/>
        <w:jc w:val="right"/>
      </w:pPr>
    </w:p>
    <w:p w:rsidR="003C669C" w:rsidRDefault="003C669C">
      <w:pPr>
        <w:spacing w:after="0" w:line="264" w:lineRule="auto"/>
        <w:ind w:right="5" w:firstLine="0"/>
        <w:jc w:val="center"/>
      </w:pPr>
    </w:p>
    <w:p w:rsidR="003C669C" w:rsidRDefault="0005176F">
      <w:pPr>
        <w:spacing w:after="0" w:line="264" w:lineRule="auto"/>
        <w:ind w:right="1334" w:firstLine="0"/>
        <w:jc w:val="right"/>
      </w:pPr>
      <w:r>
        <w:rPr>
          <w:noProof/>
        </w:rPr>
        <w:drawing>
          <wp:inline distT="0" distB="0" distL="0" distR="0">
            <wp:extent cx="4400550" cy="6010275"/>
            <wp:effectExtent l="819150" t="0" r="800100" b="0"/>
            <wp:docPr id="2" name="Рисунок 1" descr="2023-05-29_14-2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29_14-20-54.png"/>
                    <pic:cNvPicPr/>
                  </pic:nvPicPr>
                  <pic:blipFill>
                    <a:blip r:embed="rId13"/>
                    <a:stretch>
                      <a:fillRect/>
                    </a:stretch>
                  </pic:blipFill>
                  <pic:spPr>
                    <a:xfrm rot="5400000">
                      <a:off x="0" y="0"/>
                      <a:ext cx="4400550" cy="6010275"/>
                    </a:xfrm>
                    <a:prstGeom prst="rect">
                      <a:avLst/>
                    </a:prstGeom>
                  </pic:spPr>
                </pic:pic>
              </a:graphicData>
            </a:graphic>
          </wp:inline>
        </w:drawing>
      </w:r>
    </w:p>
    <w:p w:rsidR="003C669C" w:rsidRDefault="003C669C">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Pr="00B530D3" w:rsidRDefault="0005176F" w:rsidP="0005176F">
      <w:pPr>
        <w:spacing w:after="0" w:line="240" w:lineRule="auto"/>
        <w:ind w:firstLine="0"/>
        <w:rPr>
          <w:rFonts w:ascii="Arial" w:hAnsi="Arial" w:cs="Arial"/>
          <w:sz w:val="24"/>
          <w:szCs w:val="24"/>
        </w:rPr>
      </w:pPr>
      <w:r w:rsidRPr="00B530D3">
        <w:rPr>
          <w:rFonts w:ascii="Arial" w:hAnsi="Arial" w:cs="Arial"/>
          <w:sz w:val="24"/>
          <w:szCs w:val="24"/>
        </w:rPr>
        <w:lastRenderedPageBreak/>
        <w:t>Приложение 2. Схема административного деления с указанием расчетных элементов территориального деления (кадастровых кварталов).</w:t>
      </w:r>
    </w:p>
    <w:p w:rsidR="0005176F" w:rsidRDefault="0005176F" w:rsidP="0005176F">
      <w:pPr>
        <w:spacing w:after="0" w:line="240" w:lineRule="auto"/>
        <w:ind w:firstLine="0"/>
        <w:rPr>
          <w:szCs w:val="28"/>
        </w:rPr>
      </w:pPr>
    </w:p>
    <w:p w:rsidR="001D2571" w:rsidRDefault="0005176F" w:rsidP="0005176F">
      <w:pPr>
        <w:spacing w:after="0" w:line="240" w:lineRule="auto"/>
        <w:ind w:firstLine="0"/>
      </w:pPr>
      <w:r>
        <w:rPr>
          <w:noProof/>
        </w:rPr>
        <w:drawing>
          <wp:inline distT="0" distB="0" distL="0" distR="0">
            <wp:extent cx="5935980" cy="3972560"/>
            <wp:effectExtent l="19050" t="0" r="7620" b="0"/>
            <wp:docPr id="3" name="Рисунок 2" descr="2023-05-30_08-3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30_08-31-49.png"/>
                    <pic:cNvPicPr/>
                  </pic:nvPicPr>
                  <pic:blipFill>
                    <a:blip r:embed="rId14"/>
                    <a:stretch>
                      <a:fillRect/>
                    </a:stretch>
                  </pic:blipFill>
                  <pic:spPr>
                    <a:xfrm>
                      <a:off x="0" y="0"/>
                      <a:ext cx="5935980" cy="3972560"/>
                    </a:xfrm>
                    <a:prstGeom prst="rect">
                      <a:avLst/>
                    </a:prstGeom>
                  </pic:spPr>
                </pic:pic>
              </a:graphicData>
            </a:graphic>
          </wp:inline>
        </w:drawing>
      </w:r>
    </w:p>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Default="001D2571" w:rsidP="001D2571"/>
    <w:p w:rsidR="001D2571" w:rsidRDefault="001D2571" w:rsidP="008A0E91">
      <w:pPr>
        <w:spacing w:after="1086" w:line="264" w:lineRule="auto"/>
        <w:ind w:firstLine="0"/>
        <w:jc w:val="center"/>
      </w:pPr>
    </w:p>
    <w:p w:rsidR="001D2571" w:rsidRDefault="001D2571" w:rsidP="001D2571">
      <w:pPr>
        <w:spacing w:after="1167" w:line="264" w:lineRule="auto"/>
        <w:ind w:left="1081" w:firstLine="0"/>
        <w:jc w:val="center"/>
      </w:pPr>
    </w:p>
    <w:p w:rsidR="001D2571" w:rsidRPr="00B530D3" w:rsidRDefault="001D2571" w:rsidP="008A0E91">
      <w:pPr>
        <w:spacing w:after="0" w:line="240" w:lineRule="auto"/>
        <w:ind w:firstLine="0"/>
        <w:jc w:val="center"/>
        <w:rPr>
          <w:rFonts w:ascii="Arial" w:hAnsi="Arial" w:cs="Arial"/>
          <w:sz w:val="24"/>
          <w:szCs w:val="24"/>
        </w:rPr>
      </w:pPr>
      <w:r w:rsidRPr="00B530D3">
        <w:rPr>
          <w:rFonts w:ascii="Arial" w:hAnsi="Arial" w:cs="Arial"/>
          <w:b/>
          <w:sz w:val="24"/>
          <w:szCs w:val="24"/>
        </w:rPr>
        <w:t>СХЕМА ТЕПЛОСНАБЖЕНИЯ ТАЁЖЕНСКОГО</w:t>
      </w:r>
    </w:p>
    <w:p w:rsidR="001D2571" w:rsidRPr="00B530D3" w:rsidRDefault="001D2571" w:rsidP="008A0E91">
      <w:pPr>
        <w:spacing w:after="0" w:line="240" w:lineRule="auto"/>
        <w:ind w:right="1" w:firstLine="0"/>
        <w:jc w:val="center"/>
        <w:rPr>
          <w:rFonts w:ascii="Arial" w:hAnsi="Arial" w:cs="Arial"/>
          <w:sz w:val="24"/>
          <w:szCs w:val="24"/>
        </w:rPr>
      </w:pPr>
      <w:r w:rsidRPr="00B530D3">
        <w:rPr>
          <w:rFonts w:ascii="Arial" w:hAnsi="Arial" w:cs="Arial"/>
          <w:b/>
          <w:sz w:val="24"/>
          <w:szCs w:val="24"/>
        </w:rPr>
        <w:t>СЕЛЬСОВЕТА КАНСКОГО РАЙОНА</w:t>
      </w:r>
    </w:p>
    <w:p w:rsidR="001D2571" w:rsidRPr="00B530D3" w:rsidRDefault="001D2571" w:rsidP="008A0E91">
      <w:pPr>
        <w:spacing w:after="0" w:line="240" w:lineRule="auto"/>
        <w:ind w:firstLine="0"/>
        <w:jc w:val="center"/>
        <w:rPr>
          <w:rFonts w:ascii="Arial" w:hAnsi="Arial" w:cs="Arial"/>
          <w:sz w:val="24"/>
          <w:szCs w:val="24"/>
        </w:rPr>
      </w:pPr>
      <w:r w:rsidRPr="00B530D3">
        <w:rPr>
          <w:rFonts w:ascii="Arial" w:hAnsi="Arial" w:cs="Arial"/>
          <w:b/>
          <w:sz w:val="24"/>
          <w:szCs w:val="24"/>
        </w:rPr>
        <w:t>КРАСНОЯРСКОГО КРАЯ НА ПЕРИОД ДО 2028 ГОДА</w:t>
      </w:r>
    </w:p>
    <w:p w:rsidR="001D2571" w:rsidRPr="00B530D3" w:rsidRDefault="001D2571" w:rsidP="001D2571">
      <w:pPr>
        <w:spacing w:after="0" w:line="264" w:lineRule="auto"/>
        <w:ind w:firstLine="0"/>
        <w:jc w:val="left"/>
        <w:rPr>
          <w:rFonts w:ascii="Arial" w:hAnsi="Arial" w:cs="Arial"/>
          <w:sz w:val="24"/>
          <w:szCs w:val="24"/>
        </w:rPr>
      </w:pPr>
    </w:p>
    <w:p w:rsidR="001D2571" w:rsidRPr="00B530D3" w:rsidRDefault="001D2571" w:rsidP="001D2571">
      <w:pPr>
        <w:spacing w:after="0" w:line="264" w:lineRule="auto"/>
        <w:ind w:firstLine="0"/>
        <w:jc w:val="left"/>
        <w:rPr>
          <w:rFonts w:ascii="Arial" w:hAnsi="Arial" w:cs="Arial"/>
          <w:sz w:val="24"/>
          <w:szCs w:val="24"/>
        </w:rPr>
      </w:pPr>
    </w:p>
    <w:p w:rsidR="001D2571" w:rsidRPr="00B530D3" w:rsidRDefault="001D2571" w:rsidP="001D2571">
      <w:pPr>
        <w:spacing w:after="0" w:line="264" w:lineRule="auto"/>
        <w:ind w:firstLine="0"/>
        <w:jc w:val="left"/>
        <w:rPr>
          <w:rFonts w:ascii="Arial" w:hAnsi="Arial" w:cs="Arial"/>
          <w:sz w:val="24"/>
          <w:szCs w:val="24"/>
        </w:rPr>
      </w:pPr>
    </w:p>
    <w:p w:rsidR="001D2571" w:rsidRPr="00B530D3" w:rsidRDefault="001D2571" w:rsidP="001D2571">
      <w:pPr>
        <w:spacing w:after="0" w:line="264" w:lineRule="auto"/>
        <w:ind w:firstLine="0"/>
        <w:jc w:val="left"/>
        <w:rPr>
          <w:rFonts w:ascii="Arial" w:hAnsi="Arial" w:cs="Arial"/>
          <w:sz w:val="24"/>
          <w:szCs w:val="24"/>
        </w:rPr>
      </w:pPr>
    </w:p>
    <w:p w:rsidR="001D2571" w:rsidRPr="00B530D3" w:rsidRDefault="001D2571" w:rsidP="001D2571">
      <w:pPr>
        <w:spacing w:after="0" w:line="264" w:lineRule="auto"/>
        <w:ind w:firstLine="0"/>
        <w:jc w:val="left"/>
        <w:rPr>
          <w:rFonts w:ascii="Arial" w:hAnsi="Arial" w:cs="Arial"/>
          <w:sz w:val="24"/>
          <w:szCs w:val="24"/>
        </w:rPr>
      </w:pPr>
    </w:p>
    <w:p w:rsidR="001D2571" w:rsidRPr="00B530D3" w:rsidRDefault="001D2571" w:rsidP="001D2571">
      <w:pPr>
        <w:spacing w:after="167" w:line="264" w:lineRule="auto"/>
        <w:ind w:firstLine="0"/>
        <w:jc w:val="left"/>
        <w:rPr>
          <w:rFonts w:ascii="Arial" w:hAnsi="Arial" w:cs="Arial"/>
          <w:sz w:val="24"/>
          <w:szCs w:val="24"/>
        </w:rPr>
      </w:pPr>
    </w:p>
    <w:p w:rsidR="001D2571" w:rsidRPr="00B530D3" w:rsidRDefault="001D2571" w:rsidP="008A0E91">
      <w:pPr>
        <w:spacing w:after="0" w:line="264" w:lineRule="auto"/>
        <w:ind w:hanging="10"/>
        <w:jc w:val="center"/>
        <w:rPr>
          <w:rFonts w:ascii="Arial" w:hAnsi="Arial" w:cs="Arial"/>
          <w:sz w:val="24"/>
          <w:szCs w:val="24"/>
        </w:rPr>
      </w:pPr>
      <w:r w:rsidRPr="00B530D3">
        <w:rPr>
          <w:rFonts w:ascii="Arial" w:hAnsi="Arial" w:cs="Arial"/>
          <w:sz w:val="24"/>
          <w:szCs w:val="24"/>
        </w:rPr>
        <w:t>СПР-2013-011-СТ</w:t>
      </w: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1D2571" w:rsidRPr="00B530D3" w:rsidRDefault="008A0E91" w:rsidP="008A0E91">
      <w:pPr>
        <w:spacing w:after="1561" w:line="264" w:lineRule="auto"/>
        <w:ind w:right="4" w:hanging="10"/>
        <w:jc w:val="center"/>
        <w:rPr>
          <w:rFonts w:ascii="Arial" w:hAnsi="Arial" w:cs="Arial"/>
        </w:rPr>
      </w:pPr>
      <w:r w:rsidRPr="00B530D3">
        <w:rPr>
          <w:rFonts w:ascii="Arial" w:hAnsi="Arial" w:cs="Arial"/>
          <w:sz w:val="24"/>
        </w:rPr>
        <w:t>2023 год</w:t>
      </w:r>
    </w:p>
    <w:p w:rsidR="001D2571" w:rsidRDefault="001D2571" w:rsidP="001D2571">
      <w:pPr>
        <w:spacing w:after="687" w:line="264" w:lineRule="auto"/>
        <w:ind w:left="1081" w:firstLine="0"/>
        <w:jc w:val="center"/>
      </w:pPr>
    </w:p>
    <w:p w:rsidR="001D2571" w:rsidRDefault="001D2571" w:rsidP="001D2571">
      <w:pPr>
        <w:spacing w:after="0" w:line="264" w:lineRule="auto"/>
        <w:ind w:firstLine="0"/>
        <w:jc w:val="left"/>
      </w:pPr>
    </w:p>
    <w:p w:rsidR="001D2571" w:rsidRDefault="001D2571" w:rsidP="001D2571">
      <w:pPr>
        <w:spacing w:after="1293" w:line="264" w:lineRule="auto"/>
        <w:ind w:firstLine="0"/>
        <w:jc w:val="left"/>
      </w:pPr>
    </w:p>
    <w:p w:rsidR="001D2571" w:rsidRPr="00B530D3" w:rsidRDefault="001D2571" w:rsidP="008A0E91">
      <w:pPr>
        <w:spacing w:after="0" w:line="240" w:lineRule="auto"/>
        <w:ind w:hanging="11"/>
        <w:jc w:val="center"/>
        <w:rPr>
          <w:rFonts w:ascii="Arial" w:hAnsi="Arial" w:cs="Arial"/>
          <w:sz w:val="24"/>
          <w:szCs w:val="24"/>
        </w:rPr>
      </w:pPr>
      <w:r w:rsidRPr="00B530D3">
        <w:rPr>
          <w:rFonts w:ascii="Arial" w:hAnsi="Arial" w:cs="Arial"/>
          <w:b/>
          <w:sz w:val="24"/>
          <w:szCs w:val="24"/>
        </w:rPr>
        <w:lastRenderedPageBreak/>
        <w:t>СХЕМА ТЕПЛОСНАБЖЕНИЯ ТАЁЖЕНСКОГО</w:t>
      </w:r>
    </w:p>
    <w:p w:rsidR="001D2571" w:rsidRPr="00B530D3" w:rsidRDefault="001D2571" w:rsidP="008A0E91">
      <w:pPr>
        <w:spacing w:after="0" w:line="240" w:lineRule="auto"/>
        <w:ind w:right="1" w:hanging="11"/>
        <w:jc w:val="center"/>
        <w:rPr>
          <w:rFonts w:ascii="Arial" w:hAnsi="Arial" w:cs="Arial"/>
          <w:sz w:val="24"/>
          <w:szCs w:val="24"/>
        </w:rPr>
      </w:pPr>
      <w:r w:rsidRPr="00B530D3">
        <w:rPr>
          <w:rFonts w:ascii="Arial" w:hAnsi="Arial" w:cs="Arial"/>
          <w:b/>
          <w:sz w:val="24"/>
          <w:szCs w:val="24"/>
        </w:rPr>
        <w:t>СЕЛЬСОВЕТА КАНСКОГО РАЙОНА</w:t>
      </w:r>
    </w:p>
    <w:p w:rsidR="001D2571" w:rsidRPr="00B530D3" w:rsidRDefault="001D2571" w:rsidP="008A0E91">
      <w:pPr>
        <w:spacing w:after="0" w:line="240" w:lineRule="auto"/>
        <w:ind w:hanging="11"/>
        <w:jc w:val="center"/>
        <w:rPr>
          <w:rFonts w:ascii="Arial" w:hAnsi="Arial" w:cs="Arial"/>
          <w:sz w:val="24"/>
          <w:szCs w:val="24"/>
        </w:rPr>
      </w:pPr>
      <w:r w:rsidRPr="00B530D3">
        <w:rPr>
          <w:rFonts w:ascii="Arial" w:hAnsi="Arial" w:cs="Arial"/>
          <w:b/>
          <w:sz w:val="24"/>
          <w:szCs w:val="24"/>
        </w:rPr>
        <w:t>КРАСНОЯРСКОГО КРАЯ НА ПЕРИОД ДО 2028 ГОДА</w:t>
      </w:r>
    </w:p>
    <w:p w:rsidR="001D2571" w:rsidRPr="00B530D3" w:rsidRDefault="001D2571" w:rsidP="001D2571">
      <w:pPr>
        <w:spacing w:after="0" w:line="264" w:lineRule="auto"/>
        <w:ind w:firstLine="0"/>
        <w:jc w:val="left"/>
        <w:rPr>
          <w:rFonts w:ascii="Arial" w:hAnsi="Arial" w:cs="Arial"/>
          <w:sz w:val="24"/>
          <w:szCs w:val="24"/>
        </w:rPr>
      </w:pPr>
    </w:p>
    <w:p w:rsidR="001D2571" w:rsidRPr="00B530D3" w:rsidRDefault="001D2571" w:rsidP="001D2571">
      <w:pPr>
        <w:spacing w:after="0" w:line="264" w:lineRule="auto"/>
        <w:ind w:firstLine="0"/>
        <w:jc w:val="left"/>
        <w:rPr>
          <w:rFonts w:ascii="Arial" w:hAnsi="Arial" w:cs="Arial"/>
          <w:sz w:val="24"/>
          <w:szCs w:val="24"/>
        </w:rPr>
      </w:pPr>
    </w:p>
    <w:p w:rsidR="001D2571" w:rsidRPr="00B530D3" w:rsidRDefault="001D2571" w:rsidP="001D2571">
      <w:pPr>
        <w:spacing w:after="0" w:line="264" w:lineRule="auto"/>
        <w:ind w:firstLine="0"/>
        <w:jc w:val="left"/>
        <w:rPr>
          <w:rFonts w:ascii="Arial" w:hAnsi="Arial" w:cs="Arial"/>
          <w:sz w:val="24"/>
          <w:szCs w:val="24"/>
        </w:rPr>
      </w:pPr>
    </w:p>
    <w:p w:rsidR="001D2571" w:rsidRPr="00B530D3" w:rsidRDefault="001D2571" w:rsidP="001D2571">
      <w:pPr>
        <w:spacing w:after="0" w:line="264" w:lineRule="auto"/>
        <w:ind w:firstLine="0"/>
        <w:jc w:val="left"/>
        <w:rPr>
          <w:rFonts w:ascii="Arial" w:hAnsi="Arial" w:cs="Arial"/>
          <w:sz w:val="24"/>
          <w:szCs w:val="24"/>
        </w:rPr>
      </w:pPr>
    </w:p>
    <w:p w:rsidR="008A0E91" w:rsidRPr="00B530D3" w:rsidRDefault="008A0E91" w:rsidP="001D2571">
      <w:pPr>
        <w:spacing w:after="0" w:line="264" w:lineRule="auto"/>
        <w:ind w:firstLine="0"/>
        <w:jc w:val="left"/>
        <w:rPr>
          <w:rFonts w:ascii="Arial" w:hAnsi="Arial" w:cs="Arial"/>
          <w:sz w:val="24"/>
          <w:szCs w:val="24"/>
        </w:rPr>
      </w:pPr>
    </w:p>
    <w:p w:rsidR="008A0E91" w:rsidRPr="00B530D3" w:rsidRDefault="008A0E91" w:rsidP="001D2571">
      <w:pPr>
        <w:spacing w:after="0" w:line="264" w:lineRule="auto"/>
        <w:ind w:firstLine="0"/>
        <w:jc w:val="left"/>
        <w:rPr>
          <w:rFonts w:ascii="Arial" w:hAnsi="Arial" w:cs="Arial"/>
          <w:sz w:val="24"/>
          <w:szCs w:val="24"/>
        </w:rPr>
      </w:pPr>
    </w:p>
    <w:p w:rsidR="001D2571" w:rsidRPr="00B530D3" w:rsidRDefault="001D2571" w:rsidP="001D2571">
      <w:pPr>
        <w:spacing w:after="167" w:line="264" w:lineRule="auto"/>
        <w:ind w:firstLine="0"/>
        <w:jc w:val="left"/>
        <w:rPr>
          <w:rFonts w:ascii="Arial" w:hAnsi="Arial" w:cs="Arial"/>
          <w:sz w:val="24"/>
          <w:szCs w:val="24"/>
        </w:rPr>
      </w:pPr>
    </w:p>
    <w:p w:rsidR="001D2571" w:rsidRPr="00B530D3" w:rsidRDefault="001D2571" w:rsidP="008A0E91">
      <w:pPr>
        <w:spacing w:after="0" w:line="264" w:lineRule="auto"/>
        <w:ind w:hanging="10"/>
        <w:jc w:val="center"/>
        <w:rPr>
          <w:rFonts w:ascii="Arial" w:hAnsi="Arial" w:cs="Arial"/>
          <w:sz w:val="24"/>
          <w:szCs w:val="24"/>
        </w:rPr>
      </w:pPr>
      <w:r w:rsidRPr="00B530D3">
        <w:rPr>
          <w:rFonts w:ascii="Arial" w:hAnsi="Arial" w:cs="Arial"/>
          <w:sz w:val="24"/>
          <w:szCs w:val="24"/>
        </w:rPr>
        <w:t>СПР-2013-011-СТ</w:t>
      </w:r>
    </w:p>
    <w:p w:rsidR="001D2571" w:rsidRPr="00B530D3" w:rsidRDefault="001D2571" w:rsidP="001D2571">
      <w:pPr>
        <w:spacing w:after="0" w:line="264" w:lineRule="auto"/>
        <w:ind w:firstLine="0"/>
        <w:jc w:val="left"/>
        <w:rPr>
          <w:rFonts w:ascii="Arial" w:hAnsi="Arial" w:cs="Arial"/>
          <w:sz w:val="24"/>
          <w:szCs w:val="24"/>
        </w:rPr>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16"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B530D3" w:rsidRDefault="00B530D3" w:rsidP="001D2571">
      <w:pPr>
        <w:spacing w:after="0" w:line="264" w:lineRule="auto"/>
        <w:ind w:firstLine="0"/>
        <w:jc w:val="left"/>
      </w:pPr>
    </w:p>
    <w:p w:rsidR="008A0E91" w:rsidRDefault="008A0E91" w:rsidP="001D2571">
      <w:pPr>
        <w:spacing w:after="0" w:line="264" w:lineRule="auto"/>
        <w:ind w:firstLine="0"/>
        <w:jc w:val="left"/>
      </w:pPr>
    </w:p>
    <w:p w:rsidR="001D2571" w:rsidRPr="00B530D3" w:rsidRDefault="008A0E91" w:rsidP="008A0E91">
      <w:pPr>
        <w:spacing w:after="3" w:line="264" w:lineRule="auto"/>
        <w:ind w:right="4" w:hanging="10"/>
        <w:jc w:val="center"/>
        <w:rPr>
          <w:rFonts w:ascii="Arial" w:hAnsi="Arial" w:cs="Arial"/>
        </w:rPr>
      </w:pPr>
      <w:r w:rsidRPr="00B530D3">
        <w:rPr>
          <w:rFonts w:ascii="Arial" w:hAnsi="Arial" w:cs="Arial"/>
          <w:sz w:val="24"/>
        </w:rPr>
        <w:t>2023 год</w:t>
      </w:r>
    </w:p>
    <w:p w:rsidR="001D2571" w:rsidRPr="00B530D3" w:rsidRDefault="001D2571" w:rsidP="001D2571">
      <w:pPr>
        <w:pStyle w:val="10"/>
        <w:spacing w:after="319"/>
        <w:rPr>
          <w:rFonts w:ascii="Arial" w:hAnsi="Arial" w:cs="Arial"/>
          <w:sz w:val="24"/>
          <w:szCs w:val="24"/>
        </w:rPr>
      </w:pPr>
      <w:r w:rsidRPr="00B530D3">
        <w:rPr>
          <w:rFonts w:ascii="Arial" w:hAnsi="Arial" w:cs="Arial"/>
          <w:sz w:val="24"/>
          <w:szCs w:val="24"/>
        </w:rPr>
        <w:lastRenderedPageBreak/>
        <w:t xml:space="preserve">СОДЕРЖАНИЕ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34"/>
      </w:tblGrid>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Введение</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28</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Общие положения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29</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Раздел 1. Показатели перспективного спроса на тепловую энергию (мощность) и теплоноситель в установленных границах территории</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29</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 xml:space="preserve">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 </w:t>
            </w:r>
            <w:r w:rsidRPr="00B530D3">
              <w:rPr>
                <w:rFonts w:ascii="Arial" w:hAnsi="Arial" w:cs="Arial"/>
                <w:sz w:val="24"/>
                <w:szCs w:val="24"/>
              </w:rPr>
              <w:tab/>
            </w:r>
            <w:r w:rsidRPr="00B530D3">
              <w:rPr>
                <w:rFonts w:ascii="Arial" w:hAnsi="Arial" w:cs="Arial"/>
                <w:sz w:val="24"/>
                <w:szCs w:val="24"/>
              </w:rPr>
              <w:tab/>
            </w:r>
            <w:r w:rsidRPr="00B530D3">
              <w:rPr>
                <w:rFonts w:ascii="Arial" w:hAnsi="Arial" w:cs="Arial"/>
                <w:sz w:val="24"/>
                <w:szCs w:val="24"/>
              </w:rPr>
              <w:tab/>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29</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30</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30</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Раздел 2. Перспективные балансы тепловой мощности источников тепловой энергии и тепловой нагрузки потребителей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30</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2.1. Радиус эффективного теплоснабжения</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30</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2.2. Описание существующих и перспективных зон действия систем теплоснабжения и источников тепловой энергии</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31</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2.3. Описание существующих и перспективных зон действия индивидуальных источников тепловой энергии</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31</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 xml:space="preserve">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r w:rsidRPr="00B530D3">
              <w:rPr>
                <w:rFonts w:ascii="Arial" w:hAnsi="Arial" w:cs="Arial"/>
                <w:sz w:val="24"/>
                <w:szCs w:val="24"/>
              </w:rPr>
              <w:tab/>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31</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 xml:space="preserve">2.4.1. Существующие и перспективные значения установленной тепловой мощности основного оборудования источников тепловой энергии </w:t>
            </w:r>
            <w:r w:rsidRPr="00B530D3">
              <w:rPr>
                <w:rFonts w:ascii="Arial" w:hAnsi="Arial" w:cs="Arial"/>
                <w:sz w:val="24"/>
                <w:szCs w:val="24"/>
              </w:rPr>
              <w:tab/>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32</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 xml:space="preserve">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w:t>
            </w:r>
            <w:r w:rsidRPr="00B530D3">
              <w:rPr>
                <w:rFonts w:ascii="Arial" w:hAnsi="Arial" w:cs="Arial"/>
                <w:sz w:val="24"/>
                <w:szCs w:val="24"/>
              </w:rPr>
              <w:tab/>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32</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 xml:space="preserve">.4.3. Существующие и перспективные затраты тепловой мощности на собственные и хозяйственные нужды источников тепловой энергии </w:t>
            </w:r>
            <w:r w:rsidRPr="00B530D3">
              <w:rPr>
                <w:rFonts w:ascii="Arial" w:hAnsi="Arial" w:cs="Arial"/>
                <w:sz w:val="24"/>
                <w:szCs w:val="24"/>
              </w:rPr>
              <w:tab/>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32</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2.4.4. Значения существующей и перспективной тепловой мощности источников тепловой энергии нетто</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32</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2.4.5. Значения существующих и перспективных потерь тепловой энергии при ее передаче по тепловым сетям, включая потери тепловой энергии в тепловых сетях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33</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2.4.6.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33</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lastRenderedPageBreak/>
              <w:t xml:space="preserve">2.4.7.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 </w:t>
            </w:r>
            <w:r w:rsidRPr="00B530D3">
              <w:rPr>
                <w:rFonts w:ascii="Arial" w:hAnsi="Arial" w:cs="Arial"/>
                <w:sz w:val="24"/>
                <w:szCs w:val="24"/>
              </w:rPr>
              <w:tab/>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34</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Раздел 3. Перспективные балансы теплоносителя</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34</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 xml:space="preserve">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34</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34</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 xml:space="preserve">Раздел 4. Предложения по строительству, реконструкции и техническому перевооружению тепловых сетей  </w:t>
            </w:r>
            <w:r w:rsidRPr="00B530D3">
              <w:rPr>
                <w:rFonts w:ascii="Arial" w:hAnsi="Arial" w:cs="Arial"/>
                <w:sz w:val="24"/>
                <w:szCs w:val="24"/>
              </w:rPr>
              <w:tab/>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35</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35</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35</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4.3. Предложения по техническому перевооружению источников тепловой энергии с целью повышения эффективности работы систем теплоснабжения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35</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35</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4.5. Меры по переоборудованию котельных в источники комбинированной выработки электрической и тепловой энергии для каждого этапа</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35</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36</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 xml:space="preserve">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w:t>
            </w:r>
          </w:p>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ab/>
              <w:t>данной системе теплоснабжения, на каждом этапе</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36</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 xml:space="preserve">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w:t>
            </w:r>
          </w:p>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ab/>
              <w:t>изменения</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36</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36</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Раздел 5. Предложения по строительству и реконструкции тепловых сетей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36</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lastRenderedPageBreak/>
              <w:t xml:space="preserve">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37</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w:t>
            </w:r>
          </w:p>
        </w:tc>
        <w:tc>
          <w:tcPr>
            <w:tcW w:w="1234" w:type="dxa"/>
          </w:tcPr>
          <w:p w:rsidR="008A0E91" w:rsidRPr="00B530D3" w:rsidRDefault="003B6B6A" w:rsidP="002E7E32">
            <w:pPr>
              <w:spacing w:after="0" w:line="240" w:lineRule="auto"/>
              <w:ind w:firstLine="0"/>
              <w:jc w:val="right"/>
              <w:rPr>
                <w:rFonts w:ascii="Arial" w:hAnsi="Arial" w:cs="Arial"/>
                <w:sz w:val="24"/>
                <w:szCs w:val="24"/>
              </w:rPr>
            </w:pPr>
            <w:r w:rsidRPr="00B530D3">
              <w:rPr>
                <w:rFonts w:ascii="Arial" w:hAnsi="Arial" w:cs="Arial"/>
                <w:sz w:val="24"/>
                <w:szCs w:val="24"/>
              </w:rPr>
              <w:t>37</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37</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 xml:space="preserve">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w:t>
            </w:r>
          </w:p>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ab/>
              <w:t>котельных в пиковый режим работы</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37</w:t>
            </w:r>
          </w:p>
        </w:tc>
      </w:tr>
      <w:tr w:rsidR="008A0E91" w:rsidRPr="00B530D3" w:rsidTr="008E1160">
        <w:tc>
          <w:tcPr>
            <w:tcW w:w="8330" w:type="dxa"/>
          </w:tcPr>
          <w:p w:rsidR="008A0E91" w:rsidRPr="00B530D3" w:rsidRDefault="008A0E91" w:rsidP="00833099">
            <w:pPr>
              <w:spacing w:after="0" w:line="240" w:lineRule="auto"/>
              <w:ind w:hanging="10"/>
              <w:rPr>
                <w:rFonts w:ascii="Arial" w:hAnsi="Arial" w:cs="Arial"/>
                <w:sz w:val="24"/>
                <w:szCs w:val="24"/>
              </w:rPr>
            </w:pPr>
            <w:r w:rsidRPr="00B530D3">
              <w:rPr>
                <w:rFonts w:ascii="Arial" w:hAnsi="Arial" w:cs="Arial"/>
                <w:sz w:val="24"/>
                <w:szCs w:val="24"/>
              </w:rPr>
              <w:t xml:space="preserve">5.5. Предложения по строительству и реконструкции тепловых сетей для обеспечения нормативной надежности и безопасности теплоснабжения                                                               </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37</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Раздел 6. Перспективные топливные балансы                                                                           </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37</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Раздел 7. Оценка надежности теплоснабжения  </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38</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Раздел 8 Инвестиции в строительство, реконструкцию и техническое перевооружение     </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39</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41</w:t>
            </w:r>
          </w:p>
        </w:tc>
      </w:tr>
      <w:tr w:rsidR="008A0E91" w:rsidRPr="00B530D3" w:rsidTr="008E1160">
        <w:tc>
          <w:tcPr>
            <w:tcW w:w="8330" w:type="dxa"/>
          </w:tcPr>
          <w:p w:rsidR="008A0E91" w:rsidRPr="00B530D3" w:rsidRDefault="008A0E91" w:rsidP="008A0E91">
            <w:pPr>
              <w:spacing w:after="0" w:line="240" w:lineRule="auto"/>
              <w:ind w:firstLine="0"/>
              <w:rPr>
                <w:rFonts w:ascii="Arial" w:hAnsi="Arial" w:cs="Arial"/>
                <w:sz w:val="24"/>
                <w:szCs w:val="24"/>
              </w:rPr>
            </w:pPr>
            <w:r w:rsidRPr="00B530D3">
              <w:rPr>
                <w:rFonts w:ascii="Arial" w:hAnsi="Arial" w:cs="Arial"/>
                <w:sz w:val="24"/>
                <w:szCs w:val="24"/>
              </w:rPr>
              <w:t xml:space="preserve">Раздел 9. Решение об определении единой теплоснабжающей организации                         </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41</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Раздел 10. Решения о распределении тепловой нагрузки между источниками тепловой энергии</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45</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Раздел 11. Решение по бесхозяйным тепловым сетям</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45</w:t>
            </w:r>
          </w:p>
        </w:tc>
      </w:tr>
      <w:tr w:rsidR="008A0E91" w:rsidRPr="00B530D3" w:rsidTr="008E1160">
        <w:tc>
          <w:tcPr>
            <w:tcW w:w="8330" w:type="dxa"/>
          </w:tcPr>
          <w:p w:rsidR="008A0E91" w:rsidRPr="00B530D3" w:rsidRDefault="008A0E91" w:rsidP="008A0E91">
            <w:pPr>
              <w:spacing w:after="0" w:line="240" w:lineRule="auto"/>
              <w:ind w:hanging="10"/>
              <w:rPr>
                <w:rFonts w:ascii="Arial" w:hAnsi="Arial" w:cs="Arial"/>
                <w:sz w:val="24"/>
                <w:szCs w:val="24"/>
              </w:rPr>
            </w:pPr>
            <w:r w:rsidRPr="00B530D3">
              <w:rPr>
                <w:rFonts w:ascii="Arial" w:hAnsi="Arial" w:cs="Arial"/>
                <w:sz w:val="24"/>
                <w:szCs w:val="24"/>
              </w:rPr>
              <w:t>Список использованных источников</w:t>
            </w:r>
          </w:p>
        </w:tc>
        <w:tc>
          <w:tcPr>
            <w:tcW w:w="1234" w:type="dxa"/>
          </w:tcPr>
          <w:p w:rsidR="008A0E91" w:rsidRPr="00B530D3" w:rsidRDefault="003B6B6A" w:rsidP="008A0E91">
            <w:pPr>
              <w:spacing w:after="0" w:line="240" w:lineRule="auto"/>
              <w:ind w:firstLine="0"/>
              <w:rPr>
                <w:rFonts w:ascii="Arial" w:hAnsi="Arial" w:cs="Arial"/>
                <w:sz w:val="24"/>
                <w:szCs w:val="24"/>
              </w:rPr>
            </w:pPr>
            <w:r w:rsidRPr="00B530D3">
              <w:rPr>
                <w:rFonts w:ascii="Arial" w:hAnsi="Arial" w:cs="Arial"/>
                <w:sz w:val="24"/>
                <w:szCs w:val="24"/>
              </w:rPr>
              <w:t>46</w:t>
            </w:r>
          </w:p>
        </w:tc>
      </w:tr>
    </w:tbl>
    <w:p w:rsidR="001D2571" w:rsidRDefault="001D2571" w:rsidP="008A0E91">
      <w:pPr>
        <w:tabs>
          <w:tab w:val="center" w:pos="1968"/>
          <w:tab w:val="center" w:pos="3374"/>
          <w:tab w:val="center" w:pos="4085"/>
          <w:tab w:val="center" w:pos="4795"/>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r>
        <w:rPr>
          <w:sz w:val="24"/>
        </w:rPr>
        <w:tab/>
        <w:t xml:space="preserve"> </w:t>
      </w:r>
    </w:p>
    <w:p w:rsidR="001D2571" w:rsidRDefault="001D2571" w:rsidP="001D2571">
      <w:pPr>
        <w:tabs>
          <w:tab w:val="center" w:pos="3961"/>
          <w:tab w:val="center" w:pos="6922"/>
          <w:tab w:val="center" w:pos="7627"/>
          <w:tab w:val="center" w:pos="8338"/>
          <w:tab w:val="center" w:pos="9048"/>
          <w:tab w:val="center" w:pos="9754"/>
          <w:tab w:val="center" w:pos="10584"/>
        </w:tabs>
        <w:spacing w:after="16" w:line="252" w:lineRule="auto"/>
        <w:ind w:firstLine="0"/>
        <w:jc w:val="left"/>
      </w:pPr>
      <w:r>
        <w:rPr>
          <w:rFonts w:ascii="Calibri" w:hAnsi="Calibri"/>
          <w:sz w:val="22"/>
        </w:rPr>
        <w:tab/>
      </w:r>
      <w:r>
        <w:rPr>
          <w:sz w:val="24"/>
        </w:rPr>
        <w:tab/>
      </w:r>
      <w:r>
        <w:rPr>
          <w:sz w:val="24"/>
        </w:rPr>
        <w:tab/>
      </w:r>
      <w:r>
        <w:rPr>
          <w:sz w:val="24"/>
        </w:rPr>
        <w:tab/>
      </w:r>
      <w:r>
        <w:rPr>
          <w:sz w:val="24"/>
        </w:rPr>
        <w:tab/>
      </w:r>
      <w:r>
        <w:rPr>
          <w:sz w:val="24"/>
        </w:rPr>
        <w:tab/>
      </w:r>
      <w:r>
        <w:rPr>
          <w:sz w:val="24"/>
        </w:rPr>
        <w:tab/>
        <w:t xml:space="preserve">36 </w:t>
      </w: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r>
        <w:rPr>
          <w:rFonts w:ascii="Calibri" w:hAnsi="Calibri"/>
          <w:sz w:val="22"/>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37 </w:t>
      </w: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Pr="00B530D3" w:rsidRDefault="001D2571" w:rsidP="006449CC">
      <w:pPr>
        <w:pStyle w:val="10"/>
        <w:ind w:left="0" w:firstLine="0"/>
        <w:rPr>
          <w:rFonts w:ascii="Arial" w:hAnsi="Arial" w:cs="Arial"/>
          <w:sz w:val="24"/>
          <w:szCs w:val="24"/>
        </w:rPr>
      </w:pPr>
      <w:r w:rsidRPr="00B530D3">
        <w:rPr>
          <w:rFonts w:ascii="Arial" w:hAnsi="Arial" w:cs="Arial"/>
          <w:sz w:val="24"/>
          <w:szCs w:val="24"/>
        </w:rPr>
        <w:t>ВВЕДЕНИЕ</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Схема теплоснабжения разработана на основании задания на проектирование по объекту «Схема теплоснабжения Таеженского сельсовета Канского района Красноярского края на период до 2028 года».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B530D3"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 </w:t>
      </w:r>
    </w:p>
    <w:p w:rsidR="00B530D3" w:rsidRDefault="00B530D3" w:rsidP="006449CC">
      <w:pPr>
        <w:spacing w:after="0" w:line="240" w:lineRule="auto"/>
        <w:ind w:firstLine="0"/>
      </w:pPr>
    </w:p>
    <w:p w:rsidR="001D2571" w:rsidRDefault="001D2571" w:rsidP="006449CC">
      <w:pPr>
        <w:spacing w:after="0" w:line="240" w:lineRule="auto"/>
        <w:ind w:firstLine="0"/>
      </w:pPr>
      <w:r>
        <w:br w:type="page"/>
      </w:r>
    </w:p>
    <w:p w:rsidR="001D2571" w:rsidRPr="00B530D3" w:rsidRDefault="001D2571" w:rsidP="001D2571">
      <w:pPr>
        <w:pStyle w:val="10"/>
        <w:spacing w:after="0"/>
        <w:ind w:right="63" w:firstLine="0"/>
        <w:rPr>
          <w:rFonts w:ascii="Arial" w:hAnsi="Arial" w:cs="Arial"/>
          <w:sz w:val="24"/>
          <w:szCs w:val="24"/>
        </w:rPr>
      </w:pPr>
      <w:r w:rsidRPr="00B530D3">
        <w:rPr>
          <w:rFonts w:ascii="Arial" w:hAnsi="Arial" w:cs="Arial"/>
          <w:sz w:val="24"/>
          <w:szCs w:val="24"/>
        </w:rPr>
        <w:lastRenderedPageBreak/>
        <w:t xml:space="preserve">Общие положения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Схема теплоснабжения сельсовета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Теплоснабжающая организация определяется схемой теплоснабжения.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 </w:t>
      </w:r>
    </w:p>
    <w:p w:rsidR="001D2571" w:rsidRPr="00B530D3" w:rsidRDefault="001D2571" w:rsidP="006449CC">
      <w:pPr>
        <w:spacing w:after="0" w:line="240" w:lineRule="auto"/>
        <w:ind w:hanging="10"/>
        <w:jc w:val="left"/>
        <w:rPr>
          <w:rFonts w:ascii="Arial" w:hAnsi="Arial" w:cs="Arial"/>
          <w:sz w:val="24"/>
          <w:szCs w:val="24"/>
        </w:rPr>
      </w:pPr>
      <w:r w:rsidRPr="00B530D3">
        <w:rPr>
          <w:rFonts w:ascii="Arial" w:hAnsi="Arial" w:cs="Arial"/>
          <w:b/>
          <w:sz w:val="24"/>
          <w:szCs w:val="24"/>
        </w:rPr>
        <w:t xml:space="preserve">Основные цели и задачи схемы теплоснабжения: </w:t>
      </w:r>
    </w:p>
    <w:p w:rsidR="001D2571" w:rsidRPr="00B530D3" w:rsidRDefault="001D2571" w:rsidP="006449CC">
      <w:pPr>
        <w:numPr>
          <w:ilvl w:val="0"/>
          <w:numId w:val="3"/>
        </w:numPr>
        <w:spacing w:after="0" w:line="240" w:lineRule="auto"/>
        <w:ind w:left="0"/>
        <w:rPr>
          <w:rFonts w:ascii="Arial" w:hAnsi="Arial" w:cs="Arial"/>
          <w:sz w:val="24"/>
          <w:szCs w:val="24"/>
        </w:rPr>
      </w:pPr>
      <w:r w:rsidRPr="00B530D3">
        <w:rPr>
          <w:rFonts w:ascii="Arial" w:hAnsi="Arial" w:cs="Arial"/>
          <w:sz w:val="24"/>
          <w:szCs w:val="24"/>
        </w:rPr>
        <w:t xml:space="preserve">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 </w:t>
      </w:r>
    </w:p>
    <w:p w:rsidR="001D2571" w:rsidRPr="00B530D3" w:rsidRDefault="001D2571" w:rsidP="006449CC">
      <w:pPr>
        <w:numPr>
          <w:ilvl w:val="0"/>
          <w:numId w:val="3"/>
        </w:numPr>
        <w:spacing w:after="0" w:line="240" w:lineRule="auto"/>
        <w:ind w:left="0"/>
        <w:rPr>
          <w:rFonts w:ascii="Arial" w:hAnsi="Arial" w:cs="Arial"/>
          <w:sz w:val="24"/>
          <w:szCs w:val="24"/>
        </w:rPr>
      </w:pPr>
      <w:r w:rsidRPr="00B530D3">
        <w:rPr>
          <w:rFonts w:ascii="Arial" w:hAnsi="Arial" w:cs="Arial"/>
          <w:sz w:val="24"/>
          <w:szCs w:val="24"/>
        </w:rPr>
        <w:t xml:space="preserve">повышение надежности работы систем теплоснабжения в соответствии с нормативными требованиями; </w:t>
      </w:r>
    </w:p>
    <w:p w:rsidR="001D2571" w:rsidRPr="00B530D3" w:rsidRDefault="001D2571" w:rsidP="006449CC">
      <w:pPr>
        <w:numPr>
          <w:ilvl w:val="0"/>
          <w:numId w:val="3"/>
        </w:numPr>
        <w:spacing w:after="0" w:line="240" w:lineRule="auto"/>
        <w:ind w:left="0"/>
        <w:rPr>
          <w:rFonts w:ascii="Arial" w:hAnsi="Arial" w:cs="Arial"/>
          <w:sz w:val="24"/>
          <w:szCs w:val="24"/>
        </w:rPr>
      </w:pPr>
      <w:r w:rsidRPr="00B530D3">
        <w:rPr>
          <w:rFonts w:ascii="Arial" w:hAnsi="Arial" w:cs="Arial"/>
          <w:sz w:val="24"/>
          <w:szCs w:val="24"/>
        </w:rPr>
        <w:t xml:space="preserve">минимизация затрат на теплоснабжение в расчете на каждого потребителя в долгосрочной перспективе;  </w:t>
      </w:r>
    </w:p>
    <w:p w:rsidR="001D2571" w:rsidRPr="00B530D3" w:rsidRDefault="001D2571" w:rsidP="006449CC">
      <w:pPr>
        <w:numPr>
          <w:ilvl w:val="0"/>
          <w:numId w:val="3"/>
        </w:numPr>
        <w:spacing w:after="0" w:line="240" w:lineRule="auto"/>
        <w:ind w:left="0"/>
        <w:rPr>
          <w:rFonts w:ascii="Arial" w:hAnsi="Arial" w:cs="Arial"/>
          <w:sz w:val="24"/>
          <w:szCs w:val="24"/>
        </w:rPr>
      </w:pPr>
      <w:r w:rsidRPr="00B530D3">
        <w:rPr>
          <w:rFonts w:ascii="Arial" w:hAnsi="Arial" w:cs="Arial"/>
          <w:sz w:val="24"/>
          <w:szCs w:val="24"/>
        </w:rPr>
        <w:t xml:space="preserve">обеспечение жителей Таеженского сельсовета тепловой энергией;  </w:t>
      </w:r>
    </w:p>
    <w:p w:rsidR="001D2571" w:rsidRPr="00B530D3" w:rsidRDefault="001D2571" w:rsidP="006449CC">
      <w:pPr>
        <w:numPr>
          <w:ilvl w:val="0"/>
          <w:numId w:val="3"/>
        </w:numPr>
        <w:spacing w:after="0" w:line="240" w:lineRule="auto"/>
        <w:ind w:left="0"/>
        <w:rPr>
          <w:rFonts w:ascii="Arial" w:hAnsi="Arial" w:cs="Arial"/>
          <w:sz w:val="24"/>
          <w:szCs w:val="24"/>
        </w:rPr>
      </w:pPr>
      <w:r w:rsidRPr="00B530D3">
        <w:rPr>
          <w:rFonts w:ascii="Arial" w:hAnsi="Arial" w:cs="Arial"/>
          <w:sz w:val="24"/>
          <w:szCs w:val="24"/>
        </w:rPr>
        <w:t xml:space="preserve">строительство новых объектов производственного и другого назначения, используемых в сфере теплоснабжения; </w:t>
      </w:r>
    </w:p>
    <w:p w:rsidR="001D2571" w:rsidRPr="00B530D3" w:rsidRDefault="001D2571" w:rsidP="006449CC">
      <w:pPr>
        <w:numPr>
          <w:ilvl w:val="0"/>
          <w:numId w:val="3"/>
        </w:numPr>
        <w:spacing w:after="0" w:line="240" w:lineRule="auto"/>
        <w:ind w:left="0"/>
        <w:rPr>
          <w:rFonts w:ascii="Arial" w:hAnsi="Arial" w:cs="Arial"/>
          <w:sz w:val="24"/>
          <w:szCs w:val="24"/>
        </w:rPr>
      </w:pPr>
      <w:r w:rsidRPr="00B530D3">
        <w:rPr>
          <w:rFonts w:ascii="Arial" w:hAnsi="Arial" w:cs="Arial"/>
          <w:sz w:val="24"/>
          <w:szCs w:val="24"/>
        </w:rPr>
        <w:t xml:space="preserve">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 </w:t>
      </w:r>
    </w:p>
    <w:p w:rsidR="001D2571" w:rsidRPr="00B530D3" w:rsidRDefault="001D2571" w:rsidP="006449CC">
      <w:pPr>
        <w:spacing w:after="0" w:line="240" w:lineRule="auto"/>
        <w:ind w:hanging="10"/>
        <w:jc w:val="left"/>
        <w:rPr>
          <w:rFonts w:ascii="Arial" w:hAnsi="Arial" w:cs="Arial"/>
          <w:sz w:val="24"/>
          <w:szCs w:val="24"/>
        </w:rPr>
      </w:pPr>
      <w:r w:rsidRPr="00B530D3">
        <w:rPr>
          <w:rFonts w:ascii="Arial" w:hAnsi="Arial" w:cs="Arial"/>
          <w:b/>
          <w:sz w:val="24"/>
          <w:szCs w:val="24"/>
        </w:rPr>
        <w:t xml:space="preserve">Характеристика Таеженского сельсовета: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В состав МО Таёженского сельсовета входит один населённый пункт – село Таёжное расположенное западнее г. Канска на 63 км. На севере граничит с Мокрушенским сельсоветом, на северо-востоке с Красно-Курышинским сельсоветом, на юге с Рыбинским районом, на западе с Сухобузимским районом. Сообщается с ближайшим железнодорожным пунктом (г. Канск) по дороге на 50% с гравийным покрытием.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Общая площадь сельсовета 579 кв.км, в том числе занято лесом 573 кв.км. 88 га в черте населённого пункта для ведения личного подсобного хозяйства; из них 29 га свободные земельные участки. Под сенокосами 37 га, промышленные </w:t>
      </w:r>
    </w:p>
    <w:p w:rsidR="006449CC" w:rsidRPr="00B530D3" w:rsidRDefault="006449CC" w:rsidP="006449CC">
      <w:pPr>
        <w:spacing w:after="0" w:line="240" w:lineRule="auto"/>
        <w:ind w:firstLine="0"/>
        <w:rPr>
          <w:rFonts w:ascii="Arial" w:hAnsi="Arial" w:cs="Arial"/>
          <w:sz w:val="24"/>
          <w:szCs w:val="24"/>
        </w:rPr>
      </w:pPr>
      <w:r w:rsidRPr="00B530D3">
        <w:rPr>
          <w:rFonts w:ascii="Arial" w:hAnsi="Arial" w:cs="Arial"/>
          <w:sz w:val="24"/>
          <w:szCs w:val="24"/>
        </w:rPr>
        <w:t>1,2</w:t>
      </w:r>
      <w:r w:rsidR="001D2571" w:rsidRPr="00B530D3">
        <w:rPr>
          <w:rFonts w:ascii="Arial" w:hAnsi="Arial" w:cs="Arial"/>
          <w:sz w:val="24"/>
          <w:szCs w:val="24"/>
        </w:rPr>
        <w:t xml:space="preserve">га. </w:t>
      </w:r>
    </w:p>
    <w:p w:rsidR="001D2571" w:rsidRPr="00B530D3" w:rsidRDefault="001D2571" w:rsidP="006449CC">
      <w:pPr>
        <w:spacing w:after="0" w:line="240" w:lineRule="auto"/>
        <w:ind w:firstLine="0"/>
        <w:jc w:val="center"/>
        <w:rPr>
          <w:rFonts w:ascii="Arial" w:hAnsi="Arial" w:cs="Arial"/>
          <w:sz w:val="24"/>
          <w:szCs w:val="24"/>
        </w:rPr>
      </w:pPr>
      <w:r w:rsidRPr="00B530D3">
        <w:rPr>
          <w:rFonts w:ascii="Arial" w:hAnsi="Arial" w:cs="Arial"/>
          <w:b/>
          <w:sz w:val="24"/>
          <w:szCs w:val="24"/>
        </w:rPr>
        <w:t>Раздел 1. Показатели перспективного спроса на тепловую энергию (мощность) и теплоноситель в установленных границах территории</w:t>
      </w:r>
    </w:p>
    <w:p w:rsidR="001D2571" w:rsidRPr="00B530D3" w:rsidRDefault="001D2571" w:rsidP="00906EE7">
      <w:pPr>
        <w:spacing w:after="120" w:line="240" w:lineRule="auto"/>
        <w:ind w:firstLine="0"/>
        <w:jc w:val="center"/>
        <w:rPr>
          <w:rFonts w:ascii="Arial" w:hAnsi="Arial" w:cs="Arial"/>
          <w:b/>
          <w:sz w:val="24"/>
          <w:szCs w:val="24"/>
        </w:rPr>
      </w:pPr>
      <w:r w:rsidRPr="00B530D3">
        <w:rPr>
          <w:rFonts w:ascii="Arial" w:hAnsi="Arial" w:cs="Arial"/>
          <w:b/>
          <w:sz w:val="24"/>
          <w:szCs w:val="24"/>
        </w:rPr>
        <w:t>1.1.Площадь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b/>
          <w:sz w:val="24"/>
          <w:szCs w:val="24"/>
          <w:u w:val="single" w:color="000000"/>
        </w:rPr>
        <w:t>На первом этапе с 2013 по 2018 г</w:t>
      </w:r>
      <w:r w:rsidRPr="00B530D3">
        <w:rPr>
          <w:rFonts w:ascii="Arial" w:hAnsi="Arial" w:cs="Arial"/>
          <w:sz w:val="24"/>
          <w:szCs w:val="24"/>
        </w:rPr>
        <w:t xml:space="preserve"> не предусмотрено строительство объектов, которые предполагается подключать к централизованной системе теплоснабжения.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b/>
          <w:sz w:val="24"/>
          <w:szCs w:val="24"/>
          <w:u w:val="single" w:color="000000"/>
        </w:rPr>
        <w:t>На втором этапе с 2019 по 2023 г</w:t>
      </w:r>
      <w:r w:rsidRPr="00B530D3">
        <w:rPr>
          <w:rFonts w:ascii="Arial" w:hAnsi="Arial" w:cs="Arial"/>
          <w:sz w:val="24"/>
          <w:szCs w:val="24"/>
        </w:rPr>
        <w:t xml:space="preserve"> не предусмотрено строительство объектов, которые предполагается подключать к централизованной системе теплоснабжения.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b/>
          <w:sz w:val="24"/>
          <w:szCs w:val="24"/>
          <w:u w:val="single" w:color="000000"/>
        </w:rPr>
        <w:t>На третьем этапе с 2024 по 2028 г</w:t>
      </w:r>
      <w:r w:rsidRPr="00B530D3">
        <w:rPr>
          <w:rFonts w:ascii="Arial" w:hAnsi="Arial" w:cs="Arial"/>
          <w:sz w:val="24"/>
          <w:szCs w:val="24"/>
        </w:rPr>
        <w:t xml:space="preserve"> не предусмотрено строительство объектов, которые предполагается подключать к централизованной системе теплоснабжения. </w:t>
      </w:r>
    </w:p>
    <w:p w:rsidR="001D2571" w:rsidRPr="00B530D3" w:rsidRDefault="001D2571" w:rsidP="00906EE7">
      <w:pPr>
        <w:pStyle w:val="10"/>
        <w:spacing w:before="120" w:after="120" w:line="240" w:lineRule="auto"/>
        <w:ind w:left="0" w:right="0" w:firstLine="0"/>
        <w:rPr>
          <w:rFonts w:ascii="Arial" w:hAnsi="Arial" w:cs="Arial"/>
          <w:sz w:val="24"/>
          <w:szCs w:val="24"/>
        </w:rPr>
      </w:pPr>
      <w:r w:rsidRPr="00B530D3">
        <w:rPr>
          <w:rFonts w:ascii="Arial" w:hAnsi="Arial" w:cs="Arial"/>
          <w:sz w:val="24"/>
          <w:szCs w:val="24"/>
        </w:rPr>
        <w:lastRenderedPageBreak/>
        <w:t>1.2.Объемы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Не предусмотрено строительство объектов, которые предполагается подключать к централизованной системе теплоснабжения. </w:t>
      </w:r>
    </w:p>
    <w:p w:rsidR="001D2571" w:rsidRPr="00B530D3" w:rsidRDefault="001D2571" w:rsidP="00906EE7">
      <w:pPr>
        <w:pStyle w:val="10"/>
        <w:spacing w:before="120" w:after="120" w:line="240" w:lineRule="auto"/>
        <w:ind w:left="0" w:right="0" w:firstLine="0"/>
        <w:rPr>
          <w:rFonts w:ascii="Arial" w:hAnsi="Arial" w:cs="Arial"/>
          <w:sz w:val="24"/>
          <w:szCs w:val="24"/>
        </w:rPr>
      </w:pPr>
      <w:r w:rsidRPr="00B530D3">
        <w:rPr>
          <w:rFonts w:ascii="Arial" w:hAnsi="Arial" w:cs="Arial"/>
          <w:sz w:val="24"/>
          <w:szCs w:val="24"/>
        </w:rP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Объем потребления тепловой энергии для объектов расположенных в производственных зонах по видам теплопотребления и по видам теплоносителя останется без изменений на протяжении всего развития села до 2028 года. </w:t>
      </w:r>
    </w:p>
    <w:p w:rsidR="00906EE7"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Производственные объекты не будут подключены к централизованной системе теплоснабжения населенного пункта. </w:t>
      </w:r>
    </w:p>
    <w:p w:rsidR="001D2571" w:rsidRPr="00B530D3" w:rsidRDefault="001D2571" w:rsidP="00906EE7">
      <w:pPr>
        <w:spacing w:before="120" w:after="0" w:line="240" w:lineRule="auto"/>
        <w:ind w:hanging="11"/>
        <w:jc w:val="center"/>
        <w:rPr>
          <w:rFonts w:ascii="Arial" w:hAnsi="Arial" w:cs="Arial"/>
          <w:b/>
          <w:sz w:val="24"/>
          <w:szCs w:val="24"/>
        </w:rPr>
      </w:pPr>
      <w:r w:rsidRPr="00B530D3">
        <w:rPr>
          <w:rFonts w:ascii="Arial" w:hAnsi="Arial" w:cs="Arial"/>
          <w:b/>
          <w:sz w:val="24"/>
          <w:szCs w:val="24"/>
        </w:rPr>
        <w:t>Раздел 2. Перспективные балансы тепловой мощности источников тепловой энергии и тепловой нагрузки потребителей</w:t>
      </w:r>
    </w:p>
    <w:p w:rsidR="001D2571" w:rsidRPr="00B530D3" w:rsidRDefault="001D2571" w:rsidP="00906EE7">
      <w:pPr>
        <w:pStyle w:val="10"/>
        <w:spacing w:after="120" w:line="240" w:lineRule="auto"/>
        <w:ind w:left="0" w:right="0" w:firstLine="0"/>
        <w:rPr>
          <w:rFonts w:ascii="Arial" w:hAnsi="Arial" w:cs="Arial"/>
          <w:sz w:val="24"/>
          <w:szCs w:val="24"/>
        </w:rPr>
      </w:pPr>
      <w:r w:rsidRPr="00B530D3">
        <w:rPr>
          <w:rFonts w:ascii="Arial" w:hAnsi="Arial" w:cs="Arial"/>
          <w:sz w:val="24"/>
          <w:szCs w:val="24"/>
        </w:rPr>
        <w:t>2.1. Радиус эффективного теплоснабжения</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 </w:t>
      </w:r>
    </w:p>
    <w:p w:rsidR="001D2571" w:rsidRPr="00B530D3" w:rsidRDefault="001D2571" w:rsidP="00906EE7">
      <w:pPr>
        <w:pStyle w:val="10"/>
        <w:spacing w:before="120" w:after="120" w:line="240" w:lineRule="auto"/>
        <w:ind w:left="0" w:right="0" w:firstLine="0"/>
        <w:rPr>
          <w:rFonts w:ascii="Arial" w:hAnsi="Arial" w:cs="Arial"/>
          <w:sz w:val="24"/>
          <w:szCs w:val="24"/>
        </w:rPr>
      </w:pPr>
      <w:r w:rsidRPr="00B530D3">
        <w:rPr>
          <w:rFonts w:ascii="Arial" w:hAnsi="Arial" w:cs="Arial"/>
          <w:sz w:val="24"/>
          <w:szCs w:val="24"/>
        </w:rPr>
        <w:t>2.2. Описание существующих и перспективных зон действия систем теплоснабжения и источников тепловой энергии</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В настоящее время на территории с. Таежное Канского района существует централизованная система теплоснабжения.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В селе три котельных мощностью 1,26, 0,8 и 0,8 Гкал/час.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Согласно ФЗ от 27 июля 2010 № 190-ФЗ «О теплоснабжении» к 2020 году необходимо осуществить переход с открытой схемы теплоснабжения на закрытую схему. Для этого предлагается разработать проектную документацию с определением марки и количества теплообменного оборудования, а также запорной арматуры. </w:t>
      </w:r>
    </w:p>
    <w:p w:rsidR="001D2571" w:rsidRPr="00B530D3" w:rsidRDefault="001D2571" w:rsidP="00906EE7">
      <w:pPr>
        <w:pStyle w:val="10"/>
        <w:spacing w:before="120" w:after="120" w:line="240" w:lineRule="auto"/>
        <w:ind w:left="0" w:right="0" w:firstLine="0"/>
        <w:rPr>
          <w:rFonts w:ascii="Arial" w:hAnsi="Arial" w:cs="Arial"/>
          <w:sz w:val="24"/>
          <w:szCs w:val="24"/>
        </w:rPr>
      </w:pPr>
      <w:r w:rsidRPr="00B530D3">
        <w:rPr>
          <w:rFonts w:ascii="Arial" w:hAnsi="Arial" w:cs="Arial"/>
          <w:sz w:val="24"/>
          <w:szCs w:val="24"/>
        </w:rPr>
        <w:t xml:space="preserve">2.3. Описание существующих и перспективных зон действия индивидуальных источников тепловой энергии.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Данные по потреблению тепловой энергии и ГВС абонентов представлены в таблице. Все остальные абоненты имеют индивидуальные источники тепла. </w:t>
      </w:r>
    </w:p>
    <w:p w:rsidR="001D2571" w:rsidRPr="00B530D3" w:rsidRDefault="001D2571" w:rsidP="001D2571">
      <w:pPr>
        <w:spacing w:after="0" w:line="264" w:lineRule="auto"/>
        <w:ind w:left="571" w:right="47" w:hanging="10"/>
        <w:jc w:val="right"/>
        <w:rPr>
          <w:rFonts w:ascii="Arial" w:hAnsi="Arial" w:cs="Arial"/>
          <w:sz w:val="24"/>
          <w:szCs w:val="24"/>
        </w:rPr>
      </w:pPr>
      <w:r w:rsidRPr="00B530D3">
        <w:rPr>
          <w:rFonts w:ascii="Arial" w:hAnsi="Arial" w:cs="Arial"/>
          <w:sz w:val="24"/>
          <w:szCs w:val="24"/>
        </w:rPr>
        <w:t xml:space="preserve">Таблица 1. Реестр абонентов. </w:t>
      </w:r>
    </w:p>
    <w:tbl>
      <w:tblPr>
        <w:tblW w:w="5000" w:type="pct"/>
        <w:tblCellMar>
          <w:top w:w="54" w:type="dxa"/>
          <w:left w:w="0" w:type="dxa"/>
          <w:right w:w="0" w:type="dxa"/>
        </w:tblCellMar>
        <w:tblLook w:val="04A0" w:firstRow="1" w:lastRow="0" w:firstColumn="1" w:lastColumn="0" w:noHBand="0" w:noVBand="1"/>
      </w:tblPr>
      <w:tblGrid>
        <w:gridCol w:w="2776"/>
        <w:gridCol w:w="2895"/>
        <w:gridCol w:w="1828"/>
        <w:gridCol w:w="1493"/>
        <w:gridCol w:w="374"/>
      </w:tblGrid>
      <w:tr w:rsidR="001D2571" w:rsidRPr="00B530D3" w:rsidTr="00B530D3">
        <w:trPr>
          <w:trHeight w:val="20"/>
        </w:trPr>
        <w:tc>
          <w:tcPr>
            <w:tcW w:w="1486"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t xml:space="preserve">Теплоисточник </w:t>
            </w:r>
          </w:p>
        </w:tc>
        <w:tc>
          <w:tcPr>
            <w:tcW w:w="155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10" w:right="105" w:firstLine="0"/>
              <w:rPr>
                <w:rFonts w:ascii="Arial" w:hAnsi="Arial" w:cs="Arial"/>
              </w:rPr>
            </w:pPr>
            <w:r w:rsidRPr="00B530D3">
              <w:rPr>
                <w:rFonts w:ascii="Arial" w:hAnsi="Arial" w:cs="Arial"/>
                <w:sz w:val="24"/>
              </w:rPr>
              <w:t xml:space="preserve">Присоединенный </w:t>
            </w:r>
            <w:r w:rsidRPr="00B530D3">
              <w:rPr>
                <w:rFonts w:ascii="Arial" w:hAnsi="Arial" w:cs="Arial"/>
                <w:sz w:val="24"/>
              </w:rPr>
              <w:lastRenderedPageBreak/>
              <w:t xml:space="preserve">потребитель (по реестру договоров) </w:t>
            </w:r>
          </w:p>
        </w:tc>
        <w:tc>
          <w:tcPr>
            <w:tcW w:w="98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lastRenderedPageBreak/>
              <w:t xml:space="preserve">Заявленная </w:t>
            </w:r>
            <w:r w:rsidRPr="00B530D3">
              <w:rPr>
                <w:rFonts w:ascii="Arial" w:hAnsi="Arial" w:cs="Arial"/>
                <w:sz w:val="24"/>
              </w:rPr>
              <w:lastRenderedPageBreak/>
              <w:t xml:space="preserve">максимальная нагрузка </w:t>
            </w:r>
            <w:r w:rsidRPr="00B530D3">
              <w:rPr>
                <w:rFonts w:ascii="Arial" w:hAnsi="Arial" w:cs="Arial"/>
                <w:sz w:val="24"/>
              </w:rPr>
              <w:tab/>
              <w:t xml:space="preserve">на отопление, Гкал/час </w:t>
            </w:r>
          </w:p>
        </w:tc>
        <w:tc>
          <w:tcPr>
            <w:tcW w:w="780" w:type="pct"/>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Pr="00B530D3" w:rsidRDefault="001D2571" w:rsidP="001D2571">
            <w:pPr>
              <w:spacing w:after="0" w:line="240" w:lineRule="auto"/>
              <w:ind w:left="110" w:right="-240" w:firstLine="0"/>
              <w:jc w:val="left"/>
              <w:rPr>
                <w:rFonts w:ascii="Arial" w:hAnsi="Arial" w:cs="Arial"/>
              </w:rPr>
            </w:pPr>
            <w:r w:rsidRPr="00B530D3">
              <w:rPr>
                <w:rFonts w:ascii="Arial" w:hAnsi="Arial" w:cs="Arial"/>
                <w:sz w:val="24"/>
              </w:rPr>
              <w:lastRenderedPageBreak/>
              <w:t xml:space="preserve">Заявленная </w:t>
            </w:r>
            <w:r w:rsidRPr="00B530D3">
              <w:rPr>
                <w:rFonts w:ascii="Arial" w:hAnsi="Arial" w:cs="Arial"/>
                <w:sz w:val="24"/>
              </w:rPr>
              <w:lastRenderedPageBreak/>
              <w:t xml:space="preserve">максимальная нагрузка ГВС, </w:t>
            </w:r>
          </w:p>
          <w:p w:rsidR="001D2571" w:rsidRPr="00B530D3" w:rsidRDefault="001D2571" w:rsidP="001D2571">
            <w:pPr>
              <w:spacing w:after="0" w:line="264" w:lineRule="auto"/>
              <w:ind w:left="110" w:firstLine="0"/>
              <w:jc w:val="left"/>
              <w:rPr>
                <w:rFonts w:ascii="Arial" w:hAnsi="Arial" w:cs="Arial"/>
              </w:rPr>
            </w:pPr>
            <w:r w:rsidRPr="00B530D3">
              <w:rPr>
                <w:rFonts w:ascii="Arial" w:hAnsi="Arial" w:cs="Arial"/>
                <w:sz w:val="24"/>
              </w:rPr>
              <w:t xml:space="preserve">Гкал/час </w:t>
            </w:r>
          </w:p>
        </w:tc>
        <w:tc>
          <w:tcPr>
            <w:tcW w:w="204" w:type="pct"/>
            <w:tcBorders>
              <w:top w:val="single" w:sz="4" w:space="0" w:color="000000"/>
              <w:left w:val="nil"/>
              <w:bottom w:val="single" w:sz="4" w:space="0" w:color="000000"/>
              <w:right w:val="single" w:sz="4" w:space="0" w:color="000000"/>
            </w:tcBorders>
            <w:shd w:val="clear" w:color="auto" w:fill="auto"/>
            <w:tcMar>
              <w:top w:w="54" w:type="dxa"/>
              <w:left w:w="0" w:type="dxa"/>
              <w:right w:w="0" w:type="dxa"/>
            </w:tcMar>
            <w:vAlign w:val="center"/>
          </w:tcPr>
          <w:p w:rsidR="001D2571" w:rsidRPr="00B530D3" w:rsidRDefault="001D2571" w:rsidP="001D2571">
            <w:pPr>
              <w:spacing w:after="0" w:line="264" w:lineRule="auto"/>
              <w:ind w:firstLine="0"/>
              <w:rPr>
                <w:rFonts w:ascii="Arial" w:hAnsi="Arial" w:cs="Arial"/>
              </w:rPr>
            </w:pPr>
            <w:r w:rsidRPr="00B530D3">
              <w:rPr>
                <w:rFonts w:ascii="Arial" w:hAnsi="Arial" w:cs="Arial"/>
                <w:sz w:val="24"/>
              </w:rPr>
              <w:lastRenderedPageBreak/>
              <w:t xml:space="preserve">на </w:t>
            </w:r>
          </w:p>
        </w:tc>
      </w:tr>
      <w:tr w:rsidR="001D2571" w:rsidRPr="00B530D3" w:rsidTr="00B530D3">
        <w:trPr>
          <w:trHeight w:val="20"/>
        </w:trPr>
        <w:tc>
          <w:tcPr>
            <w:tcW w:w="1486"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lastRenderedPageBreak/>
              <w:t xml:space="preserve">Котельная с. Таежное (школа) </w:t>
            </w:r>
          </w:p>
        </w:tc>
        <w:tc>
          <w:tcPr>
            <w:tcW w:w="155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tabs>
                <w:tab w:val="right" w:pos="2621"/>
              </w:tabs>
              <w:spacing w:after="0" w:line="264" w:lineRule="auto"/>
              <w:ind w:firstLine="0"/>
              <w:jc w:val="left"/>
              <w:rPr>
                <w:rFonts w:ascii="Arial" w:hAnsi="Arial" w:cs="Arial"/>
              </w:rPr>
            </w:pPr>
            <w:r w:rsidRPr="00B530D3">
              <w:rPr>
                <w:rFonts w:ascii="Arial" w:hAnsi="Arial" w:cs="Arial"/>
                <w:sz w:val="24"/>
              </w:rPr>
              <w:t xml:space="preserve">МОУ </w:t>
            </w:r>
            <w:r w:rsidRPr="00B530D3">
              <w:rPr>
                <w:rFonts w:ascii="Arial" w:hAnsi="Arial" w:cs="Arial"/>
                <w:sz w:val="24"/>
              </w:rPr>
              <w:tab/>
              <w:t xml:space="preserve">Таеженская </w:t>
            </w:r>
          </w:p>
          <w:p w:rsidR="001D2571" w:rsidRPr="00B530D3" w:rsidRDefault="001D2571" w:rsidP="001D2571">
            <w:pPr>
              <w:spacing w:after="0" w:line="264" w:lineRule="auto"/>
              <w:ind w:left="110" w:firstLine="0"/>
              <w:rPr>
                <w:rFonts w:ascii="Arial" w:hAnsi="Arial" w:cs="Arial"/>
              </w:rPr>
            </w:pPr>
            <w:r w:rsidRPr="00B530D3">
              <w:rPr>
                <w:rFonts w:ascii="Arial" w:hAnsi="Arial" w:cs="Arial"/>
                <w:sz w:val="24"/>
              </w:rPr>
              <w:t xml:space="preserve">средняя общеобразовательная школа </w:t>
            </w:r>
          </w:p>
        </w:tc>
        <w:tc>
          <w:tcPr>
            <w:tcW w:w="98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t xml:space="preserve">0,8 </w:t>
            </w:r>
          </w:p>
        </w:tc>
        <w:tc>
          <w:tcPr>
            <w:tcW w:w="780" w:type="pct"/>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Pr="00B530D3" w:rsidRDefault="001D2571" w:rsidP="001D2571">
            <w:pPr>
              <w:spacing w:after="0" w:line="264" w:lineRule="auto"/>
              <w:ind w:left="110" w:firstLine="0"/>
              <w:jc w:val="left"/>
              <w:rPr>
                <w:rFonts w:ascii="Arial" w:hAnsi="Arial" w:cs="Arial"/>
              </w:rPr>
            </w:pPr>
            <w:r w:rsidRPr="00B530D3">
              <w:rPr>
                <w:rFonts w:ascii="Arial" w:hAnsi="Arial" w:cs="Arial"/>
                <w:sz w:val="24"/>
              </w:rPr>
              <w:t xml:space="preserve">0 </w:t>
            </w:r>
          </w:p>
        </w:tc>
        <w:tc>
          <w:tcPr>
            <w:tcW w:w="204" w:type="pct"/>
            <w:tcBorders>
              <w:top w:val="single" w:sz="4" w:space="0" w:color="000000"/>
              <w:left w:val="nil"/>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160" w:line="264" w:lineRule="auto"/>
              <w:ind w:firstLine="0"/>
              <w:jc w:val="left"/>
              <w:rPr>
                <w:rFonts w:ascii="Arial" w:hAnsi="Arial" w:cs="Arial"/>
              </w:rPr>
            </w:pPr>
          </w:p>
        </w:tc>
      </w:tr>
      <w:tr w:rsidR="001D2571" w:rsidRPr="00B530D3" w:rsidTr="00B530D3">
        <w:trPr>
          <w:trHeight w:val="20"/>
        </w:trPr>
        <w:tc>
          <w:tcPr>
            <w:tcW w:w="1486"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rPr>
                <w:rFonts w:ascii="Arial" w:hAnsi="Arial" w:cs="Arial"/>
              </w:rPr>
            </w:pPr>
            <w:r w:rsidRPr="00B530D3">
              <w:rPr>
                <w:rFonts w:ascii="Arial" w:hAnsi="Arial" w:cs="Arial"/>
                <w:sz w:val="24"/>
              </w:rPr>
              <w:t xml:space="preserve">Котельная с. Таежное </w:t>
            </w:r>
          </w:p>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t xml:space="preserve">(больница) </w:t>
            </w:r>
          </w:p>
        </w:tc>
        <w:tc>
          <w:tcPr>
            <w:tcW w:w="155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tabs>
                <w:tab w:val="right" w:pos="2621"/>
              </w:tabs>
              <w:spacing w:after="0" w:line="264" w:lineRule="auto"/>
              <w:ind w:firstLine="0"/>
              <w:jc w:val="left"/>
              <w:rPr>
                <w:rFonts w:ascii="Arial" w:hAnsi="Arial" w:cs="Arial"/>
              </w:rPr>
            </w:pPr>
            <w:r w:rsidRPr="00B530D3">
              <w:rPr>
                <w:rFonts w:ascii="Arial" w:hAnsi="Arial" w:cs="Arial"/>
                <w:sz w:val="24"/>
              </w:rPr>
              <w:t xml:space="preserve">МБУЗ </w:t>
            </w:r>
            <w:r w:rsidRPr="00B530D3">
              <w:rPr>
                <w:rFonts w:ascii="Arial" w:hAnsi="Arial" w:cs="Arial"/>
                <w:sz w:val="24"/>
              </w:rPr>
              <w:tab/>
              <w:t xml:space="preserve">Таеженская </w:t>
            </w:r>
          </w:p>
          <w:p w:rsidR="001D2571" w:rsidRPr="00B530D3" w:rsidRDefault="001D2571" w:rsidP="001D2571">
            <w:pPr>
              <w:spacing w:after="0" w:line="264" w:lineRule="auto"/>
              <w:ind w:left="110" w:firstLine="0"/>
              <w:jc w:val="left"/>
              <w:rPr>
                <w:rFonts w:ascii="Arial" w:hAnsi="Arial" w:cs="Arial"/>
              </w:rPr>
            </w:pPr>
            <w:r w:rsidRPr="00B530D3">
              <w:rPr>
                <w:rFonts w:ascii="Arial" w:hAnsi="Arial" w:cs="Arial"/>
                <w:sz w:val="24"/>
              </w:rPr>
              <w:t xml:space="preserve">участковая больница </w:t>
            </w:r>
          </w:p>
        </w:tc>
        <w:tc>
          <w:tcPr>
            <w:tcW w:w="98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t>0,8</w:t>
            </w:r>
          </w:p>
        </w:tc>
        <w:tc>
          <w:tcPr>
            <w:tcW w:w="780" w:type="pct"/>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Pr="00B530D3" w:rsidRDefault="001D2571" w:rsidP="001D2571">
            <w:pPr>
              <w:spacing w:after="0" w:line="264" w:lineRule="auto"/>
              <w:ind w:left="110" w:firstLine="0"/>
              <w:jc w:val="left"/>
              <w:rPr>
                <w:rFonts w:ascii="Arial" w:hAnsi="Arial" w:cs="Arial"/>
              </w:rPr>
            </w:pPr>
            <w:r w:rsidRPr="00B530D3">
              <w:rPr>
                <w:rFonts w:ascii="Arial" w:hAnsi="Arial" w:cs="Arial"/>
                <w:sz w:val="24"/>
              </w:rPr>
              <w:t xml:space="preserve">0 </w:t>
            </w:r>
          </w:p>
        </w:tc>
        <w:tc>
          <w:tcPr>
            <w:tcW w:w="204" w:type="pct"/>
            <w:tcBorders>
              <w:top w:val="single" w:sz="4" w:space="0" w:color="000000"/>
              <w:left w:val="nil"/>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160" w:line="264" w:lineRule="auto"/>
              <w:ind w:firstLine="0"/>
              <w:jc w:val="left"/>
              <w:rPr>
                <w:rFonts w:ascii="Arial" w:hAnsi="Arial" w:cs="Arial"/>
              </w:rPr>
            </w:pPr>
          </w:p>
        </w:tc>
      </w:tr>
      <w:tr w:rsidR="001D2571" w:rsidRPr="00B530D3" w:rsidTr="00B530D3">
        <w:trPr>
          <w:trHeight w:val="20"/>
        </w:trPr>
        <w:tc>
          <w:tcPr>
            <w:tcW w:w="1486"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rPr>
                <w:rFonts w:ascii="Arial" w:hAnsi="Arial" w:cs="Arial"/>
              </w:rPr>
            </w:pPr>
            <w:r w:rsidRPr="00B530D3">
              <w:rPr>
                <w:rFonts w:ascii="Arial" w:hAnsi="Arial" w:cs="Arial"/>
                <w:sz w:val="24"/>
              </w:rPr>
              <w:t xml:space="preserve">Котельная с. Таежное </w:t>
            </w:r>
          </w:p>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t xml:space="preserve">(детский сад) </w:t>
            </w:r>
          </w:p>
        </w:tc>
        <w:tc>
          <w:tcPr>
            <w:tcW w:w="155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10" w:firstLine="0"/>
              <w:jc w:val="left"/>
              <w:rPr>
                <w:rFonts w:ascii="Arial" w:hAnsi="Arial" w:cs="Arial"/>
              </w:rPr>
            </w:pPr>
            <w:r w:rsidRPr="00B530D3">
              <w:rPr>
                <w:rFonts w:ascii="Arial" w:hAnsi="Arial" w:cs="Arial"/>
                <w:sz w:val="24"/>
              </w:rPr>
              <w:t xml:space="preserve">Жилые дома </w:t>
            </w:r>
          </w:p>
        </w:tc>
        <w:tc>
          <w:tcPr>
            <w:tcW w:w="98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t xml:space="preserve">0,1 </w:t>
            </w:r>
          </w:p>
        </w:tc>
        <w:tc>
          <w:tcPr>
            <w:tcW w:w="780" w:type="pct"/>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Pr="00B530D3" w:rsidRDefault="001D2571" w:rsidP="001D2571">
            <w:pPr>
              <w:spacing w:after="0" w:line="264" w:lineRule="auto"/>
              <w:ind w:left="110" w:firstLine="0"/>
              <w:jc w:val="left"/>
              <w:rPr>
                <w:rFonts w:ascii="Arial" w:hAnsi="Arial" w:cs="Arial"/>
              </w:rPr>
            </w:pPr>
            <w:r w:rsidRPr="00B530D3">
              <w:rPr>
                <w:rFonts w:ascii="Arial" w:hAnsi="Arial" w:cs="Arial"/>
                <w:sz w:val="24"/>
              </w:rPr>
              <w:t xml:space="preserve">0,0007 </w:t>
            </w:r>
          </w:p>
        </w:tc>
        <w:tc>
          <w:tcPr>
            <w:tcW w:w="204" w:type="pct"/>
            <w:tcBorders>
              <w:top w:val="single" w:sz="4" w:space="0" w:color="000000"/>
              <w:left w:val="nil"/>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160" w:line="264" w:lineRule="auto"/>
              <w:ind w:firstLine="0"/>
              <w:jc w:val="left"/>
              <w:rPr>
                <w:rFonts w:ascii="Arial" w:hAnsi="Arial" w:cs="Arial"/>
              </w:rPr>
            </w:pPr>
          </w:p>
        </w:tc>
      </w:tr>
      <w:tr w:rsidR="001D2571" w:rsidRPr="00B530D3" w:rsidTr="00B530D3">
        <w:trPr>
          <w:trHeight w:val="20"/>
        </w:trPr>
        <w:tc>
          <w:tcPr>
            <w:tcW w:w="1486"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jc w:val="left"/>
              <w:rPr>
                <w:rFonts w:ascii="Arial" w:hAnsi="Arial" w:cs="Arial"/>
              </w:rPr>
            </w:pPr>
          </w:p>
        </w:tc>
        <w:tc>
          <w:tcPr>
            <w:tcW w:w="155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tabs>
                <w:tab w:val="right" w:pos="2621"/>
              </w:tabs>
              <w:spacing w:after="0" w:line="264" w:lineRule="auto"/>
              <w:ind w:firstLine="0"/>
              <w:jc w:val="left"/>
              <w:rPr>
                <w:rFonts w:ascii="Arial" w:hAnsi="Arial" w:cs="Arial"/>
              </w:rPr>
            </w:pPr>
            <w:r w:rsidRPr="00B530D3">
              <w:rPr>
                <w:rFonts w:ascii="Arial" w:hAnsi="Arial" w:cs="Arial"/>
                <w:sz w:val="24"/>
              </w:rPr>
              <w:t xml:space="preserve">МДОУ </w:t>
            </w:r>
            <w:r w:rsidRPr="00B530D3">
              <w:rPr>
                <w:rFonts w:ascii="Arial" w:hAnsi="Arial" w:cs="Arial"/>
                <w:sz w:val="24"/>
              </w:rPr>
              <w:tab/>
              <w:t xml:space="preserve">Таеженский </w:t>
            </w:r>
          </w:p>
          <w:p w:rsidR="001D2571" w:rsidRPr="00B530D3" w:rsidRDefault="001D2571" w:rsidP="001D2571">
            <w:pPr>
              <w:spacing w:after="0" w:line="264" w:lineRule="auto"/>
              <w:ind w:left="110" w:firstLine="0"/>
              <w:jc w:val="left"/>
              <w:rPr>
                <w:rFonts w:ascii="Arial" w:hAnsi="Arial" w:cs="Arial"/>
              </w:rPr>
            </w:pPr>
            <w:r w:rsidRPr="00B530D3">
              <w:rPr>
                <w:rFonts w:ascii="Arial" w:hAnsi="Arial" w:cs="Arial"/>
                <w:sz w:val="24"/>
              </w:rPr>
              <w:t xml:space="preserve">детский сад </w:t>
            </w:r>
          </w:p>
        </w:tc>
        <w:tc>
          <w:tcPr>
            <w:tcW w:w="980" w:type="pct"/>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0" w:line="264" w:lineRule="auto"/>
              <w:ind w:left="106" w:firstLine="0"/>
              <w:jc w:val="left"/>
              <w:rPr>
                <w:rFonts w:ascii="Arial" w:hAnsi="Arial" w:cs="Arial"/>
              </w:rPr>
            </w:pPr>
            <w:r w:rsidRPr="00B530D3">
              <w:rPr>
                <w:rFonts w:ascii="Arial" w:hAnsi="Arial" w:cs="Arial"/>
                <w:sz w:val="24"/>
              </w:rPr>
              <w:t>0,16</w:t>
            </w:r>
          </w:p>
        </w:tc>
        <w:tc>
          <w:tcPr>
            <w:tcW w:w="780" w:type="pct"/>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Pr="00B530D3" w:rsidRDefault="001D2571" w:rsidP="001D2571">
            <w:pPr>
              <w:spacing w:after="0" w:line="264" w:lineRule="auto"/>
              <w:ind w:left="110" w:firstLine="0"/>
              <w:jc w:val="left"/>
              <w:rPr>
                <w:rFonts w:ascii="Arial" w:hAnsi="Arial" w:cs="Arial"/>
              </w:rPr>
            </w:pPr>
            <w:r w:rsidRPr="00B530D3">
              <w:rPr>
                <w:rFonts w:ascii="Arial" w:hAnsi="Arial" w:cs="Arial"/>
                <w:sz w:val="24"/>
              </w:rPr>
              <w:t xml:space="preserve">0 </w:t>
            </w:r>
          </w:p>
        </w:tc>
        <w:tc>
          <w:tcPr>
            <w:tcW w:w="204" w:type="pct"/>
            <w:tcBorders>
              <w:top w:val="single" w:sz="4" w:space="0" w:color="000000"/>
              <w:left w:val="nil"/>
              <w:bottom w:val="single" w:sz="4" w:space="0" w:color="000000"/>
              <w:right w:val="single" w:sz="4" w:space="0" w:color="000000"/>
            </w:tcBorders>
            <w:shd w:val="clear" w:color="auto" w:fill="auto"/>
            <w:tcMar>
              <w:top w:w="54" w:type="dxa"/>
              <w:left w:w="0" w:type="dxa"/>
              <w:right w:w="0" w:type="dxa"/>
            </w:tcMar>
          </w:tcPr>
          <w:p w:rsidR="001D2571" w:rsidRPr="00B530D3" w:rsidRDefault="001D2571" w:rsidP="001D2571">
            <w:pPr>
              <w:spacing w:after="160" w:line="264" w:lineRule="auto"/>
              <w:ind w:firstLine="0"/>
              <w:jc w:val="left"/>
              <w:rPr>
                <w:rFonts w:ascii="Arial" w:hAnsi="Arial" w:cs="Arial"/>
              </w:rPr>
            </w:pPr>
          </w:p>
        </w:tc>
      </w:tr>
    </w:tbl>
    <w:p w:rsidR="001D2571" w:rsidRPr="00B530D3" w:rsidRDefault="001D2571" w:rsidP="006449CC">
      <w:pPr>
        <w:spacing w:after="0" w:line="240" w:lineRule="auto"/>
        <w:ind w:firstLine="0"/>
        <w:rPr>
          <w:rFonts w:ascii="Arial" w:hAnsi="Arial" w:cs="Arial"/>
          <w:color w:val="000000" w:themeColor="text1"/>
          <w:sz w:val="24"/>
          <w:szCs w:val="24"/>
        </w:rPr>
      </w:pPr>
      <w:r w:rsidRPr="00B530D3">
        <w:rPr>
          <w:rFonts w:ascii="Arial" w:hAnsi="Arial" w:cs="Arial"/>
          <w:color w:val="000000" w:themeColor="text1"/>
          <w:sz w:val="24"/>
          <w:szCs w:val="24"/>
        </w:rPr>
        <w:t xml:space="preserve">На расчетный период в перспективных и существующих зоны действия индивидуальных источников тепла остаются без изменения. </w:t>
      </w:r>
    </w:p>
    <w:p w:rsidR="001D2571" w:rsidRPr="00B530D3" w:rsidRDefault="001D2571" w:rsidP="00B530D3">
      <w:pPr>
        <w:pStyle w:val="10"/>
        <w:keepNext w:val="0"/>
        <w:keepLines w:val="0"/>
        <w:spacing w:after="0" w:line="240" w:lineRule="auto"/>
        <w:ind w:left="0" w:right="0" w:firstLine="680"/>
        <w:jc w:val="both"/>
        <w:rPr>
          <w:rFonts w:ascii="Arial" w:hAnsi="Arial" w:cs="Arial"/>
          <w:color w:val="000000" w:themeColor="text1"/>
          <w:sz w:val="24"/>
          <w:szCs w:val="24"/>
        </w:rPr>
      </w:pPr>
      <w:r w:rsidRPr="00B530D3">
        <w:rPr>
          <w:rFonts w:ascii="Arial" w:hAnsi="Arial" w:cs="Arial"/>
          <w:color w:val="000000" w:themeColor="text1"/>
          <w:sz w:val="24"/>
          <w:szCs w:val="24"/>
        </w:rPr>
        <w:t xml:space="preserve">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1D2571" w:rsidRPr="00B530D3" w:rsidRDefault="001D2571" w:rsidP="00B530D3">
      <w:pPr>
        <w:pStyle w:val="2"/>
        <w:spacing w:before="0" w:after="0"/>
        <w:ind w:firstLine="680"/>
        <w:jc w:val="both"/>
        <w:rPr>
          <w:rFonts w:ascii="Arial" w:hAnsi="Arial" w:cs="Arial"/>
          <w:color w:val="000000" w:themeColor="text1"/>
          <w:sz w:val="24"/>
          <w:szCs w:val="24"/>
        </w:rPr>
      </w:pPr>
      <w:r w:rsidRPr="00B530D3">
        <w:rPr>
          <w:rFonts w:ascii="Arial" w:hAnsi="Arial" w:cs="Arial"/>
          <w:color w:val="000000" w:themeColor="text1"/>
          <w:sz w:val="24"/>
          <w:szCs w:val="24"/>
        </w:rPr>
        <w:t>2.4.1. Существующие и перспективные значения установленной тепловой мощности основного оборудования источников тепловой энергии.</w:t>
      </w:r>
    </w:p>
    <w:p w:rsidR="001D2571" w:rsidRPr="00B530D3" w:rsidRDefault="001D2571" w:rsidP="001D2571">
      <w:pPr>
        <w:spacing w:after="0" w:line="264" w:lineRule="auto"/>
        <w:ind w:left="571" w:right="47" w:hanging="10"/>
        <w:jc w:val="right"/>
        <w:rPr>
          <w:rFonts w:ascii="Arial" w:hAnsi="Arial" w:cs="Arial"/>
          <w:sz w:val="24"/>
          <w:szCs w:val="24"/>
        </w:rPr>
      </w:pPr>
      <w:r w:rsidRPr="00B530D3">
        <w:rPr>
          <w:rFonts w:ascii="Arial" w:hAnsi="Arial" w:cs="Arial"/>
          <w:sz w:val="24"/>
          <w:szCs w:val="24"/>
        </w:rPr>
        <w:t xml:space="preserve">Таблица 2. Существующие значения установленной тепловой мощности </w:t>
      </w:r>
    </w:p>
    <w:tbl>
      <w:tblPr>
        <w:tblW w:w="5000" w:type="pct"/>
        <w:tblCellMar>
          <w:top w:w="54" w:type="dxa"/>
          <w:left w:w="144" w:type="dxa"/>
          <w:right w:w="103" w:type="dxa"/>
        </w:tblCellMar>
        <w:tblLook w:val="04A0" w:firstRow="1" w:lastRow="0" w:firstColumn="1" w:lastColumn="0" w:noHBand="0" w:noVBand="1"/>
      </w:tblPr>
      <w:tblGrid>
        <w:gridCol w:w="2427"/>
        <w:gridCol w:w="3805"/>
        <w:gridCol w:w="3371"/>
      </w:tblGrid>
      <w:tr w:rsidR="001D2571" w:rsidRPr="00B530D3" w:rsidTr="00B530D3">
        <w:trPr>
          <w:trHeight w:val="20"/>
        </w:trPr>
        <w:tc>
          <w:tcPr>
            <w:tcW w:w="1264"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Источник тепловой энергии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left="58" w:right="90" w:firstLine="53"/>
              <w:rPr>
                <w:rFonts w:ascii="Arial" w:hAnsi="Arial" w:cs="Arial"/>
                <w:sz w:val="24"/>
                <w:szCs w:val="24"/>
              </w:rPr>
            </w:pPr>
            <w:r w:rsidRPr="00B530D3">
              <w:rPr>
                <w:rFonts w:ascii="Arial" w:hAnsi="Arial" w:cs="Arial"/>
                <w:sz w:val="24"/>
                <w:szCs w:val="24"/>
              </w:rPr>
              <w:t xml:space="preserve">Существующее значение установленной тепловой мощности, Гкал/час </w:t>
            </w:r>
          </w:p>
        </w:tc>
        <w:tc>
          <w:tcPr>
            <w:tcW w:w="1755"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Перспективные значения установленной тепловой мощности, Гкал/час </w:t>
            </w:r>
          </w:p>
        </w:tc>
      </w:tr>
      <w:tr w:rsidR="001D2571" w:rsidRPr="00B530D3" w:rsidTr="00B530D3">
        <w:trPr>
          <w:trHeight w:val="20"/>
        </w:trPr>
        <w:tc>
          <w:tcPr>
            <w:tcW w:w="1264"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right="41" w:firstLine="0"/>
              <w:jc w:val="center"/>
              <w:rPr>
                <w:rFonts w:ascii="Arial" w:hAnsi="Arial" w:cs="Arial"/>
                <w:sz w:val="24"/>
                <w:szCs w:val="24"/>
              </w:rPr>
            </w:pPr>
            <w:r w:rsidRPr="00B530D3">
              <w:rPr>
                <w:rFonts w:ascii="Arial" w:hAnsi="Arial" w:cs="Arial"/>
                <w:sz w:val="24"/>
                <w:szCs w:val="24"/>
              </w:rPr>
              <w:t xml:space="preserve">Котельная №3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right="37" w:firstLine="0"/>
              <w:jc w:val="center"/>
              <w:rPr>
                <w:rFonts w:ascii="Arial" w:hAnsi="Arial" w:cs="Arial"/>
                <w:sz w:val="24"/>
                <w:szCs w:val="24"/>
              </w:rPr>
            </w:pPr>
            <w:r w:rsidRPr="00B530D3">
              <w:rPr>
                <w:rFonts w:ascii="Arial" w:hAnsi="Arial" w:cs="Arial"/>
                <w:sz w:val="24"/>
                <w:szCs w:val="24"/>
              </w:rPr>
              <w:t>1,26</w:t>
            </w:r>
          </w:p>
        </w:tc>
        <w:tc>
          <w:tcPr>
            <w:tcW w:w="1755"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right="41" w:firstLine="0"/>
              <w:jc w:val="center"/>
              <w:rPr>
                <w:rFonts w:ascii="Arial" w:hAnsi="Arial" w:cs="Arial"/>
                <w:sz w:val="24"/>
                <w:szCs w:val="24"/>
              </w:rPr>
            </w:pPr>
            <w:r w:rsidRPr="00B530D3">
              <w:rPr>
                <w:rFonts w:ascii="Arial" w:hAnsi="Arial" w:cs="Arial"/>
                <w:sz w:val="24"/>
                <w:szCs w:val="24"/>
              </w:rPr>
              <w:t>1,26</w:t>
            </w:r>
          </w:p>
        </w:tc>
      </w:tr>
      <w:tr w:rsidR="001D2571" w:rsidRPr="00B530D3" w:rsidTr="00B530D3">
        <w:trPr>
          <w:trHeight w:val="20"/>
        </w:trPr>
        <w:tc>
          <w:tcPr>
            <w:tcW w:w="1264"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Источник тепловой энергии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left="58" w:right="90" w:firstLine="53"/>
              <w:rPr>
                <w:rFonts w:ascii="Arial" w:hAnsi="Arial" w:cs="Arial"/>
                <w:sz w:val="24"/>
                <w:szCs w:val="24"/>
              </w:rPr>
            </w:pPr>
            <w:r w:rsidRPr="00B530D3">
              <w:rPr>
                <w:rFonts w:ascii="Arial" w:hAnsi="Arial" w:cs="Arial"/>
                <w:sz w:val="24"/>
                <w:szCs w:val="24"/>
              </w:rPr>
              <w:t xml:space="preserve">Существующее значение установленной тепловой мощности, Гкал/час </w:t>
            </w:r>
          </w:p>
        </w:tc>
        <w:tc>
          <w:tcPr>
            <w:tcW w:w="1755"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Перспективные значения установленной тепловой мощности, Гкал/час </w:t>
            </w:r>
          </w:p>
        </w:tc>
      </w:tr>
      <w:tr w:rsidR="001D2571" w:rsidRPr="00B530D3" w:rsidTr="00B530D3">
        <w:trPr>
          <w:trHeight w:val="20"/>
        </w:trPr>
        <w:tc>
          <w:tcPr>
            <w:tcW w:w="1264"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right="35" w:firstLine="0"/>
              <w:jc w:val="center"/>
              <w:rPr>
                <w:rFonts w:ascii="Arial" w:hAnsi="Arial" w:cs="Arial"/>
                <w:sz w:val="24"/>
                <w:szCs w:val="24"/>
              </w:rPr>
            </w:pPr>
            <w:r w:rsidRPr="00B530D3">
              <w:rPr>
                <w:rFonts w:ascii="Arial" w:hAnsi="Arial" w:cs="Arial"/>
                <w:sz w:val="24"/>
                <w:szCs w:val="24"/>
              </w:rPr>
              <w:t xml:space="preserve">с.Таежное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160" w:line="264" w:lineRule="auto"/>
              <w:ind w:firstLine="0"/>
              <w:jc w:val="left"/>
              <w:rPr>
                <w:rFonts w:ascii="Arial" w:hAnsi="Arial" w:cs="Arial"/>
                <w:sz w:val="24"/>
                <w:szCs w:val="24"/>
              </w:rPr>
            </w:pPr>
          </w:p>
        </w:tc>
        <w:tc>
          <w:tcPr>
            <w:tcW w:w="1755"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160" w:line="264" w:lineRule="auto"/>
              <w:ind w:firstLine="0"/>
              <w:jc w:val="left"/>
              <w:rPr>
                <w:rFonts w:ascii="Arial" w:hAnsi="Arial" w:cs="Arial"/>
                <w:sz w:val="24"/>
                <w:szCs w:val="24"/>
              </w:rPr>
            </w:pPr>
          </w:p>
        </w:tc>
      </w:tr>
      <w:tr w:rsidR="001D2571" w:rsidRPr="00B530D3" w:rsidTr="00B530D3">
        <w:trPr>
          <w:trHeight w:val="20"/>
        </w:trPr>
        <w:tc>
          <w:tcPr>
            <w:tcW w:w="1264"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right="41" w:firstLine="0"/>
              <w:jc w:val="center"/>
              <w:rPr>
                <w:rFonts w:ascii="Arial" w:hAnsi="Arial" w:cs="Arial"/>
                <w:sz w:val="24"/>
                <w:szCs w:val="24"/>
              </w:rPr>
            </w:pPr>
            <w:r w:rsidRPr="00B530D3">
              <w:rPr>
                <w:rFonts w:ascii="Arial" w:hAnsi="Arial" w:cs="Arial"/>
                <w:sz w:val="24"/>
                <w:szCs w:val="24"/>
              </w:rPr>
              <w:t xml:space="preserve">Котельная №2 </w:t>
            </w:r>
          </w:p>
          <w:p w:rsidR="001D2571" w:rsidRPr="00B530D3" w:rsidRDefault="001D2571" w:rsidP="001D2571">
            <w:pPr>
              <w:spacing w:after="0" w:line="264" w:lineRule="auto"/>
              <w:ind w:right="35" w:firstLine="0"/>
              <w:jc w:val="center"/>
              <w:rPr>
                <w:rFonts w:ascii="Arial" w:hAnsi="Arial" w:cs="Arial"/>
                <w:sz w:val="24"/>
                <w:szCs w:val="24"/>
              </w:rPr>
            </w:pPr>
            <w:r w:rsidRPr="00B530D3">
              <w:rPr>
                <w:rFonts w:ascii="Arial" w:hAnsi="Arial" w:cs="Arial"/>
                <w:sz w:val="24"/>
                <w:szCs w:val="24"/>
              </w:rPr>
              <w:t xml:space="preserve">с.Таежное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Pr="00B530D3" w:rsidRDefault="001D2571" w:rsidP="001D2571">
            <w:pPr>
              <w:spacing w:after="0" w:line="264" w:lineRule="auto"/>
              <w:ind w:right="37" w:firstLine="0"/>
              <w:jc w:val="center"/>
              <w:rPr>
                <w:rFonts w:ascii="Arial" w:hAnsi="Arial" w:cs="Arial"/>
                <w:sz w:val="24"/>
                <w:szCs w:val="24"/>
              </w:rPr>
            </w:pPr>
            <w:r w:rsidRPr="00B530D3">
              <w:rPr>
                <w:rFonts w:ascii="Arial" w:hAnsi="Arial" w:cs="Arial"/>
                <w:sz w:val="24"/>
                <w:szCs w:val="24"/>
              </w:rPr>
              <w:t>0,8</w:t>
            </w:r>
          </w:p>
        </w:tc>
        <w:tc>
          <w:tcPr>
            <w:tcW w:w="1755"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Pr="00B530D3" w:rsidRDefault="001D2571" w:rsidP="001D2571">
            <w:pPr>
              <w:spacing w:after="0" w:line="264" w:lineRule="auto"/>
              <w:ind w:right="41" w:firstLine="0"/>
              <w:jc w:val="center"/>
              <w:rPr>
                <w:rFonts w:ascii="Arial" w:hAnsi="Arial" w:cs="Arial"/>
                <w:sz w:val="24"/>
                <w:szCs w:val="24"/>
              </w:rPr>
            </w:pPr>
            <w:r w:rsidRPr="00B530D3">
              <w:rPr>
                <w:rFonts w:ascii="Arial" w:hAnsi="Arial" w:cs="Arial"/>
                <w:sz w:val="24"/>
                <w:szCs w:val="24"/>
              </w:rPr>
              <w:t>0,8</w:t>
            </w:r>
          </w:p>
        </w:tc>
      </w:tr>
      <w:tr w:rsidR="001D2571" w:rsidRPr="00B530D3" w:rsidTr="00B530D3">
        <w:trPr>
          <w:trHeight w:val="20"/>
        </w:trPr>
        <w:tc>
          <w:tcPr>
            <w:tcW w:w="1264"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Pr="00B530D3" w:rsidRDefault="001D2571" w:rsidP="001D2571">
            <w:pPr>
              <w:spacing w:after="0" w:line="264" w:lineRule="auto"/>
              <w:ind w:right="41" w:firstLine="0"/>
              <w:jc w:val="center"/>
              <w:rPr>
                <w:rFonts w:ascii="Arial" w:hAnsi="Arial" w:cs="Arial"/>
                <w:sz w:val="24"/>
                <w:szCs w:val="24"/>
              </w:rPr>
            </w:pPr>
            <w:r w:rsidRPr="00B530D3">
              <w:rPr>
                <w:rFonts w:ascii="Arial" w:hAnsi="Arial" w:cs="Arial"/>
                <w:sz w:val="24"/>
                <w:szCs w:val="24"/>
              </w:rPr>
              <w:t xml:space="preserve">Котельная №4 </w:t>
            </w:r>
          </w:p>
          <w:p w:rsidR="001D2571" w:rsidRPr="00B530D3" w:rsidRDefault="001D2571" w:rsidP="001D2571">
            <w:pPr>
              <w:spacing w:after="0" w:line="264" w:lineRule="auto"/>
              <w:ind w:right="35" w:firstLine="0"/>
              <w:jc w:val="center"/>
              <w:rPr>
                <w:rFonts w:ascii="Arial" w:hAnsi="Arial" w:cs="Arial"/>
                <w:sz w:val="24"/>
                <w:szCs w:val="24"/>
              </w:rPr>
            </w:pPr>
            <w:r w:rsidRPr="00B530D3">
              <w:rPr>
                <w:rFonts w:ascii="Arial" w:hAnsi="Arial" w:cs="Arial"/>
                <w:sz w:val="24"/>
                <w:szCs w:val="24"/>
              </w:rPr>
              <w:t xml:space="preserve">с.Таежное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Pr="00B530D3" w:rsidRDefault="001D2571" w:rsidP="001D2571">
            <w:pPr>
              <w:spacing w:after="0" w:line="264" w:lineRule="auto"/>
              <w:ind w:right="41" w:firstLine="0"/>
              <w:jc w:val="center"/>
              <w:rPr>
                <w:rFonts w:ascii="Arial" w:hAnsi="Arial" w:cs="Arial"/>
                <w:sz w:val="24"/>
                <w:szCs w:val="24"/>
              </w:rPr>
            </w:pPr>
            <w:r w:rsidRPr="00B530D3">
              <w:rPr>
                <w:rFonts w:ascii="Arial" w:hAnsi="Arial" w:cs="Arial"/>
                <w:sz w:val="24"/>
                <w:szCs w:val="24"/>
              </w:rPr>
              <w:t xml:space="preserve">0,8 </w:t>
            </w:r>
          </w:p>
        </w:tc>
        <w:tc>
          <w:tcPr>
            <w:tcW w:w="1755" w:type="pct"/>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Pr="00B530D3" w:rsidRDefault="001D2571" w:rsidP="001D2571">
            <w:pPr>
              <w:spacing w:after="0" w:line="264" w:lineRule="auto"/>
              <w:ind w:right="37" w:firstLine="0"/>
              <w:jc w:val="center"/>
              <w:rPr>
                <w:rFonts w:ascii="Arial" w:hAnsi="Arial" w:cs="Arial"/>
                <w:sz w:val="24"/>
                <w:szCs w:val="24"/>
              </w:rPr>
            </w:pPr>
            <w:r w:rsidRPr="00B530D3">
              <w:rPr>
                <w:rFonts w:ascii="Arial" w:hAnsi="Arial" w:cs="Arial"/>
                <w:sz w:val="24"/>
                <w:szCs w:val="24"/>
              </w:rPr>
              <w:t xml:space="preserve">0,8 </w:t>
            </w:r>
          </w:p>
        </w:tc>
      </w:tr>
    </w:tbl>
    <w:p w:rsidR="001D2571" w:rsidRPr="00B530D3" w:rsidRDefault="001D2571" w:rsidP="006449CC">
      <w:pPr>
        <w:spacing w:after="0" w:line="240" w:lineRule="auto"/>
        <w:ind w:hanging="10"/>
        <w:jc w:val="center"/>
        <w:rPr>
          <w:rFonts w:ascii="Arial" w:hAnsi="Arial" w:cs="Arial"/>
          <w:sz w:val="24"/>
          <w:szCs w:val="24"/>
        </w:rPr>
      </w:pPr>
      <w:r w:rsidRPr="00B530D3">
        <w:rPr>
          <w:rFonts w:ascii="Arial" w:hAnsi="Arial" w:cs="Arial"/>
          <w:b/>
          <w:sz w:val="24"/>
          <w:szCs w:val="24"/>
        </w:rPr>
        <w:t xml:space="preserve">2.4.2. Существующие и перспективные технические ограничения на использование установленной тепловой мощности и значения </w:t>
      </w:r>
    </w:p>
    <w:p w:rsidR="001D2571" w:rsidRPr="00B530D3" w:rsidRDefault="001D2571" w:rsidP="006449CC">
      <w:pPr>
        <w:pStyle w:val="10"/>
        <w:spacing w:after="0" w:line="240" w:lineRule="auto"/>
        <w:ind w:left="0" w:right="0" w:firstLine="0"/>
        <w:rPr>
          <w:rFonts w:ascii="Arial" w:hAnsi="Arial" w:cs="Arial"/>
          <w:sz w:val="24"/>
          <w:szCs w:val="24"/>
        </w:rPr>
      </w:pPr>
      <w:r w:rsidRPr="00B530D3">
        <w:rPr>
          <w:rFonts w:ascii="Arial" w:hAnsi="Arial" w:cs="Arial"/>
          <w:sz w:val="24"/>
          <w:szCs w:val="24"/>
        </w:rPr>
        <w:t xml:space="preserve">располагаемой мощности основного оборудования источников тепловой </w:t>
      </w:r>
    </w:p>
    <w:p w:rsidR="001D2571" w:rsidRPr="00B530D3" w:rsidRDefault="001D2571" w:rsidP="006449CC">
      <w:pPr>
        <w:spacing w:after="0" w:line="240" w:lineRule="auto"/>
        <w:ind w:hanging="10"/>
        <w:jc w:val="center"/>
        <w:rPr>
          <w:rFonts w:ascii="Arial" w:hAnsi="Arial" w:cs="Arial"/>
          <w:sz w:val="24"/>
          <w:szCs w:val="24"/>
        </w:rPr>
      </w:pPr>
      <w:r w:rsidRPr="00B530D3">
        <w:rPr>
          <w:rFonts w:ascii="Arial" w:hAnsi="Arial" w:cs="Arial"/>
          <w:b/>
          <w:sz w:val="24"/>
          <w:szCs w:val="24"/>
        </w:rPr>
        <w:t xml:space="preserve">энергии.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Существующие технические ограничения на использование установленной тепловой мощности отсутствуют. Перспективных технических ограничений на использование установленной тепловой мощности не ожидается. </w:t>
      </w:r>
    </w:p>
    <w:p w:rsidR="001D2571" w:rsidRPr="00B530D3" w:rsidRDefault="001D2571" w:rsidP="00906EE7">
      <w:pPr>
        <w:spacing w:after="0" w:line="240" w:lineRule="auto"/>
        <w:ind w:firstLine="0"/>
        <w:jc w:val="left"/>
        <w:rPr>
          <w:rFonts w:ascii="Arial" w:hAnsi="Arial" w:cs="Arial"/>
          <w:sz w:val="24"/>
          <w:szCs w:val="24"/>
        </w:rPr>
      </w:pPr>
      <w:r w:rsidRPr="00B530D3">
        <w:rPr>
          <w:rFonts w:ascii="Arial" w:hAnsi="Arial" w:cs="Arial"/>
          <w:b/>
          <w:sz w:val="24"/>
          <w:szCs w:val="24"/>
        </w:rPr>
        <w:t xml:space="preserve">2.4.3. Существующие и перспективные затраты тепловой мощности на </w:t>
      </w:r>
    </w:p>
    <w:p w:rsidR="001D2571" w:rsidRPr="00B530D3" w:rsidRDefault="001D2571" w:rsidP="00906EE7">
      <w:pPr>
        <w:pStyle w:val="10"/>
        <w:spacing w:after="0" w:line="240" w:lineRule="auto"/>
        <w:ind w:left="0" w:right="0" w:firstLine="0"/>
        <w:rPr>
          <w:rFonts w:ascii="Arial" w:hAnsi="Arial" w:cs="Arial"/>
          <w:sz w:val="24"/>
          <w:szCs w:val="24"/>
        </w:rPr>
      </w:pPr>
      <w:r w:rsidRPr="00B530D3">
        <w:rPr>
          <w:rFonts w:ascii="Arial" w:hAnsi="Arial" w:cs="Arial"/>
          <w:sz w:val="24"/>
          <w:szCs w:val="24"/>
        </w:rPr>
        <w:t xml:space="preserve">собственные и хозяйственные нужды источников тепловой энергии </w:t>
      </w:r>
    </w:p>
    <w:p w:rsidR="001D2571" w:rsidRDefault="001D2571" w:rsidP="001D2571">
      <w:pPr>
        <w:spacing w:after="0" w:line="264" w:lineRule="auto"/>
        <w:ind w:left="571" w:right="47" w:hanging="10"/>
        <w:jc w:val="right"/>
      </w:pPr>
      <w:r w:rsidRPr="00B530D3">
        <w:rPr>
          <w:rFonts w:ascii="Arial" w:hAnsi="Arial" w:cs="Arial"/>
          <w:sz w:val="24"/>
          <w:szCs w:val="24"/>
        </w:rPr>
        <w:t>Таблица 3. Существующие и перспективные затраты тепловой мощности на собственные и хозяйственные нужды</w:t>
      </w:r>
      <w:r>
        <w:rPr>
          <w:sz w:val="24"/>
        </w:rPr>
        <w:t>.</w:t>
      </w:r>
    </w:p>
    <w:tbl>
      <w:tblPr>
        <w:tblW w:w="0" w:type="auto"/>
        <w:tblInd w:w="62" w:type="dxa"/>
        <w:tblLayout w:type="fixed"/>
        <w:tblCellMar>
          <w:top w:w="54" w:type="dxa"/>
          <w:left w:w="0" w:type="dxa"/>
          <w:right w:w="23" w:type="dxa"/>
        </w:tblCellMar>
        <w:tblLook w:val="04A0" w:firstRow="1" w:lastRow="0" w:firstColumn="1" w:lastColumn="0" w:noHBand="0" w:noVBand="1"/>
      </w:tblPr>
      <w:tblGrid>
        <w:gridCol w:w="3797"/>
        <w:gridCol w:w="3130"/>
        <w:gridCol w:w="2798"/>
      </w:tblGrid>
      <w:tr w:rsidR="001D2571" w:rsidRPr="00B530D3" w:rsidTr="001D2571">
        <w:trPr>
          <w:trHeight w:val="1248"/>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B530D3" w:rsidP="001D2571">
            <w:pPr>
              <w:spacing w:after="0" w:line="264" w:lineRule="auto"/>
              <w:ind w:left="924" w:right="780" w:firstLine="0"/>
              <w:jc w:val="center"/>
              <w:rPr>
                <w:rFonts w:ascii="Arial" w:hAnsi="Arial" w:cs="Arial"/>
              </w:rPr>
            </w:pPr>
            <w:r w:rsidRPr="00B530D3">
              <w:rPr>
                <w:rFonts w:ascii="Arial" w:hAnsi="Arial" w:cs="Arial"/>
                <w:sz w:val="24"/>
              </w:rPr>
              <w:lastRenderedPageBreak/>
              <w:t>Источник тепловой</w:t>
            </w:r>
            <w:r w:rsidR="001D2571" w:rsidRPr="00B530D3">
              <w:rPr>
                <w:rFonts w:ascii="Arial" w:hAnsi="Arial" w:cs="Arial"/>
                <w:sz w:val="24"/>
              </w:rPr>
              <w:t xml:space="preserve"> энергии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40" w:lineRule="auto"/>
              <w:ind w:firstLine="0"/>
              <w:jc w:val="center"/>
              <w:rPr>
                <w:rFonts w:ascii="Arial" w:hAnsi="Arial" w:cs="Arial"/>
              </w:rPr>
            </w:pPr>
            <w:r w:rsidRPr="00B530D3">
              <w:rPr>
                <w:rFonts w:ascii="Arial" w:hAnsi="Arial" w:cs="Arial"/>
                <w:sz w:val="24"/>
              </w:rPr>
              <w:t xml:space="preserve">Существующее значение затрат тепловой мощности на </w:t>
            </w:r>
          </w:p>
          <w:p w:rsidR="001D2571" w:rsidRPr="00B530D3" w:rsidRDefault="001D2571" w:rsidP="001D2571">
            <w:pPr>
              <w:spacing w:after="0" w:line="264" w:lineRule="auto"/>
              <w:ind w:firstLine="0"/>
              <w:jc w:val="center"/>
              <w:rPr>
                <w:rFonts w:ascii="Arial" w:hAnsi="Arial" w:cs="Arial"/>
              </w:rPr>
            </w:pPr>
            <w:r w:rsidRPr="00B530D3">
              <w:rPr>
                <w:rFonts w:ascii="Arial" w:hAnsi="Arial" w:cs="Arial"/>
                <w:sz w:val="24"/>
              </w:rPr>
              <w:t xml:space="preserve">собственные и хозяйственные нужды, Гкал/час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40" w:lineRule="auto"/>
              <w:ind w:firstLine="0"/>
              <w:jc w:val="center"/>
              <w:rPr>
                <w:rFonts w:ascii="Arial" w:hAnsi="Arial" w:cs="Arial"/>
              </w:rPr>
            </w:pPr>
            <w:r w:rsidRPr="00B530D3">
              <w:rPr>
                <w:rFonts w:ascii="Arial" w:hAnsi="Arial" w:cs="Arial"/>
                <w:sz w:val="24"/>
              </w:rPr>
              <w:t>Перспективные значения затрат тепловой мощности</w:t>
            </w:r>
          </w:p>
          <w:p w:rsidR="001D2571" w:rsidRPr="00B530D3" w:rsidRDefault="001D2571" w:rsidP="001D2571">
            <w:pPr>
              <w:spacing w:after="0" w:line="264" w:lineRule="auto"/>
              <w:ind w:left="-23" w:firstLine="0"/>
              <w:jc w:val="center"/>
              <w:rPr>
                <w:rFonts w:ascii="Arial" w:hAnsi="Arial" w:cs="Arial"/>
              </w:rPr>
            </w:pPr>
            <w:r w:rsidRPr="00B530D3">
              <w:rPr>
                <w:rFonts w:ascii="Arial" w:hAnsi="Arial" w:cs="Arial"/>
                <w:sz w:val="24"/>
              </w:rPr>
              <w:t xml:space="preserve"> на собственные и хозяйственные нужды, Гкал/час</w:t>
            </w:r>
          </w:p>
        </w:tc>
      </w:tr>
      <w:tr w:rsidR="001D2571" w:rsidRPr="00B530D3" w:rsidTr="001D2571">
        <w:trPr>
          <w:trHeight w:val="432"/>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25" w:firstLine="0"/>
              <w:jc w:val="center"/>
              <w:rPr>
                <w:rFonts w:ascii="Arial" w:hAnsi="Arial" w:cs="Arial"/>
              </w:rPr>
            </w:pPr>
            <w:r w:rsidRPr="00B530D3">
              <w:rPr>
                <w:rFonts w:ascii="Arial" w:hAnsi="Arial" w:cs="Arial"/>
                <w:sz w:val="24"/>
              </w:rPr>
              <w:t xml:space="preserve">Котельная №3 с.Таежное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18" w:firstLine="0"/>
              <w:jc w:val="center"/>
              <w:rPr>
                <w:rFonts w:ascii="Arial" w:hAnsi="Arial" w:cs="Arial"/>
              </w:rPr>
            </w:pPr>
            <w:r w:rsidRPr="00B530D3">
              <w:rPr>
                <w:rFonts w:ascii="Arial" w:hAnsi="Arial" w:cs="Arial"/>
                <w:sz w:val="24"/>
              </w:rPr>
              <w:t>0,01260</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22" w:firstLine="0"/>
              <w:jc w:val="center"/>
              <w:rPr>
                <w:rFonts w:ascii="Arial" w:hAnsi="Arial" w:cs="Arial"/>
              </w:rPr>
            </w:pPr>
            <w:r w:rsidRPr="00B530D3">
              <w:rPr>
                <w:rFonts w:ascii="Arial" w:hAnsi="Arial" w:cs="Arial"/>
                <w:sz w:val="24"/>
              </w:rPr>
              <w:t xml:space="preserve">0,01260 </w:t>
            </w:r>
          </w:p>
        </w:tc>
      </w:tr>
      <w:tr w:rsidR="001D2571" w:rsidRPr="00B530D3" w:rsidTr="001D2571">
        <w:trPr>
          <w:trHeight w:val="427"/>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25" w:firstLine="0"/>
              <w:jc w:val="center"/>
              <w:rPr>
                <w:rFonts w:ascii="Arial" w:hAnsi="Arial" w:cs="Arial"/>
              </w:rPr>
            </w:pPr>
            <w:r w:rsidRPr="00B530D3">
              <w:rPr>
                <w:rFonts w:ascii="Arial" w:hAnsi="Arial" w:cs="Arial"/>
                <w:sz w:val="24"/>
              </w:rPr>
              <w:t xml:space="preserve">Котельная №2 с.Таежное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18" w:firstLine="0"/>
              <w:jc w:val="center"/>
              <w:rPr>
                <w:rFonts w:ascii="Arial" w:hAnsi="Arial" w:cs="Arial"/>
              </w:rPr>
            </w:pPr>
            <w:r w:rsidRPr="00B530D3">
              <w:rPr>
                <w:rFonts w:ascii="Arial" w:hAnsi="Arial" w:cs="Arial"/>
                <w:sz w:val="24"/>
              </w:rPr>
              <w:t xml:space="preserve">0,008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22" w:firstLine="0"/>
              <w:jc w:val="center"/>
              <w:rPr>
                <w:rFonts w:ascii="Arial" w:hAnsi="Arial" w:cs="Arial"/>
              </w:rPr>
            </w:pPr>
            <w:r w:rsidRPr="00B530D3">
              <w:rPr>
                <w:rFonts w:ascii="Arial" w:hAnsi="Arial" w:cs="Arial"/>
                <w:sz w:val="24"/>
              </w:rPr>
              <w:t xml:space="preserve">0,008 </w:t>
            </w:r>
          </w:p>
        </w:tc>
      </w:tr>
      <w:tr w:rsidR="001D2571" w:rsidRPr="00B530D3" w:rsidTr="001D2571">
        <w:trPr>
          <w:trHeight w:val="427"/>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25" w:firstLine="0"/>
              <w:jc w:val="center"/>
              <w:rPr>
                <w:rFonts w:ascii="Arial" w:hAnsi="Arial" w:cs="Arial"/>
              </w:rPr>
            </w:pPr>
            <w:r w:rsidRPr="00B530D3">
              <w:rPr>
                <w:rFonts w:ascii="Arial" w:hAnsi="Arial" w:cs="Arial"/>
                <w:sz w:val="24"/>
              </w:rPr>
              <w:t xml:space="preserve">Котельная №4 с.Таежное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22" w:firstLine="0"/>
              <w:jc w:val="center"/>
              <w:rPr>
                <w:rFonts w:ascii="Arial" w:hAnsi="Arial" w:cs="Arial"/>
              </w:rPr>
            </w:pPr>
            <w:r w:rsidRPr="00B530D3">
              <w:rPr>
                <w:rFonts w:ascii="Arial" w:hAnsi="Arial" w:cs="Arial"/>
                <w:sz w:val="24"/>
              </w:rPr>
              <w:t xml:space="preserve">0,008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Pr="00B530D3" w:rsidRDefault="001D2571" w:rsidP="001D2571">
            <w:pPr>
              <w:spacing w:after="0" w:line="264" w:lineRule="auto"/>
              <w:ind w:left="18" w:firstLine="0"/>
              <w:jc w:val="center"/>
              <w:rPr>
                <w:rFonts w:ascii="Arial" w:hAnsi="Arial" w:cs="Arial"/>
              </w:rPr>
            </w:pPr>
            <w:r w:rsidRPr="00B530D3">
              <w:rPr>
                <w:rFonts w:ascii="Arial" w:hAnsi="Arial" w:cs="Arial"/>
                <w:sz w:val="24"/>
              </w:rPr>
              <w:t xml:space="preserve">0,008 </w:t>
            </w:r>
          </w:p>
        </w:tc>
      </w:tr>
    </w:tbl>
    <w:p w:rsidR="001D2571" w:rsidRPr="00B530D3" w:rsidRDefault="001D2571" w:rsidP="006449CC">
      <w:pPr>
        <w:spacing w:after="132" w:line="264" w:lineRule="auto"/>
        <w:ind w:left="130" w:hanging="10"/>
        <w:jc w:val="center"/>
        <w:rPr>
          <w:rFonts w:ascii="Arial" w:hAnsi="Arial" w:cs="Arial"/>
          <w:b/>
          <w:sz w:val="24"/>
          <w:szCs w:val="24"/>
        </w:rPr>
      </w:pPr>
      <w:r w:rsidRPr="00B530D3">
        <w:rPr>
          <w:rFonts w:ascii="Arial" w:hAnsi="Arial" w:cs="Arial"/>
          <w:b/>
          <w:sz w:val="24"/>
          <w:szCs w:val="24"/>
        </w:rPr>
        <w:t>2.4.4. Значения существующей и перспективной тепловой мощности источников тепловой энергии нетто</w:t>
      </w:r>
    </w:p>
    <w:p w:rsidR="001D2571" w:rsidRPr="00B530D3" w:rsidRDefault="001D2571" w:rsidP="001D2571">
      <w:pPr>
        <w:spacing w:after="0" w:line="264" w:lineRule="auto"/>
        <w:ind w:left="571" w:right="47" w:hanging="10"/>
        <w:jc w:val="right"/>
        <w:rPr>
          <w:rFonts w:ascii="Arial" w:hAnsi="Arial" w:cs="Arial"/>
          <w:sz w:val="24"/>
          <w:szCs w:val="24"/>
        </w:rPr>
      </w:pPr>
      <w:r w:rsidRPr="00B530D3">
        <w:rPr>
          <w:rFonts w:ascii="Arial" w:hAnsi="Arial" w:cs="Arial"/>
          <w:sz w:val="24"/>
          <w:szCs w:val="24"/>
        </w:rPr>
        <w:t xml:space="preserve">Таблица 4. Значения существующей и перспективной тепловой мощности </w:t>
      </w:r>
    </w:p>
    <w:tbl>
      <w:tblPr>
        <w:tblW w:w="0" w:type="auto"/>
        <w:tblInd w:w="173" w:type="dxa"/>
        <w:tblLayout w:type="fixed"/>
        <w:tblCellMar>
          <w:top w:w="54" w:type="dxa"/>
          <w:left w:w="192" w:type="dxa"/>
          <w:right w:w="115" w:type="dxa"/>
        </w:tblCellMar>
        <w:tblLook w:val="04A0" w:firstRow="1" w:lastRow="0" w:firstColumn="1" w:lastColumn="0" w:noHBand="0" w:noVBand="1"/>
      </w:tblPr>
      <w:tblGrid>
        <w:gridCol w:w="3245"/>
        <w:gridCol w:w="2213"/>
        <w:gridCol w:w="2064"/>
        <w:gridCol w:w="1978"/>
      </w:tblGrid>
      <w:tr w:rsidR="001D2571" w:rsidRPr="00B530D3" w:rsidTr="001D2571">
        <w:trPr>
          <w:trHeight w:val="562"/>
        </w:trPr>
        <w:tc>
          <w:tcPr>
            <w:tcW w:w="3245" w:type="dxa"/>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vAlign w:val="center"/>
          </w:tcPr>
          <w:p w:rsidR="001D2571" w:rsidRPr="00B530D3" w:rsidRDefault="001D2571" w:rsidP="001D2571">
            <w:pPr>
              <w:spacing w:after="0" w:line="264" w:lineRule="auto"/>
              <w:ind w:right="81" w:firstLine="0"/>
              <w:jc w:val="center"/>
              <w:rPr>
                <w:rFonts w:ascii="Arial" w:hAnsi="Arial" w:cs="Arial"/>
                <w:sz w:val="24"/>
                <w:szCs w:val="24"/>
              </w:rPr>
            </w:pPr>
            <w:r w:rsidRPr="00B530D3">
              <w:rPr>
                <w:rFonts w:ascii="Arial" w:hAnsi="Arial" w:cs="Arial"/>
                <w:sz w:val="24"/>
                <w:szCs w:val="24"/>
              </w:rPr>
              <w:t xml:space="preserve">Наименование котельной </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Фактическая располагаемая мощность источника, Гкал/час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firstLine="0"/>
              <w:jc w:val="left"/>
              <w:rPr>
                <w:rFonts w:ascii="Arial" w:hAnsi="Arial" w:cs="Arial"/>
                <w:sz w:val="24"/>
                <w:szCs w:val="24"/>
              </w:rPr>
            </w:pPr>
            <w:r w:rsidRPr="00B530D3">
              <w:rPr>
                <w:rFonts w:ascii="Arial" w:hAnsi="Arial" w:cs="Arial"/>
                <w:sz w:val="24"/>
                <w:szCs w:val="24"/>
              </w:rPr>
              <w:t xml:space="preserve">Мощность тепловой энергии нетто, </w:t>
            </w:r>
          </w:p>
          <w:p w:rsidR="001D2571" w:rsidRPr="00B530D3" w:rsidRDefault="001D2571" w:rsidP="001D2571">
            <w:pPr>
              <w:spacing w:after="0" w:line="264" w:lineRule="auto"/>
              <w:ind w:right="80" w:firstLine="0"/>
              <w:jc w:val="center"/>
              <w:rPr>
                <w:rFonts w:ascii="Arial" w:hAnsi="Arial" w:cs="Arial"/>
                <w:sz w:val="24"/>
                <w:szCs w:val="24"/>
              </w:rPr>
            </w:pPr>
            <w:r w:rsidRPr="00B530D3">
              <w:rPr>
                <w:rFonts w:ascii="Arial" w:hAnsi="Arial" w:cs="Arial"/>
                <w:sz w:val="24"/>
                <w:szCs w:val="24"/>
              </w:rPr>
              <w:t xml:space="preserve">Гкал/час </w:t>
            </w:r>
          </w:p>
        </w:tc>
      </w:tr>
      <w:tr w:rsidR="001D2571" w:rsidRPr="00B530D3" w:rsidTr="001D2571">
        <w:trPr>
          <w:trHeight w:val="552"/>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vAlign w:val="center"/>
          </w:tcPr>
          <w:p w:rsidR="001D2571" w:rsidRPr="00B530D3" w:rsidRDefault="001D2571" w:rsidP="001D2571">
            <w:pPr>
              <w:rPr>
                <w:rFonts w:ascii="Arial" w:hAnsi="Arial" w:cs="Arial"/>
                <w:sz w:val="24"/>
                <w:szCs w:val="24"/>
              </w:rPr>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rPr>
                <w:rFonts w:ascii="Arial" w:hAnsi="Arial" w:cs="Arial"/>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0" w:firstLine="0"/>
              <w:jc w:val="center"/>
              <w:rPr>
                <w:rFonts w:ascii="Arial" w:hAnsi="Arial" w:cs="Arial"/>
                <w:sz w:val="24"/>
                <w:szCs w:val="24"/>
              </w:rPr>
            </w:pPr>
            <w:r w:rsidRPr="00B530D3">
              <w:rPr>
                <w:rFonts w:ascii="Arial" w:hAnsi="Arial" w:cs="Arial"/>
                <w:sz w:val="24"/>
                <w:szCs w:val="24"/>
              </w:rPr>
              <w:t xml:space="preserve">существующие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left="14" w:firstLine="0"/>
              <w:jc w:val="left"/>
              <w:rPr>
                <w:rFonts w:ascii="Arial" w:hAnsi="Arial" w:cs="Arial"/>
                <w:sz w:val="24"/>
                <w:szCs w:val="24"/>
              </w:rPr>
            </w:pPr>
            <w:r w:rsidRPr="00B530D3">
              <w:rPr>
                <w:rFonts w:ascii="Arial" w:hAnsi="Arial" w:cs="Arial"/>
                <w:sz w:val="24"/>
                <w:szCs w:val="24"/>
              </w:rPr>
              <w:t xml:space="preserve">перспективные </w:t>
            </w:r>
          </w:p>
        </w:tc>
      </w:tr>
      <w:tr w:rsidR="001D2571" w:rsidRPr="00B530D3" w:rsidTr="001D2571">
        <w:trPr>
          <w:trHeight w:val="283"/>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79" w:firstLine="0"/>
              <w:jc w:val="center"/>
              <w:rPr>
                <w:rFonts w:ascii="Arial" w:hAnsi="Arial" w:cs="Arial"/>
                <w:sz w:val="24"/>
                <w:szCs w:val="24"/>
              </w:rPr>
            </w:pPr>
            <w:r w:rsidRPr="00B530D3">
              <w:rPr>
                <w:rFonts w:ascii="Arial" w:hAnsi="Arial" w:cs="Arial"/>
                <w:sz w:val="24"/>
                <w:szCs w:val="24"/>
              </w:rPr>
              <w:t xml:space="preserve">Котельная №3 с.Таежное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6" w:firstLine="0"/>
              <w:jc w:val="center"/>
              <w:rPr>
                <w:rFonts w:ascii="Arial" w:hAnsi="Arial" w:cs="Arial"/>
                <w:sz w:val="24"/>
                <w:szCs w:val="24"/>
              </w:rPr>
            </w:pPr>
            <w:r w:rsidRPr="00B530D3">
              <w:rPr>
                <w:rFonts w:ascii="Arial" w:hAnsi="Arial" w:cs="Arial"/>
                <w:sz w:val="24"/>
                <w:szCs w:val="24"/>
              </w:rPr>
              <w:t>1,26</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2" w:firstLine="0"/>
              <w:jc w:val="center"/>
              <w:rPr>
                <w:rFonts w:ascii="Arial" w:hAnsi="Arial" w:cs="Arial"/>
                <w:sz w:val="24"/>
                <w:szCs w:val="24"/>
              </w:rPr>
            </w:pPr>
            <w:r w:rsidRPr="00B530D3">
              <w:rPr>
                <w:rFonts w:ascii="Arial" w:hAnsi="Arial" w:cs="Arial"/>
                <w:sz w:val="24"/>
                <w:szCs w:val="24"/>
              </w:rPr>
              <w:t>1,26</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2" w:firstLine="0"/>
              <w:jc w:val="center"/>
              <w:rPr>
                <w:rFonts w:ascii="Arial" w:hAnsi="Arial" w:cs="Arial"/>
                <w:sz w:val="24"/>
                <w:szCs w:val="24"/>
              </w:rPr>
            </w:pPr>
            <w:r w:rsidRPr="00B530D3">
              <w:rPr>
                <w:rFonts w:ascii="Arial" w:hAnsi="Arial" w:cs="Arial"/>
                <w:sz w:val="24"/>
                <w:szCs w:val="24"/>
              </w:rPr>
              <w:t>1,26</w:t>
            </w:r>
          </w:p>
        </w:tc>
      </w:tr>
      <w:tr w:rsidR="001D2571" w:rsidRPr="00B530D3" w:rsidTr="001D2571">
        <w:trPr>
          <w:trHeight w:val="288"/>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79" w:firstLine="0"/>
              <w:jc w:val="center"/>
              <w:rPr>
                <w:rFonts w:ascii="Arial" w:hAnsi="Arial" w:cs="Arial"/>
                <w:sz w:val="24"/>
                <w:szCs w:val="24"/>
              </w:rPr>
            </w:pPr>
            <w:r w:rsidRPr="00B530D3">
              <w:rPr>
                <w:rFonts w:ascii="Arial" w:hAnsi="Arial" w:cs="Arial"/>
                <w:sz w:val="24"/>
                <w:szCs w:val="24"/>
              </w:rPr>
              <w:t xml:space="preserve">Котельная №2 с.Таежное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7" w:firstLine="0"/>
              <w:jc w:val="center"/>
              <w:rPr>
                <w:rFonts w:ascii="Arial" w:hAnsi="Arial" w:cs="Arial"/>
                <w:sz w:val="24"/>
                <w:szCs w:val="24"/>
              </w:rPr>
            </w:pPr>
            <w:r w:rsidRPr="00B530D3">
              <w:rPr>
                <w:rFonts w:ascii="Arial" w:hAnsi="Arial" w:cs="Arial"/>
                <w:sz w:val="24"/>
                <w:szCs w:val="24"/>
              </w:rPr>
              <w:t xml:space="preserve">0,8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2" w:firstLine="0"/>
              <w:jc w:val="center"/>
              <w:rPr>
                <w:rFonts w:ascii="Arial" w:hAnsi="Arial" w:cs="Arial"/>
                <w:sz w:val="24"/>
                <w:szCs w:val="24"/>
              </w:rPr>
            </w:pPr>
            <w:r w:rsidRPr="00B530D3">
              <w:rPr>
                <w:rFonts w:ascii="Arial" w:hAnsi="Arial" w:cs="Arial"/>
                <w:sz w:val="24"/>
                <w:szCs w:val="24"/>
              </w:rPr>
              <w:t xml:space="preserve">0,8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2" w:firstLine="0"/>
              <w:jc w:val="center"/>
              <w:rPr>
                <w:rFonts w:ascii="Arial" w:hAnsi="Arial" w:cs="Arial"/>
                <w:sz w:val="24"/>
                <w:szCs w:val="24"/>
              </w:rPr>
            </w:pPr>
            <w:r w:rsidRPr="00B530D3">
              <w:rPr>
                <w:rFonts w:ascii="Arial" w:hAnsi="Arial" w:cs="Arial"/>
                <w:sz w:val="24"/>
                <w:szCs w:val="24"/>
              </w:rPr>
              <w:t xml:space="preserve">0,8 </w:t>
            </w:r>
          </w:p>
        </w:tc>
      </w:tr>
      <w:tr w:rsidR="001D2571" w:rsidRPr="00B530D3" w:rsidTr="001D2571">
        <w:trPr>
          <w:trHeight w:val="288"/>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79" w:firstLine="0"/>
              <w:jc w:val="center"/>
              <w:rPr>
                <w:rFonts w:ascii="Arial" w:hAnsi="Arial" w:cs="Arial"/>
                <w:sz w:val="24"/>
                <w:szCs w:val="24"/>
              </w:rPr>
            </w:pPr>
            <w:r w:rsidRPr="00B530D3">
              <w:rPr>
                <w:rFonts w:ascii="Arial" w:hAnsi="Arial" w:cs="Arial"/>
                <w:sz w:val="24"/>
                <w:szCs w:val="24"/>
              </w:rPr>
              <w:t xml:space="preserve">Котельная №4 с.Таежное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2" w:firstLine="0"/>
              <w:jc w:val="center"/>
              <w:rPr>
                <w:rFonts w:ascii="Arial" w:hAnsi="Arial" w:cs="Arial"/>
                <w:sz w:val="24"/>
                <w:szCs w:val="24"/>
              </w:rPr>
            </w:pPr>
            <w:r w:rsidRPr="00B530D3">
              <w:rPr>
                <w:rFonts w:ascii="Arial" w:hAnsi="Arial" w:cs="Arial"/>
                <w:sz w:val="24"/>
                <w:szCs w:val="24"/>
              </w:rPr>
              <w:t xml:space="preserve">0,8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6" w:firstLine="0"/>
              <w:jc w:val="center"/>
              <w:rPr>
                <w:rFonts w:ascii="Arial" w:hAnsi="Arial" w:cs="Arial"/>
                <w:sz w:val="24"/>
                <w:szCs w:val="24"/>
              </w:rPr>
            </w:pPr>
            <w:r w:rsidRPr="00B530D3">
              <w:rPr>
                <w:rFonts w:ascii="Arial" w:hAnsi="Arial" w:cs="Arial"/>
                <w:sz w:val="24"/>
                <w:szCs w:val="24"/>
              </w:rPr>
              <w:t xml:space="preserve">0,8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Pr="00B530D3" w:rsidRDefault="001D2571" w:rsidP="001D2571">
            <w:pPr>
              <w:spacing w:after="0" w:line="264" w:lineRule="auto"/>
              <w:ind w:right="86" w:firstLine="0"/>
              <w:jc w:val="center"/>
              <w:rPr>
                <w:rFonts w:ascii="Arial" w:hAnsi="Arial" w:cs="Arial"/>
                <w:sz w:val="24"/>
                <w:szCs w:val="24"/>
              </w:rPr>
            </w:pPr>
            <w:r w:rsidRPr="00B530D3">
              <w:rPr>
                <w:rFonts w:ascii="Arial" w:hAnsi="Arial" w:cs="Arial"/>
                <w:sz w:val="24"/>
                <w:szCs w:val="24"/>
              </w:rPr>
              <w:t xml:space="preserve">0,8 </w:t>
            </w:r>
          </w:p>
        </w:tc>
      </w:tr>
    </w:tbl>
    <w:p w:rsidR="00906EE7" w:rsidRPr="00B530D3" w:rsidRDefault="001D2571" w:rsidP="00906EE7">
      <w:pPr>
        <w:pStyle w:val="10"/>
        <w:spacing w:after="0" w:line="240" w:lineRule="auto"/>
        <w:ind w:left="0" w:right="0" w:firstLine="0"/>
        <w:rPr>
          <w:rFonts w:ascii="Arial" w:hAnsi="Arial" w:cs="Arial"/>
          <w:sz w:val="24"/>
          <w:szCs w:val="24"/>
        </w:rPr>
      </w:pPr>
      <w:r w:rsidRPr="00B530D3">
        <w:rPr>
          <w:rFonts w:ascii="Arial" w:hAnsi="Arial" w:cs="Arial"/>
          <w:sz w:val="24"/>
          <w:szCs w:val="24"/>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rsidR="001D2571" w:rsidRPr="00B530D3" w:rsidRDefault="001D2571" w:rsidP="001D2571">
      <w:pPr>
        <w:spacing w:after="0" w:line="264" w:lineRule="auto"/>
        <w:ind w:left="571" w:right="47" w:hanging="10"/>
        <w:jc w:val="right"/>
        <w:rPr>
          <w:rFonts w:ascii="Arial" w:hAnsi="Arial" w:cs="Arial"/>
          <w:sz w:val="24"/>
          <w:szCs w:val="24"/>
        </w:rPr>
      </w:pPr>
      <w:r w:rsidRPr="00B530D3">
        <w:rPr>
          <w:rFonts w:ascii="Arial" w:hAnsi="Arial" w:cs="Arial"/>
          <w:sz w:val="24"/>
          <w:szCs w:val="24"/>
        </w:rPr>
        <w:t xml:space="preserve">Таблица 5. Значения существующих и перспективных потерь тепловой энергии. </w:t>
      </w:r>
    </w:p>
    <w:tbl>
      <w:tblPr>
        <w:tblW w:w="0" w:type="auto"/>
        <w:tblInd w:w="120" w:type="dxa"/>
        <w:tblLayout w:type="fixed"/>
        <w:tblCellMar>
          <w:top w:w="54" w:type="dxa"/>
          <w:left w:w="38" w:type="dxa"/>
          <w:right w:w="35" w:type="dxa"/>
        </w:tblCellMar>
        <w:tblLook w:val="04A0" w:firstRow="1" w:lastRow="0" w:firstColumn="1" w:lastColumn="0" w:noHBand="0" w:noVBand="1"/>
      </w:tblPr>
      <w:tblGrid>
        <w:gridCol w:w="3773"/>
        <w:gridCol w:w="3110"/>
        <w:gridCol w:w="2722"/>
      </w:tblGrid>
      <w:tr w:rsidR="001D2571" w:rsidRPr="00B530D3" w:rsidTr="001D2571">
        <w:trPr>
          <w:trHeight w:val="1238"/>
        </w:trPr>
        <w:tc>
          <w:tcPr>
            <w:tcW w:w="3773"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2" w:firstLine="0"/>
              <w:jc w:val="center"/>
              <w:rPr>
                <w:rFonts w:ascii="Arial" w:hAnsi="Arial" w:cs="Arial"/>
              </w:rPr>
            </w:pPr>
            <w:r w:rsidRPr="00B530D3">
              <w:rPr>
                <w:rFonts w:ascii="Arial" w:hAnsi="Arial" w:cs="Arial"/>
                <w:sz w:val="24"/>
              </w:rPr>
              <w:t xml:space="preserve">Источник тепловой энергии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40" w:lineRule="auto"/>
              <w:ind w:firstLine="0"/>
              <w:jc w:val="center"/>
              <w:rPr>
                <w:rFonts w:ascii="Arial" w:hAnsi="Arial" w:cs="Arial"/>
              </w:rPr>
            </w:pPr>
            <w:r w:rsidRPr="00B530D3">
              <w:rPr>
                <w:rFonts w:ascii="Arial" w:hAnsi="Arial" w:cs="Arial"/>
                <w:sz w:val="24"/>
              </w:rPr>
              <w:t xml:space="preserve">Существующие потери тепловой энергии при ее передаче по тепловым сетям, </w:t>
            </w:r>
          </w:p>
          <w:p w:rsidR="001D2571" w:rsidRPr="00B530D3" w:rsidRDefault="001D2571" w:rsidP="001D2571">
            <w:pPr>
              <w:spacing w:after="0" w:line="264" w:lineRule="auto"/>
              <w:ind w:right="6" w:firstLine="0"/>
              <w:jc w:val="center"/>
              <w:rPr>
                <w:rFonts w:ascii="Arial" w:hAnsi="Arial" w:cs="Arial"/>
              </w:rPr>
            </w:pPr>
            <w:r w:rsidRPr="00B530D3">
              <w:rPr>
                <w:rFonts w:ascii="Arial" w:hAnsi="Arial" w:cs="Arial"/>
                <w:sz w:val="24"/>
              </w:rPr>
              <w:t xml:space="preserve">Гкал/час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firstLine="0"/>
              <w:jc w:val="center"/>
              <w:rPr>
                <w:rFonts w:ascii="Arial" w:hAnsi="Arial" w:cs="Arial"/>
              </w:rPr>
            </w:pPr>
            <w:r w:rsidRPr="00B530D3">
              <w:rPr>
                <w:rFonts w:ascii="Arial" w:hAnsi="Arial" w:cs="Arial"/>
                <w:sz w:val="24"/>
              </w:rPr>
              <w:t xml:space="preserve">Перспективные потери тепловой энергии при ее передаче по тепловым сетям, Гкал/час </w:t>
            </w:r>
          </w:p>
        </w:tc>
      </w:tr>
      <w:tr w:rsidR="001D2571" w:rsidRPr="00B530D3" w:rsidTr="001D2571">
        <w:trPr>
          <w:trHeight w:val="422"/>
        </w:trPr>
        <w:tc>
          <w:tcPr>
            <w:tcW w:w="3773"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6" w:firstLine="0"/>
              <w:jc w:val="center"/>
              <w:rPr>
                <w:rFonts w:ascii="Arial" w:hAnsi="Arial" w:cs="Arial"/>
              </w:rPr>
            </w:pPr>
            <w:r w:rsidRPr="00B530D3">
              <w:rPr>
                <w:rFonts w:ascii="Arial" w:hAnsi="Arial" w:cs="Arial"/>
                <w:sz w:val="24"/>
              </w:rPr>
              <w:t xml:space="preserve">Котельная №3 с.Таежное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8" w:firstLine="0"/>
              <w:jc w:val="center"/>
              <w:rPr>
                <w:rFonts w:ascii="Arial" w:hAnsi="Arial" w:cs="Arial"/>
              </w:rPr>
            </w:pPr>
            <w:r w:rsidRPr="00B530D3">
              <w:rPr>
                <w:rFonts w:ascii="Arial" w:hAnsi="Arial" w:cs="Arial"/>
                <w:sz w:val="24"/>
              </w:rPr>
              <w:t xml:space="preserve">0,00891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3" w:firstLine="0"/>
              <w:jc w:val="center"/>
              <w:rPr>
                <w:rFonts w:ascii="Arial" w:hAnsi="Arial" w:cs="Arial"/>
              </w:rPr>
            </w:pPr>
            <w:r w:rsidRPr="00B530D3">
              <w:rPr>
                <w:rFonts w:ascii="Arial" w:hAnsi="Arial" w:cs="Arial"/>
                <w:sz w:val="24"/>
              </w:rPr>
              <w:t xml:space="preserve">0,00891 </w:t>
            </w:r>
          </w:p>
        </w:tc>
      </w:tr>
      <w:tr w:rsidR="001D2571" w:rsidRPr="00B530D3" w:rsidTr="001D2571">
        <w:trPr>
          <w:trHeight w:val="427"/>
        </w:trPr>
        <w:tc>
          <w:tcPr>
            <w:tcW w:w="3773"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6" w:firstLine="0"/>
              <w:jc w:val="center"/>
              <w:rPr>
                <w:rFonts w:ascii="Arial" w:hAnsi="Arial" w:cs="Arial"/>
              </w:rPr>
            </w:pPr>
            <w:r w:rsidRPr="00B530D3">
              <w:rPr>
                <w:rFonts w:ascii="Arial" w:hAnsi="Arial" w:cs="Arial"/>
                <w:sz w:val="24"/>
              </w:rPr>
              <w:t xml:space="preserve">Котельная №2 с.Таежное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8" w:firstLine="0"/>
              <w:jc w:val="center"/>
              <w:rPr>
                <w:rFonts w:ascii="Arial" w:hAnsi="Arial" w:cs="Arial"/>
              </w:rPr>
            </w:pPr>
            <w:r w:rsidRPr="00B530D3">
              <w:rPr>
                <w:rFonts w:ascii="Arial" w:hAnsi="Arial" w:cs="Arial"/>
                <w:sz w:val="24"/>
              </w:rPr>
              <w:t xml:space="preserve">0,00022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3" w:firstLine="0"/>
              <w:jc w:val="center"/>
              <w:rPr>
                <w:rFonts w:ascii="Arial" w:hAnsi="Arial" w:cs="Arial"/>
              </w:rPr>
            </w:pPr>
            <w:r w:rsidRPr="00B530D3">
              <w:rPr>
                <w:rFonts w:ascii="Arial" w:hAnsi="Arial" w:cs="Arial"/>
                <w:sz w:val="24"/>
              </w:rPr>
              <w:t xml:space="preserve">0,00022 </w:t>
            </w:r>
          </w:p>
        </w:tc>
      </w:tr>
      <w:tr w:rsidR="001D2571" w:rsidRPr="00B530D3" w:rsidTr="001D2571">
        <w:trPr>
          <w:trHeight w:val="422"/>
        </w:trPr>
        <w:tc>
          <w:tcPr>
            <w:tcW w:w="3773"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6" w:firstLine="0"/>
              <w:jc w:val="center"/>
              <w:rPr>
                <w:rFonts w:ascii="Arial" w:hAnsi="Arial" w:cs="Arial"/>
              </w:rPr>
            </w:pPr>
            <w:r w:rsidRPr="00B530D3">
              <w:rPr>
                <w:rFonts w:ascii="Arial" w:hAnsi="Arial" w:cs="Arial"/>
                <w:sz w:val="24"/>
              </w:rPr>
              <w:t xml:space="preserve">Котельная №4 с.Таежное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8" w:firstLine="0"/>
              <w:jc w:val="center"/>
              <w:rPr>
                <w:rFonts w:ascii="Arial" w:hAnsi="Arial" w:cs="Arial"/>
              </w:rPr>
            </w:pPr>
            <w:r w:rsidRPr="00B530D3">
              <w:rPr>
                <w:rFonts w:ascii="Arial" w:hAnsi="Arial" w:cs="Arial"/>
                <w:sz w:val="24"/>
              </w:rPr>
              <w:t xml:space="preserve">0,00908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Pr="00B530D3" w:rsidRDefault="001D2571" w:rsidP="001D2571">
            <w:pPr>
              <w:spacing w:after="0" w:line="264" w:lineRule="auto"/>
              <w:ind w:right="3" w:firstLine="0"/>
              <w:jc w:val="center"/>
              <w:rPr>
                <w:rFonts w:ascii="Arial" w:hAnsi="Arial" w:cs="Arial"/>
              </w:rPr>
            </w:pPr>
            <w:r w:rsidRPr="00B530D3">
              <w:rPr>
                <w:rFonts w:ascii="Arial" w:hAnsi="Arial" w:cs="Arial"/>
                <w:sz w:val="24"/>
              </w:rPr>
              <w:t xml:space="preserve">0,00908 </w:t>
            </w:r>
          </w:p>
        </w:tc>
      </w:tr>
    </w:tbl>
    <w:p w:rsidR="001D2571" w:rsidRPr="00B530D3" w:rsidRDefault="001D2571" w:rsidP="006449CC">
      <w:pPr>
        <w:spacing w:after="100" w:afterAutospacing="1" w:line="240" w:lineRule="auto"/>
        <w:ind w:firstLine="0"/>
        <w:jc w:val="center"/>
        <w:rPr>
          <w:rFonts w:ascii="Arial" w:hAnsi="Arial" w:cs="Arial"/>
          <w:b/>
          <w:sz w:val="24"/>
          <w:szCs w:val="24"/>
        </w:rPr>
      </w:pPr>
      <w:r w:rsidRPr="00B530D3">
        <w:rPr>
          <w:rFonts w:ascii="Arial" w:hAnsi="Arial" w:cs="Arial"/>
          <w:b/>
          <w:sz w:val="24"/>
          <w:szCs w:val="24"/>
        </w:rPr>
        <w:t xml:space="preserve">2.4.6.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w:t>
      </w:r>
    </w:p>
    <w:p w:rsidR="001D2571" w:rsidRPr="00B530D3" w:rsidRDefault="001D2571" w:rsidP="00214B67">
      <w:pPr>
        <w:spacing w:after="0" w:line="240" w:lineRule="auto"/>
        <w:ind w:firstLine="0"/>
        <w:rPr>
          <w:rFonts w:ascii="Arial" w:hAnsi="Arial" w:cs="Arial"/>
          <w:sz w:val="24"/>
          <w:szCs w:val="24"/>
        </w:rPr>
      </w:pPr>
      <w:r w:rsidRPr="00B530D3">
        <w:rPr>
          <w:rFonts w:ascii="Arial" w:hAnsi="Arial" w:cs="Arial"/>
          <w:sz w:val="24"/>
          <w:szCs w:val="24"/>
        </w:rPr>
        <w:t xml:space="preserve">Согласно СНиП II-35-76 «Котельные установки» аварийный и перспективный резерв тепловой мощности на котельной не предусматривается. </w:t>
      </w:r>
    </w:p>
    <w:p w:rsidR="001D2571" w:rsidRPr="00B530D3" w:rsidRDefault="001D2571" w:rsidP="006449CC">
      <w:pPr>
        <w:spacing w:after="0" w:line="240" w:lineRule="auto"/>
        <w:ind w:firstLine="0"/>
        <w:jc w:val="center"/>
        <w:rPr>
          <w:rFonts w:ascii="Arial" w:hAnsi="Arial" w:cs="Arial"/>
          <w:b/>
          <w:sz w:val="24"/>
          <w:szCs w:val="24"/>
        </w:rPr>
      </w:pPr>
      <w:r w:rsidRPr="006449CC">
        <w:rPr>
          <w:b/>
        </w:rPr>
        <w:lastRenderedPageBreak/>
        <w:t>2</w:t>
      </w:r>
      <w:r w:rsidRPr="00B530D3">
        <w:rPr>
          <w:rFonts w:ascii="Arial" w:hAnsi="Arial" w:cs="Arial"/>
          <w:b/>
          <w:sz w:val="24"/>
          <w:szCs w:val="24"/>
        </w:rPr>
        <w:t xml:space="preserve">.4.7.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 </w:t>
      </w:r>
    </w:p>
    <w:p w:rsidR="001D2571" w:rsidRPr="00B530D3" w:rsidRDefault="001D2571" w:rsidP="001D2571">
      <w:pPr>
        <w:spacing w:after="0" w:line="264" w:lineRule="auto"/>
        <w:ind w:left="571" w:right="47" w:hanging="10"/>
        <w:jc w:val="right"/>
        <w:rPr>
          <w:rFonts w:ascii="Arial" w:hAnsi="Arial" w:cs="Arial"/>
          <w:sz w:val="24"/>
          <w:szCs w:val="24"/>
        </w:rPr>
      </w:pPr>
      <w:r w:rsidRPr="00B530D3">
        <w:rPr>
          <w:rFonts w:ascii="Arial" w:hAnsi="Arial" w:cs="Arial"/>
          <w:sz w:val="24"/>
          <w:szCs w:val="24"/>
        </w:rPr>
        <w:t xml:space="preserve">Таблица 6. Значения существующих и перспективных потерь тепловой энергии. </w:t>
      </w:r>
    </w:p>
    <w:tbl>
      <w:tblPr>
        <w:tblW w:w="0" w:type="auto"/>
        <w:tblInd w:w="110" w:type="dxa"/>
        <w:tblLayout w:type="fixed"/>
        <w:tblCellMar>
          <w:top w:w="54" w:type="dxa"/>
          <w:left w:w="115" w:type="dxa"/>
          <w:right w:w="115" w:type="dxa"/>
        </w:tblCellMar>
        <w:tblLook w:val="04A0" w:firstRow="1" w:lastRow="0" w:firstColumn="1" w:lastColumn="0" w:noHBand="0" w:noVBand="1"/>
      </w:tblPr>
      <w:tblGrid>
        <w:gridCol w:w="3629"/>
        <w:gridCol w:w="2986"/>
        <w:gridCol w:w="3010"/>
      </w:tblGrid>
      <w:tr w:rsidR="001D2571" w:rsidRPr="00B530D3" w:rsidTr="001D2571">
        <w:trPr>
          <w:trHeight w:val="965"/>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Источник тепловой энергии </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Существующие тепловые нагрузки потребителей, Гкал/час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Перспективные тепловые нагрузки потребителей, Гкал/час </w:t>
            </w:r>
          </w:p>
        </w:tc>
      </w:tr>
      <w:tr w:rsidR="001D2571" w:rsidRPr="00B530D3" w:rsidTr="001D2571">
        <w:trPr>
          <w:trHeight w:val="408"/>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Котельная №3 с.Таежное </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right="10" w:firstLine="0"/>
              <w:jc w:val="center"/>
              <w:rPr>
                <w:rFonts w:ascii="Arial" w:hAnsi="Arial" w:cs="Arial"/>
                <w:sz w:val="24"/>
                <w:szCs w:val="24"/>
              </w:rPr>
            </w:pPr>
            <w:r w:rsidRPr="00B530D3">
              <w:rPr>
                <w:rFonts w:ascii="Arial" w:hAnsi="Arial" w:cs="Arial"/>
                <w:sz w:val="24"/>
                <w:szCs w:val="24"/>
              </w:rPr>
              <w:t xml:space="preserve">0,1227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right="5" w:firstLine="0"/>
              <w:jc w:val="center"/>
              <w:rPr>
                <w:rFonts w:ascii="Arial" w:hAnsi="Arial" w:cs="Arial"/>
                <w:sz w:val="24"/>
                <w:szCs w:val="24"/>
              </w:rPr>
            </w:pPr>
            <w:r w:rsidRPr="00B530D3">
              <w:rPr>
                <w:rFonts w:ascii="Arial" w:hAnsi="Arial" w:cs="Arial"/>
                <w:sz w:val="24"/>
                <w:szCs w:val="24"/>
              </w:rPr>
              <w:t xml:space="preserve">0,1227 </w:t>
            </w:r>
          </w:p>
        </w:tc>
      </w:tr>
      <w:tr w:rsidR="001D2571" w:rsidRPr="00B530D3" w:rsidTr="001D2571">
        <w:trPr>
          <w:trHeight w:val="408"/>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Котельная №2 с.Таежное </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right="5" w:firstLine="0"/>
              <w:jc w:val="center"/>
              <w:rPr>
                <w:rFonts w:ascii="Arial" w:hAnsi="Arial" w:cs="Arial"/>
                <w:sz w:val="24"/>
                <w:szCs w:val="24"/>
              </w:rPr>
            </w:pPr>
            <w:r w:rsidRPr="00B530D3">
              <w:rPr>
                <w:rFonts w:ascii="Arial" w:hAnsi="Arial" w:cs="Arial"/>
                <w:sz w:val="24"/>
                <w:szCs w:val="24"/>
              </w:rPr>
              <w:t xml:space="preserve">0,245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firstLine="0"/>
              <w:jc w:val="center"/>
              <w:rPr>
                <w:rFonts w:ascii="Arial" w:hAnsi="Arial" w:cs="Arial"/>
                <w:sz w:val="24"/>
                <w:szCs w:val="24"/>
              </w:rPr>
            </w:pPr>
            <w:r w:rsidRPr="00B530D3">
              <w:rPr>
                <w:rFonts w:ascii="Arial" w:hAnsi="Arial" w:cs="Arial"/>
                <w:sz w:val="24"/>
                <w:szCs w:val="24"/>
              </w:rPr>
              <w:t xml:space="preserve">0,245 </w:t>
            </w:r>
          </w:p>
        </w:tc>
      </w:tr>
      <w:tr w:rsidR="001D2571" w:rsidRPr="00B530D3" w:rsidTr="001D2571">
        <w:trPr>
          <w:trHeight w:val="403"/>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right="2" w:firstLine="0"/>
              <w:jc w:val="center"/>
              <w:rPr>
                <w:rFonts w:ascii="Arial" w:hAnsi="Arial" w:cs="Arial"/>
                <w:sz w:val="24"/>
                <w:szCs w:val="24"/>
              </w:rPr>
            </w:pPr>
            <w:r w:rsidRPr="00B530D3">
              <w:rPr>
                <w:rFonts w:ascii="Arial" w:hAnsi="Arial" w:cs="Arial"/>
                <w:sz w:val="24"/>
                <w:szCs w:val="24"/>
              </w:rPr>
              <w:t xml:space="preserve">Котельная №4 с.Таежное </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right="10" w:firstLine="0"/>
              <w:jc w:val="center"/>
              <w:rPr>
                <w:rFonts w:ascii="Arial" w:hAnsi="Arial" w:cs="Arial"/>
                <w:sz w:val="24"/>
                <w:szCs w:val="24"/>
              </w:rPr>
            </w:pPr>
            <w:r w:rsidRPr="00B530D3">
              <w:rPr>
                <w:rFonts w:ascii="Arial" w:hAnsi="Arial" w:cs="Arial"/>
                <w:sz w:val="24"/>
                <w:szCs w:val="24"/>
              </w:rPr>
              <w:t xml:space="preserve">0,2521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Pr="00B530D3" w:rsidRDefault="001D2571" w:rsidP="001D2571">
            <w:pPr>
              <w:spacing w:after="0" w:line="264" w:lineRule="auto"/>
              <w:ind w:right="5" w:firstLine="0"/>
              <w:jc w:val="center"/>
              <w:rPr>
                <w:rFonts w:ascii="Arial" w:hAnsi="Arial" w:cs="Arial"/>
                <w:sz w:val="24"/>
                <w:szCs w:val="24"/>
              </w:rPr>
            </w:pPr>
            <w:r w:rsidRPr="00B530D3">
              <w:rPr>
                <w:rFonts w:ascii="Arial" w:hAnsi="Arial" w:cs="Arial"/>
                <w:sz w:val="24"/>
                <w:szCs w:val="24"/>
              </w:rPr>
              <w:t xml:space="preserve">0,2521 </w:t>
            </w:r>
          </w:p>
        </w:tc>
      </w:tr>
    </w:tbl>
    <w:p w:rsidR="001D2571" w:rsidRPr="00B530D3" w:rsidRDefault="001D2571" w:rsidP="006449CC">
      <w:pPr>
        <w:pStyle w:val="10"/>
        <w:spacing w:after="0" w:line="240" w:lineRule="auto"/>
        <w:ind w:left="0" w:right="0" w:firstLine="0"/>
        <w:rPr>
          <w:rFonts w:ascii="Arial" w:hAnsi="Arial" w:cs="Arial"/>
          <w:sz w:val="24"/>
          <w:szCs w:val="24"/>
        </w:rPr>
      </w:pPr>
      <w:r w:rsidRPr="00B530D3">
        <w:rPr>
          <w:rFonts w:ascii="Arial" w:hAnsi="Arial" w:cs="Arial"/>
          <w:sz w:val="24"/>
          <w:szCs w:val="24"/>
        </w:rPr>
        <w:t xml:space="preserve">Раздел 3. Перспективные балансы теплоносителя </w:t>
      </w:r>
    </w:p>
    <w:p w:rsidR="001D2571" w:rsidRPr="00B530D3" w:rsidRDefault="001D2571" w:rsidP="006449CC">
      <w:pPr>
        <w:spacing w:after="0" w:line="240" w:lineRule="auto"/>
        <w:ind w:hanging="10"/>
        <w:jc w:val="center"/>
        <w:rPr>
          <w:rFonts w:ascii="Arial" w:hAnsi="Arial" w:cs="Arial"/>
          <w:b/>
          <w:sz w:val="24"/>
          <w:szCs w:val="24"/>
        </w:rPr>
      </w:pPr>
      <w:r w:rsidRPr="00B530D3">
        <w:rPr>
          <w:rFonts w:ascii="Arial" w:hAnsi="Arial" w:cs="Arial"/>
          <w:b/>
          <w:sz w:val="24"/>
          <w:szCs w:val="24"/>
        </w:rPr>
        <w:t xml:space="preserve">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котельной подпиточной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 </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Производительность водоподготовительных установок источников тепловой энергии должна покрыть нормативные утечки теплоносителя в сети и системах отопления и ГВС потребителя.  </w:t>
      </w:r>
    </w:p>
    <w:p w:rsidR="001D2571" w:rsidRPr="00B530D3" w:rsidRDefault="001D2571" w:rsidP="00906EE7">
      <w:pPr>
        <w:pStyle w:val="10"/>
        <w:spacing w:after="0" w:line="240" w:lineRule="auto"/>
        <w:ind w:left="0" w:right="0" w:firstLine="0"/>
        <w:rPr>
          <w:rFonts w:ascii="Arial" w:hAnsi="Arial" w:cs="Arial"/>
          <w:sz w:val="24"/>
          <w:szCs w:val="24"/>
        </w:rPr>
      </w:pPr>
      <w:r w:rsidRPr="00B530D3">
        <w:rPr>
          <w:rFonts w:ascii="Arial" w:hAnsi="Arial" w:cs="Arial"/>
          <w:sz w:val="24"/>
          <w:szCs w:val="24"/>
        </w:rPr>
        <w:t>3.2.Перспективные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В соответствии со СНиП 41-02-2003 «Тепловые сети» (п. 6.17) «Для открытых и закрытых систем теплоснабжения должна предусматриваться аварийная подпитка химически необработанной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ГВС для о</w:t>
      </w:r>
      <w:r w:rsidR="006449CC" w:rsidRPr="00B530D3">
        <w:rPr>
          <w:rFonts w:ascii="Arial" w:hAnsi="Arial" w:cs="Arial"/>
          <w:sz w:val="24"/>
          <w:szCs w:val="24"/>
        </w:rPr>
        <w:t>ткрытых систем теплоснабжения.</w:t>
      </w:r>
      <w:r w:rsidRPr="00B530D3">
        <w:rPr>
          <w:rFonts w:ascii="Arial" w:hAnsi="Arial" w:cs="Arial"/>
          <w:sz w:val="24"/>
          <w:szCs w:val="24"/>
        </w:rPr>
        <w:t xml:space="preserve">». </w:t>
      </w:r>
    </w:p>
    <w:p w:rsidR="001D2571" w:rsidRPr="00B530D3" w:rsidRDefault="001D2571" w:rsidP="006449CC">
      <w:pPr>
        <w:spacing w:after="117" w:line="264" w:lineRule="auto"/>
        <w:ind w:right="47" w:firstLine="0"/>
        <w:jc w:val="center"/>
        <w:rPr>
          <w:rFonts w:ascii="Arial" w:hAnsi="Arial" w:cs="Arial"/>
          <w:sz w:val="24"/>
          <w:szCs w:val="24"/>
        </w:rPr>
      </w:pPr>
      <w:r w:rsidRPr="00B530D3">
        <w:rPr>
          <w:rFonts w:ascii="Arial" w:hAnsi="Arial" w:cs="Arial"/>
          <w:sz w:val="24"/>
          <w:szCs w:val="24"/>
        </w:rPr>
        <w:t xml:space="preserve">Таблица 7. Потери теплоносителя в </w:t>
      </w:r>
      <w:r w:rsidR="006449CC" w:rsidRPr="00B530D3">
        <w:rPr>
          <w:rFonts w:ascii="Arial" w:hAnsi="Arial" w:cs="Arial"/>
          <w:sz w:val="24"/>
          <w:szCs w:val="24"/>
        </w:rPr>
        <w:t xml:space="preserve">аварийном режиме работы систем </w:t>
      </w:r>
      <w:r w:rsidRPr="00B530D3">
        <w:rPr>
          <w:rFonts w:ascii="Arial" w:hAnsi="Arial" w:cs="Arial"/>
          <w:sz w:val="24"/>
          <w:szCs w:val="24"/>
        </w:rPr>
        <w:t xml:space="preserve">теплоснабжения. </w:t>
      </w:r>
    </w:p>
    <w:tbl>
      <w:tblPr>
        <w:tblW w:w="5000" w:type="pct"/>
        <w:tblCellMar>
          <w:top w:w="54" w:type="dxa"/>
          <w:left w:w="24" w:type="dxa"/>
          <w:right w:w="0" w:type="dxa"/>
        </w:tblCellMar>
        <w:tblLook w:val="04A0" w:firstRow="1" w:lastRow="0" w:firstColumn="1" w:lastColumn="0" w:noHBand="0" w:noVBand="1"/>
      </w:tblPr>
      <w:tblGrid>
        <w:gridCol w:w="3092"/>
        <w:gridCol w:w="3459"/>
        <w:gridCol w:w="2834"/>
      </w:tblGrid>
      <w:tr w:rsidR="001D2571" w:rsidRPr="00B530D3" w:rsidTr="00B530D3">
        <w:trPr>
          <w:trHeight w:val="20"/>
        </w:trPr>
        <w:tc>
          <w:tcPr>
            <w:tcW w:w="1647"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vAlign w:val="center"/>
          </w:tcPr>
          <w:p w:rsidR="001D2571" w:rsidRPr="00B530D3" w:rsidRDefault="001D2571" w:rsidP="001D2571">
            <w:pPr>
              <w:spacing w:after="0" w:line="264" w:lineRule="auto"/>
              <w:ind w:firstLine="0"/>
              <w:jc w:val="center"/>
              <w:rPr>
                <w:rFonts w:ascii="Arial" w:hAnsi="Arial" w:cs="Arial"/>
              </w:rPr>
            </w:pPr>
            <w:r w:rsidRPr="00B530D3">
              <w:rPr>
                <w:rFonts w:ascii="Arial" w:hAnsi="Arial" w:cs="Arial"/>
                <w:sz w:val="24"/>
              </w:rPr>
              <w:t xml:space="preserve">Наименование источника тепловой энергии </w:t>
            </w:r>
          </w:p>
        </w:tc>
        <w:tc>
          <w:tcPr>
            <w:tcW w:w="1843"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vAlign w:val="center"/>
          </w:tcPr>
          <w:p w:rsidR="001D2571" w:rsidRPr="00B530D3" w:rsidRDefault="001D2571" w:rsidP="001D2571">
            <w:pPr>
              <w:spacing w:after="0" w:line="228" w:lineRule="auto"/>
              <w:ind w:firstLine="19"/>
              <w:rPr>
                <w:rFonts w:ascii="Arial" w:hAnsi="Arial" w:cs="Arial"/>
              </w:rPr>
            </w:pPr>
            <w:r w:rsidRPr="00B530D3">
              <w:rPr>
                <w:rFonts w:ascii="Arial" w:hAnsi="Arial" w:cs="Arial"/>
                <w:sz w:val="24"/>
              </w:rPr>
              <w:t>Существующий объем аварийной подпитки в тепловых сетях и при-</w:t>
            </w:r>
          </w:p>
          <w:p w:rsidR="001D2571" w:rsidRPr="00B530D3" w:rsidRDefault="001D2571" w:rsidP="006449CC">
            <w:pPr>
              <w:spacing w:after="0" w:line="264" w:lineRule="auto"/>
              <w:ind w:left="14" w:firstLine="0"/>
              <w:rPr>
                <w:rFonts w:ascii="Arial" w:hAnsi="Arial" w:cs="Arial"/>
              </w:rPr>
            </w:pPr>
            <w:r w:rsidRPr="00B530D3">
              <w:rPr>
                <w:rFonts w:ascii="Arial" w:hAnsi="Arial" w:cs="Arial"/>
                <w:sz w:val="24"/>
              </w:rPr>
              <w:t xml:space="preserve">соединенных к ним системах теплопотребления, т/ч </w:t>
            </w:r>
          </w:p>
        </w:tc>
        <w:tc>
          <w:tcPr>
            <w:tcW w:w="1510"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1D2571" w:rsidRPr="00B530D3" w:rsidRDefault="001D2571" w:rsidP="006449CC">
            <w:pPr>
              <w:spacing w:after="0" w:line="240" w:lineRule="auto"/>
              <w:ind w:left="4" w:hanging="4"/>
              <w:jc w:val="center"/>
              <w:rPr>
                <w:rFonts w:ascii="Arial" w:hAnsi="Arial" w:cs="Arial"/>
              </w:rPr>
            </w:pPr>
            <w:r w:rsidRPr="00B530D3">
              <w:rPr>
                <w:rFonts w:ascii="Arial" w:hAnsi="Arial" w:cs="Arial"/>
                <w:sz w:val="24"/>
              </w:rPr>
              <w:t xml:space="preserve">Перспективный объем аварийной подпитки в тепловых сетях и присоединенных к ним системах теплопотребления, т/ч </w:t>
            </w:r>
          </w:p>
        </w:tc>
      </w:tr>
      <w:tr w:rsidR="001D2571" w:rsidRPr="00B530D3" w:rsidTr="00B530D3">
        <w:trPr>
          <w:trHeight w:val="20"/>
        </w:trPr>
        <w:tc>
          <w:tcPr>
            <w:tcW w:w="1647"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1D2571" w:rsidRPr="00B530D3" w:rsidRDefault="001D2571" w:rsidP="001D2571">
            <w:pPr>
              <w:spacing w:after="0" w:line="264" w:lineRule="auto"/>
              <w:ind w:right="22" w:firstLine="0"/>
              <w:jc w:val="center"/>
              <w:rPr>
                <w:rFonts w:ascii="Arial" w:hAnsi="Arial" w:cs="Arial"/>
              </w:rPr>
            </w:pPr>
            <w:r w:rsidRPr="00B530D3">
              <w:rPr>
                <w:rFonts w:ascii="Arial" w:hAnsi="Arial" w:cs="Arial"/>
                <w:sz w:val="24"/>
              </w:rPr>
              <w:t xml:space="preserve">Котельная №3 с.Таежное </w:t>
            </w:r>
          </w:p>
        </w:tc>
        <w:tc>
          <w:tcPr>
            <w:tcW w:w="1843"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1D2571" w:rsidRPr="00B530D3" w:rsidRDefault="001D2571" w:rsidP="001D2571">
            <w:pPr>
              <w:spacing w:after="0" w:line="264" w:lineRule="auto"/>
              <w:ind w:right="24" w:firstLine="0"/>
              <w:jc w:val="center"/>
              <w:rPr>
                <w:rFonts w:ascii="Arial" w:hAnsi="Arial" w:cs="Arial"/>
              </w:rPr>
            </w:pPr>
            <w:r w:rsidRPr="00B530D3">
              <w:rPr>
                <w:rFonts w:ascii="Arial" w:hAnsi="Arial" w:cs="Arial"/>
                <w:sz w:val="24"/>
              </w:rPr>
              <w:t xml:space="preserve">1,12 </w:t>
            </w:r>
          </w:p>
        </w:tc>
        <w:tc>
          <w:tcPr>
            <w:tcW w:w="1510"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1D2571" w:rsidRPr="00B530D3" w:rsidRDefault="001D2571" w:rsidP="001D2571">
            <w:pPr>
              <w:spacing w:after="0" w:line="264" w:lineRule="auto"/>
              <w:ind w:right="24" w:firstLine="0"/>
              <w:jc w:val="center"/>
              <w:rPr>
                <w:rFonts w:ascii="Arial" w:hAnsi="Arial" w:cs="Arial"/>
              </w:rPr>
            </w:pPr>
            <w:r w:rsidRPr="00B530D3">
              <w:rPr>
                <w:rFonts w:ascii="Arial" w:hAnsi="Arial" w:cs="Arial"/>
                <w:sz w:val="24"/>
              </w:rPr>
              <w:t xml:space="preserve">1,12 </w:t>
            </w:r>
          </w:p>
        </w:tc>
      </w:tr>
      <w:tr w:rsidR="006449CC" w:rsidRPr="00B530D3" w:rsidTr="00B530D3">
        <w:trPr>
          <w:trHeight w:val="20"/>
        </w:trPr>
        <w:tc>
          <w:tcPr>
            <w:tcW w:w="1647"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Pr="00B530D3" w:rsidRDefault="006449CC" w:rsidP="00F85592">
            <w:pPr>
              <w:spacing w:after="0" w:line="264" w:lineRule="auto"/>
              <w:ind w:left="2" w:firstLine="0"/>
              <w:jc w:val="center"/>
              <w:rPr>
                <w:rFonts w:ascii="Arial" w:hAnsi="Arial" w:cs="Arial"/>
              </w:rPr>
            </w:pPr>
            <w:r w:rsidRPr="00B530D3">
              <w:rPr>
                <w:rFonts w:ascii="Arial" w:hAnsi="Arial" w:cs="Arial"/>
                <w:sz w:val="24"/>
              </w:rPr>
              <w:t xml:space="preserve">Котельная №2 с.Таежное </w:t>
            </w:r>
          </w:p>
        </w:tc>
        <w:tc>
          <w:tcPr>
            <w:tcW w:w="1843"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Pr="00B530D3" w:rsidRDefault="006449CC" w:rsidP="00F85592">
            <w:pPr>
              <w:spacing w:after="0" w:line="264" w:lineRule="auto"/>
              <w:ind w:firstLine="0"/>
              <w:jc w:val="center"/>
              <w:rPr>
                <w:rFonts w:ascii="Arial" w:hAnsi="Arial" w:cs="Arial"/>
              </w:rPr>
            </w:pPr>
            <w:r w:rsidRPr="00B530D3">
              <w:rPr>
                <w:rFonts w:ascii="Arial" w:hAnsi="Arial" w:cs="Arial"/>
                <w:sz w:val="24"/>
              </w:rPr>
              <w:t xml:space="preserve">0,32 </w:t>
            </w:r>
          </w:p>
        </w:tc>
        <w:tc>
          <w:tcPr>
            <w:tcW w:w="1510"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Pr="00B530D3" w:rsidRDefault="006449CC" w:rsidP="00F85592">
            <w:pPr>
              <w:spacing w:after="0" w:line="264" w:lineRule="auto"/>
              <w:ind w:firstLine="0"/>
              <w:jc w:val="center"/>
              <w:rPr>
                <w:rFonts w:ascii="Arial" w:hAnsi="Arial" w:cs="Arial"/>
              </w:rPr>
            </w:pPr>
            <w:r w:rsidRPr="00B530D3">
              <w:rPr>
                <w:rFonts w:ascii="Arial" w:hAnsi="Arial" w:cs="Arial"/>
                <w:sz w:val="24"/>
              </w:rPr>
              <w:t xml:space="preserve">0,32 </w:t>
            </w:r>
          </w:p>
        </w:tc>
      </w:tr>
      <w:tr w:rsidR="006449CC" w:rsidRPr="00B530D3" w:rsidTr="00B530D3">
        <w:trPr>
          <w:trHeight w:val="20"/>
        </w:trPr>
        <w:tc>
          <w:tcPr>
            <w:tcW w:w="1647"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Pr="00B530D3" w:rsidRDefault="006449CC" w:rsidP="00F85592">
            <w:pPr>
              <w:spacing w:after="0" w:line="264" w:lineRule="auto"/>
              <w:ind w:left="2" w:firstLine="0"/>
              <w:jc w:val="center"/>
              <w:rPr>
                <w:rFonts w:ascii="Arial" w:hAnsi="Arial" w:cs="Arial"/>
              </w:rPr>
            </w:pPr>
            <w:r w:rsidRPr="00B530D3">
              <w:rPr>
                <w:rFonts w:ascii="Arial" w:hAnsi="Arial" w:cs="Arial"/>
                <w:sz w:val="24"/>
              </w:rPr>
              <w:t xml:space="preserve">Котельная №4 с.Таежное </w:t>
            </w:r>
          </w:p>
        </w:tc>
        <w:tc>
          <w:tcPr>
            <w:tcW w:w="1843"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Pr="00B530D3" w:rsidRDefault="006449CC" w:rsidP="00F85592">
            <w:pPr>
              <w:spacing w:after="0" w:line="264" w:lineRule="auto"/>
              <w:ind w:firstLine="0"/>
              <w:jc w:val="center"/>
              <w:rPr>
                <w:rFonts w:ascii="Arial" w:hAnsi="Arial" w:cs="Arial"/>
              </w:rPr>
            </w:pPr>
            <w:r w:rsidRPr="00B530D3">
              <w:rPr>
                <w:rFonts w:ascii="Arial" w:hAnsi="Arial" w:cs="Arial"/>
                <w:sz w:val="24"/>
              </w:rPr>
              <w:t xml:space="preserve">0,32 </w:t>
            </w:r>
          </w:p>
        </w:tc>
        <w:tc>
          <w:tcPr>
            <w:tcW w:w="1510" w:type="pct"/>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Pr="00B530D3" w:rsidRDefault="006449CC" w:rsidP="00F85592">
            <w:pPr>
              <w:spacing w:after="0" w:line="264" w:lineRule="auto"/>
              <w:ind w:firstLine="0"/>
              <w:jc w:val="center"/>
              <w:rPr>
                <w:rFonts w:ascii="Arial" w:hAnsi="Arial" w:cs="Arial"/>
              </w:rPr>
            </w:pPr>
            <w:r w:rsidRPr="00B530D3">
              <w:rPr>
                <w:rFonts w:ascii="Arial" w:hAnsi="Arial" w:cs="Arial"/>
                <w:sz w:val="24"/>
              </w:rPr>
              <w:t xml:space="preserve">0,32 </w:t>
            </w:r>
          </w:p>
        </w:tc>
      </w:tr>
    </w:tbl>
    <w:p w:rsidR="001D2571" w:rsidRDefault="001D2571" w:rsidP="001D2571">
      <w:pPr>
        <w:spacing w:after="0" w:line="264" w:lineRule="auto"/>
        <w:ind w:left="-1411" w:right="166" w:firstLine="0"/>
        <w:jc w:val="left"/>
      </w:pPr>
    </w:p>
    <w:p w:rsidR="001D2571" w:rsidRPr="00B530D3" w:rsidRDefault="001D2571" w:rsidP="00B530D3">
      <w:pPr>
        <w:spacing w:after="0" w:line="240" w:lineRule="auto"/>
        <w:ind w:firstLine="720"/>
        <w:rPr>
          <w:rFonts w:ascii="Arial" w:hAnsi="Arial" w:cs="Arial"/>
          <w:b/>
          <w:sz w:val="24"/>
          <w:szCs w:val="24"/>
        </w:rPr>
      </w:pPr>
      <w:r w:rsidRPr="00B530D3">
        <w:rPr>
          <w:rFonts w:ascii="Arial" w:hAnsi="Arial" w:cs="Arial"/>
          <w:b/>
          <w:sz w:val="24"/>
          <w:szCs w:val="24"/>
        </w:rPr>
        <w:lastRenderedPageBreak/>
        <w:t>Раздел 4. Предложения по строительству, реконструкции и техническому перевооружению тепловых сетей 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D2571" w:rsidRPr="00B530D3" w:rsidRDefault="001D2571" w:rsidP="00B530D3">
      <w:pPr>
        <w:spacing w:after="0" w:line="240" w:lineRule="auto"/>
        <w:ind w:firstLine="720"/>
        <w:rPr>
          <w:rFonts w:ascii="Arial" w:hAnsi="Arial" w:cs="Arial"/>
          <w:sz w:val="24"/>
          <w:szCs w:val="24"/>
        </w:rPr>
      </w:pPr>
      <w:r w:rsidRPr="00B530D3">
        <w:rPr>
          <w:rFonts w:ascii="Arial" w:hAnsi="Arial" w:cs="Arial"/>
          <w:sz w:val="24"/>
          <w:szCs w:val="24"/>
        </w:rPr>
        <w:t>В соответствии с перспективными нагрузками строительство</w:t>
      </w:r>
      <w:r w:rsidR="00214B67" w:rsidRPr="00B530D3">
        <w:rPr>
          <w:rFonts w:ascii="Arial" w:hAnsi="Arial" w:cs="Arial"/>
          <w:sz w:val="24"/>
          <w:szCs w:val="24"/>
        </w:rPr>
        <w:t xml:space="preserve"> новой котельной не требуется. </w:t>
      </w:r>
    </w:p>
    <w:p w:rsidR="006449CC" w:rsidRPr="00B530D3" w:rsidRDefault="001D2571" w:rsidP="00B530D3">
      <w:pPr>
        <w:pStyle w:val="10"/>
        <w:keepNext w:val="0"/>
        <w:keepLines w:val="0"/>
        <w:spacing w:after="0" w:line="240" w:lineRule="auto"/>
        <w:ind w:left="0" w:right="0" w:firstLine="720"/>
        <w:jc w:val="both"/>
        <w:rPr>
          <w:rFonts w:ascii="Arial" w:hAnsi="Arial" w:cs="Arial"/>
          <w:sz w:val="24"/>
          <w:szCs w:val="24"/>
        </w:rPr>
      </w:pPr>
      <w:r w:rsidRPr="00B530D3">
        <w:rPr>
          <w:rFonts w:ascii="Arial" w:hAnsi="Arial" w:cs="Arial"/>
          <w:sz w:val="24"/>
          <w:szCs w:val="24"/>
        </w:rPr>
        <w:t xml:space="preserve">4.2. Предложения по реконструкции источников тепловой энергии, обеспечивающих перспективную тепловую </w:t>
      </w:r>
      <w:r w:rsidR="006449CC" w:rsidRPr="00B530D3">
        <w:rPr>
          <w:rFonts w:ascii="Arial" w:hAnsi="Arial" w:cs="Arial"/>
          <w:sz w:val="24"/>
          <w:szCs w:val="24"/>
        </w:rPr>
        <w:t>нагрузку в существующих и расши</w:t>
      </w:r>
      <w:r w:rsidRPr="00B530D3">
        <w:rPr>
          <w:rFonts w:ascii="Arial" w:hAnsi="Arial" w:cs="Arial"/>
          <w:sz w:val="24"/>
          <w:szCs w:val="24"/>
        </w:rPr>
        <w:t xml:space="preserve">ряемых зонах действия источников тепловой энергии </w:t>
      </w:r>
    </w:p>
    <w:p w:rsidR="001D2571" w:rsidRPr="00B530D3" w:rsidRDefault="001D2571" w:rsidP="00B530D3">
      <w:pPr>
        <w:pStyle w:val="10"/>
        <w:keepNext w:val="0"/>
        <w:keepLines w:val="0"/>
        <w:spacing w:after="0" w:line="240" w:lineRule="auto"/>
        <w:ind w:left="0" w:right="0" w:firstLine="720"/>
        <w:jc w:val="both"/>
        <w:rPr>
          <w:rFonts w:ascii="Arial" w:hAnsi="Arial" w:cs="Arial"/>
          <w:b w:val="0"/>
          <w:sz w:val="24"/>
          <w:szCs w:val="24"/>
        </w:rPr>
      </w:pPr>
      <w:r w:rsidRPr="00B530D3">
        <w:rPr>
          <w:rFonts w:ascii="Arial" w:hAnsi="Arial" w:cs="Arial"/>
          <w:b w:val="0"/>
          <w:sz w:val="24"/>
          <w:szCs w:val="24"/>
        </w:rPr>
        <w:t xml:space="preserve">Не планируется. </w:t>
      </w:r>
    </w:p>
    <w:p w:rsidR="006449CC" w:rsidRPr="00B530D3" w:rsidRDefault="001D2571" w:rsidP="00B530D3">
      <w:pPr>
        <w:spacing w:after="0" w:line="240" w:lineRule="auto"/>
        <w:ind w:firstLine="720"/>
        <w:rPr>
          <w:rFonts w:ascii="Arial" w:hAnsi="Arial" w:cs="Arial"/>
          <w:b/>
          <w:sz w:val="24"/>
          <w:szCs w:val="24"/>
        </w:rPr>
      </w:pPr>
      <w:r w:rsidRPr="00B530D3">
        <w:rPr>
          <w:rFonts w:ascii="Arial" w:hAnsi="Arial" w:cs="Arial"/>
          <w:b/>
          <w:sz w:val="24"/>
          <w:szCs w:val="24"/>
        </w:rPr>
        <w:t>4.3. Предложения по техническому перевооружению источников тепловой энергии с целью повышения эффективности работы систем теплоснабжения</w:t>
      </w:r>
    </w:p>
    <w:p w:rsidR="001D2571" w:rsidRPr="00B530D3" w:rsidRDefault="001D2571" w:rsidP="00B530D3">
      <w:pPr>
        <w:spacing w:after="0" w:line="240" w:lineRule="auto"/>
        <w:ind w:firstLine="720"/>
        <w:rPr>
          <w:rFonts w:ascii="Arial" w:hAnsi="Arial" w:cs="Arial"/>
          <w:sz w:val="24"/>
          <w:szCs w:val="24"/>
        </w:rPr>
      </w:pPr>
      <w:r w:rsidRPr="00B530D3">
        <w:rPr>
          <w:rFonts w:ascii="Arial" w:hAnsi="Arial" w:cs="Arial"/>
          <w:sz w:val="24"/>
          <w:szCs w:val="24"/>
        </w:rPr>
        <w:t xml:space="preserve">Не планируется. </w:t>
      </w:r>
    </w:p>
    <w:p w:rsidR="001D2571" w:rsidRPr="00B530D3" w:rsidRDefault="001D2571" w:rsidP="00B530D3">
      <w:pPr>
        <w:pStyle w:val="10"/>
        <w:keepNext w:val="0"/>
        <w:keepLines w:val="0"/>
        <w:spacing w:after="0" w:line="240" w:lineRule="auto"/>
        <w:ind w:left="0" w:right="0" w:firstLine="720"/>
        <w:jc w:val="both"/>
        <w:rPr>
          <w:rFonts w:ascii="Arial" w:hAnsi="Arial" w:cs="Arial"/>
          <w:sz w:val="24"/>
          <w:szCs w:val="24"/>
        </w:rPr>
      </w:pPr>
      <w:r w:rsidRPr="00B530D3">
        <w:rPr>
          <w:rFonts w:ascii="Arial" w:hAnsi="Arial" w:cs="Arial"/>
          <w:sz w:val="24"/>
          <w:szCs w:val="24"/>
        </w:rP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p>
    <w:p w:rsidR="001D2571" w:rsidRPr="00B530D3" w:rsidRDefault="001D2571" w:rsidP="00B530D3">
      <w:pPr>
        <w:spacing w:after="0" w:line="240" w:lineRule="auto"/>
        <w:ind w:firstLine="720"/>
        <w:rPr>
          <w:rFonts w:ascii="Arial" w:hAnsi="Arial" w:cs="Arial"/>
          <w:sz w:val="24"/>
          <w:szCs w:val="24"/>
        </w:rPr>
      </w:pPr>
      <w:r w:rsidRPr="00B530D3">
        <w:rPr>
          <w:rFonts w:ascii="Arial" w:hAnsi="Arial" w:cs="Arial"/>
          <w:sz w:val="24"/>
          <w:szCs w:val="24"/>
        </w:rPr>
        <w:t xml:space="preserve">Графики совместной работы источников тепловой энергии, функционирующих в режиме комбинированной выработки электрической и тепловой энергии котельных, не разрабатываются. Существующая котельная имеет оборудование для выработки только тепловой энергии. </w:t>
      </w:r>
    </w:p>
    <w:p w:rsidR="007C7FEB" w:rsidRPr="00B530D3" w:rsidRDefault="001D2571" w:rsidP="00B530D3">
      <w:pPr>
        <w:spacing w:after="0" w:line="240" w:lineRule="auto"/>
        <w:ind w:firstLine="720"/>
        <w:rPr>
          <w:rFonts w:ascii="Arial" w:hAnsi="Arial" w:cs="Arial"/>
          <w:sz w:val="24"/>
          <w:szCs w:val="24"/>
        </w:rPr>
      </w:pPr>
      <w:r w:rsidRPr="00B530D3">
        <w:rPr>
          <w:rFonts w:ascii="Arial" w:hAnsi="Arial" w:cs="Arial"/>
          <w:sz w:val="24"/>
          <w:szCs w:val="24"/>
        </w:rPr>
        <w:t xml:space="preserve">Перевод существующей котельной в режим комбинированной выработки электрической и тепловой энергии нецелесообразен. </w:t>
      </w:r>
    </w:p>
    <w:p w:rsidR="001D2571" w:rsidRPr="00B530D3" w:rsidRDefault="001D2571" w:rsidP="00B530D3">
      <w:pPr>
        <w:pStyle w:val="10"/>
        <w:keepNext w:val="0"/>
        <w:keepLines w:val="0"/>
        <w:spacing w:after="0" w:line="240" w:lineRule="auto"/>
        <w:ind w:left="0" w:right="0" w:firstLine="720"/>
        <w:jc w:val="both"/>
        <w:rPr>
          <w:rFonts w:ascii="Arial" w:hAnsi="Arial" w:cs="Arial"/>
          <w:sz w:val="24"/>
          <w:szCs w:val="24"/>
        </w:rPr>
      </w:pPr>
      <w:r w:rsidRPr="00B530D3">
        <w:rPr>
          <w:rFonts w:ascii="Arial" w:hAnsi="Arial" w:cs="Arial"/>
          <w:sz w:val="24"/>
          <w:szCs w:val="24"/>
        </w:rPr>
        <w:t xml:space="preserve">4.5. Меры по переоборудованию котельных в источники комбинированной выработки электрической и тепловой энергии для каждого этапа </w:t>
      </w:r>
    </w:p>
    <w:p w:rsidR="001D2571" w:rsidRPr="00B530D3" w:rsidRDefault="001D2571" w:rsidP="00B530D3">
      <w:pPr>
        <w:spacing w:after="0" w:line="240" w:lineRule="auto"/>
        <w:ind w:firstLine="720"/>
        <w:rPr>
          <w:rFonts w:ascii="Arial" w:hAnsi="Arial" w:cs="Arial"/>
          <w:sz w:val="24"/>
          <w:szCs w:val="24"/>
        </w:rPr>
      </w:pPr>
      <w:r w:rsidRPr="00B530D3">
        <w:rPr>
          <w:rFonts w:ascii="Arial" w:hAnsi="Arial" w:cs="Arial"/>
          <w:sz w:val="24"/>
          <w:szCs w:val="24"/>
        </w:rPr>
        <w:t xml:space="preserve">Предложения по дооборудованию существующей котельной источниками комбинированной выработки электрической и тепловой энергии (когерационными установками)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 не разрабатываются. </w:t>
      </w:r>
    </w:p>
    <w:p w:rsidR="00906EE7" w:rsidRPr="00B530D3" w:rsidRDefault="001D2571" w:rsidP="00B530D3">
      <w:pPr>
        <w:pStyle w:val="10"/>
        <w:keepNext w:val="0"/>
        <w:keepLines w:val="0"/>
        <w:spacing w:after="0" w:line="240" w:lineRule="auto"/>
        <w:ind w:left="0" w:right="0" w:firstLine="720"/>
        <w:jc w:val="both"/>
        <w:rPr>
          <w:rFonts w:ascii="Arial" w:hAnsi="Arial" w:cs="Arial"/>
          <w:sz w:val="24"/>
          <w:szCs w:val="24"/>
        </w:rPr>
      </w:pPr>
      <w:r w:rsidRPr="00B530D3">
        <w:rPr>
          <w:rFonts w:ascii="Arial" w:hAnsi="Arial" w:cs="Arial"/>
          <w:sz w:val="24"/>
          <w:szCs w:val="24"/>
        </w:rPr>
        <w:t xml:space="preserve">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w:t>
      </w:r>
    </w:p>
    <w:p w:rsidR="00214B67" w:rsidRPr="00B530D3" w:rsidRDefault="001D2571" w:rsidP="00B530D3">
      <w:pPr>
        <w:spacing w:after="0" w:line="240" w:lineRule="auto"/>
        <w:ind w:firstLine="720"/>
        <w:rPr>
          <w:rFonts w:ascii="Arial" w:hAnsi="Arial" w:cs="Arial"/>
          <w:sz w:val="24"/>
          <w:szCs w:val="24"/>
        </w:rPr>
      </w:pPr>
      <w:r w:rsidRPr="00B530D3">
        <w:rPr>
          <w:rFonts w:ascii="Arial" w:hAnsi="Arial" w:cs="Arial"/>
          <w:sz w:val="24"/>
          <w:szCs w:val="24"/>
        </w:rPr>
        <w:t xml:space="preserve">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не разрабатываются, по причине отсутствия источников тепла с комбинированной выработки тепловой и электрической энергии. </w:t>
      </w:r>
    </w:p>
    <w:p w:rsidR="001D2571" w:rsidRPr="00B530D3" w:rsidRDefault="001D2571" w:rsidP="00214B67">
      <w:pPr>
        <w:spacing w:after="0" w:line="240" w:lineRule="auto"/>
        <w:ind w:firstLine="0"/>
        <w:jc w:val="center"/>
        <w:rPr>
          <w:rFonts w:ascii="Arial" w:hAnsi="Arial" w:cs="Arial"/>
          <w:b/>
          <w:sz w:val="24"/>
          <w:szCs w:val="24"/>
        </w:rPr>
      </w:pPr>
      <w:r w:rsidRPr="00B530D3">
        <w:rPr>
          <w:rFonts w:ascii="Arial" w:hAnsi="Arial" w:cs="Arial"/>
          <w:b/>
          <w:sz w:val="24"/>
          <w:szCs w:val="24"/>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Распределение (перераспределение) тепловой нагрузки потребителей тепловой энергии в каждой зоне действия системы теплоснабжения между источниками тепловой энергии является невозможным по причине наличия только одного источника тепловой энергии. </w:t>
      </w:r>
    </w:p>
    <w:p w:rsidR="001D2571" w:rsidRPr="00B530D3" w:rsidRDefault="001D2571" w:rsidP="006449CC">
      <w:pPr>
        <w:spacing w:after="0" w:line="240" w:lineRule="auto"/>
        <w:ind w:firstLine="0"/>
        <w:jc w:val="left"/>
        <w:rPr>
          <w:rFonts w:ascii="Arial" w:hAnsi="Arial" w:cs="Arial"/>
          <w:sz w:val="24"/>
          <w:szCs w:val="24"/>
        </w:rPr>
      </w:pPr>
    </w:p>
    <w:p w:rsidR="001D2571" w:rsidRPr="00B530D3" w:rsidRDefault="001D2571" w:rsidP="00B530D3">
      <w:pPr>
        <w:pStyle w:val="10"/>
        <w:keepNext w:val="0"/>
        <w:keepLines w:val="0"/>
        <w:spacing w:after="0" w:line="240" w:lineRule="auto"/>
        <w:ind w:left="0" w:right="0" w:firstLine="680"/>
        <w:jc w:val="both"/>
        <w:rPr>
          <w:rFonts w:ascii="Arial" w:hAnsi="Arial" w:cs="Arial"/>
          <w:sz w:val="24"/>
          <w:szCs w:val="24"/>
        </w:rPr>
      </w:pPr>
      <w:r w:rsidRPr="00B530D3">
        <w:rPr>
          <w:rFonts w:ascii="Arial" w:hAnsi="Arial" w:cs="Arial"/>
          <w:sz w:val="24"/>
          <w:szCs w:val="24"/>
        </w:rPr>
        <w:lastRenderedPageBreak/>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1D2571" w:rsidRPr="00B530D3" w:rsidRDefault="001D2571" w:rsidP="00B530D3">
      <w:pPr>
        <w:spacing w:after="0" w:line="240" w:lineRule="auto"/>
        <w:ind w:firstLine="680"/>
        <w:rPr>
          <w:rFonts w:ascii="Arial" w:hAnsi="Arial" w:cs="Arial"/>
          <w:sz w:val="24"/>
          <w:szCs w:val="24"/>
        </w:rPr>
      </w:pPr>
      <w:r w:rsidRPr="00B530D3">
        <w:rPr>
          <w:rFonts w:ascii="Arial" w:hAnsi="Arial" w:cs="Arial"/>
          <w:sz w:val="24"/>
          <w:szCs w:val="24"/>
        </w:rPr>
        <w:t xml:space="preserve">На 2013 г. фактический температурный график с. Таежное составляет 95/70°С.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1D2571" w:rsidRPr="00B530D3" w:rsidRDefault="001D2571" w:rsidP="00B530D3">
      <w:pPr>
        <w:pStyle w:val="10"/>
        <w:keepNext w:val="0"/>
        <w:keepLines w:val="0"/>
        <w:spacing w:after="0" w:line="240" w:lineRule="auto"/>
        <w:ind w:left="0" w:right="0" w:firstLine="680"/>
        <w:jc w:val="both"/>
        <w:rPr>
          <w:rFonts w:ascii="Arial" w:hAnsi="Arial" w:cs="Arial"/>
          <w:sz w:val="24"/>
          <w:szCs w:val="24"/>
        </w:rPr>
      </w:pPr>
      <w:r w:rsidRPr="00B530D3">
        <w:rPr>
          <w:rFonts w:ascii="Arial" w:hAnsi="Arial" w:cs="Arial"/>
          <w:sz w:val="24"/>
          <w:szCs w:val="24"/>
        </w:rPr>
        <w:t xml:space="preserve">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w:t>
      </w:r>
    </w:p>
    <w:p w:rsidR="001D2571" w:rsidRPr="00B530D3" w:rsidRDefault="001D2571" w:rsidP="00B530D3">
      <w:pPr>
        <w:spacing w:after="0" w:line="240" w:lineRule="auto"/>
        <w:ind w:firstLine="680"/>
        <w:rPr>
          <w:rFonts w:ascii="Arial" w:hAnsi="Arial" w:cs="Arial"/>
          <w:sz w:val="24"/>
          <w:szCs w:val="24"/>
        </w:rPr>
      </w:pPr>
      <w:r w:rsidRPr="00B530D3">
        <w:rPr>
          <w:rFonts w:ascii="Arial" w:hAnsi="Arial" w:cs="Arial"/>
          <w:sz w:val="24"/>
          <w:szCs w:val="24"/>
        </w:rPr>
        <w:t xml:space="preserve">Согласно СНиП II-35-76 «Котельные установки» аварийный и перспективный резерв тепловой мощности на котельных не предусматривается. </w:t>
      </w:r>
    </w:p>
    <w:p w:rsidR="001D2571" w:rsidRPr="00B530D3" w:rsidRDefault="001D2571" w:rsidP="00B530D3">
      <w:pPr>
        <w:pStyle w:val="10"/>
        <w:keepNext w:val="0"/>
        <w:keepLines w:val="0"/>
        <w:spacing w:after="0" w:line="240" w:lineRule="auto"/>
        <w:ind w:left="0" w:right="0" w:firstLine="680"/>
        <w:jc w:val="both"/>
        <w:rPr>
          <w:rFonts w:ascii="Arial" w:hAnsi="Arial" w:cs="Arial"/>
          <w:sz w:val="24"/>
          <w:szCs w:val="24"/>
        </w:rPr>
      </w:pPr>
      <w:r w:rsidRPr="00B530D3">
        <w:rPr>
          <w:rFonts w:ascii="Arial" w:hAnsi="Arial" w:cs="Arial"/>
          <w:sz w:val="24"/>
          <w:szCs w:val="24"/>
        </w:rPr>
        <w:t>Раздел 5. Предложения по строительству и реконструкции тепловых сетей</w:t>
      </w:r>
    </w:p>
    <w:p w:rsidR="001D2571" w:rsidRPr="00B530D3" w:rsidRDefault="001D2571" w:rsidP="00B530D3">
      <w:pPr>
        <w:spacing w:after="0" w:line="240" w:lineRule="auto"/>
        <w:ind w:firstLine="680"/>
        <w:rPr>
          <w:rFonts w:ascii="Arial" w:hAnsi="Arial" w:cs="Arial"/>
          <w:sz w:val="24"/>
          <w:szCs w:val="24"/>
        </w:rPr>
      </w:pPr>
      <w:r w:rsidRPr="00B530D3">
        <w:rPr>
          <w:rFonts w:ascii="Arial" w:hAnsi="Arial" w:cs="Arial"/>
          <w:b/>
          <w:sz w:val="24"/>
          <w:szCs w:val="24"/>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D2571" w:rsidRPr="00B530D3" w:rsidRDefault="001D2571" w:rsidP="00B530D3">
      <w:pPr>
        <w:spacing w:after="0" w:line="240" w:lineRule="auto"/>
        <w:ind w:firstLine="680"/>
        <w:rPr>
          <w:rFonts w:ascii="Arial" w:hAnsi="Arial" w:cs="Arial"/>
          <w:sz w:val="24"/>
          <w:szCs w:val="24"/>
        </w:rPr>
      </w:pPr>
      <w:r w:rsidRPr="00B530D3">
        <w:rPr>
          <w:rFonts w:ascii="Arial" w:hAnsi="Arial" w:cs="Arial"/>
          <w:sz w:val="24"/>
          <w:szCs w:val="24"/>
        </w:rPr>
        <w:t xml:space="preserve">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 </w:t>
      </w:r>
    </w:p>
    <w:p w:rsidR="001D2571" w:rsidRPr="00B530D3" w:rsidRDefault="001D2571" w:rsidP="00B530D3">
      <w:pPr>
        <w:pStyle w:val="10"/>
        <w:keepNext w:val="0"/>
        <w:keepLines w:val="0"/>
        <w:spacing w:after="0" w:line="240" w:lineRule="auto"/>
        <w:ind w:left="0" w:right="0" w:firstLine="680"/>
        <w:jc w:val="both"/>
        <w:rPr>
          <w:rFonts w:ascii="Arial" w:hAnsi="Arial" w:cs="Arial"/>
          <w:sz w:val="24"/>
          <w:szCs w:val="24"/>
        </w:rPr>
      </w:pPr>
      <w:r w:rsidRPr="00B530D3">
        <w:rPr>
          <w:rFonts w:ascii="Arial" w:hAnsi="Arial" w:cs="Arial"/>
          <w:sz w:val="24"/>
          <w:szCs w:val="24"/>
        </w:rPr>
        <w:t xml:space="preserve">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w:t>
      </w:r>
    </w:p>
    <w:p w:rsidR="001D2571" w:rsidRPr="00B530D3" w:rsidRDefault="001D2571" w:rsidP="00B530D3">
      <w:pPr>
        <w:spacing w:after="0" w:line="240" w:lineRule="auto"/>
        <w:ind w:firstLine="680"/>
        <w:rPr>
          <w:rFonts w:ascii="Arial" w:hAnsi="Arial" w:cs="Arial"/>
          <w:sz w:val="24"/>
          <w:szCs w:val="24"/>
        </w:rPr>
      </w:pPr>
      <w:r w:rsidRPr="00B530D3">
        <w:rPr>
          <w:rFonts w:ascii="Arial" w:hAnsi="Arial" w:cs="Arial"/>
          <w:sz w:val="24"/>
          <w:szCs w:val="24"/>
        </w:rPr>
        <w:t xml:space="preserve">Строительство и реконструкция тепловых сетей для обеспечения перспективных приростов тепловой энергии не требуется, в связи с отсутствием приростов тепловой энергии. </w:t>
      </w:r>
    </w:p>
    <w:p w:rsidR="001D2571" w:rsidRPr="00B530D3" w:rsidRDefault="001D2571" w:rsidP="00B530D3">
      <w:pPr>
        <w:pStyle w:val="10"/>
        <w:keepNext w:val="0"/>
        <w:keepLines w:val="0"/>
        <w:spacing w:after="0" w:line="240" w:lineRule="auto"/>
        <w:ind w:left="0" w:right="0" w:firstLine="680"/>
        <w:jc w:val="both"/>
        <w:rPr>
          <w:rFonts w:ascii="Arial" w:hAnsi="Arial" w:cs="Arial"/>
          <w:sz w:val="24"/>
          <w:szCs w:val="24"/>
        </w:rPr>
      </w:pPr>
      <w:r w:rsidRPr="00B530D3">
        <w:rPr>
          <w:rFonts w:ascii="Arial" w:hAnsi="Arial" w:cs="Arial"/>
          <w:sz w:val="24"/>
          <w:szCs w:val="24"/>
        </w:rPr>
        <w:t xml:space="preserve">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1D2571" w:rsidRPr="00B530D3" w:rsidRDefault="001D2571" w:rsidP="00B530D3">
      <w:pPr>
        <w:spacing w:after="0" w:line="240" w:lineRule="auto"/>
        <w:ind w:firstLine="680"/>
        <w:rPr>
          <w:rFonts w:ascii="Arial" w:hAnsi="Arial" w:cs="Arial"/>
          <w:sz w:val="24"/>
          <w:szCs w:val="24"/>
        </w:rPr>
      </w:pPr>
      <w:r w:rsidRPr="00B530D3">
        <w:rPr>
          <w:rFonts w:ascii="Arial" w:hAnsi="Arial" w:cs="Arial"/>
          <w:sz w:val="24"/>
          <w:szCs w:val="24"/>
        </w:rPr>
        <w:t xml:space="preserve">Предложения по новому строительству и реконструкции тепловых сетей для обеспечения нормативной надежности и безопасности теплоснабжения, в соответствии с утвержденными инвестиционными программами, в том числе с учетом резервирования систем теплоснабжения бесперебойной работы тепловых сетей и систем теплоснабжения в целом и живучести тепловых сетей, отсутствуют. </w:t>
      </w:r>
    </w:p>
    <w:p w:rsidR="001D2571" w:rsidRPr="00B530D3" w:rsidRDefault="001D2571" w:rsidP="00B530D3">
      <w:pPr>
        <w:pStyle w:val="10"/>
        <w:keepNext w:val="0"/>
        <w:keepLines w:val="0"/>
        <w:spacing w:after="0" w:line="240" w:lineRule="auto"/>
        <w:ind w:left="0" w:right="0" w:firstLine="720"/>
        <w:jc w:val="both"/>
        <w:rPr>
          <w:rFonts w:ascii="Arial" w:hAnsi="Arial" w:cs="Arial"/>
          <w:sz w:val="24"/>
          <w:szCs w:val="24"/>
        </w:rPr>
      </w:pPr>
      <w:r w:rsidRPr="00B530D3">
        <w:rPr>
          <w:rFonts w:ascii="Arial" w:hAnsi="Arial" w:cs="Arial"/>
          <w:sz w:val="24"/>
          <w:szCs w:val="24"/>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p>
    <w:p w:rsidR="001D2571" w:rsidRPr="00B530D3" w:rsidRDefault="001D2571" w:rsidP="00B530D3">
      <w:pPr>
        <w:spacing w:after="0" w:line="240" w:lineRule="auto"/>
        <w:ind w:firstLine="720"/>
        <w:rPr>
          <w:rFonts w:ascii="Arial" w:hAnsi="Arial" w:cs="Arial"/>
          <w:sz w:val="24"/>
          <w:szCs w:val="24"/>
        </w:rPr>
      </w:pPr>
      <w:r w:rsidRPr="00B530D3">
        <w:rPr>
          <w:rFonts w:ascii="Arial" w:hAnsi="Arial" w:cs="Arial"/>
          <w:sz w:val="24"/>
          <w:szCs w:val="24"/>
        </w:rPr>
        <w:t xml:space="preserve">Не планируется. </w:t>
      </w:r>
    </w:p>
    <w:p w:rsidR="007C7FEB" w:rsidRPr="00B530D3" w:rsidRDefault="001D2571" w:rsidP="00B530D3">
      <w:pPr>
        <w:spacing w:after="0" w:line="240" w:lineRule="auto"/>
        <w:ind w:firstLine="720"/>
        <w:rPr>
          <w:rFonts w:ascii="Arial" w:hAnsi="Arial" w:cs="Arial"/>
          <w:b/>
          <w:sz w:val="24"/>
          <w:szCs w:val="24"/>
        </w:rPr>
      </w:pPr>
      <w:r w:rsidRPr="00B530D3">
        <w:rPr>
          <w:rFonts w:ascii="Arial" w:hAnsi="Arial" w:cs="Arial"/>
          <w:b/>
          <w:sz w:val="24"/>
          <w:szCs w:val="24"/>
        </w:rPr>
        <w:t>5.5. Предложения по строительству и реконструкции тепловых сетей для обеспечения нормативной надежности и безопасности теплоснабжения</w:t>
      </w:r>
    </w:p>
    <w:p w:rsidR="007C7FEB" w:rsidRPr="00B530D3" w:rsidRDefault="001D2571" w:rsidP="00B530D3">
      <w:pPr>
        <w:spacing w:after="0" w:line="240" w:lineRule="auto"/>
        <w:ind w:firstLine="720"/>
        <w:rPr>
          <w:rFonts w:ascii="Arial" w:hAnsi="Arial" w:cs="Arial"/>
          <w:sz w:val="24"/>
          <w:szCs w:val="24"/>
        </w:rPr>
      </w:pPr>
      <w:r w:rsidRPr="00B530D3">
        <w:rPr>
          <w:rFonts w:ascii="Arial" w:hAnsi="Arial" w:cs="Arial"/>
          <w:sz w:val="24"/>
          <w:szCs w:val="24"/>
        </w:rPr>
        <w:t>Не планируется.</w:t>
      </w:r>
    </w:p>
    <w:p w:rsidR="001D2571" w:rsidRPr="00B530D3" w:rsidRDefault="001D2571" w:rsidP="007C7FEB">
      <w:pPr>
        <w:spacing w:after="0" w:line="240" w:lineRule="auto"/>
        <w:ind w:firstLine="0"/>
        <w:jc w:val="center"/>
        <w:rPr>
          <w:rFonts w:ascii="Arial" w:hAnsi="Arial" w:cs="Arial"/>
          <w:b/>
          <w:sz w:val="24"/>
          <w:szCs w:val="24"/>
        </w:rPr>
      </w:pPr>
      <w:r w:rsidRPr="00B530D3">
        <w:rPr>
          <w:rFonts w:ascii="Arial" w:hAnsi="Arial" w:cs="Arial"/>
          <w:b/>
          <w:sz w:val="24"/>
          <w:szCs w:val="24"/>
        </w:rPr>
        <w:t>Раздел 6. Перспективные топливные балансы</w:t>
      </w:r>
    </w:p>
    <w:p w:rsidR="001D2571" w:rsidRPr="00B530D3" w:rsidRDefault="001D2571" w:rsidP="006449CC">
      <w:pPr>
        <w:spacing w:after="0" w:line="240" w:lineRule="auto"/>
        <w:ind w:firstLine="0"/>
        <w:rPr>
          <w:rFonts w:ascii="Arial" w:hAnsi="Arial" w:cs="Arial"/>
          <w:sz w:val="24"/>
          <w:szCs w:val="24"/>
        </w:rPr>
      </w:pPr>
      <w:r w:rsidRPr="00B530D3">
        <w:rPr>
          <w:rFonts w:ascii="Arial" w:hAnsi="Arial" w:cs="Arial"/>
          <w:sz w:val="24"/>
          <w:szCs w:val="24"/>
        </w:rPr>
        <w:t xml:space="preserve">Поставка и хранение резервного и аварийного топлива не предусмотрена. Обеспечение топливом производится надлежащим образом в соответствии с </w:t>
      </w:r>
      <w:r w:rsidRPr="00B530D3">
        <w:rPr>
          <w:rFonts w:ascii="Arial" w:hAnsi="Arial" w:cs="Arial"/>
          <w:sz w:val="24"/>
          <w:szCs w:val="24"/>
        </w:rPr>
        <w:lastRenderedPageBreak/>
        <w:t xml:space="preserve">действующими нормативными документами. На котельной с. Таежное в качестве основного, резервного и аварийного вида топлива используется бурый уголь. Характеристика топлива представлена в таблице: </w:t>
      </w:r>
    </w:p>
    <w:p w:rsidR="001D2571" w:rsidRPr="00B530D3" w:rsidRDefault="001D2571" w:rsidP="001D2571">
      <w:pPr>
        <w:spacing w:after="0" w:line="264" w:lineRule="auto"/>
        <w:ind w:left="571" w:right="47" w:hanging="10"/>
        <w:jc w:val="right"/>
        <w:rPr>
          <w:rFonts w:ascii="Arial" w:hAnsi="Arial" w:cs="Arial"/>
          <w:sz w:val="24"/>
          <w:szCs w:val="24"/>
        </w:rPr>
      </w:pPr>
      <w:r w:rsidRPr="00B530D3">
        <w:rPr>
          <w:rFonts w:ascii="Arial" w:hAnsi="Arial" w:cs="Arial"/>
          <w:sz w:val="24"/>
          <w:szCs w:val="24"/>
        </w:rPr>
        <w:t xml:space="preserve">Таблица 8. Характеристика топлива.  </w:t>
      </w:r>
    </w:p>
    <w:tbl>
      <w:tblPr>
        <w:tblW w:w="5000" w:type="pct"/>
        <w:tblCellMar>
          <w:top w:w="54" w:type="dxa"/>
          <w:left w:w="125" w:type="dxa"/>
          <w:right w:w="65" w:type="dxa"/>
        </w:tblCellMar>
        <w:tblLook w:val="04A0" w:firstRow="1" w:lastRow="0" w:firstColumn="1" w:lastColumn="0" w:noHBand="0" w:noVBand="1"/>
      </w:tblPr>
      <w:tblGrid>
        <w:gridCol w:w="1667"/>
        <w:gridCol w:w="2728"/>
        <w:gridCol w:w="2228"/>
        <w:gridCol w:w="2923"/>
      </w:tblGrid>
      <w:tr w:rsidR="001D2571" w:rsidRPr="00B530D3" w:rsidTr="00B530D3">
        <w:trPr>
          <w:trHeight w:val="20"/>
        </w:trPr>
        <w:tc>
          <w:tcPr>
            <w:tcW w:w="873" w:type="pct"/>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Pr="00B530D3" w:rsidRDefault="001D2571" w:rsidP="001D2571">
            <w:pPr>
              <w:spacing w:after="0" w:line="264" w:lineRule="auto"/>
              <w:ind w:left="29" w:firstLine="0"/>
              <w:jc w:val="left"/>
              <w:rPr>
                <w:rFonts w:ascii="Arial" w:hAnsi="Arial" w:cs="Arial"/>
              </w:rPr>
            </w:pPr>
            <w:r w:rsidRPr="00B530D3">
              <w:rPr>
                <w:rFonts w:ascii="Arial" w:hAnsi="Arial" w:cs="Arial"/>
                <w:sz w:val="24"/>
              </w:rPr>
              <w:t xml:space="preserve">Вид топлива </w:t>
            </w:r>
          </w:p>
        </w:tc>
        <w:tc>
          <w:tcPr>
            <w:tcW w:w="1429" w:type="pct"/>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Pr="00B530D3" w:rsidRDefault="001D2571" w:rsidP="001D2571">
            <w:pPr>
              <w:spacing w:after="0" w:line="264" w:lineRule="auto"/>
              <w:ind w:right="56" w:firstLine="0"/>
              <w:jc w:val="center"/>
              <w:rPr>
                <w:rFonts w:ascii="Arial" w:hAnsi="Arial" w:cs="Arial"/>
              </w:rPr>
            </w:pPr>
            <w:r w:rsidRPr="00B530D3">
              <w:rPr>
                <w:rFonts w:ascii="Arial" w:hAnsi="Arial" w:cs="Arial"/>
                <w:sz w:val="24"/>
              </w:rPr>
              <w:t xml:space="preserve">Место поставки </w:t>
            </w:r>
          </w:p>
        </w:tc>
        <w:tc>
          <w:tcPr>
            <w:tcW w:w="1167" w:type="pct"/>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Pr="00B530D3" w:rsidRDefault="001D2571" w:rsidP="001D2571">
            <w:pPr>
              <w:spacing w:after="0" w:line="264" w:lineRule="auto"/>
              <w:ind w:firstLine="0"/>
              <w:jc w:val="center"/>
              <w:rPr>
                <w:rFonts w:ascii="Arial" w:hAnsi="Arial" w:cs="Arial"/>
              </w:rPr>
            </w:pPr>
            <w:r w:rsidRPr="00B530D3">
              <w:rPr>
                <w:rFonts w:ascii="Arial" w:hAnsi="Arial" w:cs="Arial"/>
                <w:sz w:val="24"/>
              </w:rPr>
              <w:t xml:space="preserve">Низшая теплота сгорания, Ккал/кг. </w:t>
            </w:r>
          </w:p>
        </w:tc>
        <w:tc>
          <w:tcPr>
            <w:tcW w:w="1531" w:type="pct"/>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Pr="00B530D3" w:rsidRDefault="001D2571" w:rsidP="001D2571">
            <w:pPr>
              <w:spacing w:after="0" w:line="264" w:lineRule="auto"/>
              <w:ind w:right="54" w:firstLine="0"/>
              <w:jc w:val="center"/>
              <w:rPr>
                <w:rFonts w:ascii="Arial" w:hAnsi="Arial" w:cs="Arial"/>
              </w:rPr>
            </w:pPr>
            <w:r w:rsidRPr="00B530D3">
              <w:rPr>
                <w:rFonts w:ascii="Arial" w:hAnsi="Arial" w:cs="Arial"/>
                <w:sz w:val="24"/>
              </w:rPr>
              <w:t xml:space="preserve">Примечание </w:t>
            </w:r>
          </w:p>
        </w:tc>
      </w:tr>
      <w:tr w:rsidR="001D2571" w:rsidRPr="00B530D3" w:rsidTr="00B530D3">
        <w:trPr>
          <w:trHeight w:val="20"/>
        </w:trPr>
        <w:tc>
          <w:tcPr>
            <w:tcW w:w="873" w:type="pct"/>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Pr="00B530D3" w:rsidRDefault="001D2571" w:rsidP="001D2571">
            <w:pPr>
              <w:spacing w:after="0" w:line="264" w:lineRule="auto"/>
              <w:ind w:firstLine="0"/>
              <w:jc w:val="center"/>
              <w:rPr>
                <w:rFonts w:ascii="Arial" w:hAnsi="Arial" w:cs="Arial"/>
              </w:rPr>
            </w:pPr>
            <w:r w:rsidRPr="00B530D3">
              <w:rPr>
                <w:rFonts w:ascii="Arial" w:hAnsi="Arial" w:cs="Arial"/>
                <w:sz w:val="24"/>
              </w:rPr>
              <w:t xml:space="preserve">Бурый уголь 2БР </w:t>
            </w:r>
          </w:p>
        </w:tc>
        <w:tc>
          <w:tcPr>
            <w:tcW w:w="1429" w:type="pct"/>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Pr="00B530D3" w:rsidRDefault="001D2571" w:rsidP="001D2571">
            <w:pPr>
              <w:spacing w:after="0" w:line="264" w:lineRule="auto"/>
              <w:ind w:firstLine="0"/>
              <w:jc w:val="center"/>
              <w:rPr>
                <w:rFonts w:ascii="Arial" w:hAnsi="Arial" w:cs="Arial"/>
              </w:rPr>
            </w:pPr>
            <w:r w:rsidRPr="00B530D3">
              <w:rPr>
                <w:rFonts w:ascii="Arial" w:hAnsi="Arial" w:cs="Arial"/>
                <w:sz w:val="24"/>
              </w:rPr>
              <w:t>Абанский угольный разрез (Русский уголь)</w:t>
            </w:r>
          </w:p>
        </w:tc>
        <w:tc>
          <w:tcPr>
            <w:tcW w:w="1167" w:type="pct"/>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Pr="00B530D3" w:rsidRDefault="001D2571" w:rsidP="001D2571">
            <w:pPr>
              <w:spacing w:after="0" w:line="264" w:lineRule="auto"/>
              <w:ind w:right="55" w:firstLine="0"/>
              <w:jc w:val="center"/>
              <w:rPr>
                <w:rFonts w:ascii="Arial" w:hAnsi="Arial" w:cs="Arial"/>
              </w:rPr>
            </w:pPr>
            <w:r w:rsidRPr="00B530D3">
              <w:rPr>
                <w:rFonts w:ascii="Arial" w:hAnsi="Arial" w:cs="Arial"/>
                <w:sz w:val="24"/>
              </w:rPr>
              <w:t xml:space="preserve">3750 </w:t>
            </w:r>
          </w:p>
        </w:tc>
        <w:tc>
          <w:tcPr>
            <w:tcW w:w="1531" w:type="pct"/>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Pr="00B530D3" w:rsidRDefault="001D2571" w:rsidP="001D2571">
            <w:pPr>
              <w:spacing w:after="0" w:line="264" w:lineRule="auto"/>
              <w:ind w:right="57" w:firstLine="0"/>
              <w:jc w:val="center"/>
              <w:rPr>
                <w:rFonts w:ascii="Arial" w:hAnsi="Arial" w:cs="Arial"/>
              </w:rPr>
            </w:pPr>
            <w:r w:rsidRPr="00B530D3">
              <w:rPr>
                <w:rFonts w:ascii="Arial" w:hAnsi="Arial" w:cs="Arial"/>
                <w:sz w:val="24"/>
              </w:rPr>
              <w:t xml:space="preserve">- </w:t>
            </w:r>
          </w:p>
        </w:tc>
      </w:tr>
    </w:tbl>
    <w:p w:rsidR="001D2571" w:rsidRPr="002969CF" w:rsidRDefault="001D2571" w:rsidP="00214B67">
      <w:pPr>
        <w:spacing w:after="0" w:line="264" w:lineRule="auto"/>
        <w:ind w:firstLine="0"/>
        <w:jc w:val="center"/>
        <w:rPr>
          <w:rFonts w:ascii="Arial" w:hAnsi="Arial" w:cs="Arial"/>
          <w:b/>
          <w:sz w:val="24"/>
          <w:szCs w:val="24"/>
        </w:rPr>
      </w:pPr>
      <w:r w:rsidRPr="002969CF">
        <w:rPr>
          <w:rFonts w:ascii="Arial" w:hAnsi="Arial" w:cs="Arial"/>
          <w:b/>
          <w:sz w:val="24"/>
          <w:szCs w:val="24"/>
        </w:rPr>
        <w:t>Раздел 7. Оценка надежности теплоснабжения</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С целью сохранения и повышения надежности системы теплоснабжения на тепловых сетях с. Таежное рекомендованы следующие мероприятия: </w:t>
      </w:r>
    </w:p>
    <w:p w:rsidR="001D2571" w:rsidRPr="002969CF" w:rsidRDefault="001D2571" w:rsidP="007C7FEB">
      <w:pPr>
        <w:numPr>
          <w:ilvl w:val="0"/>
          <w:numId w:val="4"/>
        </w:numPr>
        <w:spacing w:after="0" w:line="240" w:lineRule="auto"/>
        <w:ind w:left="0" w:firstLine="600"/>
        <w:rPr>
          <w:rFonts w:ascii="Arial" w:hAnsi="Arial" w:cs="Arial"/>
          <w:sz w:val="24"/>
          <w:szCs w:val="24"/>
        </w:rPr>
      </w:pPr>
      <w:r w:rsidRPr="002969CF">
        <w:rPr>
          <w:rFonts w:ascii="Arial" w:hAnsi="Arial" w:cs="Arial"/>
          <w:sz w:val="24"/>
          <w:szCs w:val="24"/>
        </w:rPr>
        <w:t xml:space="preserve">произвести полную инвентаризацию всего оборудования и тепловых сетей, находящихся в ведении ГПКК «ЦРКК». Базы данных системы должны содержать полную информацию о каждом участке тепловых сетей - год строительства и последнего капитального ремонта, рабочие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диагностики с информацией об остаточно ресурсе каждого участка; </w:t>
      </w:r>
    </w:p>
    <w:p w:rsidR="001D2571" w:rsidRPr="002969CF" w:rsidRDefault="001D2571" w:rsidP="007C7FEB">
      <w:pPr>
        <w:numPr>
          <w:ilvl w:val="0"/>
          <w:numId w:val="4"/>
        </w:numPr>
        <w:spacing w:after="0" w:line="240" w:lineRule="auto"/>
        <w:ind w:left="0" w:firstLine="600"/>
        <w:rPr>
          <w:rFonts w:ascii="Arial" w:hAnsi="Arial" w:cs="Arial"/>
          <w:sz w:val="24"/>
          <w:szCs w:val="24"/>
        </w:rPr>
      </w:pPr>
      <w:r w:rsidRPr="002969CF">
        <w:rPr>
          <w:rFonts w:ascii="Arial" w:hAnsi="Arial" w:cs="Arial"/>
          <w:sz w:val="24"/>
          <w:szCs w:val="24"/>
        </w:rPr>
        <w:t xml:space="preserve">произвести полный капитальный ремонт сетей теплоснабжения; </w:t>
      </w:r>
    </w:p>
    <w:p w:rsidR="001D2571" w:rsidRPr="002969CF" w:rsidRDefault="001D2571" w:rsidP="007C7FEB">
      <w:pPr>
        <w:numPr>
          <w:ilvl w:val="0"/>
          <w:numId w:val="4"/>
        </w:numPr>
        <w:spacing w:after="0" w:line="240" w:lineRule="auto"/>
        <w:ind w:left="0" w:firstLine="600"/>
        <w:rPr>
          <w:rFonts w:ascii="Arial" w:hAnsi="Arial" w:cs="Arial"/>
          <w:sz w:val="24"/>
          <w:szCs w:val="24"/>
        </w:rPr>
      </w:pPr>
      <w:r w:rsidRPr="002969CF">
        <w:rPr>
          <w:rFonts w:ascii="Arial" w:hAnsi="Arial" w:cs="Arial"/>
          <w:sz w:val="24"/>
          <w:szCs w:val="24"/>
        </w:rPr>
        <w:t xml:space="preserve">взаимодействие поставщиков тепловой энергии и их потребителей; </w:t>
      </w:r>
    </w:p>
    <w:p w:rsidR="001D2571" w:rsidRPr="002969CF" w:rsidRDefault="001D2571" w:rsidP="007C7FEB">
      <w:pPr>
        <w:numPr>
          <w:ilvl w:val="0"/>
          <w:numId w:val="4"/>
        </w:numPr>
        <w:spacing w:after="0" w:line="240" w:lineRule="auto"/>
        <w:ind w:left="0" w:firstLine="600"/>
        <w:rPr>
          <w:rFonts w:ascii="Arial" w:hAnsi="Arial" w:cs="Arial"/>
          <w:sz w:val="24"/>
          <w:szCs w:val="24"/>
        </w:rPr>
      </w:pPr>
      <w:r w:rsidRPr="002969CF">
        <w:rPr>
          <w:rFonts w:ascii="Arial" w:hAnsi="Arial" w:cs="Arial"/>
          <w:sz w:val="24"/>
          <w:szCs w:val="24"/>
        </w:rPr>
        <w:t xml:space="preserve">принять меры по проведению противокоррозионной защиты; </w:t>
      </w:r>
    </w:p>
    <w:p w:rsidR="001D2571" w:rsidRPr="002969CF" w:rsidRDefault="001D2571" w:rsidP="007C7FEB">
      <w:pPr>
        <w:numPr>
          <w:ilvl w:val="0"/>
          <w:numId w:val="4"/>
        </w:numPr>
        <w:spacing w:after="0" w:line="240" w:lineRule="auto"/>
        <w:ind w:left="0" w:firstLine="600"/>
        <w:rPr>
          <w:rFonts w:ascii="Arial" w:hAnsi="Arial" w:cs="Arial"/>
          <w:sz w:val="24"/>
          <w:szCs w:val="24"/>
        </w:rPr>
      </w:pPr>
      <w:r w:rsidRPr="002969CF">
        <w:rPr>
          <w:rFonts w:ascii="Arial" w:hAnsi="Arial" w:cs="Arial"/>
          <w:sz w:val="24"/>
          <w:szCs w:val="24"/>
        </w:rPr>
        <w:t xml:space="preserve">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СНиП 41 -02-2003 противокоррозионное покрытие, нанесенное в заводских условиях, в соответствии с требованиями технических условий и проектной документации; </w:t>
      </w:r>
    </w:p>
    <w:p w:rsidR="001D2571" w:rsidRPr="002969CF" w:rsidRDefault="001D2571" w:rsidP="007C7FEB">
      <w:pPr>
        <w:numPr>
          <w:ilvl w:val="0"/>
          <w:numId w:val="4"/>
        </w:numPr>
        <w:spacing w:after="0" w:line="240" w:lineRule="auto"/>
        <w:ind w:left="0" w:firstLine="600"/>
        <w:rPr>
          <w:rFonts w:ascii="Arial" w:hAnsi="Arial" w:cs="Arial"/>
          <w:sz w:val="24"/>
          <w:szCs w:val="24"/>
        </w:rPr>
      </w:pPr>
      <w:r w:rsidRPr="002969CF">
        <w:rPr>
          <w:rFonts w:ascii="Arial" w:hAnsi="Arial" w:cs="Arial"/>
          <w:sz w:val="24"/>
          <w:szCs w:val="24"/>
        </w:rPr>
        <w:t xml:space="preserve">после проведения диагностики необходимо заменить изношенные трубопроводы, изолированные минеральной ватой на предизолированные трубопроводы выполненные по современной технологии.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Скорректировать подход к планированию и проведению планово - предупредительных ремонтов на тепловых сетях.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Классификация повреждений в системах теплоснабжения регламентируется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Подготовка системы теплоснабжения к отопительному сезону проводится в соответствии с МДК 4-</w:t>
      </w:r>
      <w:r w:rsidR="002969CF" w:rsidRPr="002969CF">
        <w:rPr>
          <w:rFonts w:ascii="Arial" w:hAnsi="Arial" w:cs="Arial"/>
          <w:sz w:val="24"/>
          <w:szCs w:val="24"/>
        </w:rPr>
        <w:t>01.200.</w:t>
      </w:r>
      <w:r w:rsidRPr="002969CF">
        <w:rPr>
          <w:rFonts w:ascii="Arial" w:hAnsi="Arial" w:cs="Arial"/>
          <w:sz w:val="24"/>
          <w:szCs w:val="24"/>
        </w:rPr>
        <w:t xml:space="preserve"> Выполнение в полном объеме перечня работ по подготовке источников, тепловых сетей и потребителей к отопительному сезону в значительной степени обеспечит надежной и качественное теплоснабжение потребителей.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оценки состояния элементов подземных прокладок тепловых сетей. Для проведения шурфовок необходимо ежегодно составлять планы. Количество необходимых шурфовок устанавливается предприятием тепловых сетей и зависит от протяженности тепловой сети, ее состояния, вида изоляционных конструкций. Результаты шурфовок учитывать при составлении планов ремонтов тепловых сетей.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lastRenderedPageBreak/>
        <w:t xml:space="preserve">В процессе эксплуатации уделять особое внимание требованиям нормативных документов, что существенно уменьшит число отказов в отопительный период. </w:t>
      </w:r>
    </w:p>
    <w:p w:rsidR="001D2571" w:rsidRPr="002969CF" w:rsidRDefault="001D2571" w:rsidP="007C7FEB">
      <w:pPr>
        <w:pStyle w:val="10"/>
        <w:spacing w:after="0" w:line="240" w:lineRule="auto"/>
        <w:ind w:left="0" w:right="0" w:firstLine="0"/>
        <w:rPr>
          <w:rFonts w:ascii="Arial" w:hAnsi="Arial" w:cs="Arial"/>
          <w:sz w:val="24"/>
          <w:szCs w:val="24"/>
        </w:rPr>
      </w:pPr>
      <w:r w:rsidRPr="002969CF">
        <w:rPr>
          <w:rFonts w:ascii="Arial" w:hAnsi="Arial" w:cs="Arial"/>
          <w:sz w:val="24"/>
          <w:szCs w:val="24"/>
        </w:rPr>
        <w:t xml:space="preserve">Раздел 8. Инвестиции в строительство, реконструкцию и техническое перевооружение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Обоснование инвестиций в строительство, реконструкцию и техническое перевооружение </w:t>
      </w:r>
    </w:p>
    <w:p w:rsidR="001D2571" w:rsidRPr="002969CF" w:rsidRDefault="001D2571" w:rsidP="007C7FEB">
      <w:pPr>
        <w:tabs>
          <w:tab w:val="center" w:pos="826"/>
          <w:tab w:val="center" w:pos="4332"/>
        </w:tabs>
        <w:spacing w:after="0" w:line="240" w:lineRule="auto"/>
        <w:ind w:firstLine="0"/>
        <w:jc w:val="left"/>
        <w:rPr>
          <w:rFonts w:ascii="Arial" w:hAnsi="Arial" w:cs="Arial"/>
          <w:sz w:val="24"/>
          <w:szCs w:val="24"/>
        </w:rPr>
      </w:pPr>
      <w:r w:rsidRPr="002969CF">
        <w:rPr>
          <w:rFonts w:ascii="Arial" w:hAnsi="Arial" w:cs="Arial"/>
          <w:sz w:val="24"/>
          <w:szCs w:val="24"/>
        </w:rPr>
        <w:tab/>
      </w:r>
      <w:r w:rsidRPr="002969CF">
        <w:rPr>
          <w:rFonts w:ascii="Arial" w:hAnsi="Arial" w:cs="Arial"/>
          <w:color w:val="000001"/>
          <w:sz w:val="24"/>
          <w:szCs w:val="24"/>
        </w:rPr>
        <w:t xml:space="preserve">а) </w:t>
      </w:r>
      <w:r w:rsidRPr="002969CF">
        <w:rPr>
          <w:rFonts w:ascii="Arial" w:hAnsi="Arial" w:cs="Arial"/>
          <w:color w:val="000001"/>
          <w:sz w:val="24"/>
          <w:szCs w:val="24"/>
        </w:rPr>
        <w:tab/>
        <w:t xml:space="preserve">Техническая и экономическая целесообразность.  </w:t>
      </w:r>
    </w:p>
    <w:p w:rsidR="001D2571" w:rsidRPr="002969CF" w:rsidRDefault="001D2571" w:rsidP="007C7FEB">
      <w:pPr>
        <w:spacing w:after="0" w:line="240" w:lineRule="auto"/>
        <w:ind w:firstLine="700"/>
        <w:rPr>
          <w:rFonts w:ascii="Arial" w:hAnsi="Arial" w:cs="Arial"/>
          <w:sz w:val="24"/>
          <w:szCs w:val="24"/>
        </w:rPr>
      </w:pPr>
      <w:r w:rsidRPr="002969CF">
        <w:rPr>
          <w:rFonts w:ascii="Arial" w:hAnsi="Arial" w:cs="Arial"/>
          <w:color w:val="000001"/>
          <w:sz w:val="24"/>
          <w:szCs w:val="24"/>
        </w:rPr>
        <w:t xml:space="preserve">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 </w:t>
      </w:r>
    </w:p>
    <w:p w:rsidR="001D2571" w:rsidRPr="002969CF" w:rsidRDefault="001D2571" w:rsidP="007C7FEB">
      <w:pPr>
        <w:spacing w:after="0" w:line="240" w:lineRule="auto"/>
        <w:ind w:firstLine="700"/>
        <w:rPr>
          <w:rFonts w:ascii="Arial" w:hAnsi="Arial" w:cs="Arial"/>
          <w:sz w:val="24"/>
          <w:szCs w:val="24"/>
        </w:rPr>
      </w:pPr>
      <w:r w:rsidRPr="002969CF">
        <w:rPr>
          <w:rFonts w:ascii="Arial" w:hAnsi="Arial" w:cs="Arial"/>
          <w:color w:val="000001"/>
          <w:sz w:val="24"/>
          <w:szCs w:val="24"/>
        </w:rPr>
        <w:t xml:space="preserve">Закрытая схема горячего водоснабжения имеет ряд преимуществ перед открытой.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подпиточной воды, т.к. отсутствуют сливы горячей воды у потребителей кроме нормативных и ненормативных утечек.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В настоящее время теплоснабжение в с. Таежное обеспечивает одна котельная.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Анализ современного технического состояния источников тепловой энергии в системах централизованного теплоснабжения в с. Таежное привел к следующим выводам: </w:t>
      </w:r>
    </w:p>
    <w:p w:rsidR="001D2571" w:rsidRPr="002969CF" w:rsidRDefault="001D2571" w:rsidP="007C7FEB">
      <w:pPr>
        <w:numPr>
          <w:ilvl w:val="0"/>
          <w:numId w:val="5"/>
        </w:numPr>
        <w:spacing w:after="0" w:line="240" w:lineRule="auto"/>
        <w:ind w:left="0"/>
        <w:rPr>
          <w:rFonts w:ascii="Arial" w:hAnsi="Arial" w:cs="Arial"/>
          <w:sz w:val="24"/>
          <w:szCs w:val="24"/>
        </w:rPr>
      </w:pPr>
      <w:r w:rsidRPr="002969CF">
        <w:rPr>
          <w:rFonts w:ascii="Arial" w:hAnsi="Arial" w:cs="Arial"/>
          <w:sz w:val="24"/>
          <w:szCs w:val="24"/>
        </w:rPr>
        <w:t xml:space="preserve">Системы теплоснабжения с. Таежное проектировались на центральное качественное регулирование отпуска тепловой энергии. Проектный температурный график от котельной 95/70°С. Из анализа фактического температурного графика следует, что разница температур теплоносителя подающего и обратного трубопроводов меньше 25°С, соответственно, подача требуемого количества тепла потребителям возможна лишь за счет увеличения объемов циркуляции теплоносителя. </w:t>
      </w:r>
    </w:p>
    <w:p w:rsidR="001D2571" w:rsidRPr="002969CF" w:rsidRDefault="001D2571" w:rsidP="007C7FEB">
      <w:pPr>
        <w:numPr>
          <w:ilvl w:val="0"/>
          <w:numId w:val="5"/>
        </w:numPr>
        <w:spacing w:after="0" w:line="240" w:lineRule="auto"/>
        <w:ind w:left="0"/>
        <w:rPr>
          <w:rFonts w:ascii="Arial" w:hAnsi="Arial" w:cs="Arial"/>
          <w:sz w:val="24"/>
          <w:szCs w:val="24"/>
        </w:rPr>
      </w:pPr>
      <w:r w:rsidRPr="002969CF">
        <w:rPr>
          <w:rFonts w:ascii="Arial" w:hAnsi="Arial" w:cs="Arial"/>
          <w:sz w:val="24"/>
          <w:szCs w:val="24"/>
        </w:rPr>
        <w:t xml:space="preserve">Систематическое отклонение температуры теплоносителя на границе раздела от утвержденного температурного режима работы теплоисточника (провалы температуры) приводит к дефициту тепла у населения. </w:t>
      </w:r>
    </w:p>
    <w:p w:rsidR="001D2571" w:rsidRPr="002969CF" w:rsidRDefault="001D2571" w:rsidP="007C7FEB">
      <w:pPr>
        <w:numPr>
          <w:ilvl w:val="0"/>
          <w:numId w:val="5"/>
        </w:numPr>
        <w:spacing w:after="0" w:line="240" w:lineRule="auto"/>
        <w:ind w:left="0"/>
        <w:rPr>
          <w:rFonts w:ascii="Arial" w:hAnsi="Arial" w:cs="Arial"/>
          <w:sz w:val="24"/>
          <w:szCs w:val="24"/>
        </w:rPr>
      </w:pPr>
      <w:r w:rsidRPr="002969CF">
        <w:rPr>
          <w:rFonts w:ascii="Arial" w:hAnsi="Arial" w:cs="Arial"/>
          <w:sz w:val="24"/>
          <w:szCs w:val="24"/>
        </w:rPr>
        <w:t xml:space="preserve">Более 50 % тепловых сетей имеют большой процент износа, срок службы трубопроводов более 25 лет. </w:t>
      </w:r>
    </w:p>
    <w:p w:rsidR="001D2571" w:rsidRPr="002969CF" w:rsidRDefault="001D2571" w:rsidP="007C7FEB">
      <w:pPr>
        <w:numPr>
          <w:ilvl w:val="0"/>
          <w:numId w:val="5"/>
        </w:numPr>
        <w:spacing w:after="0" w:line="240" w:lineRule="auto"/>
        <w:ind w:left="0"/>
        <w:rPr>
          <w:rFonts w:ascii="Arial" w:hAnsi="Arial" w:cs="Arial"/>
          <w:sz w:val="24"/>
          <w:szCs w:val="24"/>
        </w:rPr>
      </w:pPr>
      <w:r w:rsidRPr="002969CF">
        <w:rPr>
          <w:rFonts w:ascii="Arial" w:hAnsi="Arial" w:cs="Arial"/>
          <w:sz w:val="24"/>
          <w:szCs w:val="24"/>
        </w:rPr>
        <w:t xml:space="preserve">Отсутствует регулировка гидравлических режимов системы теплоснабжения. </w:t>
      </w:r>
    </w:p>
    <w:p w:rsidR="001D2571" w:rsidRPr="002969CF" w:rsidRDefault="001D2571" w:rsidP="007C7FEB">
      <w:pPr>
        <w:numPr>
          <w:ilvl w:val="0"/>
          <w:numId w:val="5"/>
        </w:numPr>
        <w:spacing w:after="0" w:line="240" w:lineRule="auto"/>
        <w:ind w:left="0"/>
        <w:rPr>
          <w:rFonts w:ascii="Arial" w:hAnsi="Arial" w:cs="Arial"/>
          <w:sz w:val="24"/>
          <w:szCs w:val="24"/>
        </w:rPr>
      </w:pPr>
      <w:r w:rsidRPr="002969CF">
        <w:rPr>
          <w:rFonts w:ascii="Arial" w:hAnsi="Arial" w:cs="Arial"/>
          <w:sz w:val="24"/>
          <w:szCs w:val="24"/>
        </w:rPr>
        <w:t xml:space="preserve">Котельные не оснащены приборами учета произведенной и </w:t>
      </w:r>
      <w:r w:rsidR="002969CF" w:rsidRPr="002969CF">
        <w:rPr>
          <w:rFonts w:ascii="Arial" w:hAnsi="Arial" w:cs="Arial"/>
          <w:sz w:val="24"/>
          <w:szCs w:val="24"/>
        </w:rPr>
        <w:t>отпущенной тепловой энергии,</w:t>
      </w:r>
      <w:r w:rsidRPr="002969CF">
        <w:rPr>
          <w:rFonts w:ascii="Arial" w:hAnsi="Arial" w:cs="Arial"/>
          <w:sz w:val="24"/>
          <w:szCs w:val="24"/>
        </w:rPr>
        <w:t xml:space="preserve"> и теплоносителя, средствами автоматического управления технологическими процессами и режимом отпуска тепла.  </w:t>
      </w:r>
    </w:p>
    <w:p w:rsidR="001D2571" w:rsidRPr="002969CF" w:rsidRDefault="001D2571" w:rsidP="007C7FEB">
      <w:pPr>
        <w:spacing w:after="0" w:line="240" w:lineRule="auto"/>
        <w:ind w:firstLine="700"/>
        <w:rPr>
          <w:rFonts w:ascii="Arial" w:hAnsi="Arial" w:cs="Arial"/>
          <w:sz w:val="24"/>
          <w:szCs w:val="24"/>
        </w:rPr>
      </w:pPr>
      <w:r w:rsidRPr="002969CF">
        <w:rPr>
          <w:rFonts w:ascii="Arial" w:hAnsi="Arial" w:cs="Arial"/>
          <w:color w:val="000001"/>
          <w:sz w:val="24"/>
          <w:szCs w:val="24"/>
        </w:rPr>
        <w:t xml:space="preserve">Влияние на функционирование систем теплопотребление оказывают изменившиеся санитарные нормы к параметрам теплоносителя, подаваемого на ГВС </w:t>
      </w:r>
    </w:p>
    <w:p w:rsidR="001D2571" w:rsidRPr="002969CF" w:rsidRDefault="001D2571" w:rsidP="007C7FEB">
      <w:pPr>
        <w:spacing w:after="0" w:line="240" w:lineRule="auto"/>
        <w:ind w:firstLine="700"/>
        <w:rPr>
          <w:rFonts w:ascii="Arial" w:hAnsi="Arial" w:cs="Arial"/>
          <w:sz w:val="24"/>
          <w:szCs w:val="24"/>
        </w:rPr>
      </w:pPr>
      <w:r w:rsidRPr="002969CF">
        <w:rPr>
          <w:rFonts w:ascii="Arial" w:hAnsi="Arial" w:cs="Arial"/>
          <w:color w:val="000001"/>
          <w:sz w:val="24"/>
          <w:szCs w:val="24"/>
        </w:rPr>
        <w:t xml:space="preserve">В 2009 году введены новые санитарно-эпидемиологические правила нормы СанПиН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СанПиН определяет температуру горячей воды в местах водоразбора независимо от применяемой схемы горячего водоснабжения не ниже 60°С и не более 75°С. </w:t>
      </w:r>
    </w:p>
    <w:p w:rsidR="001D2571" w:rsidRPr="002969CF" w:rsidRDefault="001D2571" w:rsidP="007C7FEB">
      <w:pPr>
        <w:spacing w:after="0" w:line="240" w:lineRule="auto"/>
        <w:ind w:firstLine="700"/>
        <w:rPr>
          <w:rFonts w:ascii="Arial" w:hAnsi="Arial" w:cs="Arial"/>
          <w:sz w:val="24"/>
          <w:szCs w:val="24"/>
        </w:rPr>
      </w:pPr>
      <w:r w:rsidRPr="002969CF">
        <w:rPr>
          <w:rFonts w:ascii="Arial" w:hAnsi="Arial" w:cs="Arial"/>
          <w:color w:val="000001"/>
          <w:sz w:val="24"/>
          <w:szCs w:val="24"/>
        </w:rPr>
        <w:lastRenderedPageBreak/>
        <w:t>Следующим нормативно-правовым актом, устанавливающим требования к системам горячего водоснабжения, является Федеральный закон №417-ФЗ от 07.12.2011г. (ред. 30.12.2012).</w:t>
      </w:r>
    </w:p>
    <w:p w:rsidR="001D2571" w:rsidRPr="002969CF" w:rsidRDefault="001D2571" w:rsidP="007C7FEB">
      <w:pPr>
        <w:spacing w:after="0" w:line="240" w:lineRule="auto"/>
        <w:ind w:firstLine="700"/>
        <w:rPr>
          <w:rFonts w:ascii="Arial" w:hAnsi="Arial" w:cs="Arial"/>
          <w:sz w:val="24"/>
          <w:szCs w:val="24"/>
        </w:rPr>
      </w:pPr>
      <w:r w:rsidRPr="002969CF">
        <w:rPr>
          <w:rFonts w:ascii="Arial" w:hAnsi="Arial" w:cs="Arial"/>
          <w:color w:val="000001"/>
          <w:sz w:val="24"/>
          <w:szCs w:val="24"/>
        </w:rPr>
        <w:t xml:space="preserve">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 </w:t>
      </w:r>
    </w:p>
    <w:p w:rsidR="001D2571" w:rsidRPr="002969CF" w:rsidRDefault="001D2571" w:rsidP="007C7FEB">
      <w:pPr>
        <w:spacing w:after="0" w:line="240" w:lineRule="auto"/>
        <w:ind w:firstLine="700"/>
        <w:rPr>
          <w:rFonts w:ascii="Arial" w:hAnsi="Arial" w:cs="Arial"/>
          <w:sz w:val="24"/>
          <w:szCs w:val="24"/>
        </w:rPr>
      </w:pPr>
      <w:r w:rsidRPr="002969CF">
        <w:rPr>
          <w:rFonts w:ascii="Arial" w:hAnsi="Arial" w:cs="Arial"/>
          <w:color w:val="000001"/>
          <w:sz w:val="24"/>
          <w:szCs w:val="24"/>
        </w:rPr>
        <w:t xml:space="preserve">Часть 9. </w:t>
      </w:r>
    </w:p>
    <w:p w:rsidR="001D2571" w:rsidRPr="002969CF" w:rsidRDefault="001D2571" w:rsidP="007C7FEB">
      <w:pPr>
        <w:spacing w:after="0" w:line="240" w:lineRule="auto"/>
        <w:ind w:firstLine="700"/>
        <w:rPr>
          <w:rFonts w:ascii="Arial" w:hAnsi="Arial" w:cs="Arial"/>
          <w:sz w:val="24"/>
          <w:szCs w:val="24"/>
        </w:rPr>
      </w:pPr>
      <w:r w:rsidRPr="002969CF">
        <w:rPr>
          <w:rFonts w:ascii="Arial" w:hAnsi="Arial" w:cs="Arial"/>
          <w:color w:val="000001"/>
          <w:sz w:val="24"/>
          <w:szCs w:val="24"/>
        </w:rPr>
        <w:t xml:space="preserve">Таким образом, дальнейшее развитие системы горячего водоснабжения с. </w:t>
      </w:r>
      <w:r w:rsidRPr="002969CF">
        <w:rPr>
          <w:rFonts w:ascii="Arial" w:hAnsi="Arial" w:cs="Arial"/>
          <w:sz w:val="24"/>
          <w:szCs w:val="24"/>
        </w:rPr>
        <w:t>Таежное</w:t>
      </w:r>
      <w:r w:rsidRPr="002969CF">
        <w:rPr>
          <w:rFonts w:ascii="Arial" w:hAnsi="Arial" w:cs="Arial"/>
          <w:color w:val="000001"/>
          <w:sz w:val="24"/>
          <w:szCs w:val="24"/>
        </w:rPr>
        <w:t xml:space="preserve"> на перспективу до 2028 года должно осуществляться согласно указанным нормативно-правовыми актам. </w:t>
      </w:r>
    </w:p>
    <w:p w:rsidR="001D2571" w:rsidRPr="002969CF" w:rsidRDefault="001D2571" w:rsidP="007C7FEB">
      <w:pPr>
        <w:tabs>
          <w:tab w:val="center" w:pos="826"/>
          <w:tab w:val="center" w:pos="4330"/>
        </w:tabs>
        <w:spacing w:after="0" w:line="240" w:lineRule="auto"/>
        <w:ind w:firstLine="0"/>
        <w:jc w:val="left"/>
        <w:rPr>
          <w:rFonts w:ascii="Arial" w:hAnsi="Arial" w:cs="Arial"/>
          <w:sz w:val="24"/>
          <w:szCs w:val="24"/>
        </w:rPr>
      </w:pPr>
      <w:r w:rsidRPr="002969CF">
        <w:rPr>
          <w:rFonts w:ascii="Arial" w:hAnsi="Arial" w:cs="Arial"/>
          <w:sz w:val="24"/>
          <w:szCs w:val="24"/>
        </w:rPr>
        <w:tab/>
      </w:r>
      <w:r w:rsidRPr="002969CF">
        <w:rPr>
          <w:rFonts w:ascii="Arial" w:hAnsi="Arial" w:cs="Arial"/>
          <w:color w:val="000001"/>
          <w:sz w:val="24"/>
          <w:szCs w:val="24"/>
        </w:rPr>
        <w:t xml:space="preserve">б) </w:t>
      </w:r>
      <w:r w:rsidRPr="002969CF">
        <w:rPr>
          <w:rFonts w:ascii="Arial" w:hAnsi="Arial" w:cs="Arial"/>
          <w:color w:val="000001"/>
          <w:sz w:val="24"/>
          <w:szCs w:val="24"/>
        </w:rPr>
        <w:tab/>
        <w:t xml:space="preserve">Технические подходы и структурные изменения.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Для обеспечения развития системы теплоснабжения в </w:t>
      </w:r>
      <w:r w:rsidRPr="002969CF">
        <w:rPr>
          <w:rFonts w:ascii="Arial" w:hAnsi="Arial" w:cs="Arial"/>
          <w:color w:val="000001"/>
          <w:sz w:val="24"/>
          <w:szCs w:val="24"/>
        </w:rPr>
        <w:t xml:space="preserve">с. </w:t>
      </w:r>
      <w:r w:rsidRPr="002969CF">
        <w:rPr>
          <w:rFonts w:ascii="Arial" w:hAnsi="Arial" w:cs="Arial"/>
          <w:sz w:val="24"/>
          <w:szCs w:val="24"/>
        </w:rPr>
        <w:t xml:space="preserve">Таежное предлагается: </w:t>
      </w:r>
    </w:p>
    <w:p w:rsidR="001D2571" w:rsidRPr="002969CF" w:rsidRDefault="001D2571" w:rsidP="007C7FEB">
      <w:pPr>
        <w:numPr>
          <w:ilvl w:val="0"/>
          <w:numId w:val="6"/>
        </w:numPr>
        <w:spacing w:after="0" w:line="240" w:lineRule="auto"/>
        <w:ind w:left="0" w:firstLine="355"/>
        <w:rPr>
          <w:rFonts w:ascii="Arial" w:hAnsi="Arial" w:cs="Arial"/>
          <w:sz w:val="24"/>
          <w:szCs w:val="24"/>
        </w:rPr>
      </w:pPr>
      <w:r w:rsidRPr="002969CF">
        <w:rPr>
          <w:rFonts w:ascii="Arial" w:hAnsi="Arial" w:cs="Arial"/>
          <w:sz w:val="24"/>
          <w:szCs w:val="24"/>
        </w:rPr>
        <w:t xml:space="preserve">реконструкция существующих теплоисточников и тепловых сетей; </w:t>
      </w:r>
    </w:p>
    <w:p w:rsidR="001D2571" w:rsidRPr="002969CF" w:rsidRDefault="001D2571" w:rsidP="007C7FEB">
      <w:pPr>
        <w:numPr>
          <w:ilvl w:val="0"/>
          <w:numId w:val="6"/>
        </w:numPr>
        <w:spacing w:after="0" w:line="240" w:lineRule="auto"/>
        <w:ind w:left="0" w:firstLine="355"/>
        <w:rPr>
          <w:rFonts w:ascii="Arial" w:hAnsi="Arial" w:cs="Arial"/>
          <w:sz w:val="24"/>
          <w:szCs w:val="24"/>
        </w:rPr>
      </w:pPr>
      <w:r w:rsidRPr="002969CF">
        <w:rPr>
          <w:rFonts w:ascii="Arial" w:hAnsi="Arial" w:cs="Arial"/>
          <w:sz w:val="24"/>
          <w:szCs w:val="24"/>
        </w:rPr>
        <w:t xml:space="preserve">замена изношенных трубопроводов тепловых сетей от котельной; </w:t>
      </w:r>
    </w:p>
    <w:p w:rsidR="001D2571" w:rsidRPr="002969CF" w:rsidRDefault="001D2571" w:rsidP="007C7FEB">
      <w:pPr>
        <w:numPr>
          <w:ilvl w:val="0"/>
          <w:numId w:val="6"/>
        </w:numPr>
        <w:spacing w:after="0" w:line="240" w:lineRule="auto"/>
        <w:ind w:left="0" w:firstLine="355"/>
        <w:rPr>
          <w:rFonts w:ascii="Arial" w:hAnsi="Arial" w:cs="Arial"/>
          <w:sz w:val="24"/>
          <w:szCs w:val="24"/>
        </w:rPr>
      </w:pPr>
      <w:r w:rsidRPr="002969CF">
        <w:rPr>
          <w:rFonts w:ascii="Arial" w:hAnsi="Arial" w:cs="Arial"/>
          <w:sz w:val="24"/>
          <w:szCs w:val="24"/>
        </w:rPr>
        <w:t xml:space="preserve">покрытие неизолированных трубопроводов и арматуры теплоизоляцией или теплоизоляционной краской; </w:t>
      </w:r>
    </w:p>
    <w:p w:rsidR="007C7FEB" w:rsidRPr="002969CF" w:rsidRDefault="001D2571" w:rsidP="007C7FEB">
      <w:pPr>
        <w:numPr>
          <w:ilvl w:val="0"/>
          <w:numId w:val="6"/>
        </w:numPr>
        <w:spacing w:after="0" w:line="240" w:lineRule="auto"/>
        <w:ind w:left="0" w:firstLine="355"/>
        <w:rPr>
          <w:rFonts w:ascii="Arial" w:hAnsi="Arial" w:cs="Arial"/>
          <w:sz w:val="24"/>
          <w:szCs w:val="24"/>
        </w:rPr>
      </w:pPr>
      <w:r w:rsidRPr="002969CF">
        <w:rPr>
          <w:rFonts w:ascii="Arial" w:hAnsi="Arial" w:cs="Arial"/>
          <w:sz w:val="24"/>
          <w:szCs w:val="24"/>
        </w:rPr>
        <w:t>установка устройств плавного пуска для тягодутьевого оборудования;</w:t>
      </w:r>
    </w:p>
    <w:p w:rsidR="001D2571" w:rsidRPr="002969CF" w:rsidRDefault="001D2571" w:rsidP="007C7FEB">
      <w:pPr>
        <w:numPr>
          <w:ilvl w:val="0"/>
          <w:numId w:val="6"/>
        </w:numPr>
        <w:spacing w:after="0" w:line="240" w:lineRule="auto"/>
        <w:ind w:left="0"/>
        <w:rPr>
          <w:rFonts w:ascii="Arial" w:hAnsi="Arial" w:cs="Arial"/>
          <w:sz w:val="24"/>
          <w:szCs w:val="24"/>
        </w:rPr>
      </w:pPr>
      <w:r w:rsidRPr="002969CF">
        <w:rPr>
          <w:rFonts w:ascii="Arial" w:hAnsi="Arial" w:cs="Arial"/>
          <w:sz w:val="24"/>
          <w:szCs w:val="24"/>
        </w:rPr>
        <w:t xml:space="preserve">установка частотно-регулируемого привода для насосов.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Рассматривается три варианта развития подключения потребителей на период с 2013 до 2028гг: </w:t>
      </w:r>
    </w:p>
    <w:p w:rsidR="001D2571" w:rsidRPr="002969CF" w:rsidRDefault="001D2571" w:rsidP="007C7FEB">
      <w:pPr>
        <w:numPr>
          <w:ilvl w:val="0"/>
          <w:numId w:val="7"/>
        </w:numPr>
        <w:spacing w:after="0" w:line="240" w:lineRule="auto"/>
        <w:ind w:left="0"/>
        <w:rPr>
          <w:rFonts w:ascii="Arial" w:hAnsi="Arial" w:cs="Arial"/>
          <w:sz w:val="24"/>
          <w:szCs w:val="24"/>
        </w:rPr>
      </w:pPr>
      <w:r w:rsidRPr="002969CF">
        <w:rPr>
          <w:rFonts w:ascii="Arial" w:hAnsi="Arial" w:cs="Arial"/>
          <w:sz w:val="24"/>
          <w:szCs w:val="24"/>
        </w:rPr>
        <w:t xml:space="preserve">Теплоснабжение жилых домов </w:t>
      </w:r>
      <w:r w:rsidRPr="002969CF">
        <w:rPr>
          <w:rFonts w:ascii="Arial" w:hAnsi="Arial" w:cs="Arial"/>
          <w:color w:val="000001"/>
          <w:sz w:val="24"/>
          <w:szCs w:val="24"/>
        </w:rPr>
        <w:t xml:space="preserve">с. </w:t>
      </w:r>
      <w:r w:rsidRPr="002969CF">
        <w:rPr>
          <w:rFonts w:ascii="Arial" w:hAnsi="Arial" w:cs="Arial"/>
          <w:sz w:val="24"/>
          <w:szCs w:val="24"/>
        </w:rPr>
        <w:t xml:space="preserve">Таежное от огневых печей и от индивидуальных отопительных котлов, работающих на различных видах топлива;  </w:t>
      </w:r>
    </w:p>
    <w:p w:rsidR="001D2571" w:rsidRPr="002969CF" w:rsidRDefault="001D2571" w:rsidP="007C7FEB">
      <w:pPr>
        <w:numPr>
          <w:ilvl w:val="0"/>
          <w:numId w:val="7"/>
        </w:numPr>
        <w:spacing w:after="0" w:line="240" w:lineRule="auto"/>
        <w:ind w:left="0"/>
        <w:rPr>
          <w:rFonts w:ascii="Arial" w:hAnsi="Arial" w:cs="Arial"/>
          <w:sz w:val="24"/>
          <w:szCs w:val="24"/>
        </w:rPr>
      </w:pPr>
      <w:r w:rsidRPr="002969CF">
        <w:rPr>
          <w:rFonts w:ascii="Arial" w:hAnsi="Arial" w:cs="Arial"/>
          <w:sz w:val="24"/>
          <w:szCs w:val="24"/>
        </w:rPr>
        <w:t xml:space="preserve">Строительство собственного источника тепла; </w:t>
      </w:r>
    </w:p>
    <w:p w:rsidR="001D2571" w:rsidRPr="002969CF" w:rsidRDefault="001D2571" w:rsidP="007C7FEB">
      <w:pPr>
        <w:numPr>
          <w:ilvl w:val="0"/>
          <w:numId w:val="7"/>
        </w:numPr>
        <w:spacing w:after="0" w:line="240" w:lineRule="auto"/>
        <w:ind w:left="0"/>
        <w:rPr>
          <w:rFonts w:ascii="Arial" w:hAnsi="Arial" w:cs="Arial"/>
          <w:sz w:val="24"/>
          <w:szCs w:val="24"/>
        </w:rPr>
      </w:pPr>
      <w:r w:rsidRPr="002969CF">
        <w:rPr>
          <w:rFonts w:ascii="Arial" w:hAnsi="Arial" w:cs="Arial"/>
          <w:sz w:val="24"/>
          <w:szCs w:val="24"/>
        </w:rPr>
        <w:t xml:space="preserve">Подключение потребителей </w:t>
      </w:r>
      <w:r w:rsidRPr="002969CF">
        <w:rPr>
          <w:rFonts w:ascii="Arial" w:hAnsi="Arial" w:cs="Arial"/>
          <w:color w:val="000001"/>
          <w:sz w:val="24"/>
          <w:szCs w:val="24"/>
        </w:rPr>
        <w:t xml:space="preserve">с. </w:t>
      </w:r>
      <w:r w:rsidRPr="002969CF">
        <w:rPr>
          <w:rFonts w:ascii="Arial" w:hAnsi="Arial" w:cs="Arial"/>
          <w:sz w:val="24"/>
          <w:szCs w:val="24"/>
        </w:rPr>
        <w:t xml:space="preserve">Таежное к существующим тепловым сетям от котельной;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В качестве основного варианта развития подключения потребителей на период с 2013 до 2028гг был выбран 3 вариант. </w:t>
      </w:r>
    </w:p>
    <w:p w:rsidR="001D2571" w:rsidRPr="002969CF" w:rsidRDefault="001D2571" w:rsidP="007C7FEB">
      <w:pPr>
        <w:tabs>
          <w:tab w:val="center" w:pos="853"/>
          <w:tab w:val="center" w:pos="3687"/>
        </w:tabs>
        <w:spacing w:after="0" w:line="240" w:lineRule="auto"/>
        <w:ind w:firstLine="0"/>
        <w:jc w:val="left"/>
        <w:rPr>
          <w:rFonts w:ascii="Arial" w:hAnsi="Arial" w:cs="Arial"/>
          <w:sz w:val="24"/>
          <w:szCs w:val="24"/>
        </w:rPr>
      </w:pPr>
      <w:r w:rsidRPr="002969CF">
        <w:rPr>
          <w:rFonts w:ascii="Arial" w:hAnsi="Arial" w:cs="Arial"/>
          <w:sz w:val="24"/>
          <w:szCs w:val="24"/>
        </w:rPr>
        <w:tab/>
        <w:t xml:space="preserve">в) </w:t>
      </w:r>
      <w:r w:rsidRPr="002969CF">
        <w:rPr>
          <w:rFonts w:ascii="Arial" w:hAnsi="Arial" w:cs="Arial"/>
          <w:sz w:val="24"/>
          <w:szCs w:val="24"/>
        </w:rPr>
        <w:tab/>
        <w:t xml:space="preserve">Основные экономические показатели.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В каждом конкретном случае основной перечень оборудования котельной будет зависеть от технических характеристик. </w:t>
      </w:r>
    </w:p>
    <w:p w:rsidR="001D2571" w:rsidRDefault="001D2571" w:rsidP="001D2571">
      <w:pPr>
        <w:spacing w:after="0" w:line="264" w:lineRule="auto"/>
        <w:ind w:left="571" w:right="47" w:hanging="10"/>
        <w:jc w:val="right"/>
      </w:pPr>
      <w:r w:rsidRPr="00264B9B">
        <w:rPr>
          <w:rFonts w:ascii="Arial" w:hAnsi="Arial" w:cs="Arial"/>
          <w:sz w:val="24"/>
        </w:rPr>
        <w:t>Таблица 9. Стоимость проектно-сметной документации</w:t>
      </w:r>
      <w:r>
        <w:rPr>
          <w:sz w:val="24"/>
        </w:rPr>
        <w:t xml:space="preserve">.  </w:t>
      </w:r>
    </w:p>
    <w:tbl>
      <w:tblPr>
        <w:tblW w:w="4688" w:type="pct"/>
        <w:tblInd w:w="688" w:type="dxa"/>
        <w:tblCellMar>
          <w:top w:w="54" w:type="dxa"/>
          <w:left w:w="1114" w:type="dxa"/>
          <w:right w:w="115" w:type="dxa"/>
        </w:tblCellMar>
        <w:tblLook w:val="04A0" w:firstRow="1" w:lastRow="0" w:firstColumn="1" w:lastColumn="0" w:noHBand="0" w:noVBand="1"/>
      </w:tblPr>
      <w:tblGrid>
        <w:gridCol w:w="6526"/>
        <w:gridCol w:w="3398"/>
      </w:tblGrid>
      <w:tr w:rsidR="001D2571" w:rsidRPr="002969CF" w:rsidTr="00264B9B">
        <w:trPr>
          <w:trHeight w:val="20"/>
        </w:trPr>
        <w:tc>
          <w:tcPr>
            <w:tcW w:w="3288" w:type="pct"/>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Pr="002969CF" w:rsidRDefault="001D2571" w:rsidP="007C7FEB">
            <w:pPr>
              <w:spacing w:after="0" w:line="264" w:lineRule="auto"/>
              <w:ind w:left="-972" w:firstLine="0"/>
              <w:jc w:val="left"/>
              <w:rPr>
                <w:rFonts w:ascii="Arial" w:hAnsi="Arial" w:cs="Arial"/>
              </w:rPr>
            </w:pPr>
            <w:r w:rsidRPr="002969CF">
              <w:rPr>
                <w:rFonts w:ascii="Arial" w:hAnsi="Arial" w:cs="Arial"/>
                <w:sz w:val="24"/>
              </w:rPr>
              <w:t xml:space="preserve">Составление проектно-сметной документации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Pr="002969CF" w:rsidRDefault="001D2571" w:rsidP="001D2571">
            <w:pPr>
              <w:spacing w:after="0" w:line="264" w:lineRule="auto"/>
              <w:ind w:right="295" w:firstLine="0"/>
              <w:jc w:val="center"/>
              <w:rPr>
                <w:rFonts w:ascii="Arial" w:hAnsi="Arial" w:cs="Arial"/>
              </w:rPr>
            </w:pPr>
            <w:r w:rsidRPr="002969CF">
              <w:rPr>
                <w:rFonts w:ascii="Arial" w:hAnsi="Arial" w:cs="Arial"/>
                <w:sz w:val="24"/>
              </w:rPr>
              <w:t xml:space="preserve">5-7% </w:t>
            </w:r>
          </w:p>
        </w:tc>
      </w:tr>
      <w:tr w:rsidR="001D2571" w:rsidRPr="002969CF" w:rsidTr="00264B9B">
        <w:trPr>
          <w:trHeight w:val="20"/>
        </w:trPr>
        <w:tc>
          <w:tcPr>
            <w:tcW w:w="3288" w:type="pct"/>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Pr="002969CF" w:rsidRDefault="001D2571" w:rsidP="007C7FEB">
            <w:pPr>
              <w:spacing w:after="0" w:line="264" w:lineRule="auto"/>
              <w:ind w:left="-972" w:firstLine="0"/>
              <w:jc w:val="left"/>
              <w:rPr>
                <w:rFonts w:ascii="Arial" w:hAnsi="Arial" w:cs="Arial"/>
              </w:rPr>
            </w:pPr>
            <w:r w:rsidRPr="002969CF">
              <w:rPr>
                <w:rFonts w:ascii="Arial" w:hAnsi="Arial" w:cs="Arial"/>
                <w:sz w:val="24"/>
              </w:rPr>
              <w:t xml:space="preserve">Строительно-монтажные и наладочные работы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Pr="002969CF" w:rsidRDefault="001D2571" w:rsidP="001D2571">
            <w:pPr>
              <w:spacing w:after="0" w:line="264" w:lineRule="auto"/>
              <w:ind w:right="295" w:firstLine="0"/>
              <w:jc w:val="center"/>
              <w:rPr>
                <w:rFonts w:ascii="Arial" w:hAnsi="Arial" w:cs="Arial"/>
              </w:rPr>
            </w:pPr>
            <w:r w:rsidRPr="002969CF">
              <w:rPr>
                <w:rFonts w:ascii="Arial" w:hAnsi="Arial" w:cs="Arial"/>
                <w:sz w:val="24"/>
              </w:rPr>
              <w:t xml:space="preserve">40-50% </w:t>
            </w:r>
          </w:p>
        </w:tc>
      </w:tr>
      <w:tr w:rsidR="001D2571" w:rsidRPr="002969CF" w:rsidTr="00264B9B">
        <w:trPr>
          <w:trHeight w:val="20"/>
        </w:trPr>
        <w:tc>
          <w:tcPr>
            <w:tcW w:w="3288" w:type="pct"/>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Pr="002969CF" w:rsidRDefault="001D2571" w:rsidP="007C7FEB">
            <w:pPr>
              <w:spacing w:after="0" w:line="264" w:lineRule="auto"/>
              <w:ind w:left="-972" w:right="281" w:firstLine="0"/>
              <w:jc w:val="center"/>
              <w:rPr>
                <w:rFonts w:ascii="Arial" w:hAnsi="Arial" w:cs="Arial"/>
              </w:rPr>
            </w:pPr>
            <w:r w:rsidRPr="002969CF">
              <w:rPr>
                <w:rFonts w:ascii="Arial" w:hAnsi="Arial" w:cs="Arial"/>
                <w:sz w:val="24"/>
              </w:rPr>
              <w:t xml:space="preserve">Оборудование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Pr="002969CF" w:rsidRDefault="001D2571" w:rsidP="001D2571">
            <w:pPr>
              <w:spacing w:after="0" w:line="264" w:lineRule="auto"/>
              <w:ind w:right="295" w:firstLine="0"/>
              <w:jc w:val="center"/>
              <w:rPr>
                <w:rFonts w:ascii="Arial" w:hAnsi="Arial" w:cs="Arial"/>
              </w:rPr>
            </w:pPr>
            <w:r w:rsidRPr="002969CF">
              <w:rPr>
                <w:rFonts w:ascii="Arial" w:hAnsi="Arial" w:cs="Arial"/>
                <w:sz w:val="24"/>
              </w:rPr>
              <w:t xml:space="preserve">43-55% </w:t>
            </w:r>
          </w:p>
        </w:tc>
      </w:tr>
    </w:tbl>
    <w:p w:rsidR="001D2571" w:rsidRPr="002969CF" w:rsidRDefault="001D2571" w:rsidP="002969CF">
      <w:pPr>
        <w:spacing w:after="0" w:line="240" w:lineRule="auto"/>
        <w:ind w:firstLine="720"/>
        <w:rPr>
          <w:rFonts w:ascii="Arial" w:hAnsi="Arial" w:cs="Arial"/>
          <w:sz w:val="24"/>
          <w:szCs w:val="24"/>
        </w:rPr>
      </w:pPr>
      <w:r w:rsidRPr="002969CF">
        <w:rPr>
          <w:rFonts w:ascii="Arial" w:hAnsi="Arial" w:cs="Arial"/>
          <w:sz w:val="24"/>
          <w:szCs w:val="24"/>
        </w:rPr>
        <w:t xml:space="preserve">Реализация мероприятий производится согласно календарному плану освоение инвестиций по программе и завершение должно осуществляться не позднее 2028 года, что продуктивно существующим законодательством. </w:t>
      </w:r>
    </w:p>
    <w:p w:rsidR="001D2571" w:rsidRPr="002969CF" w:rsidRDefault="001D2571" w:rsidP="002969CF">
      <w:pPr>
        <w:pStyle w:val="10"/>
        <w:keepNext w:val="0"/>
        <w:keepLines w:val="0"/>
        <w:spacing w:after="0" w:line="240" w:lineRule="auto"/>
        <w:ind w:left="0" w:right="0" w:firstLine="720"/>
        <w:jc w:val="both"/>
        <w:rPr>
          <w:rFonts w:ascii="Arial" w:hAnsi="Arial" w:cs="Arial"/>
          <w:sz w:val="24"/>
          <w:szCs w:val="24"/>
        </w:rPr>
      </w:pPr>
      <w:r w:rsidRPr="002969CF">
        <w:rPr>
          <w:rFonts w:ascii="Arial" w:hAnsi="Arial" w:cs="Arial"/>
          <w:sz w:val="24"/>
          <w:szCs w:val="24"/>
        </w:rPr>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1D2571" w:rsidRDefault="001D2571" w:rsidP="002969CF">
      <w:pPr>
        <w:spacing w:after="0" w:line="240" w:lineRule="auto"/>
        <w:ind w:firstLine="720"/>
      </w:pPr>
      <w:r w:rsidRPr="002969CF">
        <w:rPr>
          <w:rFonts w:ascii="Arial" w:hAnsi="Arial" w:cs="Arial"/>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представлено в таб</w:t>
      </w:r>
      <w:bookmarkStart w:id="0" w:name="_GoBack"/>
      <w:bookmarkEnd w:id="0"/>
      <w:r w:rsidRPr="002969CF">
        <w:rPr>
          <w:rFonts w:ascii="Arial" w:hAnsi="Arial" w:cs="Arial"/>
          <w:sz w:val="24"/>
          <w:szCs w:val="24"/>
        </w:rPr>
        <w:t>лице 10</w:t>
      </w:r>
      <w:r>
        <w:t xml:space="preserve">. </w:t>
      </w:r>
    </w:p>
    <w:p w:rsidR="001D2571" w:rsidRDefault="001D2571" w:rsidP="002969CF">
      <w:pPr>
        <w:spacing w:after="0" w:line="240" w:lineRule="auto"/>
        <w:ind w:firstLine="720"/>
      </w:pPr>
    </w:p>
    <w:p w:rsidR="002969CF" w:rsidRDefault="002969CF" w:rsidP="002969CF">
      <w:pPr>
        <w:spacing w:after="0" w:line="240" w:lineRule="auto"/>
        <w:ind w:firstLine="720"/>
      </w:pPr>
    </w:p>
    <w:p w:rsidR="002969CF" w:rsidRDefault="002969CF" w:rsidP="002969CF">
      <w:pPr>
        <w:spacing w:after="0" w:line="240" w:lineRule="auto"/>
        <w:ind w:firstLine="720"/>
      </w:pPr>
    </w:p>
    <w:p w:rsidR="001D2571" w:rsidRPr="002969CF" w:rsidRDefault="001D2571" w:rsidP="001D2571">
      <w:pPr>
        <w:spacing w:after="0" w:line="264" w:lineRule="auto"/>
        <w:ind w:left="571" w:right="47" w:hanging="10"/>
        <w:jc w:val="right"/>
        <w:rPr>
          <w:rFonts w:ascii="Arial" w:hAnsi="Arial" w:cs="Arial"/>
        </w:rPr>
      </w:pPr>
      <w:r w:rsidRPr="002969CF">
        <w:rPr>
          <w:rFonts w:ascii="Arial" w:hAnsi="Arial" w:cs="Arial"/>
          <w:sz w:val="24"/>
        </w:rPr>
        <w:lastRenderedPageBreak/>
        <w:t>Таблица 10.Предложения по величине необходимых инвестиций в строительство.</w:t>
      </w:r>
    </w:p>
    <w:tbl>
      <w:tblPr>
        <w:tblW w:w="5000" w:type="pct"/>
        <w:tblCellMar>
          <w:top w:w="54" w:type="dxa"/>
          <w:left w:w="106" w:type="dxa"/>
          <w:right w:w="50" w:type="dxa"/>
        </w:tblCellMar>
        <w:tblLook w:val="04A0" w:firstRow="1" w:lastRow="0" w:firstColumn="1" w:lastColumn="0" w:noHBand="0" w:noVBand="1"/>
      </w:tblPr>
      <w:tblGrid>
        <w:gridCol w:w="517"/>
        <w:gridCol w:w="1334"/>
        <w:gridCol w:w="3478"/>
        <w:gridCol w:w="1363"/>
        <w:gridCol w:w="650"/>
        <w:gridCol w:w="2170"/>
      </w:tblGrid>
      <w:tr w:rsidR="001D2571" w:rsidRPr="002969CF" w:rsidTr="002969CF">
        <w:trPr>
          <w:trHeight w:val="20"/>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112" w:line="264" w:lineRule="auto"/>
              <w:ind w:left="82" w:firstLine="0"/>
              <w:jc w:val="left"/>
              <w:rPr>
                <w:rFonts w:ascii="Arial" w:hAnsi="Arial" w:cs="Arial"/>
              </w:rPr>
            </w:pPr>
            <w:r w:rsidRPr="002969CF">
              <w:rPr>
                <w:rFonts w:ascii="Arial" w:hAnsi="Arial" w:cs="Arial"/>
                <w:sz w:val="24"/>
              </w:rPr>
              <w:t xml:space="preserve">№ </w:t>
            </w:r>
          </w:p>
          <w:p w:rsidR="001D2571" w:rsidRPr="002969CF" w:rsidRDefault="001D2571" w:rsidP="001D2571">
            <w:pPr>
              <w:spacing w:after="0" w:line="264" w:lineRule="auto"/>
              <w:ind w:left="34" w:firstLine="0"/>
              <w:jc w:val="left"/>
              <w:rPr>
                <w:rFonts w:ascii="Arial" w:hAnsi="Arial" w:cs="Arial"/>
              </w:rPr>
            </w:pPr>
            <w:r w:rsidRPr="002969CF">
              <w:rPr>
                <w:rFonts w:ascii="Arial" w:hAnsi="Arial" w:cs="Arial"/>
                <w:sz w:val="24"/>
              </w:rPr>
              <w:t xml:space="preserve">п/п </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0" w:line="264" w:lineRule="auto"/>
              <w:ind w:right="65" w:firstLine="0"/>
              <w:jc w:val="center"/>
              <w:rPr>
                <w:rFonts w:ascii="Arial" w:hAnsi="Arial" w:cs="Arial"/>
              </w:rPr>
            </w:pPr>
            <w:r w:rsidRPr="002969CF">
              <w:rPr>
                <w:rFonts w:ascii="Arial" w:hAnsi="Arial" w:cs="Arial"/>
                <w:sz w:val="24"/>
              </w:rPr>
              <w:t xml:space="preserve">Объект </w:t>
            </w:r>
          </w:p>
        </w:tc>
        <w:tc>
          <w:tcPr>
            <w:tcW w:w="219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0" w:line="264" w:lineRule="auto"/>
              <w:ind w:right="61" w:firstLine="0"/>
              <w:jc w:val="center"/>
              <w:rPr>
                <w:rFonts w:ascii="Arial" w:hAnsi="Arial" w:cs="Arial"/>
              </w:rPr>
            </w:pPr>
            <w:r w:rsidRPr="002969CF">
              <w:rPr>
                <w:rFonts w:ascii="Arial" w:hAnsi="Arial" w:cs="Arial"/>
                <w:sz w:val="24"/>
              </w:rPr>
              <w:t xml:space="preserve">Наименование работ </w:t>
            </w:r>
          </w:p>
        </w:tc>
        <w:tc>
          <w:tcPr>
            <w:tcW w:w="50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0" w:line="264" w:lineRule="auto"/>
              <w:ind w:firstLine="0"/>
              <w:jc w:val="center"/>
              <w:rPr>
                <w:rFonts w:ascii="Arial" w:hAnsi="Arial" w:cs="Arial"/>
              </w:rPr>
            </w:pPr>
            <w:r w:rsidRPr="002969CF">
              <w:rPr>
                <w:rFonts w:ascii="Arial" w:hAnsi="Arial" w:cs="Arial"/>
                <w:sz w:val="24"/>
              </w:rPr>
              <w:t xml:space="preserve">Ед. измерения </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0" w:line="264" w:lineRule="auto"/>
              <w:ind w:left="120" w:hanging="120"/>
              <w:jc w:val="left"/>
              <w:rPr>
                <w:rFonts w:ascii="Arial" w:hAnsi="Arial" w:cs="Arial"/>
              </w:rPr>
            </w:pPr>
            <w:r w:rsidRPr="002969CF">
              <w:rPr>
                <w:rFonts w:ascii="Arial" w:hAnsi="Arial" w:cs="Arial"/>
                <w:sz w:val="24"/>
              </w:rPr>
              <w:t>Кол</w:t>
            </w:r>
            <w:r w:rsidR="007C7FEB" w:rsidRPr="002969CF">
              <w:rPr>
                <w:rFonts w:ascii="Arial" w:hAnsi="Arial" w:cs="Arial"/>
                <w:sz w:val="24"/>
              </w:rPr>
              <w:t>-</w:t>
            </w:r>
            <w:r w:rsidRPr="002969CF">
              <w:rPr>
                <w:rFonts w:ascii="Arial" w:hAnsi="Arial" w:cs="Arial"/>
                <w:sz w:val="24"/>
              </w:rPr>
              <w:t xml:space="preserve">во </w:t>
            </w:r>
          </w:p>
        </w:tc>
        <w:tc>
          <w:tcPr>
            <w:tcW w:w="9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0" w:line="264" w:lineRule="auto"/>
              <w:ind w:firstLine="0"/>
              <w:jc w:val="center"/>
              <w:rPr>
                <w:rFonts w:ascii="Arial" w:hAnsi="Arial" w:cs="Arial"/>
              </w:rPr>
            </w:pPr>
            <w:r w:rsidRPr="002969CF">
              <w:rPr>
                <w:rFonts w:ascii="Arial" w:hAnsi="Arial" w:cs="Arial"/>
                <w:sz w:val="24"/>
              </w:rPr>
              <w:t xml:space="preserve">Ориентировочная стоимость, тыс. руб. </w:t>
            </w:r>
          </w:p>
        </w:tc>
      </w:tr>
      <w:tr w:rsidR="001D2571" w:rsidRPr="002969CF" w:rsidTr="002969CF">
        <w:trPr>
          <w:trHeight w:val="20"/>
        </w:trPr>
        <w:tc>
          <w:tcPr>
            <w:tcW w:w="307" w:type="pct"/>
            <w:tcBorders>
              <w:top w:val="single" w:sz="4" w:space="0" w:color="000000"/>
              <w:left w:val="single" w:sz="4" w:space="0" w:color="000000"/>
              <w:bottom w:val="single" w:sz="4" w:space="0" w:color="000000"/>
              <w:right w:val="nil"/>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c>
          <w:tcPr>
            <w:tcW w:w="3346" w:type="pct"/>
            <w:gridSpan w:val="3"/>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Pr="002969CF" w:rsidRDefault="001D2571" w:rsidP="001D2571">
            <w:pPr>
              <w:spacing w:after="0" w:line="264" w:lineRule="auto"/>
              <w:ind w:right="305" w:firstLine="0"/>
              <w:jc w:val="right"/>
              <w:rPr>
                <w:rFonts w:ascii="Arial" w:hAnsi="Arial" w:cs="Arial"/>
              </w:rPr>
            </w:pPr>
            <w:r w:rsidRPr="002969CF">
              <w:rPr>
                <w:rFonts w:ascii="Arial" w:hAnsi="Arial" w:cs="Arial"/>
                <w:sz w:val="24"/>
              </w:rPr>
              <w:t xml:space="preserve">1 этап (с 2013 по 2018 гг) </w:t>
            </w:r>
          </w:p>
        </w:tc>
        <w:tc>
          <w:tcPr>
            <w:tcW w:w="432" w:type="pct"/>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c>
          <w:tcPr>
            <w:tcW w:w="915" w:type="pct"/>
            <w:tcBorders>
              <w:top w:val="single" w:sz="4" w:space="0" w:color="000000"/>
              <w:left w:val="nil"/>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r>
      <w:tr w:rsidR="001D2571" w:rsidRPr="002969CF" w:rsidTr="002969CF">
        <w:trPr>
          <w:trHeight w:val="20"/>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Pr="002969CF" w:rsidRDefault="001D2571" w:rsidP="001D2571">
            <w:pPr>
              <w:spacing w:after="0" w:line="264" w:lineRule="auto"/>
              <w:ind w:right="60" w:firstLine="0"/>
              <w:jc w:val="center"/>
              <w:rPr>
                <w:rFonts w:ascii="Arial" w:hAnsi="Arial" w:cs="Arial"/>
              </w:rPr>
            </w:pPr>
            <w:r w:rsidRPr="002969CF">
              <w:rPr>
                <w:rFonts w:ascii="Arial" w:hAnsi="Arial" w:cs="Arial"/>
                <w:sz w:val="24"/>
              </w:rPr>
              <w:t xml:space="preserve">1 </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Pr="002969CF" w:rsidRDefault="001D2571" w:rsidP="001D2571">
            <w:pPr>
              <w:spacing w:after="0" w:line="264" w:lineRule="auto"/>
              <w:ind w:firstLine="0"/>
              <w:rPr>
                <w:rFonts w:ascii="Arial" w:hAnsi="Arial" w:cs="Arial"/>
              </w:rPr>
            </w:pPr>
            <w:r w:rsidRPr="002969CF">
              <w:rPr>
                <w:rFonts w:ascii="Arial" w:hAnsi="Arial" w:cs="Arial"/>
                <w:sz w:val="24"/>
              </w:rPr>
              <w:t xml:space="preserve">Котельная </w:t>
            </w:r>
          </w:p>
        </w:tc>
        <w:tc>
          <w:tcPr>
            <w:tcW w:w="2191"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7C7FEB" w:rsidRPr="002969CF" w:rsidRDefault="001D2571" w:rsidP="001D2571">
            <w:pPr>
              <w:spacing w:after="0" w:line="240" w:lineRule="auto"/>
              <w:ind w:right="94" w:firstLine="0"/>
              <w:rPr>
                <w:rFonts w:ascii="Arial" w:hAnsi="Arial" w:cs="Arial"/>
                <w:sz w:val="24"/>
              </w:rPr>
            </w:pPr>
            <w:r w:rsidRPr="002969CF">
              <w:rPr>
                <w:rFonts w:ascii="Arial" w:hAnsi="Arial" w:cs="Arial"/>
                <w:sz w:val="24"/>
              </w:rPr>
              <w:t xml:space="preserve">1.Проведение режимноналадочных </w:t>
            </w:r>
            <w:r w:rsidR="002969CF" w:rsidRPr="002969CF">
              <w:rPr>
                <w:rFonts w:ascii="Arial" w:hAnsi="Arial" w:cs="Arial"/>
                <w:sz w:val="24"/>
              </w:rPr>
              <w:t>испытаний котлов</w:t>
            </w:r>
            <w:r w:rsidRPr="002969CF">
              <w:rPr>
                <w:rFonts w:ascii="Arial" w:hAnsi="Arial" w:cs="Arial"/>
                <w:sz w:val="24"/>
              </w:rPr>
              <w:t xml:space="preserve">; </w:t>
            </w:r>
          </w:p>
          <w:p w:rsidR="001D2571" w:rsidRPr="002969CF" w:rsidRDefault="001D2571" w:rsidP="001D2571">
            <w:pPr>
              <w:spacing w:after="0" w:line="240" w:lineRule="auto"/>
              <w:ind w:right="94" w:firstLine="0"/>
              <w:rPr>
                <w:rFonts w:ascii="Arial" w:hAnsi="Arial" w:cs="Arial"/>
              </w:rPr>
            </w:pPr>
            <w:r w:rsidRPr="002969CF">
              <w:rPr>
                <w:rFonts w:ascii="Arial" w:hAnsi="Arial" w:cs="Arial"/>
                <w:sz w:val="24"/>
              </w:rPr>
              <w:t xml:space="preserve">2.Покрытие неизолированных трубопроводов и арматуры теплоизоляционной краской; </w:t>
            </w:r>
          </w:p>
          <w:p w:rsidR="001D2571" w:rsidRPr="002969CF" w:rsidRDefault="001D2571" w:rsidP="001D2571">
            <w:pPr>
              <w:spacing w:after="2" w:line="240" w:lineRule="auto"/>
              <w:ind w:firstLine="0"/>
              <w:jc w:val="left"/>
              <w:rPr>
                <w:rFonts w:ascii="Arial" w:hAnsi="Arial" w:cs="Arial"/>
              </w:rPr>
            </w:pPr>
            <w:r w:rsidRPr="002969CF">
              <w:rPr>
                <w:rFonts w:ascii="Arial" w:hAnsi="Arial" w:cs="Arial"/>
                <w:sz w:val="24"/>
              </w:rPr>
              <w:t xml:space="preserve">3. Установка устройств плавного пуска для тягодутьевого оборудования; </w:t>
            </w:r>
          </w:p>
          <w:p w:rsidR="001D2571" w:rsidRPr="002969CF" w:rsidRDefault="001D2571" w:rsidP="001D2571">
            <w:pPr>
              <w:spacing w:after="0" w:line="264" w:lineRule="auto"/>
              <w:ind w:firstLine="0"/>
              <w:rPr>
                <w:rFonts w:ascii="Arial" w:hAnsi="Arial" w:cs="Arial"/>
              </w:rPr>
            </w:pPr>
            <w:r w:rsidRPr="002969CF">
              <w:rPr>
                <w:rFonts w:ascii="Arial" w:hAnsi="Arial" w:cs="Arial"/>
                <w:sz w:val="24"/>
              </w:rPr>
              <w:t xml:space="preserve">4.Организация учета отпущенного тепла. </w:t>
            </w:r>
          </w:p>
        </w:tc>
        <w:tc>
          <w:tcPr>
            <w:tcW w:w="504"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Pr="002969CF" w:rsidRDefault="001D2571" w:rsidP="001D2571">
            <w:pPr>
              <w:spacing w:after="0" w:line="264" w:lineRule="auto"/>
              <w:ind w:right="57" w:firstLine="0"/>
              <w:jc w:val="center"/>
              <w:rPr>
                <w:rFonts w:ascii="Arial" w:hAnsi="Arial" w:cs="Arial"/>
              </w:rPr>
            </w:pPr>
            <w:r w:rsidRPr="002969CF">
              <w:rPr>
                <w:rFonts w:ascii="Arial" w:hAnsi="Arial" w:cs="Arial"/>
                <w:sz w:val="24"/>
              </w:rPr>
              <w:t xml:space="preserve">- </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Pr="002969CF" w:rsidRDefault="001D2571" w:rsidP="001D2571">
            <w:pPr>
              <w:spacing w:after="0" w:line="264" w:lineRule="auto"/>
              <w:ind w:right="66" w:firstLine="0"/>
              <w:jc w:val="center"/>
              <w:rPr>
                <w:rFonts w:ascii="Arial" w:hAnsi="Arial" w:cs="Arial"/>
              </w:rPr>
            </w:pPr>
            <w:r w:rsidRPr="002969CF">
              <w:rPr>
                <w:rFonts w:ascii="Arial" w:hAnsi="Arial" w:cs="Arial"/>
                <w:sz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Pr="002969CF" w:rsidRDefault="001D2571" w:rsidP="001D2571">
            <w:pPr>
              <w:spacing w:after="0" w:line="264" w:lineRule="auto"/>
              <w:ind w:right="60" w:firstLine="0"/>
              <w:jc w:val="center"/>
              <w:rPr>
                <w:rFonts w:ascii="Arial" w:hAnsi="Arial" w:cs="Arial"/>
              </w:rPr>
            </w:pPr>
            <w:r w:rsidRPr="002969CF">
              <w:rPr>
                <w:rFonts w:ascii="Arial" w:hAnsi="Arial" w:cs="Arial"/>
                <w:sz w:val="24"/>
              </w:rPr>
              <w:t xml:space="preserve">894 </w:t>
            </w:r>
          </w:p>
        </w:tc>
      </w:tr>
      <w:tr w:rsidR="001D2571" w:rsidRPr="002969CF" w:rsidTr="002969CF">
        <w:trPr>
          <w:trHeight w:val="266"/>
        </w:trPr>
        <w:tc>
          <w:tcPr>
            <w:tcW w:w="307" w:type="pct"/>
            <w:tcBorders>
              <w:top w:val="single" w:sz="4" w:space="0" w:color="000000"/>
              <w:left w:val="single" w:sz="4" w:space="0" w:color="000000"/>
              <w:bottom w:val="single" w:sz="4" w:space="0" w:color="000000"/>
              <w:right w:val="nil"/>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c>
          <w:tcPr>
            <w:tcW w:w="3346" w:type="pct"/>
            <w:gridSpan w:val="3"/>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Pr="002969CF" w:rsidRDefault="001D2571" w:rsidP="001D2571">
            <w:pPr>
              <w:spacing w:after="0" w:line="264" w:lineRule="auto"/>
              <w:ind w:right="205" w:firstLine="0"/>
              <w:jc w:val="right"/>
              <w:rPr>
                <w:rFonts w:ascii="Arial" w:hAnsi="Arial" w:cs="Arial"/>
              </w:rPr>
            </w:pPr>
            <w:r w:rsidRPr="002969CF">
              <w:rPr>
                <w:rFonts w:ascii="Arial" w:hAnsi="Arial" w:cs="Arial"/>
                <w:sz w:val="24"/>
              </w:rPr>
              <w:t xml:space="preserve">2-3 этап (с 2019 по 2028 гг) </w:t>
            </w:r>
          </w:p>
        </w:tc>
        <w:tc>
          <w:tcPr>
            <w:tcW w:w="432" w:type="pct"/>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c>
          <w:tcPr>
            <w:tcW w:w="915" w:type="pct"/>
            <w:tcBorders>
              <w:top w:val="single" w:sz="4" w:space="0" w:color="000000"/>
              <w:left w:val="nil"/>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r>
      <w:tr w:rsidR="001D2571" w:rsidRPr="002969CF" w:rsidTr="002969CF">
        <w:trPr>
          <w:trHeight w:val="20"/>
        </w:trPr>
        <w:tc>
          <w:tcPr>
            <w:tcW w:w="307" w:type="pct"/>
            <w:tcBorders>
              <w:top w:val="single" w:sz="4" w:space="0" w:color="000000"/>
              <w:left w:val="single" w:sz="4" w:space="0" w:color="000000"/>
              <w:bottom w:val="single" w:sz="4" w:space="0" w:color="000000"/>
              <w:right w:val="nil"/>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c>
          <w:tcPr>
            <w:tcW w:w="3346" w:type="pct"/>
            <w:gridSpan w:val="3"/>
            <w:tcBorders>
              <w:top w:val="single" w:sz="4" w:space="0" w:color="000000"/>
              <w:left w:val="nil"/>
              <w:bottom w:val="single" w:sz="4" w:space="0" w:color="000000"/>
              <w:right w:val="nil"/>
            </w:tcBorders>
            <w:shd w:val="clear" w:color="auto" w:fill="auto"/>
            <w:tcMar>
              <w:top w:w="54" w:type="dxa"/>
              <w:left w:w="106" w:type="dxa"/>
              <w:right w:w="50" w:type="dxa"/>
            </w:tcMar>
            <w:vAlign w:val="center"/>
          </w:tcPr>
          <w:p w:rsidR="001D2571" w:rsidRPr="002969CF" w:rsidRDefault="001D2571" w:rsidP="001D2571">
            <w:pPr>
              <w:spacing w:after="0" w:line="264" w:lineRule="auto"/>
              <w:ind w:right="659" w:firstLine="0"/>
              <w:jc w:val="right"/>
              <w:rPr>
                <w:rFonts w:ascii="Arial" w:hAnsi="Arial" w:cs="Arial"/>
              </w:rPr>
            </w:pPr>
            <w:r w:rsidRPr="002969CF">
              <w:rPr>
                <w:rFonts w:ascii="Arial" w:hAnsi="Arial" w:cs="Arial"/>
                <w:sz w:val="24"/>
              </w:rPr>
              <w:t xml:space="preserve">Не предусмотрено </w:t>
            </w:r>
          </w:p>
        </w:tc>
        <w:tc>
          <w:tcPr>
            <w:tcW w:w="432" w:type="pct"/>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c>
          <w:tcPr>
            <w:tcW w:w="915" w:type="pct"/>
            <w:tcBorders>
              <w:top w:val="single" w:sz="4" w:space="0" w:color="000000"/>
              <w:left w:val="nil"/>
              <w:bottom w:val="single" w:sz="4" w:space="0" w:color="000000"/>
              <w:right w:val="single" w:sz="4" w:space="0" w:color="000000"/>
            </w:tcBorders>
            <w:shd w:val="clear" w:color="auto" w:fill="auto"/>
            <w:tcMar>
              <w:top w:w="54" w:type="dxa"/>
              <w:left w:w="106" w:type="dxa"/>
              <w:right w:w="50" w:type="dxa"/>
            </w:tcMar>
          </w:tcPr>
          <w:p w:rsidR="001D2571" w:rsidRPr="002969CF" w:rsidRDefault="001D2571" w:rsidP="001D2571">
            <w:pPr>
              <w:spacing w:after="160" w:line="264" w:lineRule="auto"/>
              <w:ind w:firstLine="0"/>
              <w:jc w:val="left"/>
              <w:rPr>
                <w:rFonts w:ascii="Arial" w:hAnsi="Arial" w:cs="Arial"/>
              </w:rPr>
            </w:pPr>
          </w:p>
        </w:tc>
      </w:tr>
    </w:tbl>
    <w:p w:rsidR="001D2571" w:rsidRPr="002969CF" w:rsidRDefault="001D2571" w:rsidP="003F7AFE">
      <w:pPr>
        <w:spacing w:after="0" w:line="240" w:lineRule="auto"/>
        <w:ind w:firstLine="720"/>
        <w:rPr>
          <w:rFonts w:ascii="Arial" w:hAnsi="Arial" w:cs="Arial"/>
          <w:b/>
          <w:sz w:val="24"/>
          <w:szCs w:val="24"/>
        </w:rPr>
      </w:pPr>
      <w:r w:rsidRPr="002969CF">
        <w:rPr>
          <w:rFonts w:ascii="Arial" w:hAnsi="Arial" w:cs="Arial"/>
          <w:b/>
          <w:sz w:val="24"/>
          <w:szCs w:val="24"/>
        </w:rPr>
        <w:t>Раздел 9. Решение об определении единой теплоснабжающей организации</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В соответствии со статьей 2 пунктом 28 Федерального закона 190 «О теплоснабжении»: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В соответствии со статьей 6 пунктом 6 Федерального закона 190 «О теплоснабжении»: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w:t>
      </w:r>
      <w:r w:rsidRPr="002969CF">
        <w:rPr>
          <w:rFonts w:ascii="Arial" w:hAnsi="Arial" w:cs="Arial"/>
          <w:sz w:val="24"/>
          <w:szCs w:val="24"/>
        </w:rPr>
        <w:lastRenderedPageBreak/>
        <w:t xml:space="preserve">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Критерии и порядок определения единой теплоснабжающей организации </w:t>
      </w:r>
    </w:p>
    <w:p w:rsidR="001D2571" w:rsidRPr="002969CF" w:rsidRDefault="001D2571" w:rsidP="003F7AFE">
      <w:pPr>
        <w:numPr>
          <w:ilvl w:val="0"/>
          <w:numId w:val="8"/>
        </w:numPr>
        <w:spacing w:after="0" w:line="240" w:lineRule="auto"/>
        <w:ind w:left="0" w:firstLine="720"/>
        <w:rPr>
          <w:rFonts w:ascii="Arial" w:hAnsi="Arial" w:cs="Arial"/>
          <w:sz w:val="24"/>
          <w:szCs w:val="24"/>
        </w:rPr>
      </w:pPr>
      <w:r w:rsidRPr="002969CF">
        <w:rPr>
          <w:rFonts w:ascii="Arial" w:hAnsi="Arial" w:cs="Arial"/>
          <w:sz w:val="24"/>
          <w:szCs w:val="24"/>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1D2571" w:rsidRPr="002969CF" w:rsidRDefault="001D2571" w:rsidP="003F7AFE">
      <w:pPr>
        <w:numPr>
          <w:ilvl w:val="0"/>
          <w:numId w:val="8"/>
        </w:numPr>
        <w:spacing w:after="0" w:line="240" w:lineRule="auto"/>
        <w:ind w:left="0" w:firstLine="720"/>
        <w:rPr>
          <w:rFonts w:ascii="Arial" w:hAnsi="Arial" w:cs="Arial"/>
          <w:sz w:val="24"/>
          <w:szCs w:val="24"/>
        </w:rPr>
      </w:pPr>
      <w:r w:rsidRPr="002969CF">
        <w:rPr>
          <w:rFonts w:ascii="Arial" w:hAnsi="Arial" w:cs="Arial"/>
          <w:sz w:val="24"/>
          <w:szCs w:val="24"/>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 </w:t>
      </w:r>
    </w:p>
    <w:p w:rsidR="001D2571" w:rsidRPr="002969CF" w:rsidRDefault="001D2571" w:rsidP="003F7AFE">
      <w:pPr>
        <w:numPr>
          <w:ilvl w:val="0"/>
          <w:numId w:val="8"/>
        </w:numPr>
        <w:spacing w:after="0" w:line="240" w:lineRule="auto"/>
        <w:ind w:left="0" w:firstLine="720"/>
        <w:rPr>
          <w:rFonts w:ascii="Arial" w:hAnsi="Arial" w:cs="Arial"/>
          <w:sz w:val="24"/>
          <w:szCs w:val="24"/>
        </w:rPr>
      </w:pPr>
      <w:r w:rsidRPr="002969CF">
        <w:rPr>
          <w:rFonts w:ascii="Arial" w:hAnsi="Arial" w:cs="Arial"/>
          <w:sz w:val="24"/>
          <w:szCs w:val="24"/>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1D2571" w:rsidRPr="002969CF" w:rsidRDefault="001D2571" w:rsidP="003F7AFE">
      <w:pPr>
        <w:numPr>
          <w:ilvl w:val="0"/>
          <w:numId w:val="8"/>
        </w:numPr>
        <w:spacing w:after="0" w:line="240" w:lineRule="auto"/>
        <w:ind w:left="0" w:firstLine="720"/>
        <w:rPr>
          <w:rFonts w:ascii="Arial" w:hAnsi="Arial" w:cs="Arial"/>
          <w:sz w:val="24"/>
          <w:szCs w:val="24"/>
        </w:rPr>
      </w:pPr>
      <w:r w:rsidRPr="002969CF">
        <w:rPr>
          <w:rFonts w:ascii="Arial" w:hAnsi="Arial" w:cs="Arial"/>
          <w:sz w:val="24"/>
          <w:szCs w:val="24"/>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1D2571" w:rsidRPr="002969CF" w:rsidRDefault="001D2571" w:rsidP="003F7AFE">
      <w:pPr>
        <w:numPr>
          <w:ilvl w:val="0"/>
          <w:numId w:val="8"/>
        </w:numPr>
        <w:spacing w:after="0" w:line="240" w:lineRule="auto"/>
        <w:ind w:left="0" w:firstLine="720"/>
        <w:rPr>
          <w:rFonts w:ascii="Arial" w:hAnsi="Arial" w:cs="Arial"/>
          <w:sz w:val="24"/>
          <w:szCs w:val="24"/>
        </w:rPr>
      </w:pPr>
      <w:r w:rsidRPr="002969CF">
        <w:rPr>
          <w:rFonts w:ascii="Arial" w:hAnsi="Arial" w:cs="Arial"/>
          <w:sz w:val="24"/>
          <w:szCs w:val="24"/>
        </w:rPr>
        <w:t xml:space="preserve">Критериями определения единой теплоснабжающей организации являются: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w:t>
      </w:r>
      <w:r w:rsidRPr="002969CF">
        <w:rPr>
          <w:rFonts w:ascii="Arial" w:hAnsi="Arial" w:cs="Arial"/>
          <w:sz w:val="24"/>
          <w:szCs w:val="24"/>
        </w:rPr>
        <w:lastRenderedPageBreak/>
        <w:t xml:space="preserve">в границах зоны деятельности единой теплоснабжающей организации; размер уставного (складочного) капитала хозяйственного товарищества или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1D2571" w:rsidRPr="002969CF" w:rsidRDefault="001D2571" w:rsidP="003F7AFE">
      <w:pPr>
        <w:numPr>
          <w:ilvl w:val="0"/>
          <w:numId w:val="8"/>
        </w:numPr>
        <w:spacing w:after="0" w:line="240" w:lineRule="auto"/>
        <w:ind w:left="0" w:firstLine="720"/>
        <w:rPr>
          <w:rFonts w:ascii="Arial" w:hAnsi="Arial" w:cs="Arial"/>
          <w:sz w:val="24"/>
          <w:szCs w:val="24"/>
        </w:rPr>
      </w:pPr>
      <w:r w:rsidRPr="002969CF">
        <w:rPr>
          <w:rFonts w:ascii="Arial" w:hAnsi="Arial" w:cs="Arial"/>
          <w:sz w:val="24"/>
          <w:szCs w:val="24"/>
        </w:rPr>
        <w:t xml:space="preserve">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rsidR="001D2571" w:rsidRPr="002969CF" w:rsidRDefault="001D2571" w:rsidP="003F7AFE">
      <w:pPr>
        <w:numPr>
          <w:ilvl w:val="0"/>
          <w:numId w:val="8"/>
        </w:numPr>
        <w:spacing w:after="0" w:line="240" w:lineRule="auto"/>
        <w:ind w:left="0" w:firstLine="720"/>
        <w:rPr>
          <w:rFonts w:ascii="Arial" w:hAnsi="Arial" w:cs="Arial"/>
          <w:sz w:val="24"/>
          <w:szCs w:val="24"/>
        </w:rPr>
      </w:pPr>
      <w:r w:rsidRPr="002969CF">
        <w:rPr>
          <w:rFonts w:ascii="Arial" w:hAnsi="Arial" w:cs="Arial"/>
          <w:sz w:val="24"/>
          <w:szCs w:val="24"/>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1D2571" w:rsidRPr="002969CF" w:rsidRDefault="001D2571" w:rsidP="003F7AFE">
      <w:pPr>
        <w:numPr>
          <w:ilvl w:val="0"/>
          <w:numId w:val="8"/>
        </w:numPr>
        <w:spacing w:after="0" w:line="240" w:lineRule="auto"/>
        <w:ind w:left="0" w:firstLine="720"/>
        <w:rPr>
          <w:rFonts w:ascii="Arial" w:hAnsi="Arial" w:cs="Arial"/>
          <w:sz w:val="24"/>
          <w:szCs w:val="24"/>
        </w:rPr>
      </w:pPr>
      <w:r w:rsidRPr="002969CF">
        <w:rPr>
          <w:rFonts w:ascii="Arial" w:hAnsi="Arial" w:cs="Arial"/>
          <w:sz w:val="24"/>
          <w:szCs w:val="24"/>
        </w:rPr>
        <w:t xml:space="preserve">Единая теплоснабжающая организация при осуществлении своей деятельности обязана: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1D2571" w:rsidRPr="002969CF" w:rsidRDefault="001D2571" w:rsidP="003F7AFE">
      <w:pPr>
        <w:tabs>
          <w:tab w:val="center" w:pos="829"/>
        </w:tabs>
        <w:spacing w:after="0" w:line="240" w:lineRule="auto"/>
        <w:ind w:firstLine="720"/>
        <w:rPr>
          <w:rFonts w:ascii="Arial" w:hAnsi="Arial" w:cs="Arial"/>
          <w:sz w:val="24"/>
          <w:szCs w:val="24"/>
        </w:rPr>
      </w:pPr>
      <w:r w:rsidRPr="002969CF">
        <w:rPr>
          <w:rFonts w:ascii="Arial" w:hAnsi="Arial" w:cs="Arial"/>
          <w:sz w:val="24"/>
          <w:szCs w:val="24"/>
        </w:rPr>
        <w:t xml:space="preserve">б) </w:t>
      </w:r>
      <w:r w:rsidRPr="002969CF">
        <w:rPr>
          <w:rFonts w:ascii="Arial" w:hAnsi="Arial" w:cs="Arial"/>
          <w:sz w:val="24"/>
          <w:szCs w:val="24"/>
        </w:rPr>
        <w:tab/>
        <w:t>осуществлять мониторинг реализации схемы теплос</w:t>
      </w:r>
      <w:r w:rsidR="007C7FEB" w:rsidRPr="002969CF">
        <w:rPr>
          <w:rFonts w:ascii="Arial" w:hAnsi="Arial" w:cs="Arial"/>
          <w:sz w:val="24"/>
          <w:szCs w:val="24"/>
        </w:rPr>
        <w:t>набжения и пода</w:t>
      </w:r>
      <w:r w:rsidRPr="002969CF">
        <w:rPr>
          <w:rFonts w:ascii="Arial" w:hAnsi="Arial" w:cs="Arial"/>
          <w:sz w:val="24"/>
          <w:szCs w:val="24"/>
        </w:rPr>
        <w:t xml:space="preserve">вать в орган, утвердивший схему теплоснабжения, отчеты о реализации, включая предложения по актуализации схемы теплоснабжения; </w:t>
      </w:r>
    </w:p>
    <w:p w:rsidR="003F7AFE" w:rsidRDefault="001D2571" w:rsidP="003F7AFE">
      <w:pPr>
        <w:tabs>
          <w:tab w:val="center" w:pos="822"/>
          <w:tab w:val="right" w:pos="9356"/>
        </w:tabs>
        <w:spacing w:after="0" w:line="240" w:lineRule="auto"/>
        <w:ind w:firstLine="680"/>
        <w:rPr>
          <w:rFonts w:ascii="Arial" w:hAnsi="Arial" w:cs="Arial"/>
          <w:sz w:val="24"/>
          <w:szCs w:val="24"/>
        </w:rPr>
      </w:pPr>
      <w:r w:rsidRPr="002969CF">
        <w:rPr>
          <w:rFonts w:ascii="Arial" w:hAnsi="Arial" w:cs="Arial"/>
          <w:sz w:val="24"/>
          <w:szCs w:val="24"/>
        </w:rPr>
        <w:t xml:space="preserve">в) </w:t>
      </w:r>
      <w:r w:rsidRPr="002969CF">
        <w:rPr>
          <w:rFonts w:ascii="Arial" w:hAnsi="Arial" w:cs="Arial"/>
          <w:sz w:val="24"/>
          <w:szCs w:val="24"/>
        </w:rPr>
        <w:tab/>
        <w:t xml:space="preserve">надлежащим образом исполнять </w:t>
      </w:r>
      <w:r w:rsidR="007C7FEB" w:rsidRPr="002969CF">
        <w:rPr>
          <w:rFonts w:ascii="Arial" w:hAnsi="Arial" w:cs="Arial"/>
          <w:sz w:val="24"/>
          <w:szCs w:val="24"/>
        </w:rPr>
        <w:t xml:space="preserve">обязательства перед иными </w:t>
      </w:r>
    </w:p>
    <w:p w:rsidR="001D2571" w:rsidRPr="002969CF" w:rsidRDefault="007C7FEB" w:rsidP="003F7AFE">
      <w:pPr>
        <w:tabs>
          <w:tab w:val="center" w:pos="822"/>
          <w:tab w:val="right" w:pos="9356"/>
        </w:tabs>
        <w:spacing w:after="0" w:line="240" w:lineRule="auto"/>
        <w:ind w:firstLine="680"/>
        <w:rPr>
          <w:rFonts w:ascii="Arial" w:hAnsi="Arial" w:cs="Arial"/>
          <w:sz w:val="24"/>
          <w:szCs w:val="24"/>
        </w:rPr>
      </w:pPr>
      <w:r w:rsidRPr="002969CF">
        <w:rPr>
          <w:rFonts w:ascii="Arial" w:hAnsi="Arial" w:cs="Arial"/>
          <w:sz w:val="24"/>
          <w:szCs w:val="24"/>
        </w:rPr>
        <w:t>тепло</w:t>
      </w:r>
      <w:r w:rsidR="001D2571" w:rsidRPr="002969CF">
        <w:rPr>
          <w:rFonts w:ascii="Arial" w:hAnsi="Arial" w:cs="Arial"/>
          <w:sz w:val="24"/>
          <w:szCs w:val="24"/>
        </w:rPr>
        <w:t xml:space="preserve">снабжающими и теплосетевыми организациями в зоне своей деятельности; </w:t>
      </w:r>
    </w:p>
    <w:p w:rsidR="003F7AFE" w:rsidRDefault="001D2571" w:rsidP="003F7AFE">
      <w:pPr>
        <w:tabs>
          <w:tab w:val="center" w:pos="814"/>
          <w:tab w:val="right" w:pos="9905"/>
        </w:tabs>
        <w:spacing w:after="0" w:line="240" w:lineRule="auto"/>
        <w:ind w:firstLine="680"/>
        <w:rPr>
          <w:rFonts w:ascii="Arial" w:hAnsi="Arial" w:cs="Arial"/>
          <w:sz w:val="24"/>
          <w:szCs w:val="24"/>
        </w:rPr>
      </w:pPr>
      <w:r w:rsidRPr="002969CF">
        <w:rPr>
          <w:rFonts w:ascii="Arial" w:hAnsi="Arial" w:cs="Arial"/>
          <w:sz w:val="24"/>
          <w:szCs w:val="24"/>
        </w:rPr>
        <w:t xml:space="preserve">г) </w:t>
      </w:r>
      <w:r w:rsidRPr="002969CF">
        <w:rPr>
          <w:rFonts w:ascii="Arial" w:hAnsi="Arial" w:cs="Arial"/>
          <w:sz w:val="24"/>
          <w:szCs w:val="24"/>
        </w:rPr>
        <w:tab/>
        <w:t>осуществлять контроль режимов по</w:t>
      </w:r>
      <w:r w:rsidR="007C7FEB" w:rsidRPr="002969CF">
        <w:rPr>
          <w:rFonts w:ascii="Arial" w:hAnsi="Arial" w:cs="Arial"/>
          <w:sz w:val="24"/>
          <w:szCs w:val="24"/>
        </w:rPr>
        <w:t>требления тепловой энергии в зо</w:t>
      </w:r>
      <w:r w:rsidRPr="002969CF">
        <w:rPr>
          <w:rFonts w:ascii="Arial" w:hAnsi="Arial" w:cs="Arial"/>
          <w:sz w:val="24"/>
          <w:szCs w:val="24"/>
        </w:rPr>
        <w:t>не</w:t>
      </w:r>
    </w:p>
    <w:p w:rsidR="001D2571" w:rsidRPr="002969CF" w:rsidRDefault="001D2571" w:rsidP="003F7AFE">
      <w:pPr>
        <w:tabs>
          <w:tab w:val="center" w:pos="814"/>
          <w:tab w:val="right" w:pos="9905"/>
        </w:tabs>
        <w:spacing w:after="0" w:line="240" w:lineRule="auto"/>
        <w:ind w:firstLine="680"/>
        <w:rPr>
          <w:rFonts w:ascii="Arial" w:hAnsi="Arial" w:cs="Arial"/>
          <w:sz w:val="24"/>
          <w:szCs w:val="24"/>
        </w:rPr>
      </w:pPr>
      <w:r w:rsidRPr="002969CF">
        <w:rPr>
          <w:rFonts w:ascii="Arial" w:hAnsi="Arial" w:cs="Arial"/>
          <w:sz w:val="24"/>
          <w:szCs w:val="24"/>
        </w:rPr>
        <w:t xml:space="preserve"> своей деятельности. </w:t>
      </w:r>
    </w:p>
    <w:p w:rsidR="001D2571" w:rsidRPr="002969CF" w:rsidRDefault="001D2571" w:rsidP="003F7AFE">
      <w:pPr>
        <w:spacing w:after="0" w:line="240" w:lineRule="auto"/>
        <w:ind w:firstLine="680"/>
        <w:rPr>
          <w:rFonts w:ascii="Arial" w:hAnsi="Arial" w:cs="Arial"/>
          <w:sz w:val="24"/>
          <w:szCs w:val="24"/>
        </w:rPr>
      </w:pPr>
      <w:r w:rsidRPr="002969CF">
        <w:rPr>
          <w:rFonts w:ascii="Arial" w:hAnsi="Arial" w:cs="Arial"/>
          <w:sz w:val="24"/>
          <w:szCs w:val="24"/>
        </w:rPr>
        <w:t xml:space="preserve">Единая теплоснабжающая организация должна отвечать критериям, а именно: </w:t>
      </w:r>
    </w:p>
    <w:p w:rsidR="001D2571" w:rsidRPr="002969CF" w:rsidRDefault="001D2571" w:rsidP="003F7AFE">
      <w:pPr>
        <w:numPr>
          <w:ilvl w:val="0"/>
          <w:numId w:val="9"/>
        </w:numPr>
        <w:spacing w:after="0" w:line="240" w:lineRule="auto"/>
        <w:ind w:left="0" w:firstLine="720"/>
        <w:rPr>
          <w:rFonts w:ascii="Arial" w:hAnsi="Arial" w:cs="Arial"/>
          <w:sz w:val="24"/>
          <w:szCs w:val="24"/>
        </w:rPr>
      </w:pPr>
      <w:r w:rsidRPr="002969CF">
        <w:rPr>
          <w:rFonts w:ascii="Arial" w:hAnsi="Arial" w:cs="Arial"/>
          <w:sz w:val="24"/>
          <w:szCs w:val="24"/>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1D2571" w:rsidRPr="002969CF" w:rsidRDefault="001D2571" w:rsidP="003F7AFE">
      <w:pPr>
        <w:numPr>
          <w:ilvl w:val="0"/>
          <w:numId w:val="9"/>
        </w:numPr>
        <w:spacing w:after="0" w:line="240" w:lineRule="auto"/>
        <w:ind w:left="0" w:firstLine="720"/>
        <w:rPr>
          <w:rFonts w:ascii="Arial" w:hAnsi="Arial" w:cs="Arial"/>
          <w:sz w:val="24"/>
          <w:szCs w:val="24"/>
        </w:rPr>
      </w:pPr>
      <w:r w:rsidRPr="002969CF">
        <w:rPr>
          <w:rFonts w:ascii="Arial" w:hAnsi="Arial" w:cs="Arial"/>
          <w:sz w:val="24"/>
          <w:szCs w:val="24"/>
        </w:rPr>
        <w:t xml:space="preserve">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1D2571" w:rsidRPr="002969CF" w:rsidRDefault="001D2571" w:rsidP="003F7AFE">
      <w:pPr>
        <w:numPr>
          <w:ilvl w:val="0"/>
          <w:numId w:val="9"/>
        </w:numPr>
        <w:spacing w:after="0" w:line="240" w:lineRule="auto"/>
        <w:ind w:left="0" w:firstLine="720"/>
        <w:rPr>
          <w:rFonts w:ascii="Arial" w:hAnsi="Arial" w:cs="Arial"/>
          <w:sz w:val="24"/>
          <w:szCs w:val="24"/>
        </w:rPr>
      </w:pPr>
      <w:r w:rsidRPr="002969CF">
        <w:rPr>
          <w:rFonts w:ascii="Arial" w:hAnsi="Arial" w:cs="Arial"/>
          <w:sz w:val="24"/>
          <w:szCs w:val="24"/>
        </w:rPr>
        <w:t xml:space="preserve">Способность обеспечить надежность теплоснабжения определяется наличием у предприятия технических возможностей и квалифицированного </w:t>
      </w:r>
      <w:r w:rsidRPr="002969CF">
        <w:rPr>
          <w:rFonts w:ascii="Arial" w:hAnsi="Arial" w:cs="Arial"/>
          <w:sz w:val="24"/>
          <w:szCs w:val="24"/>
        </w:rPr>
        <w:lastRenderedPageBreak/>
        <w:t xml:space="preserve">персонала по наладке, мониторингу, диспетчеризации, переключениям и оперативному управлению гидравлическими режимами. </w:t>
      </w:r>
    </w:p>
    <w:p w:rsidR="001D2571" w:rsidRPr="002969CF" w:rsidRDefault="001D2571" w:rsidP="003F7AFE">
      <w:pPr>
        <w:spacing w:after="0" w:line="240" w:lineRule="auto"/>
        <w:ind w:firstLine="720"/>
        <w:rPr>
          <w:rFonts w:ascii="Arial" w:hAnsi="Arial" w:cs="Arial"/>
          <w:sz w:val="24"/>
          <w:szCs w:val="24"/>
        </w:rPr>
      </w:pPr>
      <w:r w:rsidRPr="002969CF">
        <w:rPr>
          <w:rFonts w:ascii="Arial" w:hAnsi="Arial" w:cs="Arial"/>
          <w:sz w:val="24"/>
          <w:szCs w:val="24"/>
        </w:rPr>
        <w:t xml:space="preserve">Предприятие, которое будет единой теплоснабжающей организацией обязано при осуществлении своей деятельности выполнить следующее, а именно: </w:t>
      </w:r>
    </w:p>
    <w:p w:rsidR="001D2571" w:rsidRPr="002969CF" w:rsidRDefault="001D2571" w:rsidP="007C7FEB">
      <w:pPr>
        <w:tabs>
          <w:tab w:val="center" w:pos="819"/>
          <w:tab w:val="right" w:pos="9905"/>
        </w:tabs>
        <w:spacing w:after="0" w:line="240" w:lineRule="auto"/>
        <w:ind w:firstLine="0"/>
        <w:rPr>
          <w:rFonts w:ascii="Arial" w:hAnsi="Arial" w:cs="Arial"/>
          <w:sz w:val="24"/>
          <w:szCs w:val="24"/>
        </w:rPr>
      </w:pPr>
      <w:r w:rsidRPr="002969CF">
        <w:rPr>
          <w:rFonts w:ascii="Arial" w:hAnsi="Arial" w:cs="Arial"/>
          <w:sz w:val="24"/>
          <w:szCs w:val="24"/>
        </w:rPr>
        <w:t xml:space="preserve">а) </w:t>
      </w:r>
      <w:r w:rsidRPr="002969CF">
        <w:rPr>
          <w:rFonts w:ascii="Arial" w:hAnsi="Arial" w:cs="Arial"/>
          <w:sz w:val="24"/>
          <w:szCs w:val="24"/>
        </w:rPr>
        <w:tab/>
        <w:t>заключать и надлежаще исполнять</w:t>
      </w:r>
      <w:r w:rsidR="007C7FEB" w:rsidRPr="002969CF">
        <w:rPr>
          <w:rFonts w:ascii="Arial" w:hAnsi="Arial" w:cs="Arial"/>
          <w:sz w:val="24"/>
          <w:szCs w:val="24"/>
        </w:rPr>
        <w:t xml:space="preserve"> договоры теплоснабжения со всеми </w:t>
      </w:r>
      <w:r w:rsidRPr="002969CF">
        <w:rPr>
          <w:rFonts w:ascii="Arial" w:hAnsi="Arial" w:cs="Arial"/>
          <w:sz w:val="24"/>
          <w:szCs w:val="24"/>
        </w:rPr>
        <w:t>обратившимися к ней потребителями</w:t>
      </w:r>
      <w:r w:rsidR="007C7FEB" w:rsidRPr="002969CF">
        <w:rPr>
          <w:rFonts w:ascii="Arial" w:hAnsi="Arial" w:cs="Arial"/>
          <w:sz w:val="24"/>
          <w:szCs w:val="24"/>
        </w:rPr>
        <w:t xml:space="preserve"> тепловой энергии в своей зоне </w:t>
      </w:r>
      <w:r w:rsidRPr="002969CF">
        <w:rPr>
          <w:rFonts w:ascii="Arial" w:hAnsi="Arial" w:cs="Arial"/>
          <w:sz w:val="24"/>
          <w:szCs w:val="24"/>
        </w:rPr>
        <w:t xml:space="preserve">деятельности; </w:t>
      </w:r>
    </w:p>
    <w:p w:rsidR="001D2571" w:rsidRPr="002969CF" w:rsidRDefault="001D2571" w:rsidP="007C7FEB">
      <w:pPr>
        <w:tabs>
          <w:tab w:val="center" w:pos="829"/>
          <w:tab w:val="right" w:pos="9905"/>
        </w:tabs>
        <w:spacing w:after="0" w:line="240" w:lineRule="auto"/>
        <w:ind w:firstLine="0"/>
        <w:rPr>
          <w:rFonts w:ascii="Arial" w:hAnsi="Arial" w:cs="Arial"/>
          <w:sz w:val="24"/>
          <w:szCs w:val="24"/>
        </w:rPr>
      </w:pPr>
      <w:r w:rsidRPr="002969CF">
        <w:rPr>
          <w:rFonts w:ascii="Arial" w:hAnsi="Arial" w:cs="Arial"/>
          <w:sz w:val="24"/>
          <w:szCs w:val="24"/>
        </w:rPr>
        <w:t xml:space="preserve">б) </w:t>
      </w:r>
      <w:r w:rsidRPr="002969CF">
        <w:rPr>
          <w:rFonts w:ascii="Arial" w:hAnsi="Arial" w:cs="Arial"/>
          <w:sz w:val="24"/>
          <w:szCs w:val="24"/>
        </w:rPr>
        <w:tab/>
        <w:t xml:space="preserve">надлежащим образом исполнять </w:t>
      </w:r>
      <w:r w:rsidR="007C7FEB" w:rsidRPr="002969CF">
        <w:rPr>
          <w:rFonts w:ascii="Arial" w:hAnsi="Arial" w:cs="Arial"/>
          <w:sz w:val="24"/>
          <w:szCs w:val="24"/>
        </w:rPr>
        <w:t>обязательства перед иными тепло</w:t>
      </w:r>
      <w:r w:rsidRPr="002969CF">
        <w:rPr>
          <w:rFonts w:ascii="Arial" w:hAnsi="Arial" w:cs="Arial"/>
          <w:sz w:val="24"/>
          <w:szCs w:val="24"/>
        </w:rPr>
        <w:t xml:space="preserve">снабжающими и теплосетевыми организациями в зоне своей деятельности; </w:t>
      </w:r>
    </w:p>
    <w:p w:rsidR="001D2571" w:rsidRPr="002969CF" w:rsidRDefault="001D2571" w:rsidP="007C7FEB">
      <w:pPr>
        <w:tabs>
          <w:tab w:val="center" w:pos="822"/>
          <w:tab w:val="right" w:pos="9905"/>
        </w:tabs>
        <w:spacing w:after="0" w:line="240" w:lineRule="auto"/>
        <w:ind w:firstLine="0"/>
        <w:rPr>
          <w:rFonts w:ascii="Arial" w:hAnsi="Arial" w:cs="Arial"/>
          <w:sz w:val="24"/>
          <w:szCs w:val="24"/>
        </w:rPr>
      </w:pPr>
      <w:r w:rsidRPr="002969CF">
        <w:rPr>
          <w:rFonts w:ascii="Arial" w:hAnsi="Arial" w:cs="Arial"/>
          <w:sz w:val="24"/>
          <w:szCs w:val="24"/>
        </w:rPr>
        <w:t xml:space="preserve">в) </w:t>
      </w:r>
      <w:r w:rsidRPr="002969CF">
        <w:rPr>
          <w:rFonts w:ascii="Arial" w:hAnsi="Arial" w:cs="Arial"/>
          <w:sz w:val="24"/>
          <w:szCs w:val="24"/>
        </w:rPr>
        <w:tab/>
        <w:t>осуществлять контроль режимов по</w:t>
      </w:r>
      <w:r w:rsidR="007C7FEB" w:rsidRPr="002969CF">
        <w:rPr>
          <w:rFonts w:ascii="Arial" w:hAnsi="Arial" w:cs="Arial"/>
          <w:sz w:val="24"/>
          <w:szCs w:val="24"/>
        </w:rPr>
        <w:t>требления тепловой энергии в зо</w:t>
      </w:r>
      <w:r w:rsidRPr="002969CF">
        <w:rPr>
          <w:rFonts w:ascii="Arial" w:hAnsi="Arial" w:cs="Arial"/>
          <w:sz w:val="24"/>
          <w:szCs w:val="24"/>
        </w:rPr>
        <w:t xml:space="preserve">не своей деятельности. </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214B67" w:rsidRPr="002969CF" w:rsidRDefault="001D2571" w:rsidP="00214B67">
      <w:pPr>
        <w:spacing w:after="0" w:line="240" w:lineRule="auto"/>
        <w:ind w:firstLine="0"/>
        <w:rPr>
          <w:rFonts w:ascii="Arial" w:hAnsi="Arial" w:cs="Arial"/>
          <w:sz w:val="24"/>
          <w:szCs w:val="24"/>
        </w:rPr>
      </w:pPr>
      <w:r w:rsidRPr="002969CF">
        <w:rPr>
          <w:rFonts w:ascii="Arial" w:hAnsi="Arial" w:cs="Arial"/>
          <w:sz w:val="24"/>
          <w:szCs w:val="24"/>
        </w:rPr>
        <w:t xml:space="preserve">В настоящее время единой теплоснабжающей организацией с. Таежное является ГПКК «ЦРКК», охватывающая всю территорию села по обеспечению теплоснабжением объектов жилого фонда, социально значимых объектов бюджетной сферы и прочих потребителей, находящихся в селе. Следовательно, в качестве единой теплоснабжающей организации рекомендуется ГПКК «ЦРКК». </w:t>
      </w:r>
    </w:p>
    <w:p w:rsidR="001D2571" w:rsidRPr="002969CF" w:rsidRDefault="001D2571" w:rsidP="00214B67">
      <w:pPr>
        <w:spacing w:after="0" w:line="240" w:lineRule="auto"/>
        <w:ind w:firstLine="0"/>
        <w:jc w:val="center"/>
        <w:rPr>
          <w:rFonts w:ascii="Arial" w:hAnsi="Arial" w:cs="Arial"/>
          <w:b/>
          <w:sz w:val="24"/>
          <w:szCs w:val="24"/>
        </w:rPr>
      </w:pPr>
      <w:r w:rsidRPr="002969CF">
        <w:rPr>
          <w:rFonts w:ascii="Arial" w:hAnsi="Arial" w:cs="Arial"/>
          <w:b/>
          <w:sz w:val="24"/>
          <w:szCs w:val="24"/>
        </w:rPr>
        <w:t>Раздел 10. Решения о распределении тепловой нагрузки между источниками тепловой энергии</w:t>
      </w:r>
    </w:p>
    <w:p w:rsidR="001D2571" w:rsidRPr="002969CF" w:rsidRDefault="001D2571" w:rsidP="007C7FEB">
      <w:pPr>
        <w:spacing w:after="0" w:line="240" w:lineRule="auto"/>
        <w:ind w:firstLine="0"/>
        <w:rPr>
          <w:rFonts w:ascii="Arial" w:hAnsi="Arial" w:cs="Arial"/>
          <w:sz w:val="24"/>
          <w:szCs w:val="24"/>
        </w:rPr>
      </w:pPr>
      <w:r w:rsidRPr="002969CF">
        <w:rPr>
          <w:rFonts w:ascii="Arial" w:hAnsi="Arial" w:cs="Arial"/>
          <w:sz w:val="24"/>
          <w:szCs w:val="24"/>
        </w:rPr>
        <w:t xml:space="preserve">Решения о загрузке источников тепловой энергии, распределении (перераспределении) тепловой нагрузки потребителей тепловой </w:t>
      </w:r>
      <w:r w:rsidR="002969CF" w:rsidRPr="002969CF">
        <w:rPr>
          <w:rFonts w:ascii="Arial" w:hAnsi="Arial" w:cs="Arial"/>
          <w:sz w:val="24"/>
          <w:szCs w:val="24"/>
        </w:rPr>
        <w:t>энергии между</w:t>
      </w:r>
      <w:r w:rsidRPr="002969CF">
        <w:rPr>
          <w:rFonts w:ascii="Arial" w:hAnsi="Arial" w:cs="Arial"/>
          <w:sz w:val="24"/>
          <w:szCs w:val="24"/>
        </w:rPr>
        <w:t xml:space="preserve"> источниками тепловой энергии, поставляющими тепловую энергию в данной системе, будут иметь следующий вид: </w:t>
      </w:r>
    </w:p>
    <w:p w:rsidR="001D2571" w:rsidRPr="002969CF" w:rsidRDefault="001D2571" w:rsidP="001D2571">
      <w:pPr>
        <w:spacing w:after="0" w:line="264" w:lineRule="auto"/>
        <w:ind w:left="571" w:right="47" w:hanging="10"/>
        <w:jc w:val="right"/>
        <w:rPr>
          <w:rFonts w:ascii="Arial" w:hAnsi="Arial" w:cs="Arial"/>
        </w:rPr>
      </w:pPr>
      <w:r w:rsidRPr="002969CF">
        <w:rPr>
          <w:rFonts w:ascii="Arial" w:hAnsi="Arial" w:cs="Arial"/>
          <w:sz w:val="24"/>
        </w:rPr>
        <w:t xml:space="preserve">Таблица 11. Распределение тепловой энергии. </w:t>
      </w:r>
    </w:p>
    <w:tbl>
      <w:tblPr>
        <w:tblW w:w="5000" w:type="pct"/>
        <w:tblCellMar>
          <w:top w:w="54" w:type="dxa"/>
          <w:left w:w="120" w:type="dxa"/>
          <w:right w:w="55" w:type="dxa"/>
        </w:tblCellMar>
        <w:tblLook w:val="04A0" w:firstRow="1" w:lastRow="0" w:firstColumn="1" w:lastColumn="0" w:noHBand="0" w:noVBand="1"/>
      </w:tblPr>
      <w:tblGrid>
        <w:gridCol w:w="735"/>
        <w:gridCol w:w="4612"/>
        <w:gridCol w:w="2019"/>
        <w:gridCol w:w="2165"/>
      </w:tblGrid>
      <w:tr w:rsidR="001D2571" w:rsidRPr="002969CF" w:rsidTr="002969CF">
        <w:trPr>
          <w:trHeight w:val="2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vAlign w:val="center"/>
          </w:tcPr>
          <w:p w:rsidR="001D2571" w:rsidRPr="002969CF" w:rsidRDefault="001D2571" w:rsidP="001D2571">
            <w:pPr>
              <w:spacing w:after="0" w:line="264" w:lineRule="auto"/>
              <w:ind w:left="120" w:firstLine="0"/>
              <w:jc w:val="left"/>
              <w:rPr>
                <w:rFonts w:ascii="Arial" w:hAnsi="Arial" w:cs="Arial"/>
              </w:rPr>
            </w:pPr>
            <w:r w:rsidRPr="002969CF">
              <w:rPr>
                <w:rFonts w:ascii="Arial" w:hAnsi="Arial" w:cs="Arial"/>
                <w:sz w:val="24"/>
              </w:rPr>
              <w:t xml:space="preserve">№ </w:t>
            </w:r>
          </w:p>
          <w:p w:rsidR="001D2571" w:rsidRPr="002969CF" w:rsidRDefault="001D2571" w:rsidP="001D2571">
            <w:pPr>
              <w:spacing w:after="0" w:line="264" w:lineRule="auto"/>
              <w:ind w:right="76" w:firstLine="0"/>
              <w:jc w:val="center"/>
              <w:rPr>
                <w:rFonts w:ascii="Arial" w:hAnsi="Arial" w:cs="Arial"/>
              </w:rPr>
            </w:pPr>
            <w:r w:rsidRPr="002969CF">
              <w:rPr>
                <w:rFonts w:ascii="Arial" w:hAnsi="Arial" w:cs="Arial"/>
                <w:sz w:val="24"/>
              </w:rPr>
              <w:t xml:space="preserve">п/п </w:t>
            </w:r>
          </w:p>
        </w:tc>
        <w:tc>
          <w:tcPr>
            <w:tcW w:w="2419"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vAlign w:val="center"/>
          </w:tcPr>
          <w:p w:rsidR="001D2571" w:rsidRPr="002969CF" w:rsidRDefault="001D2571" w:rsidP="001D2571">
            <w:pPr>
              <w:spacing w:after="0" w:line="264" w:lineRule="auto"/>
              <w:ind w:right="74" w:firstLine="0"/>
              <w:jc w:val="center"/>
              <w:rPr>
                <w:rFonts w:ascii="Arial" w:hAnsi="Arial" w:cs="Arial"/>
              </w:rPr>
            </w:pPr>
            <w:r w:rsidRPr="002969CF">
              <w:rPr>
                <w:rFonts w:ascii="Arial" w:hAnsi="Arial" w:cs="Arial"/>
                <w:sz w:val="24"/>
              </w:rPr>
              <w:t xml:space="preserve">Наименование котельной </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5" w:line="240" w:lineRule="auto"/>
              <w:ind w:firstLine="0"/>
              <w:jc w:val="center"/>
              <w:rPr>
                <w:rFonts w:ascii="Arial" w:hAnsi="Arial" w:cs="Arial"/>
              </w:rPr>
            </w:pPr>
            <w:r w:rsidRPr="002969CF">
              <w:rPr>
                <w:rFonts w:ascii="Arial" w:hAnsi="Arial" w:cs="Arial"/>
                <w:sz w:val="24"/>
              </w:rPr>
              <w:t xml:space="preserve">Установленная мощность, </w:t>
            </w:r>
          </w:p>
          <w:p w:rsidR="001D2571" w:rsidRPr="002969CF" w:rsidRDefault="001D2571" w:rsidP="001D2571">
            <w:pPr>
              <w:spacing w:after="0" w:line="264" w:lineRule="auto"/>
              <w:ind w:right="63" w:firstLine="0"/>
              <w:jc w:val="center"/>
              <w:rPr>
                <w:rFonts w:ascii="Arial" w:hAnsi="Arial" w:cs="Arial"/>
              </w:rPr>
            </w:pPr>
            <w:r w:rsidRPr="002969CF">
              <w:rPr>
                <w:rFonts w:ascii="Arial" w:hAnsi="Arial" w:cs="Arial"/>
                <w:sz w:val="24"/>
              </w:rPr>
              <w:t xml:space="preserve">Гкал/час </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vAlign w:val="center"/>
          </w:tcPr>
          <w:p w:rsidR="001D2571" w:rsidRPr="002969CF" w:rsidRDefault="001D2571" w:rsidP="001D2571">
            <w:pPr>
              <w:spacing w:after="0" w:line="264" w:lineRule="auto"/>
              <w:ind w:firstLine="0"/>
              <w:jc w:val="center"/>
              <w:rPr>
                <w:rFonts w:ascii="Arial" w:hAnsi="Arial" w:cs="Arial"/>
              </w:rPr>
            </w:pPr>
            <w:r w:rsidRPr="002969CF">
              <w:rPr>
                <w:rFonts w:ascii="Arial" w:hAnsi="Arial" w:cs="Arial"/>
                <w:sz w:val="24"/>
              </w:rPr>
              <w:t xml:space="preserve">Подключенная нагрузка, Гкал/час </w:t>
            </w:r>
          </w:p>
        </w:tc>
      </w:tr>
      <w:tr w:rsidR="001D2571" w:rsidRPr="002969CF" w:rsidTr="002969CF">
        <w:trPr>
          <w:trHeight w:val="2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70" w:firstLine="0"/>
              <w:jc w:val="center"/>
              <w:rPr>
                <w:rFonts w:ascii="Arial" w:hAnsi="Arial" w:cs="Arial"/>
              </w:rPr>
            </w:pPr>
            <w:r w:rsidRPr="002969CF">
              <w:rPr>
                <w:rFonts w:ascii="Arial" w:hAnsi="Arial" w:cs="Arial"/>
                <w:sz w:val="24"/>
              </w:rPr>
              <w:t xml:space="preserve">1 </w:t>
            </w:r>
          </w:p>
        </w:tc>
        <w:tc>
          <w:tcPr>
            <w:tcW w:w="2419"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72" w:firstLine="0"/>
              <w:jc w:val="center"/>
              <w:rPr>
                <w:rFonts w:ascii="Arial" w:hAnsi="Arial" w:cs="Arial"/>
              </w:rPr>
            </w:pPr>
            <w:r w:rsidRPr="002969CF">
              <w:rPr>
                <w:rFonts w:ascii="Arial" w:hAnsi="Arial" w:cs="Arial"/>
                <w:sz w:val="24"/>
              </w:rPr>
              <w:t xml:space="preserve">Котельная №3 с.Таежное </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65" w:firstLine="0"/>
              <w:jc w:val="center"/>
              <w:rPr>
                <w:rFonts w:ascii="Arial" w:hAnsi="Arial" w:cs="Arial"/>
              </w:rPr>
            </w:pPr>
            <w:r w:rsidRPr="002969CF">
              <w:rPr>
                <w:rFonts w:ascii="Arial" w:hAnsi="Arial" w:cs="Arial"/>
                <w:sz w:val="24"/>
              </w:rPr>
              <w:t xml:space="preserve">1,26 </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66" w:firstLine="0"/>
              <w:jc w:val="center"/>
              <w:rPr>
                <w:rFonts w:ascii="Arial" w:hAnsi="Arial" w:cs="Arial"/>
              </w:rPr>
            </w:pPr>
            <w:r w:rsidRPr="002969CF">
              <w:rPr>
                <w:rFonts w:ascii="Arial" w:hAnsi="Arial" w:cs="Arial"/>
                <w:sz w:val="24"/>
              </w:rPr>
              <w:t xml:space="preserve">- </w:t>
            </w:r>
          </w:p>
        </w:tc>
      </w:tr>
      <w:tr w:rsidR="001D2571" w:rsidRPr="002969CF" w:rsidTr="002969CF">
        <w:trPr>
          <w:trHeight w:val="2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14" w:firstLine="0"/>
              <w:jc w:val="center"/>
              <w:rPr>
                <w:rFonts w:ascii="Arial" w:hAnsi="Arial" w:cs="Arial"/>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73" w:firstLine="0"/>
              <w:jc w:val="center"/>
              <w:rPr>
                <w:rFonts w:ascii="Arial" w:hAnsi="Arial" w:cs="Arial"/>
              </w:rPr>
            </w:pPr>
            <w:r w:rsidRPr="002969CF">
              <w:rPr>
                <w:rFonts w:ascii="Arial" w:hAnsi="Arial" w:cs="Arial"/>
                <w:sz w:val="24"/>
              </w:rPr>
              <w:t xml:space="preserve">Котельная №2 с.Таежное </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65" w:firstLine="0"/>
              <w:jc w:val="center"/>
              <w:rPr>
                <w:rFonts w:ascii="Arial" w:hAnsi="Arial" w:cs="Arial"/>
              </w:rPr>
            </w:pPr>
            <w:r w:rsidRPr="002969CF">
              <w:rPr>
                <w:rFonts w:ascii="Arial" w:hAnsi="Arial" w:cs="Arial"/>
                <w:sz w:val="24"/>
              </w:rPr>
              <w:t>0,8</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firstLine="0"/>
              <w:jc w:val="center"/>
              <w:rPr>
                <w:rFonts w:ascii="Arial" w:hAnsi="Arial" w:cs="Arial"/>
              </w:rPr>
            </w:pPr>
          </w:p>
        </w:tc>
      </w:tr>
      <w:tr w:rsidR="001D2571" w:rsidRPr="002969CF" w:rsidTr="002969CF">
        <w:trPr>
          <w:trHeight w:val="2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14" w:firstLine="0"/>
              <w:jc w:val="center"/>
              <w:rPr>
                <w:rFonts w:ascii="Arial" w:hAnsi="Arial" w:cs="Arial"/>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72" w:firstLine="0"/>
              <w:jc w:val="center"/>
              <w:rPr>
                <w:rFonts w:ascii="Arial" w:hAnsi="Arial" w:cs="Arial"/>
              </w:rPr>
            </w:pPr>
            <w:r w:rsidRPr="002969CF">
              <w:rPr>
                <w:rFonts w:ascii="Arial" w:hAnsi="Arial" w:cs="Arial"/>
                <w:sz w:val="24"/>
              </w:rPr>
              <w:t xml:space="preserve">Котельная №4 с.Таежное </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right="70" w:firstLine="0"/>
              <w:jc w:val="center"/>
              <w:rPr>
                <w:rFonts w:ascii="Arial" w:hAnsi="Arial" w:cs="Arial"/>
              </w:rPr>
            </w:pPr>
            <w:r w:rsidRPr="002969CF">
              <w:rPr>
                <w:rFonts w:ascii="Arial" w:hAnsi="Arial" w:cs="Arial"/>
                <w:sz w:val="24"/>
              </w:rPr>
              <w:t xml:space="preserve">0,8 </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Pr="002969CF" w:rsidRDefault="001D2571" w:rsidP="001D2571">
            <w:pPr>
              <w:spacing w:after="0" w:line="264" w:lineRule="auto"/>
              <w:ind w:firstLine="0"/>
              <w:jc w:val="center"/>
              <w:rPr>
                <w:rFonts w:ascii="Arial" w:hAnsi="Arial" w:cs="Arial"/>
              </w:rPr>
            </w:pPr>
          </w:p>
        </w:tc>
      </w:tr>
    </w:tbl>
    <w:p w:rsidR="001D2571" w:rsidRPr="002969CF" w:rsidRDefault="001D2571" w:rsidP="00214B67">
      <w:pPr>
        <w:spacing w:after="0" w:line="264" w:lineRule="auto"/>
        <w:ind w:firstLine="0"/>
        <w:jc w:val="center"/>
        <w:rPr>
          <w:rFonts w:ascii="Arial" w:hAnsi="Arial" w:cs="Arial"/>
          <w:b/>
          <w:sz w:val="24"/>
          <w:szCs w:val="24"/>
        </w:rPr>
      </w:pPr>
      <w:r w:rsidRPr="002969CF">
        <w:rPr>
          <w:rFonts w:ascii="Arial" w:hAnsi="Arial" w:cs="Arial"/>
          <w:b/>
          <w:sz w:val="24"/>
          <w:szCs w:val="24"/>
        </w:rPr>
        <w:t>Раздел 11. Решение по бесхозяйным тепловым сетям</w:t>
      </w:r>
    </w:p>
    <w:p w:rsidR="001D2571" w:rsidRPr="002969CF" w:rsidRDefault="001D2571" w:rsidP="003F7AFE">
      <w:pPr>
        <w:spacing w:after="0" w:line="240" w:lineRule="auto"/>
        <w:ind w:firstLine="680"/>
        <w:rPr>
          <w:rFonts w:ascii="Arial" w:hAnsi="Arial" w:cs="Arial"/>
          <w:sz w:val="24"/>
          <w:szCs w:val="24"/>
        </w:rPr>
      </w:pPr>
      <w:r w:rsidRPr="002969CF">
        <w:rPr>
          <w:rFonts w:ascii="Arial" w:hAnsi="Arial" w:cs="Arial"/>
          <w:sz w:val="24"/>
          <w:szCs w:val="24"/>
        </w:rPr>
        <w:t xml:space="preserve">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1D2571" w:rsidRPr="002969CF" w:rsidRDefault="001D2571" w:rsidP="003F7AFE">
      <w:pPr>
        <w:spacing w:after="0" w:line="240" w:lineRule="auto"/>
        <w:ind w:firstLine="680"/>
        <w:rPr>
          <w:rFonts w:ascii="Arial" w:hAnsi="Arial" w:cs="Arial"/>
          <w:sz w:val="24"/>
          <w:szCs w:val="24"/>
        </w:rPr>
      </w:pPr>
      <w:r w:rsidRPr="002969CF">
        <w:rPr>
          <w:rFonts w:ascii="Arial" w:hAnsi="Arial" w:cs="Arial"/>
          <w:sz w:val="24"/>
          <w:szCs w:val="24"/>
        </w:rPr>
        <w:t xml:space="preserve">Принятие на учет ГПКК «ЦРКК» бесхозяйных тепловых сетей (тепловых сетей, не имеющих эксплуатирующей организации) должно осуществляется на основании постановления Правительства РФ от 17.09.2003г. №580. </w:t>
      </w:r>
    </w:p>
    <w:p w:rsidR="001D2571" w:rsidRDefault="001D2571" w:rsidP="003F7AFE">
      <w:pPr>
        <w:spacing w:after="0" w:line="240" w:lineRule="auto"/>
        <w:ind w:firstLine="680"/>
        <w:rPr>
          <w:rFonts w:ascii="Arial" w:hAnsi="Arial" w:cs="Arial"/>
          <w:sz w:val="24"/>
          <w:szCs w:val="24"/>
        </w:rPr>
      </w:pPr>
      <w:r w:rsidRPr="002969CF">
        <w:rPr>
          <w:rFonts w:ascii="Arial" w:hAnsi="Arial" w:cs="Arial"/>
          <w:sz w:val="24"/>
          <w:szCs w:val="24"/>
        </w:rPr>
        <w:t xml:space="preserve">В настоящее время участков бесхозяйных тепловых сетей в с. Таежное не было выявлено. </w:t>
      </w:r>
    </w:p>
    <w:p w:rsidR="003F7AFE" w:rsidRPr="002969CF" w:rsidRDefault="003F7AFE" w:rsidP="003F7AFE">
      <w:pPr>
        <w:spacing w:after="0" w:line="240" w:lineRule="auto"/>
        <w:ind w:firstLine="680"/>
        <w:rPr>
          <w:rFonts w:ascii="Arial" w:hAnsi="Arial" w:cs="Arial"/>
          <w:sz w:val="24"/>
          <w:szCs w:val="24"/>
        </w:rPr>
      </w:pPr>
    </w:p>
    <w:p w:rsidR="001D2571" w:rsidRPr="002969CF" w:rsidRDefault="001D2571" w:rsidP="003F7AFE">
      <w:pPr>
        <w:pStyle w:val="10"/>
        <w:keepNext w:val="0"/>
        <w:keepLines w:val="0"/>
        <w:spacing w:after="0" w:line="240" w:lineRule="auto"/>
        <w:ind w:left="0" w:right="0" w:firstLine="720"/>
        <w:jc w:val="both"/>
        <w:rPr>
          <w:rFonts w:ascii="Arial" w:hAnsi="Arial" w:cs="Arial"/>
          <w:sz w:val="24"/>
          <w:szCs w:val="24"/>
        </w:rPr>
      </w:pPr>
      <w:r w:rsidRPr="002969CF">
        <w:rPr>
          <w:rFonts w:ascii="Arial" w:hAnsi="Arial" w:cs="Arial"/>
          <w:sz w:val="24"/>
          <w:szCs w:val="24"/>
        </w:rPr>
        <w:lastRenderedPageBreak/>
        <w:t xml:space="preserve">Список использованных источников </w:t>
      </w:r>
    </w:p>
    <w:p w:rsidR="001D2571" w:rsidRPr="002969CF" w:rsidRDefault="001D2571" w:rsidP="003F7AFE">
      <w:pPr>
        <w:numPr>
          <w:ilvl w:val="0"/>
          <w:numId w:val="10"/>
        </w:numPr>
        <w:spacing w:after="0" w:line="240" w:lineRule="auto"/>
        <w:ind w:left="0" w:firstLine="720"/>
        <w:rPr>
          <w:rFonts w:ascii="Arial" w:hAnsi="Arial" w:cs="Arial"/>
          <w:sz w:val="24"/>
          <w:szCs w:val="24"/>
        </w:rPr>
      </w:pPr>
      <w:r w:rsidRPr="002969CF">
        <w:rPr>
          <w:rFonts w:ascii="Arial" w:hAnsi="Arial" w:cs="Arial"/>
          <w:sz w:val="24"/>
          <w:szCs w:val="24"/>
        </w:rPr>
        <w:t xml:space="preserve">Постановление Правительства Российской Федерации от 22.02.2012 г. № 154 «О требованиях к схемам теплоснабжения, порядку их разработки и утверждения». </w:t>
      </w:r>
    </w:p>
    <w:p w:rsidR="001D2571" w:rsidRPr="002969CF" w:rsidRDefault="001D2571" w:rsidP="003F7AFE">
      <w:pPr>
        <w:numPr>
          <w:ilvl w:val="0"/>
          <w:numId w:val="10"/>
        </w:numPr>
        <w:spacing w:after="0" w:line="240" w:lineRule="auto"/>
        <w:ind w:left="0" w:firstLine="720"/>
        <w:rPr>
          <w:rFonts w:ascii="Arial" w:hAnsi="Arial" w:cs="Arial"/>
          <w:sz w:val="24"/>
          <w:szCs w:val="24"/>
        </w:rPr>
      </w:pPr>
      <w:r w:rsidRPr="002969CF">
        <w:rPr>
          <w:rFonts w:ascii="Arial" w:hAnsi="Arial" w:cs="Arial"/>
          <w:sz w:val="24"/>
          <w:szCs w:val="24"/>
        </w:rPr>
        <w:t xml:space="preserve">Методические рекомендации по разработке схем теплоснабжения (утвержденные совместным приказом Минэнерго РФ и Минрегиона РФ). </w:t>
      </w:r>
    </w:p>
    <w:p w:rsidR="001D2571" w:rsidRPr="002969CF" w:rsidRDefault="001D2571" w:rsidP="003F7AFE">
      <w:pPr>
        <w:numPr>
          <w:ilvl w:val="0"/>
          <w:numId w:val="10"/>
        </w:numPr>
        <w:spacing w:after="0" w:line="240" w:lineRule="auto"/>
        <w:ind w:left="0" w:firstLine="720"/>
        <w:rPr>
          <w:rFonts w:ascii="Arial" w:hAnsi="Arial" w:cs="Arial"/>
          <w:sz w:val="24"/>
          <w:szCs w:val="24"/>
        </w:rPr>
      </w:pPr>
      <w:r w:rsidRPr="002969CF">
        <w:rPr>
          <w:rFonts w:ascii="Arial" w:hAnsi="Arial" w:cs="Arial"/>
          <w:sz w:val="24"/>
          <w:szCs w:val="24"/>
        </w:rPr>
        <w:t xml:space="preserve">РД-7-ВЭП «Расчет систем централизованного теплоснабжения с учетом требований надежности». </w:t>
      </w:r>
    </w:p>
    <w:p w:rsidR="001D2571" w:rsidRPr="002969CF" w:rsidRDefault="001D2571" w:rsidP="003F7AFE">
      <w:pPr>
        <w:spacing w:after="0" w:line="240" w:lineRule="auto"/>
        <w:ind w:firstLine="720"/>
        <w:rPr>
          <w:rFonts w:ascii="Arial" w:hAnsi="Arial" w:cs="Arial"/>
          <w:sz w:val="24"/>
          <w:szCs w:val="24"/>
        </w:rPr>
      </w:pPr>
    </w:p>
    <w:sectPr w:rsidR="001D2571" w:rsidRPr="002969CF" w:rsidSect="007C7FEB">
      <w:headerReference w:type="default" r:id="rId15"/>
      <w:footerReference w:type="default" r:id="rId16"/>
      <w:pgSz w:w="11900" w:h="16840"/>
      <w:pgMar w:top="652" w:right="843" w:bottom="851" w:left="1701" w:header="334"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EC" w:rsidRDefault="006F50EC" w:rsidP="003C669C">
      <w:pPr>
        <w:spacing w:after="0" w:line="240" w:lineRule="auto"/>
      </w:pPr>
      <w:r>
        <w:separator/>
      </w:r>
    </w:p>
  </w:endnote>
  <w:endnote w:type="continuationSeparator" w:id="0">
    <w:p w:rsidR="006F50EC" w:rsidRDefault="006F50EC" w:rsidP="003C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5B" w:rsidRDefault="007A7A5B">
    <w:pPr>
      <w:spacing w:after="0" w:line="264" w:lineRule="auto"/>
      <w:ind w:right="12" w:firstLine="0"/>
      <w:jc w:val="center"/>
    </w:pPr>
    <w:r>
      <w:fldChar w:fldCharType="begin"/>
    </w:r>
    <w:r>
      <w:instrText xml:space="preserve">PAGE </w:instrText>
    </w:r>
    <w:r>
      <w:fldChar w:fldCharType="separate"/>
    </w:r>
    <w:r w:rsidR="00264B9B">
      <w:rPr>
        <w:noProof/>
      </w:rPr>
      <w:t>7</w:t>
    </w:r>
    <w:r>
      <w:rPr>
        <w:noProof/>
      </w:rPr>
      <w:fldChar w:fldCharType="end"/>
    </w:r>
  </w:p>
  <w:p w:rsidR="007A7A5B" w:rsidRDefault="007A7A5B">
    <w:pPr>
      <w:spacing w:after="0" w:line="264" w:lineRule="auto"/>
      <w:ind w:left="-936" w:right="-165" w:firstLine="0"/>
      <w:jc w:val="left"/>
    </w:pPr>
  </w:p>
  <w:p w:rsidR="007A7A5B" w:rsidRDefault="007A7A5B">
    <w:pPr>
      <w:spacing w:after="0" w:line="264" w:lineRule="auto"/>
      <w:ind w:left="43"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5B" w:rsidRDefault="007A7A5B">
    <w:pPr>
      <w:spacing w:after="0" w:line="264" w:lineRule="auto"/>
      <w:ind w:left="-1416" w:right="1126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5B" w:rsidRDefault="007A7A5B">
    <w:pPr>
      <w:spacing w:after="0" w:line="264" w:lineRule="auto"/>
      <w:ind w:left="4080" w:firstLine="0"/>
      <w:jc w:val="left"/>
    </w:pPr>
    <w:r>
      <w:fldChar w:fldCharType="begin"/>
    </w:r>
    <w:r>
      <w:instrText xml:space="preserve">PAGE </w:instrText>
    </w:r>
    <w:r>
      <w:fldChar w:fldCharType="separate"/>
    </w:r>
    <w:r w:rsidR="00264B9B">
      <w:rPr>
        <w:noProof/>
      </w:rPr>
      <w:t>10</w:t>
    </w:r>
    <w:r>
      <w:rPr>
        <w:noProof/>
      </w:rPr>
      <w:fldChar w:fldCharType="end"/>
    </w:r>
  </w:p>
  <w:p w:rsidR="007A7A5B" w:rsidRDefault="007A7A5B">
    <w:pPr>
      <w:spacing w:after="0" w:line="264" w:lineRule="auto"/>
      <w:ind w:left="-72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5B" w:rsidRDefault="007A7A5B">
    <w:pPr>
      <w:spacing w:after="0" w:line="264" w:lineRule="auto"/>
      <w:ind w:right="55" w:firstLine="0"/>
      <w:jc w:val="center"/>
    </w:pPr>
    <w:r>
      <w:fldChar w:fldCharType="begin"/>
    </w:r>
    <w:r>
      <w:instrText xml:space="preserve">PAGE </w:instrText>
    </w:r>
    <w:r>
      <w:fldChar w:fldCharType="separate"/>
    </w:r>
    <w:r w:rsidR="00264B9B">
      <w:rPr>
        <w:noProof/>
      </w:rPr>
      <w:t>41</w:t>
    </w:r>
    <w:r>
      <w:rPr>
        <w:noProof/>
      </w:rPr>
      <w:fldChar w:fldCharType="end"/>
    </w:r>
  </w:p>
  <w:p w:rsidR="007A7A5B" w:rsidRDefault="007A7A5B">
    <w:pPr>
      <w:spacing w:after="0" w:line="264"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EC" w:rsidRDefault="006F50EC" w:rsidP="003C669C">
      <w:pPr>
        <w:spacing w:after="0" w:line="240" w:lineRule="auto"/>
      </w:pPr>
      <w:r>
        <w:separator/>
      </w:r>
    </w:p>
  </w:footnote>
  <w:footnote w:type="continuationSeparator" w:id="0">
    <w:p w:rsidR="006F50EC" w:rsidRDefault="006F50EC" w:rsidP="003C6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5B" w:rsidRDefault="007A7A5B">
    <w:pPr>
      <w:spacing w:after="0" w:line="264" w:lineRule="auto"/>
      <w:ind w:left="-1416" w:right="11264"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5B" w:rsidRDefault="007A7A5B">
    <w:pPr>
      <w:spacing w:after="0" w:line="264" w:lineRule="auto"/>
      <w:ind w:left="-1416" w:right="11264"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5B" w:rsidRDefault="007A7A5B">
    <w:pPr>
      <w:spacing w:after="0" w:line="264" w:lineRule="auto"/>
      <w:ind w:left="-1656" w:right="-84"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5B" w:rsidRDefault="007A7A5B">
    <w:pPr>
      <w:spacing w:after="0" w:line="264" w:lineRule="auto"/>
      <w:ind w:left="-936" w:right="-118"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6308F"/>
    <w:multiLevelType w:val="multilevel"/>
    <w:tmpl w:val="13481E08"/>
    <w:lvl w:ilvl="0">
      <w:start w:val="1"/>
      <w:numFmt w:val="bullet"/>
      <w:lvlText w:val="-"/>
      <w:lvlJc w:val="left"/>
      <w:pPr>
        <w:ind w:left="4" w:firstLine="0"/>
      </w:pPr>
      <w:rPr>
        <w:rFonts w:ascii="Times New Roman" w:hAnsi="Times New Roman"/>
        <w:b w:val="0"/>
        <w:i w:val="0"/>
        <w:strike w:val="0"/>
        <w:color w:val="000000"/>
        <w:sz w:val="28"/>
        <w:u w:val="none" w:color="000000"/>
      </w:rPr>
    </w:lvl>
    <w:lvl w:ilvl="1">
      <w:start w:val="1"/>
      <w:numFmt w:val="bullet"/>
      <w:lvlText w:val="o"/>
      <w:lvlJc w:val="left"/>
      <w:pPr>
        <w:ind w:left="1790" w:firstLine="0"/>
      </w:pPr>
      <w:rPr>
        <w:rFonts w:ascii="Times New Roman" w:hAnsi="Times New Roman"/>
        <w:b w:val="0"/>
        <w:i w:val="0"/>
        <w:strike w:val="0"/>
        <w:color w:val="000000"/>
        <w:sz w:val="28"/>
        <w:u w:val="none" w:color="000000"/>
      </w:rPr>
    </w:lvl>
    <w:lvl w:ilvl="2">
      <w:start w:val="1"/>
      <w:numFmt w:val="bullet"/>
      <w:lvlText w:val="▪"/>
      <w:lvlJc w:val="left"/>
      <w:pPr>
        <w:ind w:left="2510" w:firstLine="0"/>
      </w:pPr>
      <w:rPr>
        <w:rFonts w:ascii="Times New Roman" w:hAnsi="Times New Roman"/>
        <w:b w:val="0"/>
        <w:i w:val="0"/>
        <w:strike w:val="0"/>
        <w:color w:val="000000"/>
        <w:sz w:val="28"/>
        <w:u w:val="none" w:color="000000"/>
      </w:rPr>
    </w:lvl>
    <w:lvl w:ilvl="3">
      <w:start w:val="1"/>
      <w:numFmt w:val="bullet"/>
      <w:lvlText w:val="•"/>
      <w:lvlJc w:val="left"/>
      <w:pPr>
        <w:ind w:left="3230" w:firstLine="0"/>
      </w:pPr>
      <w:rPr>
        <w:rFonts w:ascii="Times New Roman" w:hAnsi="Times New Roman"/>
        <w:b w:val="0"/>
        <w:i w:val="0"/>
        <w:strike w:val="0"/>
        <w:color w:val="000000"/>
        <w:sz w:val="28"/>
        <w:u w:val="none" w:color="000000"/>
      </w:rPr>
    </w:lvl>
    <w:lvl w:ilvl="4">
      <w:start w:val="1"/>
      <w:numFmt w:val="bullet"/>
      <w:lvlText w:val="o"/>
      <w:lvlJc w:val="left"/>
      <w:pPr>
        <w:ind w:left="3950" w:firstLine="0"/>
      </w:pPr>
      <w:rPr>
        <w:rFonts w:ascii="Times New Roman" w:hAnsi="Times New Roman"/>
        <w:b w:val="0"/>
        <w:i w:val="0"/>
        <w:strike w:val="0"/>
        <w:color w:val="000000"/>
        <w:sz w:val="28"/>
        <w:u w:val="none" w:color="000000"/>
      </w:rPr>
    </w:lvl>
    <w:lvl w:ilvl="5">
      <w:start w:val="1"/>
      <w:numFmt w:val="bullet"/>
      <w:lvlText w:val="▪"/>
      <w:lvlJc w:val="left"/>
      <w:pPr>
        <w:ind w:left="4670" w:firstLine="0"/>
      </w:pPr>
      <w:rPr>
        <w:rFonts w:ascii="Times New Roman" w:hAnsi="Times New Roman"/>
        <w:b w:val="0"/>
        <w:i w:val="0"/>
        <w:strike w:val="0"/>
        <w:color w:val="000000"/>
        <w:sz w:val="28"/>
        <w:u w:val="none" w:color="000000"/>
      </w:rPr>
    </w:lvl>
    <w:lvl w:ilvl="6">
      <w:start w:val="1"/>
      <w:numFmt w:val="bullet"/>
      <w:lvlText w:val="•"/>
      <w:lvlJc w:val="left"/>
      <w:pPr>
        <w:ind w:left="5390" w:firstLine="0"/>
      </w:pPr>
      <w:rPr>
        <w:rFonts w:ascii="Times New Roman" w:hAnsi="Times New Roman"/>
        <w:b w:val="0"/>
        <w:i w:val="0"/>
        <w:strike w:val="0"/>
        <w:color w:val="000000"/>
        <w:sz w:val="28"/>
        <w:u w:val="none" w:color="000000"/>
      </w:rPr>
    </w:lvl>
    <w:lvl w:ilvl="7">
      <w:start w:val="1"/>
      <w:numFmt w:val="bullet"/>
      <w:lvlText w:val="o"/>
      <w:lvlJc w:val="left"/>
      <w:pPr>
        <w:ind w:left="6110" w:firstLine="0"/>
      </w:pPr>
      <w:rPr>
        <w:rFonts w:ascii="Times New Roman" w:hAnsi="Times New Roman"/>
        <w:b w:val="0"/>
        <w:i w:val="0"/>
        <w:strike w:val="0"/>
        <w:color w:val="000000"/>
        <w:sz w:val="28"/>
        <w:u w:val="none" w:color="000000"/>
      </w:rPr>
    </w:lvl>
    <w:lvl w:ilvl="8">
      <w:start w:val="1"/>
      <w:numFmt w:val="bullet"/>
      <w:lvlText w:val="▪"/>
      <w:lvlJc w:val="left"/>
      <w:pPr>
        <w:ind w:left="6830" w:firstLine="0"/>
      </w:pPr>
      <w:rPr>
        <w:rFonts w:ascii="Times New Roman" w:hAnsi="Times New Roman"/>
        <w:b w:val="0"/>
        <w:i w:val="0"/>
        <w:strike w:val="0"/>
        <w:color w:val="000000"/>
        <w:sz w:val="28"/>
        <w:u w:val="none" w:color="000000"/>
      </w:rPr>
    </w:lvl>
  </w:abstractNum>
  <w:abstractNum w:abstractNumId="1">
    <w:nsid w:val="26EC5331"/>
    <w:multiLevelType w:val="multilevel"/>
    <w:tmpl w:val="6AE44B46"/>
    <w:lvl w:ilvl="0">
      <w:start w:val="1"/>
      <w:numFmt w:val="bullet"/>
      <w:lvlText w:val="•"/>
      <w:lvlJc w:val="left"/>
      <w:pPr>
        <w:ind w:left="302" w:firstLine="0"/>
      </w:pPr>
      <w:rPr>
        <w:rFonts w:ascii="Arial" w:hAnsi="Arial"/>
        <w:b w:val="0"/>
        <w:i w:val="0"/>
        <w:strike w:val="0"/>
        <w:color w:val="000000"/>
        <w:sz w:val="28"/>
        <w:u w:val="none" w:color="000000"/>
      </w:rPr>
    </w:lvl>
    <w:lvl w:ilvl="1">
      <w:start w:val="1"/>
      <w:numFmt w:val="bullet"/>
      <w:lvlText w:val="o"/>
      <w:lvlJc w:val="left"/>
      <w:pPr>
        <w:ind w:left="1680" w:firstLine="0"/>
      </w:pPr>
      <w:rPr>
        <w:rFonts w:ascii="Segoe UI Symbol" w:hAnsi="Segoe UI Symbol"/>
        <w:b w:val="0"/>
        <w:i w:val="0"/>
        <w:strike w:val="0"/>
        <w:color w:val="000000"/>
        <w:sz w:val="28"/>
        <w:u w:val="none" w:color="000000"/>
      </w:rPr>
    </w:lvl>
    <w:lvl w:ilvl="2">
      <w:start w:val="1"/>
      <w:numFmt w:val="bullet"/>
      <w:lvlText w:val="▪"/>
      <w:lvlJc w:val="left"/>
      <w:pPr>
        <w:ind w:left="2400" w:firstLine="0"/>
      </w:pPr>
      <w:rPr>
        <w:rFonts w:ascii="Segoe UI Symbol" w:hAnsi="Segoe UI Symbol"/>
        <w:b w:val="0"/>
        <w:i w:val="0"/>
        <w:strike w:val="0"/>
        <w:color w:val="000000"/>
        <w:sz w:val="28"/>
        <w:u w:val="none" w:color="000000"/>
      </w:rPr>
    </w:lvl>
    <w:lvl w:ilvl="3">
      <w:start w:val="1"/>
      <w:numFmt w:val="bullet"/>
      <w:lvlText w:val="•"/>
      <w:lvlJc w:val="left"/>
      <w:pPr>
        <w:ind w:left="3120" w:firstLine="0"/>
      </w:pPr>
      <w:rPr>
        <w:rFonts w:ascii="Arial" w:hAnsi="Arial"/>
        <w:b w:val="0"/>
        <w:i w:val="0"/>
        <w:strike w:val="0"/>
        <w:color w:val="000000"/>
        <w:sz w:val="28"/>
        <w:u w:val="none" w:color="000000"/>
      </w:rPr>
    </w:lvl>
    <w:lvl w:ilvl="4">
      <w:start w:val="1"/>
      <w:numFmt w:val="bullet"/>
      <w:lvlText w:val="o"/>
      <w:lvlJc w:val="left"/>
      <w:pPr>
        <w:ind w:left="3840" w:firstLine="0"/>
      </w:pPr>
      <w:rPr>
        <w:rFonts w:ascii="Segoe UI Symbol" w:hAnsi="Segoe UI Symbol"/>
        <w:b w:val="0"/>
        <w:i w:val="0"/>
        <w:strike w:val="0"/>
        <w:color w:val="000000"/>
        <w:sz w:val="28"/>
        <w:u w:val="none" w:color="000000"/>
      </w:rPr>
    </w:lvl>
    <w:lvl w:ilvl="5">
      <w:start w:val="1"/>
      <w:numFmt w:val="bullet"/>
      <w:lvlText w:val="▪"/>
      <w:lvlJc w:val="left"/>
      <w:pPr>
        <w:ind w:left="4560" w:firstLine="0"/>
      </w:pPr>
      <w:rPr>
        <w:rFonts w:ascii="Segoe UI Symbol" w:hAnsi="Segoe UI Symbol"/>
        <w:b w:val="0"/>
        <w:i w:val="0"/>
        <w:strike w:val="0"/>
        <w:color w:val="000000"/>
        <w:sz w:val="28"/>
        <w:u w:val="none" w:color="000000"/>
      </w:rPr>
    </w:lvl>
    <w:lvl w:ilvl="6">
      <w:start w:val="1"/>
      <w:numFmt w:val="bullet"/>
      <w:lvlText w:val="•"/>
      <w:lvlJc w:val="left"/>
      <w:pPr>
        <w:ind w:left="5280" w:firstLine="0"/>
      </w:pPr>
      <w:rPr>
        <w:rFonts w:ascii="Arial" w:hAnsi="Arial"/>
        <w:b w:val="0"/>
        <w:i w:val="0"/>
        <w:strike w:val="0"/>
        <w:color w:val="000000"/>
        <w:sz w:val="28"/>
        <w:u w:val="none" w:color="000000"/>
      </w:rPr>
    </w:lvl>
    <w:lvl w:ilvl="7">
      <w:start w:val="1"/>
      <w:numFmt w:val="bullet"/>
      <w:lvlText w:val="o"/>
      <w:lvlJc w:val="left"/>
      <w:pPr>
        <w:ind w:left="6000" w:firstLine="0"/>
      </w:pPr>
      <w:rPr>
        <w:rFonts w:ascii="Segoe UI Symbol" w:hAnsi="Segoe UI Symbol"/>
        <w:b w:val="0"/>
        <w:i w:val="0"/>
        <w:strike w:val="0"/>
        <w:color w:val="000000"/>
        <w:sz w:val="28"/>
        <w:u w:val="none" w:color="000000"/>
      </w:rPr>
    </w:lvl>
    <w:lvl w:ilvl="8">
      <w:start w:val="1"/>
      <w:numFmt w:val="bullet"/>
      <w:lvlText w:val="▪"/>
      <w:lvlJc w:val="left"/>
      <w:pPr>
        <w:ind w:left="6720" w:firstLine="0"/>
      </w:pPr>
      <w:rPr>
        <w:rFonts w:ascii="Segoe UI Symbol" w:hAnsi="Segoe UI Symbol"/>
        <w:b w:val="0"/>
        <w:i w:val="0"/>
        <w:strike w:val="0"/>
        <w:color w:val="000000"/>
        <w:sz w:val="28"/>
        <w:u w:val="none" w:color="000000"/>
      </w:rPr>
    </w:lvl>
  </w:abstractNum>
  <w:abstractNum w:abstractNumId="2">
    <w:nsid w:val="27AA580B"/>
    <w:multiLevelType w:val="multilevel"/>
    <w:tmpl w:val="D896746E"/>
    <w:lvl w:ilvl="0">
      <w:start w:val="1"/>
      <w:numFmt w:val="decimal"/>
      <w:lvlText w:val="%1."/>
      <w:lvlJc w:val="left"/>
      <w:pPr>
        <w:ind w:left="4" w:firstLine="0"/>
      </w:pPr>
      <w:rPr>
        <w:rFonts w:ascii="Arial" w:hAnsi="Arial" w:cs="Arial" w:hint="default"/>
        <w:b w:val="0"/>
        <w:i w:val="0"/>
        <w:strike w:val="0"/>
        <w:color w:val="000000"/>
        <w:sz w:val="24"/>
        <w:szCs w:val="24"/>
        <w:u w:val="none" w:color="000000"/>
      </w:rPr>
    </w:lvl>
    <w:lvl w:ilvl="1">
      <w:start w:val="1"/>
      <w:numFmt w:val="lowerLetter"/>
      <w:lvlText w:val="%2"/>
      <w:lvlJc w:val="left"/>
      <w:pPr>
        <w:ind w:left="1790" w:firstLine="0"/>
      </w:pPr>
      <w:rPr>
        <w:rFonts w:ascii="Times New Roman" w:hAnsi="Times New Roman"/>
        <w:b w:val="0"/>
        <w:i w:val="0"/>
        <w:strike w:val="0"/>
        <w:color w:val="000000"/>
        <w:sz w:val="28"/>
        <w:u w:val="none" w:color="000000"/>
      </w:rPr>
    </w:lvl>
    <w:lvl w:ilvl="2">
      <w:start w:val="1"/>
      <w:numFmt w:val="lowerRoman"/>
      <w:lvlText w:val="%3"/>
      <w:lvlJc w:val="left"/>
      <w:pPr>
        <w:ind w:left="2510" w:firstLine="0"/>
      </w:pPr>
      <w:rPr>
        <w:rFonts w:ascii="Times New Roman" w:hAnsi="Times New Roman"/>
        <w:b w:val="0"/>
        <w:i w:val="0"/>
        <w:strike w:val="0"/>
        <w:color w:val="000000"/>
        <w:sz w:val="28"/>
        <w:u w:val="none" w:color="000000"/>
      </w:rPr>
    </w:lvl>
    <w:lvl w:ilvl="3">
      <w:start w:val="1"/>
      <w:numFmt w:val="decimal"/>
      <w:lvlText w:val="%4"/>
      <w:lvlJc w:val="left"/>
      <w:pPr>
        <w:ind w:left="3230" w:firstLine="0"/>
      </w:pPr>
      <w:rPr>
        <w:rFonts w:ascii="Times New Roman" w:hAnsi="Times New Roman"/>
        <w:b w:val="0"/>
        <w:i w:val="0"/>
        <w:strike w:val="0"/>
        <w:color w:val="000000"/>
        <w:sz w:val="28"/>
        <w:u w:val="none" w:color="000000"/>
      </w:rPr>
    </w:lvl>
    <w:lvl w:ilvl="4">
      <w:start w:val="1"/>
      <w:numFmt w:val="lowerLetter"/>
      <w:lvlText w:val="%5"/>
      <w:lvlJc w:val="left"/>
      <w:pPr>
        <w:ind w:left="3950" w:firstLine="0"/>
      </w:pPr>
      <w:rPr>
        <w:rFonts w:ascii="Times New Roman" w:hAnsi="Times New Roman"/>
        <w:b w:val="0"/>
        <w:i w:val="0"/>
        <w:strike w:val="0"/>
        <w:color w:val="000000"/>
        <w:sz w:val="28"/>
        <w:u w:val="none" w:color="000000"/>
      </w:rPr>
    </w:lvl>
    <w:lvl w:ilvl="5">
      <w:start w:val="1"/>
      <w:numFmt w:val="lowerRoman"/>
      <w:lvlText w:val="%6"/>
      <w:lvlJc w:val="left"/>
      <w:pPr>
        <w:ind w:left="4670" w:firstLine="0"/>
      </w:pPr>
      <w:rPr>
        <w:rFonts w:ascii="Times New Roman" w:hAnsi="Times New Roman"/>
        <w:b w:val="0"/>
        <w:i w:val="0"/>
        <w:strike w:val="0"/>
        <w:color w:val="000000"/>
        <w:sz w:val="28"/>
        <w:u w:val="none" w:color="000000"/>
      </w:rPr>
    </w:lvl>
    <w:lvl w:ilvl="6">
      <w:start w:val="1"/>
      <w:numFmt w:val="decimal"/>
      <w:lvlText w:val="%7"/>
      <w:lvlJc w:val="left"/>
      <w:pPr>
        <w:ind w:left="5390" w:firstLine="0"/>
      </w:pPr>
      <w:rPr>
        <w:rFonts w:ascii="Times New Roman" w:hAnsi="Times New Roman"/>
        <w:b w:val="0"/>
        <w:i w:val="0"/>
        <w:strike w:val="0"/>
        <w:color w:val="000000"/>
        <w:sz w:val="28"/>
        <w:u w:val="none" w:color="000000"/>
      </w:rPr>
    </w:lvl>
    <w:lvl w:ilvl="7">
      <w:start w:val="1"/>
      <w:numFmt w:val="lowerLetter"/>
      <w:lvlText w:val="%8"/>
      <w:lvlJc w:val="left"/>
      <w:pPr>
        <w:ind w:left="6110" w:firstLine="0"/>
      </w:pPr>
      <w:rPr>
        <w:rFonts w:ascii="Times New Roman" w:hAnsi="Times New Roman"/>
        <w:b w:val="0"/>
        <w:i w:val="0"/>
        <w:strike w:val="0"/>
        <w:color w:val="000000"/>
        <w:sz w:val="28"/>
        <w:u w:val="none" w:color="000000"/>
      </w:rPr>
    </w:lvl>
    <w:lvl w:ilvl="8">
      <w:start w:val="1"/>
      <w:numFmt w:val="lowerRoman"/>
      <w:lvlText w:val="%9"/>
      <w:lvlJc w:val="left"/>
      <w:pPr>
        <w:ind w:left="6830" w:firstLine="0"/>
      </w:pPr>
      <w:rPr>
        <w:rFonts w:ascii="Times New Roman" w:hAnsi="Times New Roman"/>
        <w:b w:val="0"/>
        <w:i w:val="0"/>
        <w:strike w:val="0"/>
        <w:color w:val="000000"/>
        <w:sz w:val="28"/>
        <w:u w:val="none" w:color="000000"/>
      </w:rPr>
    </w:lvl>
  </w:abstractNum>
  <w:abstractNum w:abstractNumId="3">
    <w:nsid w:val="367C024A"/>
    <w:multiLevelType w:val="multilevel"/>
    <w:tmpl w:val="E2289D38"/>
    <w:lvl w:ilvl="0">
      <w:start w:val="1"/>
      <w:numFmt w:val="decimal"/>
      <w:lvlText w:val="%1."/>
      <w:lvlJc w:val="left"/>
      <w:pPr>
        <w:ind w:left="4" w:firstLine="0"/>
      </w:pPr>
      <w:rPr>
        <w:rFonts w:ascii="Arial" w:hAnsi="Arial" w:cs="Arial" w:hint="default"/>
        <w:b w:val="0"/>
        <w:i w:val="0"/>
        <w:strike w:val="0"/>
        <w:color w:val="000000"/>
        <w:sz w:val="24"/>
        <w:szCs w:val="24"/>
        <w:u w:val="none" w:color="000000"/>
      </w:rPr>
    </w:lvl>
    <w:lvl w:ilvl="1">
      <w:start w:val="1"/>
      <w:numFmt w:val="lowerLetter"/>
      <w:lvlText w:val="%2"/>
      <w:lvlJc w:val="left"/>
      <w:pPr>
        <w:ind w:left="1080" w:firstLine="0"/>
      </w:pPr>
      <w:rPr>
        <w:rFonts w:ascii="Times New Roman" w:hAnsi="Times New Roman"/>
        <w:b w:val="0"/>
        <w:i w:val="0"/>
        <w:strike w:val="0"/>
        <w:color w:val="000000"/>
        <w:sz w:val="28"/>
        <w:u w:val="none" w:color="000000"/>
      </w:rPr>
    </w:lvl>
    <w:lvl w:ilvl="2">
      <w:start w:val="1"/>
      <w:numFmt w:val="lowerRoman"/>
      <w:lvlText w:val="%3"/>
      <w:lvlJc w:val="left"/>
      <w:pPr>
        <w:ind w:left="1800" w:firstLine="0"/>
      </w:pPr>
      <w:rPr>
        <w:rFonts w:ascii="Times New Roman" w:hAnsi="Times New Roman"/>
        <w:b w:val="0"/>
        <w:i w:val="0"/>
        <w:strike w:val="0"/>
        <w:color w:val="000000"/>
        <w:sz w:val="28"/>
        <w:u w:val="none" w:color="000000"/>
      </w:rPr>
    </w:lvl>
    <w:lvl w:ilvl="3">
      <w:start w:val="1"/>
      <w:numFmt w:val="decimal"/>
      <w:lvlText w:val="%4"/>
      <w:lvlJc w:val="left"/>
      <w:pPr>
        <w:ind w:left="2520" w:firstLine="0"/>
      </w:pPr>
      <w:rPr>
        <w:rFonts w:ascii="Times New Roman" w:hAnsi="Times New Roman"/>
        <w:b w:val="0"/>
        <w:i w:val="0"/>
        <w:strike w:val="0"/>
        <w:color w:val="000000"/>
        <w:sz w:val="28"/>
        <w:u w:val="none" w:color="000000"/>
      </w:rPr>
    </w:lvl>
    <w:lvl w:ilvl="4">
      <w:start w:val="1"/>
      <w:numFmt w:val="lowerLetter"/>
      <w:lvlText w:val="%5"/>
      <w:lvlJc w:val="left"/>
      <w:pPr>
        <w:ind w:left="3240" w:firstLine="0"/>
      </w:pPr>
      <w:rPr>
        <w:rFonts w:ascii="Times New Roman" w:hAnsi="Times New Roman"/>
        <w:b w:val="0"/>
        <w:i w:val="0"/>
        <w:strike w:val="0"/>
        <w:color w:val="000000"/>
        <w:sz w:val="28"/>
        <w:u w:val="none" w:color="000000"/>
      </w:rPr>
    </w:lvl>
    <w:lvl w:ilvl="5">
      <w:start w:val="1"/>
      <w:numFmt w:val="lowerRoman"/>
      <w:lvlText w:val="%6"/>
      <w:lvlJc w:val="left"/>
      <w:pPr>
        <w:ind w:left="3960" w:firstLine="0"/>
      </w:pPr>
      <w:rPr>
        <w:rFonts w:ascii="Times New Roman" w:hAnsi="Times New Roman"/>
        <w:b w:val="0"/>
        <w:i w:val="0"/>
        <w:strike w:val="0"/>
        <w:color w:val="000000"/>
        <w:sz w:val="28"/>
        <w:u w:val="none" w:color="000000"/>
      </w:rPr>
    </w:lvl>
    <w:lvl w:ilvl="6">
      <w:start w:val="1"/>
      <w:numFmt w:val="decimal"/>
      <w:lvlText w:val="%7"/>
      <w:lvlJc w:val="left"/>
      <w:pPr>
        <w:ind w:left="4680" w:firstLine="0"/>
      </w:pPr>
      <w:rPr>
        <w:rFonts w:ascii="Times New Roman" w:hAnsi="Times New Roman"/>
        <w:b w:val="0"/>
        <w:i w:val="0"/>
        <w:strike w:val="0"/>
        <w:color w:val="000000"/>
        <w:sz w:val="28"/>
        <w:u w:val="none" w:color="000000"/>
      </w:rPr>
    </w:lvl>
    <w:lvl w:ilvl="7">
      <w:start w:val="1"/>
      <w:numFmt w:val="lowerLetter"/>
      <w:lvlText w:val="%8"/>
      <w:lvlJc w:val="left"/>
      <w:pPr>
        <w:ind w:left="5400" w:firstLine="0"/>
      </w:pPr>
      <w:rPr>
        <w:rFonts w:ascii="Times New Roman" w:hAnsi="Times New Roman"/>
        <w:b w:val="0"/>
        <w:i w:val="0"/>
        <w:strike w:val="0"/>
        <w:color w:val="000000"/>
        <w:sz w:val="28"/>
        <w:u w:val="none" w:color="000000"/>
      </w:rPr>
    </w:lvl>
    <w:lvl w:ilvl="8">
      <w:start w:val="1"/>
      <w:numFmt w:val="lowerRoman"/>
      <w:lvlText w:val="%9"/>
      <w:lvlJc w:val="left"/>
      <w:pPr>
        <w:ind w:left="6120" w:firstLine="0"/>
      </w:pPr>
      <w:rPr>
        <w:rFonts w:ascii="Times New Roman" w:hAnsi="Times New Roman"/>
        <w:b w:val="0"/>
        <w:i w:val="0"/>
        <w:strike w:val="0"/>
        <w:color w:val="000000"/>
        <w:sz w:val="28"/>
        <w:u w:val="none" w:color="000000"/>
      </w:rPr>
    </w:lvl>
  </w:abstractNum>
  <w:abstractNum w:abstractNumId="4">
    <w:nsid w:val="53802913"/>
    <w:multiLevelType w:val="multilevel"/>
    <w:tmpl w:val="6B948320"/>
    <w:lvl w:ilvl="0">
      <w:start w:val="1"/>
      <w:numFmt w:val="decimal"/>
      <w:lvlText w:val="%1."/>
      <w:lvlJc w:val="left"/>
      <w:pPr>
        <w:ind w:left="4" w:firstLine="0"/>
      </w:pPr>
      <w:rPr>
        <w:rFonts w:ascii="Arial" w:hAnsi="Arial" w:cs="Arial" w:hint="default"/>
        <w:b w:val="0"/>
        <w:i w:val="0"/>
        <w:strike w:val="0"/>
        <w:color w:val="000000"/>
        <w:sz w:val="24"/>
        <w:szCs w:val="24"/>
        <w:u w:val="none" w:color="000000"/>
      </w:rPr>
    </w:lvl>
    <w:lvl w:ilvl="1">
      <w:start w:val="1"/>
      <w:numFmt w:val="lowerLetter"/>
      <w:lvlText w:val="%2"/>
      <w:lvlJc w:val="left"/>
      <w:pPr>
        <w:ind w:left="1790" w:firstLine="0"/>
      </w:pPr>
      <w:rPr>
        <w:rFonts w:ascii="Times New Roman" w:hAnsi="Times New Roman"/>
        <w:b w:val="0"/>
        <w:i w:val="0"/>
        <w:strike w:val="0"/>
        <w:color w:val="000000"/>
        <w:sz w:val="28"/>
        <w:u w:val="none" w:color="000000"/>
      </w:rPr>
    </w:lvl>
    <w:lvl w:ilvl="2">
      <w:start w:val="1"/>
      <w:numFmt w:val="lowerRoman"/>
      <w:lvlText w:val="%3"/>
      <w:lvlJc w:val="left"/>
      <w:pPr>
        <w:ind w:left="2510" w:firstLine="0"/>
      </w:pPr>
      <w:rPr>
        <w:rFonts w:ascii="Times New Roman" w:hAnsi="Times New Roman"/>
        <w:b w:val="0"/>
        <w:i w:val="0"/>
        <w:strike w:val="0"/>
        <w:color w:val="000000"/>
        <w:sz w:val="28"/>
        <w:u w:val="none" w:color="000000"/>
      </w:rPr>
    </w:lvl>
    <w:lvl w:ilvl="3">
      <w:start w:val="1"/>
      <w:numFmt w:val="decimal"/>
      <w:lvlText w:val="%4"/>
      <w:lvlJc w:val="left"/>
      <w:pPr>
        <w:ind w:left="3230" w:firstLine="0"/>
      </w:pPr>
      <w:rPr>
        <w:rFonts w:ascii="Times New Roman" w:hAnsi="Times New Roman"/>
        <w:b w:val="0"/>
        <w:i w:val="0"/>
        <w:strike w:val="0"/>
        <w:color w:val="000000"/>
        <w:sz w:val="28"/>
        <w:u w:val="none" w:color="000000"/>
      </w:rPr>
    </w:lvl>
    <w:lvl w:ilvl="4">
      <w:start w:val="1"/>
      <w:numFmt w:val="lowerLetter"/>
      <w:lvlText w:val="%5"/>
      <w:lvlJc w:val="left"/>
      <w:pPr>
        <w:ind w:left="3950" w:firstLine="0"/>
      </w:pPr>
      <w:rPr>
        <w:rFonts w:ascii="Times New Roman" w:hAnsi="Times New Roman"/>
        <w:b w:val="0"/>
        <w:i w:val="0"/>
        <w:strike w:val="0"/>
        <w:color w:val="000000"/>
        <w:sz w:val="28"/>
        <w:u w:val="none" w:color="000000"/>
      </w:rPr>
    </w:lvl>
    <w:lvl w:ilvl="5">
      <w:start w:val="1"/>
      <w:numFmt w:val="lowerRoman"/>
      <w:lvlText w:val="%6"/>
      <w:lvlJc w:val="left"/>
      <w:pPr>
        <w:ind w:left="4670" w:firstLine="0"/>
      </w:pPr>
      <w:rPr>
        <w:rFonts w:ascii="Times New Roman" w:hAnsi="Times New Roman"/>
        <w:b w:val="0"/>
        <w:i w:val="0"/>
        <w:strike w:val="0"/>
        <w:color w:val="000000"/>
        <w:sz w:val="28"/>
        <w:u w:val="none" w:color="000000"/>
      </w:rPr>
    </w:lvl>
    <w:lvl w:ilvl="6">
      <w:start w:val="1"/>
      <w:numFmt w:val="decimal"/>
      <w:lvlText w:val="%7"/>
      <w:lvlJc w:val="left"/>
      <w:pPr>
        <w:ind w:left="5390" w:firstLine="0"/>
      </w:pPr>
      <w:rPr>
        <w:rFonts w:ascii="Times New Roman" w:hAnsi="Times New Roman"/>
        <w:b w:val="0"/>
        <w:i w:val="0"/>
        <w:strike w:val="0"/>
        <w:color w:val="000000"/>
        <w:sz w:val="28"/>
        <w:u w:val="none" w:color="000000"/>
      </w:rPr>
    </w:lvl>
    <w:lvl w:ilvl="7">
      <w:start w:val="1"/>
      <w:numFmt w:val="lowerLetter"/>
      <w:lvlText w:val="%8"/>
      <w:lvlJc w:val="left"/>
      <w:pPr>
        <w:ind w:left="6110" w:firstLine="0"/>
      </w:pPr>
      <w:rPr>
        <w:rFonts w:ascii="Times New Roman" w:hAnsi="Times New Roman"/>
        <w:b w:val="0"/>
        <w:i w:val="0"/>
        <w:strike w:val="0"/>
        <w:color w:val="000000"/>
        <w:sz w:val="28"/>
        <w:u w:val="none" w:color="000000"/>
      </w:rPr>
    </w:lvl>
    <w:lvl w:ilvl="8">
      <w:start w:val="1"/>
      <w:numFmt w:val="lowerRoman"/>
      <w:lvlText w:val="%9"/>
      <w:lvlJc w:val="left"/>
      <w:pPr>
        <w:ind w:left="6830" w:firstLine="0"/>
      </w:pPr>
      <w:rPr>
        <w:rFonts w:ascii="Times New Roman" w:hAnsi="Times New Roman"/>
        <w:b w:val="0"/>
        <w:i w:val="0"/>
        <w:strike w:val="0"/>
        <w:color w:val="000000"/>
        <w:sz w:val="28"/>
        <w:u w:val="none" w:color="000000"/>
      </w:rPr>
    </w:lvl>
  </w:abstractNum>
  <w:abstractNum w:abstractNumId="5">
    <w:nsid w:val="562D42EE"/>
    <w:multiLevelType w:val="multilevel"/>
    <w:tmpl w:val="1B24A2DA"/>
    <w:lvl w:ilvl="0">
      <w:start w:val="1"/>
      <w:numFmt w:val="decimal"/>
      <w:lvlText w:val="%1."/>
      <w:lvlJc w:val="left"/>
      <w:pPr>
        <w:ind w:left="0" w:firstLine="0"/>
      </w:pPr>
      <w:rPr>
        <w:rFonts w:ascii="Arial" w:hAnsi="Arial" w:cs="Arial" w:hint="default"/>
        <w:b w:val="0"/>
        <w:i w:val="0"/>
        <w:strike w:val="0"/>
        <w:color w:val="000000"/>
        <w:sz w:val="24"/>
        <w:szCs w:val="24"/>
        <w:u w:val="none" w:color="000000"/>
      </w:rPr>
    </w:lvl>
    <w:lvl w:ilvl="1">
      <w:start w:val="1"/>
      <w:numFmt w:val="lowerLetter"/>
      <w:lvlText w:val="%2"/>
      <w:lvlJc w:val="left"/>
      <w:pPr>
        <w:ind w:left="1790" w:firstLine="0"/>
      </w:pPr>
      <w:rPr>
        <w:rFonts w:ascii="Times New Roman" w:hAnsi="Times New Roman"/>
        <w:b w:val="0"/>
        <w:i w:val="0"/>
        <w:strike w:val="0"/>
        <w:color w:val="000000"/>
        <w:sz w:val="28"/>
        <w:u w:val="none" w:color="000000"/>
      </w:rPr>
    </w:lvl>
    <w:lvl w:ilvl="2">
      <w:start w:val="1"/>
      <w:numFmt w:val="lowerRoman"/>
      <w:lvlText w:val="%3"/>
      <w:lvlJc w:val="left"/>
      <w:pPr>
        <w:ind w:left="2510" w:firstLine="0"/>
      </w:pPr>
      <w:rPr>
        <w:rFonts w:ascii="Times New Roman" w:hAnsi="Times New Roman"/>
        <w:b w:val="0"/>
        <w:i w:val="0"/>
        <w:strike w:val="0"/>
        <w:color w:val="000000"/>
        <w:sz w:val="28"/>
        <w:u w:val="none" w:color="000000"/>
      </w:rPr>
    </w:lvl>
    <w:lvl w:ilvl="3">
      <w:start w:val="1"/>
      <w:numFmt w:val="decimal"/>
      <w:lvlText w:val="%4"/>
      <w:lvlJc w:val="left"/>
      <w:pPr>
        <w:ind w:left="3230" w:firstLine="0"/>
      </w:pPr>
      <w:rPr>
        <w:rFonts w:ascii="Times New Roman" w:hAnsi="Times New Roman"/>
        <w:b w:val="0"/>
        <w:i w:val="0"/>
        <w:strike w:val="0"/>
        <w:color w:val="000000"/>
        <w:sz w:val="28"/>
        <w:u w:val="none" w:color="000000"/>
      </w:rPr>
    </w:lvl>
    <w:lvl w:ilvl="4">
      <w:start w:val="1"/>
      <w:numFmt w:val="lowerLetter"/>
      <w:lvlText w:val="%5"/>
      <w:lvlJc w:val="left"/>
      <w:pPr>
        <w:ind w:left="3950" w:firstLine="0"/>
      </w:pPr>
      <w:rPr>
        <w:rFonts w:ascii="Times New Roman" w:hAnsi="Times New Roman"/>
        <w:b w:val="0"/>
        <w:i w:val="0"/>
        <w:strike w:val="0"/>
        <w:color w:val="000000"/>
        <w:sz w:val="28"/>
        <w:u w:val="none" w:color="000000"/>
      </w:rPr>
    </w:lvl>
    <w:lvl w:ilvl="5">
      <w:start w:val="1"/>
      <w:numFmt w:val="lowerRoman"/>
      <w:lvlText w:val="%6"/>
      <w:lvlJc w:val="left"/>
      <w:pPr>
        <w:ind w:left="4670" w:firstLine="0"/>
      </w:pPr>
      <w:rPr>
        <w:rFonts w:ascii="Times New Roman" w:hAnsi="Times New Roman"/>
        <w:b w:val="0"/>
        <w:i w:val="0"/>
        <w:strike w:val="0"/>
        <w:color w:val="000000"/>
        <w:sz w:val="28"/>
        <w:u w:val="none" w:color="000000"/>
      </w:rPr>
    </w:lvl>
    <w:lvl w:ilvl="6">
      <w:start w:val="1"/>
      <w:numFmt w:val="decimal"/>
      <w:lvlText w:val="%7"/>
      <w:lvlJc w:val="left"/>
      <w:pPr>
        <w:ind w:left="5390" w:firstLine="0"/>
      </w:pPr>
      <w:rPr>
        <w:rFonts w:ascii="Times New Roman" w:hAnsi="Times New Roman"/>
        <w:b w:val="0"/>
        <w:i w:val="0"/>
        <w:strike w:val="0"/>
        <w:color w:val="000000"/>
        <w:sz w:val="28"/>
        <w:u w:val="none" w:color="000000"/>
      </w:rPr>
    </w:lvl>
    <w:lvl w:ilvl="7">
      <w:start w:val="1"/>
      <w:numFmt w:val="lowerLetter"/>
      <w:lvlText w:val="%8"/>
      <w:lvlJc w:val="left"/>
      <w:pPr>
        <w:ind w:left="6110" w:firstLine="0"/>
      </w:pPr>
      <w:rPr>
        <w:rFonts w:ascii="Times New Roman" w:hAnsi="Times New Roman"/>
        <w:b w:val="0"/>
        <w:i w:val="0"/>
        <w:strike w:val="0"/>
        <w:color w:val="000000"/>
        <w:sz w:val="28"/>
        <w:u w:val="none" w:color="000000"/>
      </w:rPr>
    </w:lvl>
    <w:lvl w:ilvl="8">
      <w:start w:val="1"/>
      <w:numFmt w:val="lowerRoman"/>
      <w:lvlText w:val="%9"/>
      <w:lvlJc w:val="left"/>
      <w:pPr>
        <w:ind w:left="6830" w:firstLine="0"/>
      </w:pPr>
      <w:rPr>
        <w:rFonts w:ascii="Times New Roman" w:hAnsi="Times New Roman"/>
        <w:b w:val="0"/>
        <w:i w:val="0"/>
        <w:strike w:val="0"/>
        <w:color w:val="000000"/>
        <w:sz w:val="28"/>
        <w:u w:val="none" w:color="000000"/>
      </w:rPr>
    </w:lvl>
  </w:abstractNum>
  <w:abstractNum w:abstractNumId="6">
    <w:nsid w:val="598A5AAD"/>
    <w:multiLevelType w:val="multilevel"/>
    <w:tmpl w:val="B43023D4"/>
    <w:lvl w:ilvl="0">
      <w:start w:val="1"/>
      <w:numFmt w:val="bullet"/>
      <w:lvlText w:val="-"/>
      <w:lvlJc w:val="left"/>
      <w:pPr>
        <w:ind w:left="710" w:firstLine="0"/>
      </w:pPr>
      <w:rPr>
        <w:rFonts w:ascii="Times New Roman" w:hAnsi="Times New Roman"/>
        <w:b w:val="0"/>
        <w:i w:val="0"/>
        <w:strike w:val="0"/>
        <w:color w:val="000000"/>
        <w:sz w:val="28"/>
        <w:u w:val="none" w:color="000000"/>
      </w:rPr>
    </w:lvl>
    <w:lvl w:ilvl="1">
      <w:start w:val="1"/>
      <w:numFmt w:val="bullet"/>
      <w:lvlText w:val="o"/>
      <w:lvlJc w:val="left"/>
      <w:pPr>
        <w:ind w:left="1790" w:firstLine="0"/>
      </w:pPr>
      <w:rPr>
        <w:rFonts w:ascii="Times New Roman" w:hAnsi="Times New Roman"/>
        <w:b w:val="0"/>
        <w:i w:val="0"/>
        <w:strike w:val="0"/>
        <w:color w:val="000000"/>
        <w:sz w:val="28"/>
        <w:u w:val="none" w:color="000000"/>
      </w:rPr>
    </w:lvl>
    <w:lvl w:ilvl="2">
      <w:start w:val="1"/>
      <w:numFmt w:val="bullet"/>
      <w:lvlText w:val="▪"/>
      <w:lvlJc w:val="left"/>
      <w:pPr>
        <w:ind w:left="2510" w:firstLine="0"/>
      </w:pPr>
      <w:rPr>
        <w:rFonts w:ascii="Times New Roman" w:hAnsi="Times New Roman"/>
        <w:b w:val="0"/>
        <w:i w:val="0"/>
        <w:strike w:val="0"/>
        <w:color w:val="000000"/>
        <w:sz w:val="28"/>
        <w:u w:val="none" w:color="000000"/>
      </w:rPr>
    </w:lvl>
    <w:lvl w:ilvl="3">
      <w:start w:val="1"/>
      <w:numFmt w:val="bullet"/>
      <w:lvlText w:val="•"/>
      <w:lvlJc w:val="left"/>
      <w:pPr>
        <w:ind w:left="3230" w:firstLine="0"/>
      </w:pPr>
      <w:rPr>
        <w:rFonts w:ascii="Times New Roman" w:hAnsi="Times New Roman"/>
        <w:b w:val="0"/>
        <w:i w:val="0"/>
        <w:strike w:val="0"/>
        <w:color w:val="000000"/>
        <w:sz w:val="28"/>
        <w:u w:val="none" w:color="000000"/>
      </w:rPr>
    </w:lvl>
    <w:lvl w:ilvl="4">
      <w:start w:val="1"/>
      <w:numFmt w:val="bullet"/>
      <w:lvlText w:val="o"/>
      <w:lvlJc w:val="left"/>
      <w:pPr>
        <w:ind w:left="3950" w:firstLine="0"/>
      </w:pPr>
      <w:rPr>
        <w:rFonts w:ascii="Times New Roman" w:hAnsi="Times New Roman"/>
        <w:b w:val="0"/>
        <w:i w:val="0"/>
        <w:strike w:val="0"/>
        <w:color w:val="000000"/>
        <w:sz w:val="28"/>
        <w:u w:val="none" w:color="000000"/>
      </w:rPr>
    </w:lvl>
    <w:lvl w:ilvl="5">
      <w:start w:val="1"/>
      <w:numFmt w:val="bullet"/>
      <w:lvlText w:val="▪"/>
      <w:lvlJc w:val="left"/>
      <w:pPr>
        <w:ind w:left="4670" w:firstLine="0"/>
      </w:pPr>
      <w:rPr>
        <w:rFonts w:ascii="Times New Roman" w:hAnsi="Times New Roman"/>
        <w:b w:val="0"/>
        <w:i w:val="0"/>
        <w:strike w:val="0"/>
        <w:color w:val="000000"/>
        <w:sz w:val="28"/>
        <w:u w:val="none" w:color="000000"/>
      </w:rPr>
    </w:lvl>
    <w:lvl w:ilvl="6">
      <w:start w:val="1"/>
      <w:numFmt w:val="bullet"/>
      <w:lvlText w:val="•"/>
      <w:lvlJc w:val="left"/>
      <w:pPr>
        <w:ind w:left="5390" w:firstLine="0"/>
      </w:pPr>
      <w:rPr>
        <w:rFonts w:ascii="Times New Roman" w:hAnsi="Times New Roman"/>
        <w:b w:val="0"/>
        <w:i w:val="0"/>
        <w:strike w:val="0"/>
        <w:color w:val="000000"/>
        <w:sz w:val="28"/>
        <w:u w:val="none" w:color="000000"/>
      </w:rPr>
    </w:lvl>
    <w:lvl w:ilvl="7">
      <w:start w:val="1"/>
      <w:numFmt w:val="bullet"/>
      <w:lvlText w:val="o"/>
      <w:lvlJc w:val="left"/>
      <w:pPr>
        <w:ind w:left="6110" w:firstLine="0"/>
      </w:pPr>
      <w:rPr>
        <w:rFonts w:ascii="Times New Roman" w:hAnsi="Times New Roman"/>
        <w:b w:val="0"/>
        <w:i w:val="0"/>
        <w:strike w:val="0"/>
        <w:color w:val="000000"/>
        <w:sz w:val="28"/>
        <w:u w:val="none" w:color="000000"/>
      </w:rPr>
    </w:lvl>
    <w:lvl w:ilvl="8">
      <w:start w:val="1"/>
      <w:numFmt w:val="bullet"/>
      <w:lvlText w:val="▪"/>
      <w:lvlJc w:val="left"/>
      <w:pPr>
        <w:ind w:left="6830" w:firstLine="0"/>
      </w:pPr>
      <w:rPr>
        <w:rFonts w:ascii="Times New Roman" w:hAnsi="Times New Roman"/>
        <w:b w:val="0"/>
        <w:i w:val="0"/>
        <w:strike w:val="0"/>
        <w:color w:val="000000"/>
        <w:sz w:val="28"/>
        <w:u w:val="none" w:color="000000"/>
      </w:rPr>
    </w:lvl>
  </w:abstractNum>
  <w:abstractNum w:abstractNumId="7">
    <w:nsid w:val="5A3579B0"/>
    <w:multiLevelType w:val="multilevel"/>
    <w:tmpl w:val="499C7470"/>
    <w:lvl w:ilvl="0">
      <w:start w:val="1"/>
      <w:numFmt w:val="bullet"/>
      <w:lvlText w:val="-"/>
      <w:lvlJc w:val="left"/>
      <w:pPr>
        <w:ind w:left="4" w:firstLine="0"/>
      </w:pPr>
      <w:rPr>
        <w:rFonts w:ascii="Times New Roman" w:hAnsi="Times New Roman"/>
        <w:b w:val="0"/>
        <w:i w:val="0"/>
        <w:strike w:val="0"/>
        <w:color w:val="000000"/>
        <w:sz w:val="28"/>
        <w:u w:val="none" w:color="000000"/>
      </w:rPr>
    </w:lvl>
    <w:lvl w:ilvl="1">
      <w:start w:val="1"/>
      <w:numFmt w:val="bullet"/>
      <w:lvlText w:val="o"/>
      <w:lvlJc w:val="left"/>
      <w:pPr>
        <w:ind w:left="1800" w:firstLine="0"/>
      </w:pPr>
      <w:rPr>
        <w:rFonts w:ascii="Times New Roman" w:hAnsi="Times New Roman"/>
        <w:b w:val="0"/>
        <w:i w:val="0"/>
        <w:strike w:val="0"/>
        <w:color w:val="000000"/>
        <w:sz w:val="28"/>
        <w:u w:val="none" w:color="000000"/>
      </w:rPr>
    </w:lvl>
    <w:lvl w:ilvl="2">
      <w:start w:val="1"/>
      <w:numFmt w:val="bullet"/>
      <w:lvlText w:val="▪"/>
      <w:lvlJc w:val="left"/>
      <w:pPr>
        <w:ind w:left="2520" w:firstLine="0"/>
      </w:pPr>
      <w:rPr>
        <w:rFonts w:ascii="Times New Roman" w:hAnsi="Times New Roman"/>
        <w:b w:val="0"/>
        <w:i w:val="0"/>
        <w:strike w:val="0"/>
        <w:color w:val="000000"/>
        <w:sz w:val="28"/>
        <w:u w:val="none" w:color="000000"/>
      </w:rPr>
    </w:lvl>
    <w:lvl w:ilvl="3">
      <w:start w:val="1"/>
      <w:numFmt w:val="bullet"/>
      <w:lvlText w:val="•"/>
      <w:lvlJc w:val="left"/>
      <w:pPr>
        <w:ind w:left="3240" w:firstLine="0"/>
      </w:pPr>
      <w:rPr>
        <w:rFonts w:ascii="Times New Roman" w:hAnsi="Times New Roman"/>
        <w:b w:val="0"/>
        <w:i w:val="0"/>
        <w:strike w:val="0"/>
        <w:color w:val="000000"/>
        <w:sz w:val="28"/>
        <w:u w:val="none" w:color="000000"/>
      </w:rPr>
    </w:lvl>
    <w:lvl w:ilvl="4">
      <w:start w:val="1"/>
      <w:numFmt w:val="bullet"/>
      <w:lvlText w:val="o"/>
      <w:lvlJc w:val="left"/>
      <w:pPr>
        <w:ind w:left="3960" w:firstLine="0"/>
      </w:pPr>
      <w:rPr>
        <w:rFonts w:ascii="Times New Roman" w:hAnsi="Times New Roman"/>
        <w:b w:val="0"/>
        <w:i w:val="0"/>
        <w:strike w:val="0"/>
        <w:color w:val="000000"/>
        <w:sz w:val="28"/>
        <w:u w:val="none" w:color="000000"/>
      </w:rPr>
    </w:lvl>
    <w:lvl w:ilvl="5">
      <w:start w:val="1"/>
      <w:numFmt w:val="bullet"/>
      <w:lvlText w:val="▪"/>
      <w:lvlJc w:val="left"/>
      <w:pPr>
        <w:ind w:left="4680" w:firstLine="0"/>
      </w:pPr>
      <w:rPr>
        <w:rFonts w:ascii="Times New Roman" w:hAnsi="Times New Roman"/>
        <w:b w:val="0"/>
        <w:i w:val="0"/>
        <w:strike w:val="0"/>
        <w:color w:val="000000"/>
        <w:sz w:val="28"/>
        <w:u w:val="none" w:color="000000"/>
      </w:rPr>
    </w:lvl>
    <w:lvl w:ilvl="6">
      <w:start w:val="1"/>
      <w:numFmt w:val="bullet"/>
      <w:lvlText w:val="•"/>
      <w:lvlJc w:val="left"/>
      <w:pPr>
        <w:ind w:left="5400" w:firstLine="0"/>
      </w:pPr>
      <w:rPr>
        <w:rFonts w:ascii="Times New Roman" w:hAnsi="Times New Roman"/>
        <w:b w:val="0"/>
        <w:i w:val="0"/>
        <w:strike w:val="0"/>
        <w:color w:val="000000"/>
        <w:sz w:val="28"/>
        <w:u w:val="none" w:color="000000"/>
      </w:rPr>
    </w:lvl>
    <w:lvl w:ilvl="7">
      <w:start w:val="1"/>
      <w:numFmt w:val="bullet"/>
      <w:lvlText w:val="o"/>
      <w:lvlJc w:val="left"/>
      <w:pPr>
        <w:ind w:left="6120" w:firstLine="0"/>
      </w:pPr>
      <w:rPr>
        <w:rFonts w:ascii="Times New Roman" w:hAnsi="Times New Roman"/>
        <w:b w:val="0"/>
        <w:i w:val="0"/>
        <w:strike w:val="0"/>
        <w:color w:val="000000"/>
        <w:sz w:val="28"/>
        <w:u w:val="none" w:color="000000"/>
      </w:rPr>
    </w:lvl>
    <w:lvl w:ilvl="8">
      <w:start w:val="1"/>
      <w:numFmt w:val="bullet"/>
      <w:lvlText w:val="▪"/>
      <w:lvlJc w:val="left"/>
      <w:pPr>
        <w:ind w:left="6840" w:firstLine="0"/>
      </w:pPr>
      <w:rPr>
        <w:rFonts w:ascii="Times New Roman" w:hAnsi="Times New Roman"/>
        <w:b w:val="0"/>
        <w:i w:val="0"/>
        <w:strike w:val="0"/>
        <w:color w:val="000000"/>
        <w:sz w:val="28"/>
        <w:u w:val="none" w:color="000000"/>
      </w:rPr>
    </w:lvl>
  </w:abstractNum>
  <w:abstractNum w:abstractNumId="8">
    <w:nsid w:val="666B59C3"/>
    <w:multiLevelType w:val="multilevel"/>
    <w:tmpl w:val="B7A8522A"/>
    <w:lvl w:ilvl="0">
      <w:start w:val="1"/>
      <w:numFmt w:val="decimal"/>
      <w:lvlText w:val="%1)"/>
      <w:lvlJc w:val="left"/>
      <w:pPr>
        <w:ind w:left="4" w:firstLine="0"/>
      </w:pPr>
      <w:rPr>
        <w:rFonts w:ascii="Arial" w:hAnsi="Arial" w:cs="Arial" w:hint="default"/>
        <w:b w:val="0"/>
        <w:i w:val="0"/>
        <w:strike w:val="0"/>
        <w:color w:val="000000"/>
        <w:sz w:val="24"/>
        <w:u w:val="none" w:color="000000"/>
      </w:rPr>
    </w:lvl>
    <w:lvl w:ilvl="1">
      <w:start w:val="1"/>
      <w:numFmt w:val="lowerLetter"/>
      <w:lvlText w:val="%2"/>
      <w:lvlJc w:val="left"/>
      <w:pPr>
        <w:ind w:left="1790" w:firstLine="0"/>
      </w:pPr>
      <w:rPr>
        <w:rFonts w:ascii="Times New Roman" w:hAnsi="Times New Roman"/>
        <w:b w:val="0"/>
        <w:i w:val="0"/>
        <w:strike w:val="0"/>
        <w:color w:val="000000"/>
        <w:sz w:val="24"/>
        <w:u w:val="none" w:color="000000"/>
      </w:rPr>
    </w:lvl>
    <w:lvl w:ilvl="2">
      <w:start w:val="1"/>
      <w:numFmt w:val="lowerRoman"/>
      <w:lvlText w:val="%3"/>
      <w:lvlJc w:val="left"/>
      <w:pPr>
        <w:ind w:left="2510" w:firstLine="0"/>
      </w:pPr>
      <w:rPr>
        <w:rFonts w:ascii="Times New Roman" w:hAnsi="Times New Roman"/>
        <w:b w:val="0"/>
        <w:i w:val="0"/>
        <w:strike w:val="0"/>
        <w:color w:val="000000"/>
        <w:sz w:val="24"/>
        <w:u w:val="none" w:color="000000"/>
      </w:rPr>
    </w:lvl>
    <w:lvl w:ilvl="3">
      <w:start w:val="1"/>
      <w:numFmt w:val="decimal"/>
      <w:lvlText w:val="%4"/>
      <w:lvlJc w:val="left"/>
      <w:pPr>
        <w:ind w:left="3230" w:firstLine="0"/>
      </w:pPr>
      <w:rPr>
        <w:rFonts w:ascii="Times New Roman" w:hAnsi="Times New Roman"/>
        <w:b w:val="0"/>
        <w:i w:val="0"/>
        <w:strike w:val="0"/>
        <w:color w:val="000000"/>
        <w:sz w:val="24"/>
        <w:u w:val="none" w:color="000000"/>
      </w:rPr>
    </w:lvl>
    <w:lvl w:ilvl="4">
      <w:start w:val="1"/>
      <w:numFmt w:val="lowerLetter"/>
      <w:lvlText w:val="%5"/>
      <w:lvlJc w:val="left"/>
      <w:pPr>
        <w:ind w:left="3950" w:firstLine="0"/>
      </w:pPr>
      <w:rPr>
        <w:rFonts w:ascii="Times New Roman" w:hAnsi="Times New Roman"/>
        <w:b w:val="0"/>
        <w:i w:val="0"/>
        <w:strike w:val="0"/>
        <w:color w:val="000000"/>
        <w:sz w:val="24"/>
        <w:u w:val="none" w:color="000000"/>
      </w:rPr>
    </w:lvl>
    <w:lvl w:ilvl="5">
      <w:start w:val="1"/>
      <w:numFmt w:val="lowerRoman"/>
      <w:lvlText w:val="%6"/>
      <w:lvlJc w:val="left"/>
      <w:pPr>
        <w:ind w:left="4670" w:firstLine="0"/>
      </w:pPr>
      <w:rPr>
        <w:rFonts w:ascii="Times New Roman" w:hAnsi="Times New Roman"/>
        <w:b w:val="0"/>
        <w:i w:val="0"/>
        <w:strike w:val="0"/>
        <w:color w:val="000000"/>
        <w:sz w:val="24"/>
        <w:u w:val="none" w:color="000000"/>
      </w:rPr>
    </w:lvl>
    <w:lvl w:ilvl="6">
      <w:start w:val="1"/>
      <w:numFmt w:val="decimal"/>
      <w:lvlText w:val="%7"/>
      <w:lvlJc w:val="left"/>
      <w:pPr>
        <w:ind w:left="5390" w:firstLine="0"/>
      </w:pPr>
      <w:rPr>
        <w:rFonts w:ascii="Times New Roman" w:hAnsi="Times New Roman"/>
        <w:b w:val="0"/>
        <w:i w:val="0"/>
        <w:strike w:val="0"/>
        <w:color w:val="000000"/>
        <w:sz w:val="24"/>
        <w:u w:val="none" w:color="000000"/>
      </w:rPr>
    </w:lvl>
    <w:lvl w:ilvl="7">
      <w:start w:val="1"/>
      <w:numFmt w:val="lowerLetter"/>
      <w:lvlText w:val="%8"/>
      <w:lvlJc w:val="left"/>
      <w:pPr>
        <w:ind w:left="6110" w:firstLine="0"/>
      </w:pPr>
      <w:rPr>
        <w:rFonts w:ascii="Times New Roman" w:hAnsi="Times New Roman"/>
        <w:b w:val="0"/>
        <w:i w:val="0"/>
        <w:strike w:val="0"/>
        <w:color w:val="000000"/>
        <w:sz w:val="24"/>
        <w:u w:val="none" w:color="000000"/>
      </w:rPr>
    </w:lvl>
    <w:lvl w:ilvl="8">
      <w:start w:val="1"/>
      <w:numFmt w:val="lowerRoman"/>
      <w:lvlText w:val="%9"/>
      <w:lvlJc w:val="left"/>
      <w:pPr>
        <w:ind w:left="6830" w:firstLine="0"/>
      </w:pPr>
      <w:rPr>
        <w:rFonts w:ascii="Times New Roman" w:hAnsi="Times New Roman"/>
        <w:b w:val="0"/>
        <w:i w:val="0"/>
        <w:strike w:val="0"/>
        <w:color w:val="000000"/>
        <w:sz w:val="24"/>
        <w:u w:val="none" w:color="000000"/>
      </w:rPr>
    </w:lvl>
  </w:abstractNum>
  <w:abstractNum w:abstractNumId="9">
    <w:nsid w:val="66C260E3"/>
    <w:multiLevelType w:val="multilevel"/>
    <w:tmpl w:val="FB50EE62"/>
    <w:lvl w:ilvl="0">
      <w:start w:val="1"/>
      <w:numFmt w:val="bullet"/>
      <w:lvlText w:val="-"/>
      <w:lvlJc w:val="left"/>
      <w:pPr>
        <w:ind w:left="0" w:firstLine="0"/>
      </w:pPr>
      <w:rPr>
        <w:rFonts w:ascii="Times New Roman" w:hAnsi="Times New Roman"/>
        <w:b w:val="0"/>
        <w:i w:val="0"/>
        <w:strike w:val="0"/>
        <w:color w:val="000000"/>
        <w:sz w:val="23"/>
        <w:u w:val="none" w:color="000000"/>
      </w:rPr>
    </w:lvl>
    <w:lvl w:ilvl="1">
      <w:start w:val="1"/>
      <w:numFmt w:val="bullet"/>
      <w:lvlText w:val="o"/>
      <w:lvlJc w:val="left"/>
      <w:pPr>
        <w:ind w:left="1800" w:firstLine="0"/>
      </w:pPr>
      <w:rPr>
        <w:rFonts w:ascii="Times New Roman" w:hAnsi="Times New Roman"/>
        <w:b w:val="0"/>
        <w:i w:val="0"/>
        <w:strike w:val="0"/>
        <w:color w:val="000000"/>
        <w:sz w:val="23"/>
        <w:u w:val="none" w:color="000000"/>
      </w:rPr>
    </w:lvl>
    <w:lvl w:ilvl="2">
      <w:start w:val="1"/>
      <w:numFmt w:val="bullet"/>
      <w:lvlText w:val="▪"/>
      <w:lvlJc w:val="left"/>
      <w:pPr>
        <w:ind w:left="2520" w:firstLine="0"/>
      </w:pPr>
      <w:rPr>
        <w:rFonts w:ascii="Times New Roman" w:hAnsi="Times New Roman"/>
        <w:b w:val="0"/>
        <w:i w:val="0"/>
        <w:strike w:val="0"/>
        <w:color w:val="000000"/>
        <w:sz w:val="23"/>
        <w:u w:val="none" w:color="000000"/>
      </w:rPr>
    </w:lvl>
    <w:lvl w:ilvl="3">
      <w:start w:val="1"/>
      <w:numFmt w:val="bullet"/>
      <w:lvlText w:val="•"/>
      <w:lvlJc w:val="left"/>
      <w:pPr>
        <w:ind w:left="3240" w:firstLine="0"/>
      </w:pPr>
      <w:rPr>
        <w:rFonts w:ascii="Times New Roman" w:hAnsi="Times New Roman"/>
        <w:b w:val="0"/>
        <w:i w:val="0"/>
        <w:strike w:val="0"/>
        <w:color w:val="000000"/>
        <w:sz w:val="23"/>
        <w:u w:val="none" w:color="000000"/>
      </w:rPr>
    </w:lvl>
    <w:lvl w:ilvl="4">
      <w:start w:val="1"/>
      <w:numFmt w:val="bullet"/>
      <w:lvlText w:val="o"/>
      <w:lvlJc w:val="left"/>
      <w:pPr>
        <w:ind w:left="3960" w:firstLine="0"/>
      </w:pPr>
      <w:rPr>
        <w:rFonts w:ascii="Times New Roman" w:hAnsi="Times New Roman"/>
        <w:b w:val="0"/>
        <w:i w:val="0"/>
        <w:strike w:val="0"/>
        <w:color w:val="000000"/>
        <w:sz w:val="23"/>
        <w:u w:val="none" w:color="000000"/>
      </w:rPr>
    </w:lvl>
    <w:lvl w:ilvl="5">
      <w:start w:val="1"/>
      <w:numFmt w:val="bullet"/>
      <w:lvlText w:val="▪"/>
      <w:lvlJc w:val="left"/>
      <w:pPr>
        <w:ind w:left="4680" w:firstLine="0"/>
      </w:pPr>
      <w:rPr>
        <w:rFonts w:ascii="Times New Roman" w:hAnsi="Times New Roman"/>
        <w:b w:val="0"/>
        <w:i w:val="0"/>
        <w:strike w:val="0"/>
        <w:color w:val="000000"/>
        <w:sz w:val="23"/>
        <w:u w:val="none" w:color="000000"/>
      </w:rPr>
    </w:lvl>
    <w:lvl w:ilvl="6">
      <w:start w:val="1"/>
      <w:numFmt w:val="bullet"/>
      <w:lvlText w:val="•"/>
      <w:lvlJc w:val="left"/>
      <w:pPr>
        <w:ind w:left="5400" w:firstLine="0"/>
      </w:pPr>
      <w:rPr>
        <w:rFonts w:ascii="Times New Roman" w:hAnsi="Times New Roman"/>
        <w:b w:val="0"/>
        <w:i w:val="0"/>
        <w:strike w:val="0"/>
        <w:color w:val="000000"/>
        <w:sz w:val="23"/>
        <w:u w:val="none" w:color="000000"/>
      </w:rPr>
    </w:lvl>
    <w:lvl w:ilvl="7">
      <w:start w:val="1"/>
      <w:numFmt w:val="bullet"/>
      <w:lvlText w:val="o"/>
      <w:lvlJc w:val="left"/>
      <w:pPr>
        <w:ind w:left="6120" w:firstLine="0"/>
      </w:pPr>
      <w:rPr>
        <w:rFonts w:ascii="Times New Roman" w:hAnsi="Times New Roman"/>
        <w:b w:val="0"/>
        <w:i w:val="0"/>
        <w:strike w:val="0"/>
        <w:color w:val="000000"/>
        <w:sz w:val="23"/>
        <w:u w:val="none" w:color="000000"/>
      </w:rPr>
    </w:lvl>
    <w:lvl w:ilvl="8">
      <w:start w:val="1"/>
      <w:numFmt w:val="bullet"/>
      <w:lvlText w:val="▪"/>
      <w:lvlJc w:val="left"/>
      <w:pPr>
        <w:ind w:left="6840" w:firstLine="0"/>
      </w:pPr>
      <w:rPr>
        <w:rFonts w:ascii="Times New Roman" w:hAnsi="Times New Roman"/>
        <w:b w:val="0"/>
        <w:i w:val="0"/>
        <w:strike w:val="0"/>
        <w:color w:val="000000"/>
        <w:sz w:val="23"/>
        <w:u w:val="none" w:color="000000"/>
      </w:rPr>
    </w:lvl>
  </w:abstractNum>
  <w:num w:numId="1">
    <w:abstractNumId w:val="9"/>
  </w:num>
  <w:num w:numId="2">
    <w:abstractNumId w:val="5"/>
  </w:num>
  <w:num w:numId="3">
    <w:abstractNumId w:val="7"/>
  </w:num>
  <w:num w:numId="4">
    <w:abstractNumId w:val="1"/>
  </w:num>
  <w:num w:numId="5">
    <w:abstractNumId w:val="2"/>
  </w:num>
  <w:num w:numId="6">
    <w:abstractNumId w:val="6"/>
  </w:num>
  <w:num w:numId="7">
    <w:abstractNumId w:val="8"/>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69C"/>
    <w:rsid w:val="00050B1A"/>
    <w:rsid w:val="0005176F"/>
    <w:rsid w:val="00117E00"/>
    <w:rsid w:val="001401C2"/>
    <w:rsid w:val="00171C51"/>
    <w:rsid w:val="001D2571"/>
    <w:rsid w:val="00214B67"/>
    <w:rsid w:val="00264B9B"/>
    <w:rsid w:val="002969CF"/>
    <w:rsid w:val="002D671E"/>
    <w:rsid w:val="002E7E32"/>
    <w:rsid w:val="003B6B6A"/>
    <w:rsid w:val="003C669C"/>
    <w:rsid w:val="003F7AFE"/>
    <w:rsid w:val="0045060D"/>
    <w:rsid w:val="004F5AEA"/>
    <w:rsid w:val="0052675C"/>
    <w:rsid w:val="005D7C31"/>
    <w:rsid w:val="00627441"/>
    <w:rsid w:val="006449CC"/>
    <w:rsid w:val="006967C0"/>
    <w:rsid w:val="006B043B"/>
    <w:rsid w:val="006F50EC"/>
    <w:rsid w:val="00701111"/>
    <w:rsid w:val="007A7A5B"/>
    <w:rsid w:val="007C7FEB"/>
    <w:rsid w:val="00833099"/>
    <w:rsid w:val="00851B1E"/>
    <w:rsid w:val="008A0E91"/>
    <w:rsid w:val="008A277D"/>
    <w:rsid w:val="008E1160"/>
    <w:rsid w:val="008F2D4E"/>
    <w:rsid w:val="00906EE7"/>
    <w:rsid w:val="009C3CB1"/>
    <w:rsid w:val="009D64EC"/>
    <w:rsid w:val="009E1CE3"/>
    <w:rsid w:val="00A416FB"/>
    <w:rsid w:val="00B530D3"/>
    <w:rsid w:val="00C172C8"/>
    <w:rsid w:val="00D424BF"/>
    <w:rsid w:val="00E77E08"/>
    <w:rsid w:val="00F16DAA"/>
    <w:rsid w:val="00F20277"/>
    <w:rsid w:val="00F35926"/>
    <w:rsid w:val="00F647DE"/>
    <w:rsid w:val="00F85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C0F38-D380-405E-9BF1-7F8DDD19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C669C"/>
    <w:pPr>
      <w:spacing w:after="4" w:line="360" w:lineRule="auto"/>
      <w:ind w:firstLine="710"/>
      <w:jc w:val="both"/>
    </w:pPr>
    <w:rPr>
      <w:rFonts w:ascii="Times New Roman" w:hAnsi="Times New Roman"/>
      <w:sz w:val="28"/>
    </w:rPr>
  </w:style>
  <w:style w:type="paragraph" w:styleId="10">
    <w:name w:val="heading 1"/>
    <w:next w:val="a"/>
    <w:link w:val="11"/>
    <w:uiPriority w:val="9"/>
    <w:qFormat/>
    <w:rsid w:val="003C669C"/>
    <w:pPr>
      <w:keepNext/>
      <w:keepLines/>
      <w:spacing w:after="132" w:line="264" w:lineRule="auto"/>
      <w:ind w:left="10" w:right="15" w:hanging="10"/>
      <w:jc w:val="center"/>
      <w:outlineLvl w:val="0"/>
    </w:pPr>
    <w:rPr>
      <w:rFonts w:ascii="Times New Roman" w:hAnsi="Times New Roman"/>
      <w:b/>
      <w:sz w:val="28"/>
    </w:rPr>
  </w:style>
  <w:style w:type="paragraph" w:styleId="2">
    <w:name w:val="heading 2"/>
    <w:next w:val="a"/>
    <w:link w:val="20"/>
    <w:uiPriority w:val="9"/>
    <w:qFormat/>
    <w:rsid w:val="003C669C"/>
    <w:pPr>
      <w:spacing w:before="120" w:after="120"/>
      <w:outlineLvl w:val="1"/>
    </w:pPr>
    <w:rPr>
      <w:rFonts w:ascii="XO Thames" w:hAnsi="XO Thames"/>
      <w:b/>
      <w:color w:val="00A0FF"/>
      <w:sz w:val="26"/>
    </w:rPr>
  </w:style>
  <w:style w:type="paragraph" w:styleId="3">
    <w:name w:val="heading 3"/>
    <w:next w:val="a"/>
    <w:link w:val="30"/>
    <w:uiPriority w:val="9"/>
    <w:qFormat/>
    <w:rsid w:val="003C669C"/>
    <w:pPr>
      <w:outlineLvl w:val="2"/>
    </w:pPr>
    <w:rPr>
      <w:rFonts w:ascii="XO Thames" w:hAnsi="XO Thames"/>
      <w:b/>
      <w:i/>
    </w:rPr>
  </w:style>
  <w:style w:type="paragraph" w:styleId="4">
    <w:name w:val="heading 4"/>
    <w:next w:val="a"/>
    <w:link w:val="40"/>
    <w:uiPriority w:val="9"/>
    <w:qFormat/>
    <w:rsid w:val="003C669C"/>
    <w:pPr>
      <w:spacing w:before="120" w:after="120"/>
      <w:outlineLvl w:val="3"/>
    </w:pPr>
    <w:rPr>
      <w:rFonts w:ascii="XO Thames" w:hAnsi="XO Thames"/>
      <w:b/>
      <w:color w:val="595959"/>
      <w:sz w:val="26"/>
    </w:rPr>
  </w:style>
  <w:style w:type="paragraph" w:styleId="5">
    <w:name w:val="heading 5"/>
    <w:next w:val="a"/>
    <w:link w:val="50"/>
    <w:uiPriority w:val="9"/>
    <w:qFormat/>
    <w:rsid w:val="003C669C"/>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C669C"/>
    <w:rPr>
      <w:rFonts w:ascii="Times New Roman" w:hAnsi="Times New Roman"/>
      <w:color w:val="000000"/>
      <w:sz w:val="28"/>
    </w:rPr>
  </w:style>
  <w:style w:type="paragraph" w:styleId="21">
    <w:name w:val="toc 2"/>
    <w:next w:val="a"/>
    <w:link w:val="22"/>
    <w:uiPriority w:val="39"/>
    <w:rsid w:val="003C669C"/>
    <w:pPr>
      <w:ind w:left="200"/>
    </w:pPr>
  </w:style>
  <w:style w:type="character" w:customStyle="1" w:styleId="22">
    <w:name w:val="Оглавление 2 Знак"/>
    <w:link w:val="21"/>
    <w:rsid w:val="003C669C"/>
  </w:style>
  <w:style w:type="paragraph" w:styleId="41">
    <w:name w:val="toc 4"/>
    <w:next w:val="a"/>
    <w:link w:val="42"/>
    <w:uiPriority w:val="39"/>
    <w:rsid w:val="003C669C"/>
    <w:pPr>
      <w:ind w:left="600"/>
    </w:pPr>
  </w:style>
  <w:style w:type="character" w:customStyle="1" w:styleId="42">
    <w:name w:val="Оглавление 4 Знак"/>
    <w:link w:val="41"/>
    <w:rsid w:val="003C669C"/>
  </w:style>
  <w:style w:type="paragraph" w:styleId="6">
    <w:name w:val="toc 6"/>
    <w:next w:val="a"/>
    <w:link w:val="60"/>
    <w:uiPriority w:val="39"/>
    <w:rsid w:val="003C669C"/>
    <w:pPr>
      <w:ind w:left="1000"/>
    </w:pPr>
  </w:style>
  <w:style w:type="character" w:customStyle="1" w:styleId="60">
    <w:name w:val="Оглавление 6 Знак"/>
    <w:link w:val="6"/>
    <w:rsid w:val="003C669C"/>
  </w:style>
  <w:style w:type="paragraph" w:styleId="7">
    <w:name w:val="toc 7"/>
    <w:next w:val="a"/>
    <w:link w:val="70"/>
    <w:uiPriority w:val="39"/>
    <w:rsid w:val="003C669C"/>
    <w:pPr>
      <w:ind w:left="1200"/>
    </w:pPr>
  </w:style>
  <w:style w:type="character" w:customStyle="1" w:styleId="70">
    <w:name w:val="Оглавление 7 Знак"/>
    <w:link w:val="7"/>
    <w:rsid w:val="003C669C"/>
  </w:style>
  <w:style w:type="character" w:customStyle="1" w:styleId="30">
    <w:name w:val="Заголовок 3 Знак"/>
    <w:link w:val="3"/>
    <w:rsid w:val="003C669C"/>
    <w:rPr>
      <w:rFonts w:ascii="XO Thames" w:hAnsi="XO Thames"/>
      <w:b/>
      <w:i/>
      <w:color w:val="000000"/>
    </w:rPr>
  </w:style>
  <w:style w:type="paragraph" w:customStyle="1" w:styleId="12">
    <w:name w:val="Основной шрифт абзаца1"/>
    <w:rsid w:val="003C669C"/>
  </w:style>
  <w:style w:type="paragraph" w:styleId="31">
    <w:name w:val="toc 3"/>
    <w:next w:val="a"/>
    <w:link w:val="32"/>
    <w:uiPriority w:val="39"/>
    <w:rsid w:val="003C669C"/>
    <w:pPr>
      <w:ind w:left="400"/>
    </w:pPr>
  </w:style>
  <w:style w:type="character" w:customStyle="1" w:styleId="32">
    <w:name w:val="Оглавление 3 Знак"/>
    <w:link w:val="31"/>
    <w:rsid w:val="003C669C"/>
  </w:style>
  <w:style w:type="character" w:customStyle="1" w:styleId="50">
    <w:name w:val="Заголовок 5 Знак"/>
    <w:link w:val="5"/>
    <w:rsid w:val="003C669C"/>
    <w:rPr>
      <w:rFonts w:ascii="XO Thames" w:hAnsi="XO Thames"/>
      <w:b/>
      <w:color w:val="000000"/>
      <w:sz w:val="22"/>
    </w:rPr>
  </w:style>
  <w:style w:type="character" w:customStyle="1" w:styleId="11">
    <w:name w:val="Заголовок 1 Знак"/>
    <w:link w:val="10"/>
    <w:rsid w:val="003C669C"/>
    <w:rPr>
      <w:rFonts w:ascii="Times New Roman" w:hAnsi="Times New Roman"/>
      <w:b/>
      <w:color w:val="000000"/>
      <w:sz w:val="28"/>
    </w:rPr>
  </w:style>
  <w:style w:type="paragraph" w:customStyle="1" w:styleId="13">
    <w:name w:val="Гиперссылка1"/>
    <w:link w:val="a3"/>
    <w:rsid w:val="003C669C"/>
    <w:rPr>
      <w:color w:val="0000FF"/>
      <w:u w:val="single"/>
    </w:rPr>
  </w:style>
  <w:style w:type="character" w:styleId="a3">
    <w:name w:val="Hyperlink"/>
    <w:link w:val="13"/>
    <w:rsid w:val="003C669C"/>
    <w:rPr>
      <w:color w:val="0000FF"/>
      <w:u w:val="single"/>
    </w:rPr>
  </w:style>
  <w:style w:type="paragraph" w:customStyle="1" w:styleId="Footnote">
    <w:name w:val="Footnote"/>
    <w:link w:val="Footnote0"/>
    <w:rsid w:val="003C669C"/>
    <w:rPr>
      <w:rFonts w:ascii="XO Thames" w:hAnsi="XO Thames"/>
      <w:sz w:val="22"/>
    </w:rPr>
  </w:style>
  <w:style w:type="character" w:customStyle="1" w:styleId="Footnote0">
    <w:name w:val="Footnote"/>
    <w:link w:val="Footnote"/>
    <w:rsid w:val="003C669C"/>
    <w:rPr>
      <w:rFonts w:ascii="XO Thames" w:hAnsi="XO Thames"/>
      <w:sz w:val="22"/>
    </w:rPr>
  </w:style>
  <w:style w:type="paragraph" w:styleId="14">
    <w:name w:val="toc 1"/>
    <w:next w:val="a"/>
    <w:link w:val="15"/>
    <w:uiPriority w:val="39"/>
    <w:rsid w:val="003C669C"/>
    <w:rPr>
      <w:rFonts w:ascii="XO Thames" w:hAnsi="XO Thames"/>
      <w:b/>
    </w:rPr>
  </w:style>
  <w:style w:type="character" w:customStyle="1" w:styleId="15">
    <w:name w:val="Оглавление 1 Знак"/>
    <w:link w:val="14"/>
    <w:rsid w:val="003C669C"/>
    <w:rPr>
      <w:rFonts w:ascii="XO Thames" w:hAnsi="XO Thames"/>
      <w:b/>
    </w:rPr>
  </w:style>
  <w:style w:type="paragraph" w:customStyle="1" w:styleId="HeaderandFooter">
    <w:name w:val="Header and Footer"/>
    <w:link w:val="HeaderandFooter0"/>
    <w:rsid w:val="003C669C"/>
    <w:pPr>
      <w:spacing w:line="360" w:lineRule="auto"/>
    </w:pPr>
    <w:rPr>
      <w:rFonts w:ascii="XO Thames" w:hAnsi="XO Thames"/>
    </w:rPr>
  </w:style>
  <w:style w:type="character" w:customStyle="1" w:styleId="HeaderandFooter0">
    <w:name w:val="Header and Footer"/>
    <w:link w:val="HeaderandFooter"/>
    <w:rsid w:val="003C669C"/>
    <w:rPr>
      <w:rFonts w:ascii="XO Thames" w:hAnsi="XO Thames"/>
      <w:sz w:val="20"/>
    </w:rPr>
  </w:style>
  <w:style w:type="paragraph" w:styleId="9">
    <w:name w:val="toc 9"/>
    <w:next w:val="a"/>
    <w:link w:val="90"/>
    <w:uiPriority w:val="39"/>
    <w:rsid w:val="003C669C"/>
    <w:pPr>
      <w:ind w:left="1600"/>
    </w:pPr>
  </w:style>
  <w:style w:type="character" w:customStyle="1" w:styleId="90">
    <w:name w:val="Оглавление 9 Знак"/>
    <w:link w:val="9"/>
    <w:rsid w:val="003C669C"/>
  </w:style>
  <w:style w:type="paragraph" w:styleId="8">
    <w:name w:val="toc 8"/>
    <w:next w:val="a"/>
    <w:link w:val="80"/>
    <w:uiPriority w:val="39"/>
    <w:rsid w:val="003C669C"/>
    <w:pPr>
      <w:ind w:left="1400"/>
    </w:pPr>
  </w:style>
  <w:style w:type="character" w:customStyle="1" w:styleId="80">
    <w:name w:val="Оглавление 8 Знак"/>
    <w:link w:val="8"/>
    <w:rsid w:val="003C669C"/>
  </w:style>
  <w:style w:type="paragraph" w:styleId="51">
    <w:name w:val="toc 5"/>
    <w:next w:val="a"/>
    <w:link w:val="52"/>
    <w:uiPriority w:val="39"/>
    <w:rsid w:val="003C669C"/>
    <w:pPr>
      <w:ind w:left="800"/>
    </w:pPr>
  </w:style>
  <w:style w:type="character" w:customStyle="1" w:styleId="52">
    <w:name w:val="Оглавление 5 Знак"/>
    <w:link w:val="51"/>
    <w:rsid w:val="003C669C"/>
  </w:style>
  <w:style w:type="paragraph" w:styleId="a4">
    <w:name w:val="Subtitle"/>
    <w:next w:val="a"/>
    <w:link w:val="a5"/>
    <w:uiPriority w:val="11"/>
    <w:qFormat/>
    <w:rsid w:val="003C669C"/>
    <w:rPr>
      <w:rFonts w:ascii="XO Thames" w:hAnsi="XO Thames"/>
      <w:i/>
      <w:color w:val="616161"/>
      <w:sz w:val="24"/>
    </w:rPr>
  </w:style>
  <w:style w:type="character" w:customStyle="1" w:styleId="a5">
    <w:name w:val="Подзаголовок Знак"/>
    <w:link w:val="a4"/>
    <w:rsid w:val="003C669C"/>
    <w:rPr>
      <w:rFonts w:ascii="XO Thames" w:hAnsi="XO Thames"/>
      <w:i/>
      <w:color w:val="616161"/>
      <w:sz w:val="24"/>
    </w:rPr>
  </w:style>
  <w:style w:type="paragraph" w:customStyle="1" w:styleId="toc10">
    <w:name w:val="toc 10"/>
    <w:next w:val="a"/>
    <w:link w:val="toc100"/>
    <w:uiPriority w:val="39"/>
    <w:rsid w:val="003C669C"/>
    <w:pPr>
      <w:ind w:left="1800"/>
    </w:pPr>
  </w:style>
  <w:style w:type="character" w:customStyle="1" w:styleId="toc100">
    <w:name w:val="toc 10"/>
    <w:link w:val="toc10"/>
    <w:rsid w:val="003C669C"/>
  </w:style>
  <w:style w:type="paragraph" w:styleId="a6">
    <w:name w:val="Title"/>
    <w:next w:val="a"/>
    <w:link w:val="a7"/>
    <w:uiPriority w:val="10"/>
    <w:qFormat/>
    <w:rsid w:val="003C669C"/>
    <w:rPr>
      <w:rFonts w:ascii="XO Thames" w:hAnsi="XO Thames"/>
      <w:b/>
      <w:sz w:val="52"/>
    </w:rPr>
  </w:style>
  <w:style w:type="character" w:customStyle="1" w:styleId="a7">
    <w:name w:val="Название Знак"/>
    <w:link w:val="a6"/>
    <w:rsid w:val="003C669C"/>
    <w:rPr>
      <w:rFonts w:ascii="XO Thames" w:hAnsi="XO Thames"/>
      <w:b/>
      <w:sz w:val="52"/>
    </w:rPr>
  </w:style>
  <w:style w:type="character" w:customStyle="1" w:styleId="40">
    <w:name w:val="Заголовок 4 Знак"/>
    <w:link w:val="4"/>
    <w:rsid w:val="003C669C"/>
    <w:rPr>
      <w:rFonts w:ascii="XO Thames" w:hAnsi="XO Thames"/>
      <w:b/>
      <w:color w:val="595959"/>
      <w:sz w:val="26"/>
    </w:rPr>
  </w:style>
  <w:style w:type="character" w:customStyle="1" w:styleId="20">
    <w:name w:val="Заголовок 2 Знак"/>
    <w:link w:val="2"/>
    <w:rsid w:val="003C669C"/>
    <w:rPr>
      <w:rFonts w:ascii="XO Thames" w:hAnsi="XO Thames"/>
      <w:b/>
      <w:color w:val="00A0FF"/>
      <w:sz w:val="26"/>
    </w:rPr>
  </w:style>
  <w:style w:type="table" w:customStyle="1" w:styleId="TableGrid">
    <w:name w:val="TableGrid"/>
    <w:rsid w:val="003C669C"/>
    <w:rPr>
      <w:sz w:val="22"/>
    </w:rPr>
    <w:tblPr>
      <w:tblCellMar>
        <w:top w:w="0" w:type="dxa"/>
        <w:left w:w="0" w:type="dxa"/>
        <w:bottom w:w="0" w:type="dxa"/>
        <w:right w:w="0" w:type="dxa"/>
      </w:tblCellMar>
    </w:tblPr>
  </w:style>
  <w:style w:type="paragraph" w:styleId="a8">
    <w:name w:val="Balloon Text"/>
    <w:basedOn w:val="a"/>
    <w:link w:val="a9"/>
    <w:uiPriority w:val="99"/>
    <w:semiHidden/>
    <w:unhideWhenUsed/>
    <w:rsid w:val="00C172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72C8"/>
    <w:rPr>
      <w:rFonts w:ascii="Tahoma" w:hAnsi="Tahoma" w:cs="Tahoma"/>
      <w:sz w:val="16"/>
      <w:szCs w:val="16"/>
    </w:rPr>
  </w:style>
  <w:style w:type="table" w:styleId="aa">
    <w:name w:val="Table Grid"/>
    <w:basedOn w:val="a1"/>
    <w:uiPriority w:val="59"/>
    <w:rsid w:val="00F20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1D25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D2571"/>
    <w:rPr>
      <w:rFonts w:ascii="Times New Roman" w:hAnsi="Times New Roman"/>
      <w:sz w:val="28"/>
    </w:rPr>
  </w:style>
  <w:style w:type="paragraph" w:styleId="ad">
    <w:name w:val="footer"/>
    <w:basedOn w:val="a"/>
    <w:link w:val="ae"/>
    <w:uiPriority w:val="99"/>
    <w:unhideWhenUsed/>
    <w:rsid w:val="001D25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257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11492</Words>
  <Characters>65507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Михалкина Оксана Петровна</cp:lastModifiedBy>
  <cp:revision>33</cp:revision>
  <cp:lastPrinted>2023-05-30T04:07:00Z</cp:lastPrinted>
  <dcterms:created xsi:type="dcterms:W3CDTF">2023-05-30T01:53:00Z</dcterms:created>
  <dcterms:modified xsi:type="dcterms:W3CDTF">2023-07-04T02:42:00Z</dcterms:modified>
</cp:coreProperties>
</file>