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3282D" w:rsidRDefault="00C3282D" w:rsidP="00800E64">
      <w:pPr>
        <w:keepNext/>
        <w:tabs>
          <w:tab w:val="left" w:pos="709"/>
        </w:tabs>
        <w:suppressAutoHyphens/>
        <w:ind w:firstLine="709"/>
        <w:jc w:val="both"/>
        <w:rPr>
          <w:sz w:val="27"/>
          <w:szCs w:val="27"/>
        </w:rPr>
      </w:pPr>
    </w:p>
    <w:p w:rsidR="007707D0" w:rsidRDefault="007707D0" w:rsidP="00800E64">
      <w:pPr>
        <w:keepNext/>
        <w:tabs>
          <w:tab w:val="left" w:pos="709"/>
        </w:tabs>
        <w:suppressAutoHyphens/>
        <w:ind w:firstLine="709"/>
        <w:jc w:val="both"/>
        <w:rPr>
          <w:sz w:val="27"/>
          <w:szCs w:val="27"/>
        </w:rPr>
      </w:pPr>
      <w:r w:rsidRPr="007707D0">
        <w:rPr>
          <w:noProof/>
          <w:sz w:val="27"/>
          <w:szCs w:val="27"/>
        </w:rPr>
        <w:drawing>
          <wp:anchor distT="0" distB="0" distL="114300" distR="114300" simplePos="0" relativeHeight="251659264" behindDoc="0" locked="0" layoutInCell="1" allowOverlap="1">
            <wp:simplePos x="0" y="0"/>
            <wp:positionH relativeFrom="column">
              <wp:posOffset>2799715</wp:posOffset>
            </wp:positionH>
            <wp:positionV relativeFrom="paragraph">
              <wp:posOffset>74930</wp:posOffset>
            </wp:positionV>
            <wp:extent cx="790575" cy="962660"/>
            <wp:effectExtent l="19050" t="0" r="9525"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90575" cy="962660"/>
                    </a:xfrm>
                    <a:prstGeom prst="rect">
                      <a:avLst/>
                    </a:prstGeom>
                    <a:noFill/>
                    <a:ln w="9525">
                      <a:noFill/>
                      <a:miter lim="800000"/>
                      <a:headEnd/>
                      <a:tailEnd/>
                    </a:ln>
                  </pic:spPr>
                </pic:pic>
              </a:graphicData>
            </a:graphic>
          </wp:anchor>
        </w:drawing>
      </w:r>
    </w:p>
    <w:p w:rsidR="007707D0" w:rsidRDefault="007707D0" w:rsidP="00800E64">
      <w:pPr>
        <w:keepNext/>
        <w:tabs>
          <w:tab w:val="left" w:pos="709"/>
        </w:tabs>
        <w:suppressAutoHyphens/>
        <w:ind w:firstLine="709"/>
        <w:jc w:val="both"/>
        <w:rPr>
          <w:sz w:val="27"/>
          <w:szCs w:val="27"/>
        </w:rPr>
      </w:pPr>
    </w:p>
    <w:p w:rsidR="007707D0" w:rsidRDefault="007707D0" w:rsidP="00800E64">
      <w:pPr>
        <w:keepNext/>
        <w:tabs>
          <w:tab w:val="left" w:pos="709"/>
        </w:tabs>
        <w:suppressAutoHyphens/>
        <w:ind w:firstLine="709"/>
        <w:jc w:val="both"/>
        <w:rPr>
          <w:sz w:val="27"/>
          <w:szCs w:val="27"/>
        </w:rPr>
      </w:pPr>
    </w:p>
    <w:p w:rsidR="007707D0" w:rsidRDefault="007707D0" w:rsidP="00800E64">
      <w:pPr>
        <w:keepNext/>
        <w:tabs>
          <w:tab w:val="left" w:pos="709"/>
        </w:tabs>
        <w:suppressAutoHyphens/>
        <w:ind w:firstLine="709"/>
        <w:jc w:val="both"/>
        <w:rPr>
          <w:sz w:val="27"/>
          <w:szCs w:val="27"/>
        </w:rPr>
      </w:pPr>
    </w:p>
    <w:p w:rsidR="007707D0" w:rsidRDefault="007707D0" w:rsidP="00800E64">
      <w:pPr>
        <w:keepNext/>
        <w:tabs>
          <w:tab w:val="left" w:pos="709"/>
        </w:tabs>
        <w:suppressAutoHyphens/>
        <w:ind w:firstLine="709"/>
        <w:jc w:val="both"/>
        <w:rPr>
          <w:sz w:val="27"/>
          <w:szCs w:val="27"/>
        </w:rPr>
      </w:pPr>
    </w:p>
    <w:p w:rsidR="007707D0" w:rsidRDefault="007707D0" w:rsidP="00800E64">
      <w:pPr>
        <w:keepNext/>
        <w:tabs>
          <w:tab w:val="left" w:pos="709"/>
        </w:tabs>
        <w:suppressAutoHyphens/>
        <w:ind w:firstLine="709"/>
        <w:jc w:val="both"/>
        <w:rPr>
          <w:sz w:val="27"/>
          <w:szCs w:val="27"/>
        </w:rPr>
      </w:pPr>
    </w:p>
    <w:p w:rsidR="007707D0" w:rsidRDefault="007707D0" w:rsidP="007707D0">
      <w:pPr>
        <w:keepNext/>
        <w:tabs>
          <w:tab w:val="left" w:pos="709"/>
        </w:tabs>
        <w:suppressAutoHyphens/>
        <w:ind w:firstLine="709"/>
        <w:jc w:val="center"/>
        <w:rPr>
          <w:b/>
          <w:sz w:val="27"/>
          <w:szCs w:val="27"/>
        </w:rPr>
      </w:pPr>
      <w:r w:rsidRPr="007707D0">
        <w:rPr>
          <w:b/>
          <w:sz w:val="27"/>
          <w:szCs w:val="27"/>
        </w:rPr>
        <w:t>АДМИНИСТРАЦИЯ КАНСКОГО РАЙОНА</w:t>
      </w:r>
    </w:p>
    <w:p w:rsidR="007707D0" w:rsidRDefault="007707D0" w:rsidP="007707D0">
      <w:pPr>
        <w:keepNext/>
        <w:tabs>
          <w:tab w:val="left" w:pos="709"/>
        </w:tabs>
        <w:suppressAutoHyphens/>
        <w:ind w:firstLine="709"/>
        <w:jc w:val="center"/>
        <w:rPr>
          <w:b/>
          <w:sz w:val="27"/>
          <w:szCs w:val="27"/>
        </w:rPr>
      </w:pPr>
      <w:r>
        <w:rPr>
          <w:b/>
          <w:sz w:val="27"/>
          <w:szCs w:val="27"/>
        </w:rPr>
        <w:t>КРАСНОЯРСКОГО КРАЯ</w:t>
      </w:r>
    </w:p>
    <w:p w:rsidR="007707D0" w:rsidRDefault="007707D0" w:rsidP="007707D0">
      <w:pPr>
        <w:keepNext/>
        <w:tabs>
          <w:tab w:val="left" w:pos="709"/>
        </w:tabs>
        <w:suppressAutoHyphens/>
        <w:ind w:firstLine="709"/>
        <w:jc w:val="center"/>
        <w:rPr>
          <w:b/>
          <w:sz w:val="27"/>
          <w:szCs w:val="27"/>
        </w:rPr>
      </w:pPr>
    </w:p>
    <w:p w:rsidR="008D0847" w:rsidRDefault="007707D0" w:rsidP="008D0847">
      <w:pPr>
        <w:keepNext/>
        <w:tabs>
          <w:tab w:val="left" w:pos="709"/>
        </w:tabs>
        <w:suppressAutoHyphens/>
        <w:ind w:firstLine="709"/>
        <w:jc w:val="center"/>
        <w:rPr>
          <w:b/>
          <w:sz w:val="27"/>
          <w:szCs w:val="27"/>
        </w:rPr>
      </w:pPr>
      <w:r>
        <w:rPr>
          <w:b/>
          <w:sz w:val="27"/>
          <w:szCs w:val="27"/>
        </w:rPr>
        <w:t>ПОСТАНОВЛЕНИЕ</w:t>
      </w:r>
    </w:p>
    <w:p w:rsidR="008D0847" w:rsidRDefault="008D0847" w:rsidP="008D0847">
      <w:pPr>
        <w:keepNext/>
        <w:tabs>
          <w:tab w:val="left" w:pos="709"/>
        </w:tabs>
        <w:suppressAutoHyphens/>
        <w:ind w:firstLine="709"/>
        <w:jc w:val="center"/>
        <w:rPr>
          <w:b/>
          <w:sz w:val="27"/>
          <w:szCs w:val="27"/>
        </w:rPr>
      </w:pPr>
    </w:p>
    <w:p w:rsidR="007707D0" w:rsidRPr="008D0847" w:rsidRDefault="00F261D1" w:rsidP="00070749">
      <w:pPr>
        <w:keepNext/>
        <w:tabs>
          <w:tab w:val="left" w:pos="709"/>
        </w:tabs>
        <w:suppressAutoHyphens/>
        <w:jc w:val="both"/>
        <w:rPr>
          <w:b/>
          <w:sz w:val="27"/>
          <w:szCs w:val="27"/>
        </w:rPr>
      </w:pPr>
      <w:r>
        <w:rPr>
          <w:sz w:val="27"/>
          <w:szCs w:val="27"/>
        </w:rPr>
        <w:t>28.07</w:t>
      </w:r>
      <w:r w:rsidR="00EF270C">
        <w:rPr>
          <w:sz w:val="27"/>
          <w:szCs w:val="27"/>
        </w:rPr>
        <w:t>.</w:t>
      </w:r>
      <w:r w:rsidR="00070749">
        <w:rPr>
          <w:sz w:val="27"/>
          <w:szCs w:val="27"/>
        </w:rPr>
        <w:t xml:space="preserve"> 2021                                               </w:t>
      </w:r>
      <w:r w:rsidR="007707D0" w:rsidRPr="00312E06">
        <w:rPr>
          <w:sz w:val="27"/>
          <w:szCs w:val="27"/>
        </w:rPr>
        <w:t xml:space="preserve">Канск     </w:t>
      </w:r>
      <w:r w:rsidR="004870AF">
        <w:rPr>
          <w:sz w:val="27"/>
          <w:szCs w:val="27"/>
        </w:rPr>
        <w:t xml:space="preserve">                   </w:t>
      </w:r>
      <w:r w:rsidR="007707D0" w:rsidRPr="00312E06">
        <w:rPr>
          <w:sz w:val="27"/>
          <w:szCs w:val="27"/>
        </w:rPr>
        <w:t xml:space="preserve">        № </w:t>
      </w:r>
      <w:r>
        <w:rPr>
          <w:sz w:val="27"/>
          <w:szCs w:val="27"/>
        </w:rPr>
        <w:t>338</w:t>
      </w:r>
      <w:bookmarkStart w:id="0" w:name="_GoBack"/>
      <w:bookmarkEnd w:id="0"/>
      <w:r w:rsidR="007707D0" w:rsidRPr="00312E06">
        <w:rPr>
          <w:sz w:val="27"/>
          <w:szCs w:val="27"/>
        </w:rPr>
        <w:t>-пг</w:t>
      </w:r>
    </w:p>
    <w:p w:rsidR="007707D0" w:rsidRDefault="007707D0" w:rsidP="00E47247">
      <w:pPr>
        <w:keepNext/>
        <w:tabs>
          <w:tab w:val="left" w:pos="709"/>
        </w:tabs>
        <w:suppressAutoHyphens/>
        <w:ind w:firstLine="709"/>
        <w:jc w:val="right"/>
        <w:rPr>
          <w:sz w:val="27"/>
          <w:szCs w:val="27"/>
        </w:rPr>
      </w:pPr>
    </w:p>
    <w:p w:rsidR="007707D0" w:rsidRDefault="007707D0" w:rsidP="00800E64">
      <w:pPr>
        <w:keepNext/>
        <w:tabs>
          <w:tab w:val="left" w:pos="709"/>
        </w:tabs>
        <w:suppressAutoHyphens/>
        <w:ind w:firstLine="709"/>
        <w:jc w:val="both"/>
        <w:rPr>
          <w:sz w:val="28"/>
          <w:szCs w:val="28"/>
        </w:rPr>
      </w:pPr>
      <w:r w:rsidRPr="008D0847">
        <w:rPr>
          <w:sz w:val="28"/>
          <w:szCs w:val="28"/>
        </w:rPr>
        <w:t>О внесении изменений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спорта и поддержка молодых семей в Канском районе»</w:t>
      </w:r>
    </w:p>
    <w:p w:rsidR="00E223E3" w:rsidRPr="008D0847" w:rsidRDefault="00E223E3" w:rsidP="00800E64">
      <w:pPr>
        <w:keepNext/>
        <w:tabs>
          <w:tab w:val="left" w:pos="709"/>
        </w:tabs>
        <w:suppressAutoHyphens/>
        <w:ind w:firstLine="709"/>
        <w:jc w:val="both"/>
        <w:rPr>
          <w:sz w:val="28"/>
          <w:szCs w:val="28"/>
        </w:rPr>
      </w:pPr>
    </w:p>
    <w:p w:rsidR="007707D0" w:rsidRPr="008D0847" w:rsidRDefault="008C07E9" w:rsidP="008C07E9">
      <w:pPr>
        <w:keepNext/>
        <w:tabs>
          <w:tab w:val="left" w:pos="709"/>
        </w:tabs>
        <w:suppressAutoHyphens/>
        <w:ind w:firstLine="709"/>
        <w:jc w:val="both"/>
        <w:rPr>
          <w:sz w:val="28"/>
          <w:szCs w:val="28"/>
        </w:rPr>
      </w:pPr>
      <w:r>
        <w:rPr>
          <w:sz w:val="28"/>
          <w:szCs w:val="28"/>
        </w:rPr>
        <w:t>На основании статьи</w:t>
      </w:r>
      <w:r w:rsidR="007707D0" w:rsidRPr="008D0847">
        <w:rPr>
          <w:sz w:val="28"/>
          <w:szCs w:val="28"/>
        </w:rPr>
        <w:t xml:space="preserve"> 179</w:t>
      </w:r>
      <w:r>
        <w:rPr>
          <w:sz w:val="28"/>
          <w:szCs w:val="28"/>
        </w:rPr>
        <w:t xml:space="preserve"> Бюджетного кодекса Российской Ф</w:t>
      </w:r>
      <w:r w:rsidR="007707D0" w:rsidRPr="008D0847">
        <w:rPr>
          <w:sz w:val="28"/>
          <w:szCs w:val="28"/>
        </w:rPr>
        <w:t>едера</w:t>
      </w:r>
      <w:r>
        <w:rPr>
          <w:sz w:val="28"/>
          <w:szCs w:val="28"/>
        </w:rPr>
        <w:t>ции, статьи</w:t>
      </w:r>
      <w:r w:rsidR="007707D0" w:rsidRPr="008D0847">
        <w:rPr>
          <w:sz w:val="28"/>
          <w:szCs w:val="28"/>
        </w:rPr>
        <w:t xml:space="preserve"> 10 Закона Кр</w:t>
      </w:r>
      <w:r w:rsidR="0069115C">
        <w:rPr>
          <w:sz w:val="28"/>
          <w:szCs w:val="28"/>
        </w:rPr>
        <w:t xml:space="preserve">асноярского края от 28.06.2007 </w:t>
      </w:r>
      <w:r w:rsidR="007707D0" w:rsidRPr="008D0847">
        <w:rPr>
          <w:sz w:val="28"/>
          <w:szCs w:val="28"/>
        </w:rPr>
        <w:t>№ 2-</w:t>
      </w:r>
      <w:r>
        <w:rPr>
          <w:sz w:val="28"/>
          <w:szCs w:val="28"/>
        </w:rPr>
        <w:t xml:space="preserve">190 «О культуре», </w:t>
      </w:r>
      <w:r w:rsidR="00CC2252" w:rsidRPr="009A7764">
        <w:rPr>
          <w:sz w:val="28"/>
          <w:szCs w:val="28"/>
        </w:rPr>
        <w:t xml:space="preserve">постановления администрации Канского </w:t>
      </w:r>
      <w:r w:rsidR="00CC2252" w:rsidRPr="00961CA2">
        <w:rPr>
          <w:sz w:val="28"/>
          <w:szCs w:val="28"/>
        </w:rPr>
        <w:t>района от 21.08.2013 № 608-пг «Об утверждении Порядка принятия решений о разработке, формировании                    и реализации муниципальных программ Канского района» (в ред. от 25.08.2015   № 453-пг; в ред. от 13.05.2016 № 171-пг; в ред. от 31.05.2017 № 241-пг, от 12.08.2020 № 302-пг)</w:t>
      </w:r>
      <w:r w:rsidRPr="00961CA2">
        <w:rPr>
          <w:sz w:val="28"/>
          <w:szCs w:val="28"/>
        </w:rPr>
        <w:t>, постановления</w:t>
      </w:r>
      <w:r w:rsidR="0069115C" w:rsidRPr="00961CA2">
        <w:rPr>
          <w:sz w:val="28"/>
          <w:szCs w:val="28"/>
        </w:rPr>
        <w:t xml:space="preserve"> администрации Канского района от </w:t>
      </w:r>
      <w:r w:rsidR="007707D0" w:rsidRPr="00961CA2">
        <w:rPr>
          <w:sz w:val="28"/>
          <w:szCs w:val="28"/>
        </w:rPr>
        <w:t>27.07.2020 № 267-пг «Об утверждении перечня муниципальных программ Канского района, предлагаемых к фина</w:t>
      </w:r>
      <w:r w:rsidR="00CC2252" w:rsidRPr="00961CA2">
        <w:rPr>
          <w:sz w:val="28"/>
          <w:szCs w:val="28"/>
        </w:rPr>
        <w:t>нсированию с 01.01.2021</w:t>
      </w:r>
      <w:r w:rsidR="007707D0" w:rsidRPr="00961CA2">
        <w:rPr>
          <w:sz w:val="28"/>
          <w:szCs w:val="28"/>
        </w:rPr>
        <w:t>»</w:t>
      </w:r>
      <w:r w:rsidR="00CC2252" w:rsidRPr="00961CA2">
        <w:rPr>
          <w:sz w:val="28"/>
          <w:szCs w:val="28"/>
        </w:rPr>
        <w:t xml:space="preserve"> (в редакции от 24.09.2020 № 384-пг)</w:t>
      </w:r>
      <w:r w:rsidR="007707D0" w:rsidRPr="00961CA2">
        <w:rPr>
          <w:sz w:val="28"/>
          <w:szCs w:val="28"/>
        </w:rPr>
        <w:t xml:space="preserve">, </w:t>
      </w:r>
      <w:r w:rsidR="0069115C" w:rsidRPr="00961CA2">
        <w:rPr>
          <w:sz w:val="28"/>
          <w:szCs w:val="28"/>
        </w:rPr>
        <w:t>руководствуясь статьями 38, 40</w:t>
      </w:r>
      <w:r w:rsidR="007707D0" w:rsidRPr="008D0847">
        <w:rPr>
          <w:sz w:val="28"/>
          <w:szCs w:val="28"/>
        </w:rPr>
        <w:t>Устава Канского района, ПОСТАНАВЛЯЮ:</w:t>
      </w:r>
    </w:p>
    <w:p w:rsidR="007707D0" w:rsidRPr="008D0847" w:rsidRDefault="007707D0" w:rsidP="007707D0">
      <w:pPr>
        <w:keepNext/>
        <w:tabs>
          <w:tab w:val="left" w:pos="709"/>
        </w:tabs>
        <w:suppressAutoHyphens/>
        <w:ind w:firstLine="709"/>
        <w:jc w:val="both"/>
        <w:rPr>
          <w:sz w:val="28"/>
          <w:szCs w:val="28"/>
        </w:rPr>
      </w:pPr>
      <w:r w:rsidRPr="008D0847">
        <w:rPr>
          <w:sz w:val="28"/>
          <w:szCs w:val="28"/>
        </w:rPr>
        <w:t xml:space="preserve">1. Внести </w:t>
      </w:r>
      <w:r w:rsidR="00E223E3">
        <w:rPr>
          <w:sz w:val="28"/>
          <w:szCs w:val="28"/>
        </w:rPr>
        <w:t xml:space="preserve">следующие </w:t>
      </w:r>
      <w:r w:rsidRPr="008D0847">
        <w:rPr>
          <w:sz w:val="28"/>
          <w:szCs w:val="28"/>
        </w:rPr>
        <w:t>изменения в постановление администрации Канского района Красноярского края от 26.09.2019 № 606-пг «Об утверждении муниципальной программы Канского района «Развитие культуры, физической культуры, сп</w:t>
      </w:r>
      <w:r w:rsidR="00CC2252">
        <w:rPr>
          <w:sz w:val="28"/>
          <w:szCs w:val="28"/>
        </w:rPr>
        <w:t xml:space="preserve">орта и поддержка молодых семей </w:t>
      </w:r>
      <w:r w:rsidRPr="008D0847">
        <w:rPr>
          <w:sz w:val="28"/>
          <w:szCs w:val="28"/>
        </w:rPr>
        <w:t>в Канском районе» (в ред. от 17.10.2019 № 684-пг, от 28.02.2020 № 91-пг, от 07.05.2020 № 169-пг, от 03.07.2020 № 237-пг</w:t>
      </w:r>
      <w:r w:rsidR="008444B3">
        <w:rPr>
          <w:sz w:val="28"/>
          <w:szCs w:val="28"/>
        </w:rPr>
        <w:t>, от 14.12.2020 № 615-пг</w:t>
      </w:r>
      <w:r w:rsidR="005C4EA7">
        <w:rPr>
          <w:sz w:val="28"/>
          <w:szCs w:val="28"/>
        </w:rPr>
        <w:t>, от 12.05.2021 № 197-пг</w:t>
      </w:r>
      <w:r w:rsidRPr="008D0847">
        <w:rPr>
          <w:sz w:val="28"/>
          <w:szCs w:val="28"/>
        </w:rPr>
        <w:t>) (далее - Постановление).</w:t>
      </w:r>
    </w:p>
    <w:p w:rsidR="007707D0" w:rsidRPr="008D0847" w:rsidRDefault="007707D0" w:rsidP="007707D0">
      <w:pPr>
        <w:keepNext/>
        <w:tabs>
          <w:tab w:val="left" w:pos="709"/>
        </w:tabs>
        <w:suppressAutoHyphens/>
        <w:ind w:firstLine="709"/>
        <w:jc w:val="both"/>
        <w:rPr>
          <w:sz w:val="28"/>
          <w:szCs w:val="28"/>
        </w:rPr>
      </w:pPr>
      <w:r w:rsidRPr="008D0847">
        <w:rPr>
          <w:sz w:val="28"/>
          <w:szCs w:val="28"/>
        </w:rPr>
        <w:t>1.1. Приложение к Постановлению «Муниципальная программа Канского района «Развитие культуры, физической культуры, спорта и молодежной политики в Канском районе» изложить в нов</w:t>
      </w:r>
      <w:r w:rsidR="00CC2252">
        <w:rPr>
          <w:sz w:val="28"/>
          <w:szCs w:val="28"/>
        </w:rPr>
        <w:t xml:space="preserve">ой редакции согласно </w:t>
      </w:r>
      <w:r w:rsidR="00CC2252" w:rsidRPr="00662AFC">
        <w:rPr>
          <w:sz w:val="28"/>
          <w:szCs w:val="28"/>
        </w:rPr>
        <w:t>приложению</w:t>
      </w:r>
      <w:r w:rsidR="00E223E3">
        <w:rPr>
          <w:sz w:val="28"/>
          <w:szCs w:val="28"/>
        </w:rPr>
        <w:t xml:space="preserve"> </w:t>
      </w:r>
      <w:r w:rsidRPr="00662AFC">
        <w:rPr>
          <w:sz w:val="28"/>
          <w:szCs w:val="28"/>
        </w:rPr>
        <w:t>к настоящему постановлению.</w:t>
      </w:r>
    </w:p>
    <w:p w:rsidR="007707D0" w:rsidRPr="008D0847" w:rsidRDefault="007707D0" w:rsidP="007707D0">
      <w:pPr>
        <w:keepNext/>
        <w:tabs>
          <w:tab w:val="left" w:pos="709"/>
        </w:tabs>
        <w:suppressAutoHyphens/>
        <w:ind w:firstLine="709"/>
        <w:jc w:val="both"/>
        <w:rPr>
          <w:sz w:val="28"/>
          <w:szCs w:val="28"/>
        </w:rPr>
      </w:pPr>
      <w:r w:rsidRPr="008D0847">
        <w:rPr>
          <w:sz w:val="28"/>
          <w:szCs w:val="28"/>
        </w:rPr>
        <w:t>2. Контроль за выполнением</w:t>
      </w:r>
      <w:r w:rsidR="00563D73">
        <w:rPr>
          <w:sz w:val="28"/>
          <w:szCs w:val="28"/>
        </w:rPr>
        <w:t xml:space="preserve"> </w:t>
      </w:r>
      <w:r w:rsidR="00AB5A3E" w:rsidRPr="00AB5A3E">
        <w:rPr>
          <w:sz w:val="28"/>
          <w:szCs w:val="28"/>
        </w:rPr>
        <w:t xml:space="preserve">настоящего </w:t>
      </w:r>
      <w:r w:rsidR="00AB5A3E">
        <w:rPr>
          <w:sz w:val="28"/>
          <w:szCs w:val="28"/>
        </w:rPr>
        <w:t>постановления</w:t>
      </w:r>
      <w:r w:rsidR="00AB5A3E" w:rsidRPr="00AB5A3E">
        <w:rPr>
          <w:sz w:val="28"/>
          <w:szCs w:val="28"/>
        </w:rPr>
        <w:t xml:space="preserve"> оставляю за собой</w:t>
      </w:r>
      <w:r w:rsidRPr="008D0847">
        <w:rPr>
          <w:sz w:val="28"/>
          <w:szCs w:val="28"/>
        </w:rPr>
        <w:t>.</w:t>
      </w:r>
    </w:p>
    <w:p w:rsidR="008D0847" w:rsidRDefault="007707D0" w:rsidP="004970B8">
      <w:pPr>
        <w:autoSpaceDE w:val="0"/>
        <w:autoSpaceDN w:val="0"/>
        <w:adjustRightInd w:val="0"/>
        <w:ind w:firstLine="720"/>
        <w:jc w:val="both"/>
        <w:rPr>
          <w:sz w:val="28"/>
          <w:szCs w:val="28"/>
        </w:rPr>
      </w:pPr>
      <w:r w:rsidRPr="008D0847">
        <w:rPr>
          <w:sz w:val="28"/>
          <w:szCs w:val="28"/>
        </w:rPr>
        <w:t xml:space="preserve">3. </w:t>
      </w:r>
      <w:r w:rsidR="004970B8" w:rsidRPr="004970B8">
        <w:rPr>
          <w:sz w:val="28"/>
          <w:szCs w:val="28"/>
        </w:rPr>
        <w:t>Настоящее постановление вступает в силу в день, следующий за днем опубликования в официальном печатном издании «Вести Канского района» и подлежит размещению на официальном сайте муниципального образования Канский район в информационно-телекоммуникационной сети «Интернет».</w:t>
      </w:r>
    </w:p>
    <w:p w:rsidR="004970B8" w:rsidRDefault="004970B8" w:rsidP="004970B8">
      <w:pPr>
        <w:autoSpaceDE w:val="0"/>
        <w:autoSpaceDN w:val="0"/>
        <w:adjustRightInd w:val="0"/>
        <w:ind w:firstLine="720"/>
        <w:jc w:val="both"/>
        <w:rPr>
          <w:sz w:val="28"/>
          <w:szCs w:val="28"/>
        </w:rPr>
      </w:pPr>
    </w:p>
    <w:p w:rsidR="008D0847" w:rsidRPr="008D0847" w:rsidRDefault="008D0847" w:rsidP="008D0847">
      <w:pPr>
        <w:keepNext/>
        <w:tabs>
          <w:tab w:val="left" w:pos="709"/>
        </w:tabs>
        <w:suppressAutoHyphens/>
        <w:jc w:val="both"/>
        <w:rPr>
          <w:sz w:val="28"/>
          <w:szCs w:val="28"/>
        </w:rPr>
      </w:pPr>
      <w:r>
        <w:rPr>
          <w:sz w:val="28"/>
          <w:szCs w:val="28"/>
        </w:rPr>
        <w:t>Глава Канского района                                                                          А.А. Заруцкий</w:t>
      </w:r>
    </w:p>
    <w:p w:rsidR="00437C02" w:rsidRDefault="00437C02" w:rsidP="00437C02">
      <w:pPr>
        <w:autoSpaceDE w:val="0"/>
        <w:autoSpaceDN w:val="0"/>
        <w:adjustRightInd w:val="0"/>
        <w:outlineLvl w:val="0"/>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9"/>
        <w:gridCol w:w="4902"/>
      </w:tblGrid>
      <w:tr w:rsidR="00437C02" w:rsidTr="00437C02">
        <w:tc>
          <w:tcPr>
            <w:tcW w:w="4983" w:type="dxa"/>
          </w:tcPr>
          <w:p w:rsidR="00437C02" w:rsidRDefault="00437C02" w:rsidP="00437C02">
            <w:pPr>
              <w:autoSpaceDE w:val="0"/>
              <w:autoSpaceDN w:val="0"/>
              <w:adjustRightInd w:val="0"/>
              <w:outlineLvl w:val="0"/>
            </w:pPr>
          </w:p>
        </w:tc>
        <w:tc>
          <w:tcPr>
            <w:tcW w:w="4984" w:type="dxa"/>
          </w:tcPr>
          <w:p w:rsidR="008444B3" w:rsidRDefault="008444B3" w:rsidP="00437C02">
            <w:pPr>
              <w:autoSpaceDE w:val="0"/>
              <w:autoSpaceDN w:val="0"/>
              <w:adjustRightInd w:val="0"/>
              <w:outlineLvl w:val="0"/>
              <w:rPr>
                <w:sz w:val="28"/>
                <w:szCs w:val="28"/>
              </w:rPr>
            </w:pPr>
          </w:p>
          <w:p w:rsidR="00AB5A3E" w:rsidRDefault="00AB5A3E" w:rsidP="00437C02">
            <w:pPr>
              <w:autoSpaceDE w:val="0"/>
              <w:autoSpaceDN w:val="0"/>
              <w:adjustRightInd w:val="0"/>
              <w:outlineLvl w:val="0"/>
              <w:rPr>
                <w:sz w:val="28"/>
                <w:szCs w:val="28"/>
              </w:rPr>
            </w:pPr>
          </w:p>
          <w:p w:rsidR="00437C02" w:rsidRPr="00437C02" w:rsidRDefault="008444B3" w:rsidP="00437C02">
            <w:pPr>
              <w:autoSpaceDE w:val="0"/>
              <w:autoSpaceDN w:val="0"/>
              <w:adjustRightInd w:val="0"/>
              <w:outlineLvl w:val="0"/>
              <w:rPr>
                <w:sz w:val="28"/>
                <w:szCs w:val="28"/>
              </w:rPr>
            </w:pPr>
            <w:r>
              <w:rPr>
                <w:sz w:val="28"/>
                <w:szCs w:val="28"/>
              </w:rPr>
              <w:t>П</w:t>
            </w:r>
            <w:r w:rsidR="00437C02" w:rsidRPr="00437C02">
              <w:rPr>
                <w:sz w:val="28"/>
                <w:szCs w:val="28"/>
              </w:rPr>
              <w:t xml:space="preserve">риложение </w:t>
            </w:r>
          </w:p>
          <w:p w:rsidR="00437C02" w:rsidRPr="00437C02" w:rsidRDefault="00CC2252" w:rsidP="00437C02">
            <w:pPr>
              <w:pStyle w:val="ConsPlusNormal"/>
              <w:widowControl/>
              <w:ind w:firstLine="0"/>
              <w:rPr>
                <w:rFonts w:ascii="Times New Roman" w:hAnsi="Times New Roman" w:cs="Times New Roman"/>
                <w:sz w:val="28"/>
                <w:szCs w:val="28"/>
              </w:rPr>
            </w:pPr>
            <w:r>
              <w:rPr>
                <w:rFonts w:ascii="Times New Roman" w:hAnsi="Times New Roman" w:cs="Times New Roman"/>
                <w:sz w:val="28"/>
                <w:szCs w:val="28"/>
              </w:rPr>
              <w:t xml:space="preserve">к </w:t>
            </w:r>
            <w:r w:rsidR="00437C02" w:rsidRPr="00437C02">
              <w:rPr>
                <w:rFonts w:ascii="Times New Roman" w:hAnsi="Times New Roman" w:cs="Times New Roman"/>
                <w:sz w:val="28"/>
                <w:szCs w:val="28"/>
              </w:rPr>
              <w:t xml:space="preserve">постановлению администрации Канского района                                                                        от </w:t>
            </w:r>
            <w:r w:rsidR="008444B3">
              <w:rPr>
                <w:rFonts w:ascii="Times New Roman" w:hAnsi="Times New Roman" w:cs="Times New Roman"/>
                <w:sz w:val="28"/>
                <w:szCs w:val="28"/>
              </w:rPr>
              <w:t>______</w:t>
            </w:r>
            <w:r>
              <w:rPr>
                <w:rFonts w:ascii="Times New Roman" w:hAnsi="Times New Roman" w:cs="Times New Roman"/>
                <w:sz w:val="28"/>
                <w:szCs w:val="28"/>
              </w:rPr>
              <w:t>20</w:t>
            </w:r>
            <w:r w:rsidR="00662AFC" w:rsidRPr="00662AFC">
              <w:rPr>
                <w:rFonts w:ascii="Times New Roman" w:hAnsi="Times New Roman" w:cs="Times New Roman"/>
                <w:sz w:val="28"/>
                <w:szCs w:val="28"/>
              </w:rPr>
              <w:t>2</w:t>
            </w:r>
            <w:r w:rsidR="00662AFC">
              <w:rPr>
                <w:rFonts w:ascii="Times New Roman" w:hAnsi="Times New Roman" w:cs="Times New Roman"/>
                <w:sz w:val="28"/>
                <w:szCs w:val="28"/>
              </w:rPr>
              <w:t>1</w:t>
            </w:r>
            <w:r w:rsidR="00437C02">
              <w:rPr>
                <w:rFonts w:ascii="Times New Roman" w:hAnsi="Times New Roman" w:cs="Times New Roman"/>
                <w:sz w:val="28"/>
                <w:szCs w:val="28"/>
              </w:rPr>
              <w:t xml:space="preserve"> № </w:t>
            </w:r>
            <w:r w:rsidR="008444B3">
              <w:rPr>
                <w:rFonts w:ascii="Times New Roman" w:hAnsi="Times New Roman" w:cs="Times New Roman"/>
                <w:sz w:val="28"/>
                <w:szCs w:val="28"/>
              </w:rPr>
              <w:t>___</w:t>
            </w:r>
            <w:r w:rsidR="00437C02">
              <w:rPr>
                <w:rFonts w:ascii="Times New Roman" w:hAnsi="Times New Roman" w:cs="Times New Roman"/>
                <w:sz w:val="28"/>
                <w:szCs w:val="28"/>
              </w:rPr>
              <w:t>-</w:t>
            </w:r>
            <w:r w:rsidR="00437C02" w:rsidRPr="00437C02">
              <w:rPr>
                <w:rFonts w:ascii="Times New Roman" w:hAnsi="Times New Roman" w:cs="Times New Roman"/>
                <w:sz w:val="28"/>
                <w:szCs w:val="28"/>
              </w:rPr>
              <w:t>пг</w:t>
            </w:r>
          </w:p>
          <w:p w:rsidR="00437C02" w:rsidRDefault="00437C02" w:rsidP="00437C02">
            <w:pPr>
              <w:autoSpaceDE w:val="0"/>
              <w:autoSpaceDN w:val="0"/>
              <w:adjustRightInd w:val="0"/>
              <w:outlineLvl w:val="0"/>
            </w:pPr>
          </w:p>
        </w:tc>
      </w:tr>
    </w:tbl>
    <w:p w:rsidR="00437C02" w:rsidRPr="0018032B" w:rsidRDefault="00437C02" w:rsidP="009350D8">
      <w:pPr>
        <w:pStyle w:val="ConsPlusTitle"/>
        <w:widowControl/>
        <w:tabs>
          <w:tab w:val="left" w:pos="5040"/>
          <w:tab w:val="left" w:pos="5220"/>
        </w:tabs>
        <w:rPr>
          <w:rFonts w:ascii="Times New Roman" w:hAnsi="Times New Roman" w:cs="Times New Roman"/>
          <w:bCs w:val="0"/>
          <w:sz w:val="28"/>
          <w:szCs w:val="28"/>
        </w:rPr>
      </w:pPr>
    </w:p>
    <w:p w:rsidR="002E1ADC" w:rsidRPr="0018032B" w:rsidRDefault="009350D8" w:rsidP="002E1ADC">
      <w:pPr>
        <w:keepNext/>
        <w:tabs>
          <w:tab w:val="left" w:pos="709"/>
        </w:tabs>
        <w:suppressAutoHyphens/>
        <w:jc w:val="center"/>
        <w:rPr>
          <w:b/>
          <w:sz w:val="28"/>
          <w:szCs w:val="28"/>
        </w:rPr>
      </w:pPr>
      <w:r w:rsidRPr="0018032B">
        <w:rPr>
          <w:b/>
          <w:sz w:val="28"/>
          <w:szCs w:val="28"/>
        </w:rPr>
        <w:t xml:space="preserve">Муниципальная программа </w:t>
      </w:r>
      <w:r w:rsidR="002E1ADC" w:rsidRPr="0018032B">
        <w:rPr>
          <w:b/>
          <w:sz w:val="28"/>
          <w:szCs w:val="28"/>
        </w:rPr>
        <w:t>Канского района</w:t>
      </w:r>
    </w:p>
    <w:p w:rsidR="00437C02" w:rsidRDefault="002E1ADC" w:rsidP="002E1ADC">
      <w:pPr>
        <w:keepNext/>
        <w:tabs>
          <w:tab w:val="left" w:pos="709"/>
        </w:tabs>
        <w:suppressAutoHyphens/>
        <w:jc w:val="center"/>
        <w:rPr>
          <w:b/>
          <w:sz w:val="28"/>
          <w:szCs w:val="28"/>
        </w:rPr>
      </w:pPr>
      <w:r w:rsidRPr="0018032B">
        <w:rPr>
          <w:b/>
          <w:sz w:val="28"/>
          <w:szCs w:val="28"/>
        </w:rPr>
        <w:t xml:space="preserve">«Развитие культуры, физической культуры, спорта </w:t>
      </w:r>
    </w:p>
    <w:p w:rsidR="00F8242C" w:rsidRDefault="002E1ADC" w:rsidP="00F8242C">
      <w:pPr>
        <w:keepNext/>
        <w:tabs>
          <w:tab w:val="left" w:pos="709"/>
        </w:tabs>
        <w:suppressAutoHyphens/>
        <w:jc w:val="center"/>
        <w:rPr>
          <w:b/>
          <w:sz w:val="28"/>
          <w:szCs w:val="28"/>
        </w:rPr>
      </w:pPr>
      <w:r w:rsidRPr="0018032B">
        <w:rPr>
          <w:b/>
          <w:sz w:val="28"/>
          <w:szCs w:val="28"/>
        </w:rPr>
        <w:t xml:space="preserve">и поддержка молодых </w:t>
      </w:r>
      <w:r w:rsidR="00CC2252">
        <w:rPr>
          <w:b/>
          <w:sz w:val="28"/>
          <w:szCs w:val="28"/>
        </w:rPr>
        <w:t xml:space="preserve">семей </w:t>
      </w:r>
      <w:r w:rsidRPr="0018032B">
        <w:rPr>
          <w:b/>
          <w:sz w:val="28"/>
          <w:szCs w:val="28"/>
        </w:rPr>
        <w:t>в Канском районе»</w:t>
      </w:r>
    </w:p>
    <w:p w:rsidR="009350D8" w:rsidRPr="00F8242C" w:rsidRDefault="009350D8" w:rsidP="00F8242C">
      <w:pPr>
        <w:keepNext/>
        <w:tabs>
          <w:tab w:val="left" w:pos="709"/>
        </w:tabs>
        <w:suppressAutoHyphens/>
        <w:jc w:val="center"/>
        <w:rPr>
          <w:b/>
          <w:bCs/>
          <w:sz w:val="28"/>
          <w:szCs w:val="28"/>
        </w:rPr>
      </w:pPr>
    </w:p>
    <w:p w:rsidR="00F8242C" w:rsidRDefault="00312E06" w:rsidP="009350D8">
      <w:pPr>
        <w:pStyle w:val="ConsPlusTitle"/>
        <w:widowControl/>
        <w:tabs>
          <w:tab w:val="left" w:pos="5040"/>
          <w:tab w:val="left" w:pos="5220"/>
        </w:tabs>
        <w:ind w:left="720"/>
        <w:jc w:val="center"/>
        <w:rPr>
          <w:rFonts w:ascii="Times New Roman" w:hAnsi="Times New Roman" w:cs="Times New Roman"/>
          <w:bCs w:val="0"/>
          <w:sz w:val="28"/>
          <w:szCs w:val="28"/>
        </w:rPr>
      </w:pPr>
      <w:r>
        <w:rPr>
          <w:rFonts w:ascii="Times New Roman" w:hAnsi="Times New Roman" w:cs="Times New Roman"/>
          <w:bCs w:val="0"/>
          <w:sz w:val="28"/>
          <w:szCs w:val="28"/>
        </w:rPr>
        <w:t xml:space="preserve">1. </w:t>
      </w:r>
      <w:r w:rsidR="009350D8" w:rsidRPr="0018032B">
        <w:rPr>
          <w:rFonts w:ascii="Times New Roman" w:hAnsi="Times New Roman" w:cs="Times New Roman"/>
          <w:bCs w:val="0"/>
          <w:sz w:val="28"/>
          <w:szCs w:val="28"/>
        </w:rPr>
        <w:t xml:space="preserve">Паспорт </w:t>
      </w:r>
    </w:p>
    <w:p w:rsidR="009350D8" w:rsidRPr="0018032B" w:rsidRDefault="009350D8" w:rsidP="009350D8">
      <w:pPr>
        <w:pStyle w:val="ConsPlusTitle"/>
        <w:widowControl/>
        <w:tabs>
          <w:tab w:val="left" w:pos="5040"/>
          <w:tab w:val="left" w:pos="5220"/>
        </w:tabs>
        <w:ind w:left="720"/>
        <w:jc w:val="center"/>
        <w:rPr>
          <w:rFonts w:ascii="Times New Roman" w:hAnsi="Times New Roman" w:cs="Times New Roman"/>
          <w:bCs w:val="0"/>
          <w:sz w:val="28"/>
          <w:szCs w:val="28"/>
        </w:rPr>
      </w:pPr>
      <w:r w:rsidRPr="0018032B">
        <w:rPr>
          <w:rFonts w:ascii="Times New Roman" w:hAnsi="Times New Roman" w:cs="Times New Roman"/>
          <w:bCs w:val="0"/>
          <w:sz w:val="28"/>
          <w:szCs w:val="28"/>
        </w:rPr>
        <w:t>муниципальной 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36"/>
        <w:gridCol w:w="7405"/>
      </w:tblGrid>
      <w:tr w:rsidR="009350D8" w:rsidRPr="00A477E8" w:rsidTr="009D613A">
        <w:tc>
          <w:tcPr>
            <w:tcW w:w="1154"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widowControl/>
              <w:ind w:firstLine="0"/>
              <w:rPr>
                <w:rFonts w:ascii="Times New Roman" w:hAnsi="Times New Roman" w:cs="Times New Roman"/>
                <w:sz w:val="28"/>
                <w:szCs w:val="28"/>
              </w:rPr>
            </w:pPr>
            <w:r w:rsidRPr="00A477E8">
              <w:rPr>
                <w:rFonts w:ascii="Times New Roman" w:hAnsi="Times New Roman" w:cs="Times New Roman"/>
                <w:sz w:val="28"/>
                <w:szCs w:val="28"/>
              </w:rPr>
              <w:t>Наименование муниципальной программы</w:t>
            </w:r>
          </w:p>
        </w:tc>
        <w:tc>
          <w:tcPr>
            <w:tcW w:w="3846"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keepNext/>
              <w:tabs>
                <w:tab w:val="left" w:pos="709"/>
              </w:tabs>
              <w:suppressAutoHyphens/>
              <w:ind w:firstLine="709"/>
              <w:jc w:val="both"/>
              <w:rPr>
                <w:b/>
                <w:bCs/>
                <w:sz w:val="28"/>
                <w:szCs w:val="28"/>
              </w:rPr>
            </w:pPr>
            <w:r w:rsidRPr="00A477E8">
              <w:rPr>
                <w:sz w:val="28"/>
                <w:szCs w:val="28"/>
              </w:rPr>
              <w:t xml:space="preserve">Муниципальная программа Канского района </w:t>
            </w:r>
            <w:r w:rsidR="002E1ADC" w:rsidRPr="00A477E8">
              <w:rPr>
                <w:sz w:val="28"/>
                <w:szCs w:val="28"/>
              </w:rPr>
              <w:t>«Развитие культуры, физической культуры, сп</w:t>
            </w:r>
            <w:r w:rsidR="00CC2252">
              <w:rPr>
                <w:sz w:val="28"/>
                <w:szCs w:val="28"/>
              </w:rPr>
              <w:t xml:space="preserve">орта и поддержка молодых семей </w:t>
            </w:r>
            <w:r w:rsidR="002E1ADC" w:rsidRPr="00A477E8">
              <w:rPr>
                <w:sz w:val="28"/>
                <w:szCs w:val="28"/>
              </w:rPr>
              <w:t xml:space="preserve">в Канском районе» </w:t>
            </w:r>
            <w:r w:rsidRPr="00A477E8">
              <w:rPr>
                <w:sz w:val="28"/>
                <w:szCs w:val="28"/>
              </w:rPr>
              <w:t>(далее – Программа)</w:t>
            </w:r>
          </w:p>
        </w:tc>
      </w:tr>
      <w:tr w:rsidR="009350D8" w:rsidRPr="00A477E8" w:rsidTr="009D613A">
        <w:tc>
          <w:tcPr>
            <w:tcW w:w="1154" w:type="pct"/>
            <w:tcBorders>
              <w:top w:val="single" w:sz="4" w:space="0" w:color="auto"/>
              <w:left w:val="single" w:sz="4" w:space="0" w:color="auto"/>
              <w:bottom w:val="single" w:sz="4" w:space="0" w:color="auto"/>
              <w:right w:val="single" w:sz="4" w:space="0" w:color="auto"/>
            </w:tcBorders>
          </w:tcPr>
          <w:p w:rsidR="009350D8" w:rsidRPr="00A477E8" w:rsidRDefault="00E60B83" w:rsidP="00A477E8">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Основания</w:t>
            </w:r>
            <w:r w:rsidR="009350D8" w:rsidRPr="00A477E8">
              <w:rPr>
                <w:rFonts w:ascii="Times New Roman" w:hAnsi="Times New Roman" w:cs="Times New Roman"/>
                <w:sz w:val="28"/>
                <w:szCs w:val="28"/>
              </w:rPr>
              <w:t xml:space="preserve"> для разработки Программы</w:t>
            </w:r>
          </w:p>
        </w:tc>
        <w:tc>
          <w:tcPr>
            <w:tcW w:w="3846" w:type="pct"/>
            <w:tcBorders>
              <w:top w:val="single" w:sz="4" w:space="0" w:color="auto"/>
              <w:left w:val="single" w:sz="4" w:space="0" w:color="auto"/>
              <w:bottom w:val="single" w:sz="4" w:space="0" w:color="auto"/>
              <w:right w:val="single" w:sz="4" w:space="0" w:color="auto"/>
            </w:tcBorders>
          </w:tcPr>
          <w:p w:rsidR="004A2579" w:rsidRPr="00A477E8" w:rsidRDefault="00EE4A18"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с</w:t>
            </w:r>
            <w:r w:rsidR="009350D8" w:rsidRPr="00A477E8">
              <w:rPr>
                <w:rFonts w:ascii="Times New Roman" w:hAnsi="Times New Roman" w:cs="Times New Roman"/>
                <w:sz w:val="28"/>
                <w:szCs w:val="28"/>
              </w:rPr>
              <w:t>татья 179 Бюджетно</w:t>
            </w:r>
            <w:r w:rsidR="004A2579" w:rsidRPr="00A477E8">
              <w:rPr>
                <w:rFonts w:ascii="Times New Roman" w:hAnsi="Times New Roman" w:cs="Times New Roman"/>
                <w:sz w:val="28"/>
                <w:szCs w:val="28"/>
              </w:rPr>
              <w:t>го кодекса Российской Федерации,</w:t>
            </w:r>
          </w:p>
          <w:p w:rsidR="004A2579" w:rsidRPr="00A477E8" w:rsidRDefault="009350D8"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статья 10 Закона Кр</w:t>
            </w:r>
            <w:r w:rsidR="00CC2252">
              <w:rPr>
                <w:rFonts w:ascii="Times New Roman" w:hAnsi="Times New Roman" w:cs="Times New Roman"/>
                <w:sz w:val="28"/>
                <w:szCs w:val="28"/>
              </w:rPr>
              <w:t xml:space="preserve">асноярского края от 28.06.2007 </w:t>
            </w:r>
            <w:r w:rsidRPr="00A477E8">
              <w:rPr>
                <w:rFonts w:ascii="Times New Roman" w:hAnsi="Times New Roman" w:cs="Times New Roman"/>
                <w:sz w:val="28"/>
                <w:szCs w:val="28"/>
              </w:rPr>
              <w:t xml:space="preserve">№ 2-190 «О культуре», </w:t>
            </w:r>
          </w:p>
          <w:p w:rsidR="00312E06" w:rsidRDefault="00312E06" w:rsidP="00A477E8">
            <w:pPr>
              <w:pStyle w:val="ConsPlusNormal"/>
              <w:widowControl/>
              <w:ind w:firstLine="709"/>
              <w:jc w:val="both"/>
              <w:rPr>
                <w:rFonts w:ascii="Times New Roman" w:hAnsi="Times New Roman" w:cs="Times New Roman"/>
                <w:sz w:val="28"/>
                <w:szCs w:val="28"/>
              </w:rPr>
            </w:pPr>
            <w:r w:rsidRPr="00312E06">
              <w:rPr>
                <w:rFonts w:ascii="Times New Roman" w:hAnsi="Times New Roman" w:cs="Times New Roman"/>
                <w:sz w:val="28"/>
                <w:szCs w:val="28"/>
              </w:rPr>
              <w:t>постановление администрации Канского района от 21.08.2013 № 608-пг «Об утверждении порядка принятий решений о разработке, формировании и реализации муниципальных программ Канского района» (в последней редакции от 12.08.2020 № 302-пг)</w:t>
            </w:r>
            <w:r>
              <w:rPr>
                <w:rFonts w:ascii="Times New Roman" w:hAnsi="Times New Roman" w:cs="Times New Roman"/>
                <w:sz w:val="28"/>
                <w:szCs w:val="28"/>
              </w:rPr>
              <w:t>;</w:t>
            </w:r>
          </w:p>
          <w:p w:rsidR="009350D8" w:rsidRPr="00A477E8" w:rsidRDefault="009661F7"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постановление администрации Канского района от 27.07.2020 № 267-пг «Об утверждении перечня муниципальных программ Канского района, предлагаемых </w:t>
            </w:r>
            <w:r w:rsidR="00CC2252">
              <w:rPr>
                <w:rFonts w:ascii="Times New Roman" w:hAnsi="Times New Roman" w:cs="Times New Roman"/>
                <w:sz w:val="28"/>
                <w:szCs w:val="28"/>
              </w:rPr>
              <w:t>к финансированию с 01.01.</w:t>
            </w:r>
            <w:r w:rsidR="00CC2252" w:rsidRPr="00961CA2">
              <w:rPr>
                <w:rFonts w:ascii="Times New Roman" w:hAnsi="Times New Roman" w:cs="Times New Roman"/>
                <w:sz w:val="28"/>
                <w:szCs w:val="28"/>
              </w:rPr>
              <w:t>2021</w:t>
            </w:r>
            <w:r w:rsidRPr="00961CA2">
              <w:rPr>
                <w:rFonts w:ascii="Times New Roman" w:hAnsi="Times New Roman" w:cs="Times New Roman"/>
                <w:sz w:val="28"/>
                <w:szCs w:val="28"/>
              </w:rPr>
              <w:t>»</w:t>
            </w:r>
            <w:r w:rsidR="00CC2252" w:rsidRPr="00961CA2">
              <w:rPr>
                <w:rFonts w:ascii="Times New Roman" w:hAnsi="Times New Roman" w:cs="Times New Roman"/>
                <w:sz w:val="28"/>
                <w:szCs w:val="28"/>
              </w:rPr>
              <w:t xml:space="preserve"> (в редакции от 24.09.2020 № 384-пг)</w:t>
            </w:r>
          </w:p>
        </w:tc>
      </w:tr>
      <w:tr w:rsidR="009350D8" w:rsidRPr="00A477E8" w:rsidTr="009D613A">
        <w:trPr>
          <w:trHeight w:val="945"/>
        </w:trPr>
        <w:tc>
          <w:tcPr>
            <w:tcW w:w="1154" w:type="pct"/>
            <w:tcBorders>
              <w:top w:val="single" w:sz="4" w:space="0" w:color="auto"/>
              <w:left w:val="single" w:sz="4" w:space="0" w:color="auto"/>
              <w:bottom w:val="single" w:sz="4" w:space="0" w:color="auto"/>
              <w:right w:val="single" w:sz="4" w:space="0" w:color="auto"/>
            </w:tcBorders>
          </w:tcPr>
          <w:p w:rsidR="009350D8" w:rsidRPr="00A477E8" w:rsidRDefault="009350D8" w:rsidP="00232FD1">
            <w:pPr>
              <w:pStyle w:val="ConsPlusNormal"/>
              <w:ind w:firstLine="0"/>
              <w:jc w:val="both"/>
              <w:rPr>
                <w:rFonts w:ascii="Times New Roman" w:hAnsi="Times New Roman" w:cs="Times New Roman"/>
                <w:sz w:val="28"/>
                <w:szCs w:val="28"/>
              </w:rPr>
            </w:pPr>
            <w:r w:rsidRPr="00A477E8">
              <w:rPr>
                <w:rFonts w:ascii="Times New Roman" w:hAnsi="Times New Roman" w:cs="Times New Roman"/>
                <w:sz w:val="28"/>
                <w:szCs w:val="28"/>
              </w:rPr>
              <w:t xml:space="preserve">Ответственный исполнитель </w:t>
            </w:r>
            <w:r w:rsidR="00232FD1">
              <w:rPr>
                <w:rFonts w:ascii="Times New Roman" w:hAnsi="Times New Roman" w:cs="Times New Roman"/>
                <w:sz w:val="28"/>
                <w:szCs w:val="28"/>
              </w:rPr>
              <w:t>п</w:t>
            </w:r>
            <w:r w:rsidRPr="00A477E8">
              <w:rPr>
                <w:rFonts w:ascii="Times New Roman" w:hAnsi="Times New Roman" w:cs="Times New Roman"/>
                <w:sz w:val="28"/>
                <w:szCs w:val="28"/>
              </w:rPr>
              <w:t>рограммы</w:t>
            </w:r>
          </w:p>
        </w:tc>
        <w:tc>
          <w:tcPr>
            <w:tcW w:w="3846" w:type="pct"/>
            <w:tcBorders>
              <w:top w:val="single" w:sz="4" w:space="0" w:color="auto"/>
              <w:left w:val="single" w:sz="4" w:space="0" w:color="auto"/>
              <w:bottom w:val="single" w:sz="4" w:space="0" w:color="auto"/>
              <w:right w:val="single" w:sz="4" w:space="0" w:color="auto"/>
            </w:tcBorders>
          </w:tcPr>
          <w:p w:rsidR="009350D8" w:rsidRPr="00A477E8" w:rsidRDefault="00EE4A18" w:rsidP="00A477E8">
            <w:pPr>
              <w:pStyle w:val="ConsPlusNormal"/>
              <w:widowControl/>
              <w:ind w:firstLine="709"/>
              <w:jc w:val="both"/>
              <w:rPr>
                <w:rFonts w:ascii="Times New Roman" w:hAnsi="Times New Roman" w:cs="Times New Roman"/>
                <w:sz w:val="28"/>
                <w:szCs w:val="28"/>
              </w:rPr>
            </w:pPr>
            <w:r w:rsidRPr="00A477E8">
              <w:rPr>
                <w:rFonts w:ascii="Times New Roman" w:hAnsi="Times New Roman" w:cs="Times New Roman"/>
                <w:sz w:val="28"/>
                <w:szCs w:val="28"/>
              </w:rPr>
              <w:t>М</w:t>
            </w:r>
            <w:r w:rsidR="009350D8" w:rsidRPr="00A477E8">
              <w:rPr>
                <w:rFonts w:ascii="Times New Roman" w:hAnsi="Times New Roman" w:cs="Times New Roman"/>
                <w:sz w:val="28"/>
                <w:szCs w:val="28"/>
              </w:rPr>
              <w:t xml:space="preserve">униципальное казённое учреждение «Отдел по культуре, спорту и делам молодежи Канского района» (далее </w:t>
            </w:r>
            <w:r w:rsidR="00E61DA5"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МКУ «ОКС и ДМ»)</w:t>
            </w:r>
          </w:p>
        </w:tc>
      </w:tr>
      <w:tr w:rsidR="009350D8" w:rsidRPr="00A477E8" w:rsidTr="009D613A">
        <w:trPr>
          <w:trHeight w:val="345"/>
        </w:trPr>
        <w:tc>
          <w:tcPr>
            <w:tcW w:w="1154"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ind w:firstLine="0"/>
              <w:jc w:val="both"/>
              <w:rPr>
                <w:rFonts w:ascii="Times New Roman" w:hAnsi="Times New Roman" w:cs="Times New Roman"/>
                <w:sz w:val="28"/>
                <w:szCs w:val="28"/>
              </w:rPr>
            </w:pPr>
            <w:r w:rsidRPr="00A477E8">
              <w:rPr>
                <w:rFonts w:ascii="Times New Roman" w:hAnsi="Times New Roman" w:cs="Times New Roman"/>
                <w:sz w:val="28"/>
                <w:szCs w:val="28"/>
              </w:rPr>
              <w:t>Соисполнители муниципальной программы</w:t>
            </w:r>
          </w:p>
        </w:tc>
        <w:tc>
          <w:tcPr>
            <w:tcW w:w="3846" w:type="pct"/>
            <w:tcBorders>
              <w:top w:val="single" w:sz="4" w:space="0" w:color="auto"/>
              <w:left w:val="single" w:sz="4" w:space="0" w:color="auto"/>
              <w:bottom w:val="single" w:sz="4" w:space="0" w:color="auto"/>
              <w:right w:val="single" w:sz="4" w:space="0" w:color="auto"/>
            </w:tcBorders>
          </w:tcPr>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МКУ «ОКС и ДМ»;</w:t>
            </w:r>
          </w:p>
          <w:p w:rsidR="000F3DE1" w:rsidRPr="00A477E8" w:rsidRDefault="000F3DE1" w:rsidP="00A477E8">
            <w:pPr>
              <w:pStyle w:val="ConsPlusNormal"/>
              <w:ind w:firstLine="709"/>
              <w:rPr>
                <w:rFonts w:ascii="Times New Roman" w:hAnsi="Times New Roman" w:cs="Times New Roman"/>
                <w:sz w:val="28"/>
                <w:szCs w:val="28"/>
              </w:rPr>
            </w:pPr>
            <w:r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Муниципальное бюджетное учреждение культуры «Межпоселенческая клубная система Канског</w:t>
            </w:r>
            <w:r w:rsidRPr="00A477E8">
              <w:rPr>
                <w:rFonts w:ascii="Times New Roman" w:hAnsi="Times New Roman" w:cs="Times New Roman"/>
                <w:sz w:val="28"/>
                <w:szCs w:val="28"/>
              </w:rPr>
              <w:t>о района» (далее - МБУК «МКС»);</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МБУ ДО «Большеуринская ДШИ»;</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МБУ ДО «Филимоновская ДШИ»;</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МБУ ДО «Чечеульская ДШИ»;</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СШ</w:t>
            </w:r>
            <w:r w:rsidRPr="00A477E8">
              <w:rPr>
                <w:rFonts w:ascii="Times New Roman" w:hAnsi="Times New Roman" w:cs="Times New Roman"/>
                <w:sz w:val="28"/>
                <w:szCs w:val="28"/>
              </w:rPr>
              <w:t xml:space="preserve"> «Олимпиец»;</w:t>
            </w:r>
          </w:p>
          <w:p w:rsidR="000F3DE1" w:rsidRPr="00A477E8" w:rsidRDefault="000F3DE1"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МКУК ЦБС Канского района;</w:t>
            </w:r>
          </w:p>
          <w:p w:rsidR="009350D8" w:rsidRPr="00A477E8" w:rsidRDefault="000F3DE1" w:rsidP="00A477E8">
            <w:pPr>
              <w:pStyle w:val="ConsPlusNormal"/>
              <w:ind w:firstLine="709"/>
              <w:rPr>
                <w:rFonts w:ascii="Times New Roman" w:hAnsi="Times New Roman" w:cs="Times New Roman"/>
                <w:sz w:val="28"/>
                <w:szCs w:val="28"/>
              </w:rPr>
            </w:pPr>
            <w:r w:rsidRPr="00A477E8">
              <w:rPr>
                <w:rFonts w:ascii="Times New Roman" w:hAnsi="Times New Roman" w:cs="Times New Roman"/>
                <w:sz w:val="28"/>
                <w:szCs w:val="28"/>
              </w:rPr>
              <w:t xml:space="preserve">- </w:t>
            </w:r>
            <w:r w:rsidR="009350D8" w:rsidRPr="00A477E8">
              <w:rPr>
                <w:rFonts w:ascii="Times New Roman" w:hAnsi="Times New Roman" w:cs="Times New Roman"/>
                <w:sz w:val="28"/>
                <w:szCs w:val="28"/>
              </w:rPr>
              <w:t xml:space="preserve">Муниципальное казённое учреждение «Технологический центр учреждений культуры Канского </w:t>
            </w:r>
            <w:r w:rsidR="009350D8" w:rsidRPr="00A477E8">
              <w:rPr>
                <w:rFonts w:ascii="Times New Roman" w:hAnsi="Times New Roman" w:cs="Times New Roman"/>
                <w:sz w:val="28"/>
                <w:szCs w:val="28"/>
              </w:rPr>
              <w:lastRenderedPageBreak/>
              <w:t>района» (далее – МКУ «Техноцентр»)</w:t>
            </w:r>
          </w:p>
        </w:tc>
      </w:tr>
      <w:tr w:rsidR="009350D8" w:rsidRPr="00A477E8" w:rsidTr="009D613A">
        <w:trPr>
          <w:trHeight w:val="1351"/>
        </w:trPr>
        <w:tc>
          <w:tcPr>
            <w:tcW w:w="1154"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autoSpaceDE w:val="0"/>
              <w:autoSpaceDN w:val="0"/>
              <w:adjustRightInd w:val="0"/>
              <w:jc w:val="both"/>
              <w:rPr>
                <w:sz w:val="28"/>
                <w:szCs w:val="28"/>
              </w:rPr>
            </w:pPr>
            <w:r w:rsidRPr="00A477E8">
              <w:rPr>
                <w:sz w:val="28"/>
                <w:szCs w:val="28"/>
              </w:rPr>
              <w:lastRenderedPageBreak/>
              <w:t xml:space="preserve">Перечень подпрограмм и </w:t>
            </w:r>
            <w:r w:rsidR="00E60B83">
              <w:rPr>
                <w:sz w:val="28"/>
                <w:szCs w:val="28"/>
              </w:rPr>
              <w:t xml:space="preserve">основных </w:t>
            </w:r>
            <w:r w:rsidRPr="00A477E8">
              <w:rPr>
                <w:sz w:val="28"/>
                <w:szCs w:val="28"/>
              </w:rPr>
              <w:t>мероприятий муниципальной программы</w:t>
            </w:r>
          </w:p>
          <w:p w:rsidR="009350D8" w:rsidRPr="00A477E8" w:rsidRDefault="009350D8" w:rsidP="00A477E8">
            <w:pPr>
              <w:pStyle w:val="ConsPlusNormal"/>
              <w:widowControl/>
              <w:ind w:firstLine="0"/>
              <w:rPr>
                <w:rFonts w:ascii="Times New Roman" w:hAnsi="Times New Roman" w:cs="Times New Roman"/>
                <w:sz w:val="28"/>
                <w:szCs w:val="28"/>
              </w:rPr>
            </w:pPr>
          </w:p>
        </w:tc>
        <w:tc>
          <w:tcPr>
            <w:tcW w:w="3846" w:type="pct"/>
            <w:tcBorders>
              <w:top w:val="single" w:sz="4" w:space="0" w:color="auto"/>
              <w:left w:val="single" w:sz="4" w:space="0" w:color="auto"/>
              <w:bottom w:val="single" w:sz="4" w:space="0" w:color="auto"/>
              <w:right w:val="single" w:sz="4" w:space="0" w:color="auto"/>
            </w:tcBorders>
          </w:tcPr>
          <w:p w:rsidR="00BA661D" w:rsidRPr="00A477E8" w:rsidRDefault="009350D8" w:rsidP="00A477E8">
            <w:pPr>
              <w:keepNext/>
              <w:tabs>
                <w:tab w:val="left" w:pos="709"/>
              </w:tabs>
              <w:suppressAutoHyphens/>
              <w:ind w:firstLine="709"/>
              <w:jc w:val="both"/>
              <w:rPr>
                <w:b/>
                <w:bCs/>
                <w:sz w:val="28"/>
                <w:szCs w:val="28"/>
              </w:rPr>
            </w:pPr>
            <w:r w:rsidRPr="00A477E8">
              <w:rPr>
                <w:sz w:val="28"/>
                <w:szCs w:val="28"/>
              </w:rPr>
              <w:t xml:space="preserve">Подпрограмма 1 «Сохранение и развитие отрасли культуры Канского района», (приложение №1 к муниципальной программе Канского района </w:t>
            </w:r>
            <w:r w:rsidR="00BA661D" w:rsidRPr="00A477E8">
              <w:rPr>
                <w:sz w:val="28"/>
                <w:szCs w:val="28"/>
              </w:rPr>
              <w:t>«Развитие культуры, физической культуры, сп</w:t>
            </w:r>
            <w:r w:rsidR="00CC2252">
              <w:rPr>
                <w:sz w:val="28"/>
                <w:szCs w:val="28"/>
              </w:rPr>
              <w:t xml:space="preserve">орта и поддержка молодых семей </w:t>
            </w:r>
            <w:r w:rsidR="00BA661D" w:rsidRPr="00A477E8">
              <w:rPr>
                <w:sz w:val="28"/>
                <w:szCs w:val="28"/>
              </w:rPr>
              <w:t xml:space="preserve">в Канском районе»); </w:t>
            </w:r>
          </w:p>
          <w:p w:rsidR="009350D8" w:rsidRPr="00A477E8" w:rsidRDefault="009350D8" w:rsidP="00A477E8">
            <w:pPr>
              <w:keepNext/>
              <w:tabs>
                <w:tab w:val="left" w:pos="709"/>
              </w:tabs>
              <w:suppressAutoHyphens/>
              <w:ind w:firstLine="709"/>
              <w:jc w:val="both"/>
              <w:rPr>
                <w:b/>
                <w:bCs/>
                <w:sz w:val="28"/>
                <w:szCs w:val="28"/>
              </w:rPr>
            </w:pPr>
            <w:r w:rsidRPr="00A477E8">
              <w:rPr>
                <w:sz w:val="28"/>
                <w:szCs w:val="28"/>
              </w:rPr>
              <w:t xml:space="preserve">Подпрограмма 2 «Развитие физической культуры и спорта в Канском районе», (приложение №2 к муниципальной программе Канского района </w:t>
            </w:r>
            <w:r w:rsidR="00BA661D" w:rsidRPr="00A477E8">
              <w:rPr>
                <w:sz w:val="28"/>
                <w:szCs w:val="28"/>
              </w:rPr>
              <w:t>«Развитие культуры, физической культуры, сп</w:t>
            </w:r>
            <w:r w:rsidR="00CC2252">
              <w:rPr>
                <w:sz w:val="28"/>
                <w:szCs w:val="28"/>
              </w:rPr>
              <w:t xml:space="preserve">орта и поддержка молодых семей </w:t>
            </w:r>
            <w:r w:rsidR="00BA661D" w:rsidRPr="00A477E8">
              <w:rPr>
                <w:sz w:val="28"/>
                <w:szCs w:val="28"/>
              </w:rPr>
              <w:t xml:space="preserve">в Канском районе»); </w:t>
            </w:r>
          </w:p>
          <w:p w:rsidR="009350D8" w:rsidRPr="00A477E8" w:rsidRDefault="009350D8" w:rsidP="00A477E8">
            <w:pPr>
              <w:keepNext/>
              <w:tabs>
                <w:tab w:val="left" w:pos="709"/>
              </w:tabs>
              <w:suppressAutoHyphens/>
              <w:ind w:firstLine="709"/>
              <w:jc w:val="both"/>
              <w:rPr>
                <w:sz w:val="28"/>
                <w:szCs w:val="28"/>
              </w:rPr>
            </w:pPr>
            <w:r w:rsidRPr="00A477E8">
              <w:rPr>
                <w:sz w:val="28"/>
                <w:szCs w:val="28"/>
              </w:rPr>
              <w:t>Подпрограмма 3 «</w:t>
            </w:r>
            <w:r w:rsidR="00A23528" w:rsidRPr="00A477E8">
              <w:rPr>
                <w:sz w:val="28"/>
                <w:szCs w:val="28"/>
              </w:rPr>
              <w:t>Обеспечение жильем молодых семей в Канском районе</w:t>
            </w:r>
            <w:r w:rsidRPr="00A477E8">
              <w:rPr>
                <w:sz w:val="28"/>
                <w:szCs w:val="28"/>
              </w:rPr>
              <w:t xml:space="preserve">», (приложение №3к муниципальной программе Канского района </w:t>
            </w:r>
            <w:r w:rsidR="00BA661D" w:rsidRPr="00A477E8">
              <w:rPr>
                <w:sz w:val="28"/>
                <w:szCs w:val="28"/>
              </w:rPr>
              <w:t>«Развитие культуры, физической культуры, сп</w:t>
            </w:r>
            <w:r w:rsidR="00CC2252">
              <w:rPr>
                <w:sz w:val="28"/>
                <w:szCs w:val="28"/>
              </w:rPr>
              <w:t xml:space="preserve">орта и поддержка молодых семей </w:t>
            </w:r>
            <w:r w:rsidR="00BA661D" w:rsidRPr="00A477E8">
              <w:rPr>
                <w:sz w:val="28"/>
                <w:szCs w:val="28"/>
              </w:rPr>
              <w:t xml:space="preserve">в Канском районе») </w:t>
            </w:r>
          </w:p>
        </w:tc>
      </w:tr>
      <w:tr w:rsidR="009350D8" w:rsidRPr="00A477E8" w:rsidTr="009D613A">
        <w:tc>
          <w:tcPr>
            <w:tcW w:w="1154"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widowControl/>
              <w:ind w:firstLine="0"/>
              <w:jc w:val="both"/>
              <w:rPr>
                <w:rFonts w:ascii="Times New Roman" w:hAnsi="Times New Roman" w:cs="Times New Roman"/>
                <w:sz w:val="28"/>
                <w:szCs w:val="28"/>
              </w:rPr>
            </w:pPr>
            <w:r w:rsidRPr="00A477E8">
              <w:rPr>
                <w:rFonts w:ascii="Times New Roman" w:hAnsi="Times New Roman" w:cs="Times New Roman"/>
                <w:sz w:val="28"/>
                <w:szCs w:val="28"/>
              </w:rPr>
              <w:t>Цель Программы</w:t>
            </w:r>
          </w:p>
        </w:tc>
        <w:tc>
          <w:tcPr>
            <w:tcW w:w="3846"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widowControl w:val="0"/>
              <w:autoSpaceDE w:val="0"/>
              <w:autoSpaceDN w:val="0"/>
              <w:adjustRightInd w:val="0"/>
              <w:ind w:firstLine="709"/>
              <w:jc w:val="both"/>
              <w:rPr>
                <w:rFonts w:eastAsia="SimSun"/>
                <w:kern w:val="2"/>
                <w:sz w:val="28"/>
                <w:szCs w:val="28"/>
              </w:rPr>
            </w:pPr>
            <w:r w:rsidRPr="00A477E8">
              <w:rPr>
                <w:rFonts w:eastAsia="SimSun"/>
                <w:kern w:val="2"/>
                <w:sz w:val="28"/>
                <w:szCs w:val="28"/>
              </w:rPr>
              <w:t>Создание оптимальных условий для развития и поддержки культуры, спорта, государственной поддержки молодых семей Канского района</w:t>
            </w:r>
          </w:p>
        </w:tc>
      </w:tr>
      <w:tr w:rsidR="009350D8" w:rsidRPr="00A477E8" w:rsidTr="009D613A">
        <w:tc>
          <w:tcPr>
            <w:tcW w:w="1154"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Задачи Программы               </w:t>
            </w:r>
          </w:p>
        </w:tc>
        <w:tc>
          <w:tcPr>
            <w:tcW w:w="3846"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477E8">
              <w:rPr>
                <w:rFonts w:ascii="Times New Roman" w:hAnsi="Times New Roman"/>
                <w:sz w:val="28"/>
                <w:szCs w:val="28"/>
              </w:rPr>
              <w:t>Создание условий для развития и реализации культурного и духовного потенциала населения Канского района;</w:t>
            </w:r>
          </w:p>
          <w:p w:rsidR="009350D8" w:rsidRPr="00A477E8"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477E8">
              <w:rPr>
                <w:rFonts w:ascii="Times New Roman" w:hAnsi="Times New Roman"/>
                <w:sz w:val="28"/>
                <w:szCs w:val="28"/>
              </w:rPr>
              <w:t>Повышение роли физической культуры и спорта в формировании здорового образа жизни населения Канского района;</w:t>
            </w:r>
          </w:p>
          <w:p w:rsidR="009350D8" w:rsidRPr="00A477E8" w:rsidRDefault="009350D8" w:rsidP="00A477E8">
            <w:pPr>
              <w:pStyle w:val="a7"/>
              <w:numPr>
                <w:ilvl w:val="0"/>
                <w:numId w:val="16"/>
              </w:numPr>
              <w:spacing w:after="0" w:line="240" w:lineRule="auto"/>
              <w:ind w:left="0" w:firstLine="709"/>
              <w:jc w:val="both"/>
              <w:rPr>
                <w:rFonts w:ascii="Times New Roman" w:hAnsi="Times New Roman"/>
                <w:sz w:val="28"/>
                <w:szCs w:val="28"/>
              </w:rPr>
            </w:pPr>
            <w:r w:rsidRPr="00A477E8">
              <w:rPr>
                <w:rFonts w:ascii="Times New Roman" w:hAnsi="Times New Roman"/>
                <w:sz w:val="28"/>
                <w:szCs w:val="28"/>
              </w:rPr>
              <w:t xml:space="preserve">Государственная поддержка в решении жилищной проблемы молодых семей, признанных в установленном </w:t>
            </w:r>
            <w:r w:rsidRPr="00A477E8">
              <w:rPr>
                <w:rFonts w:ascii="Times New Roman" w:eastAsia="SimSun" w:hAnsi="Times New Roman"/>
                <w:kern w:val="2"/>
                <w:sz w:val="28"/>
                <w:szCs w:val="28"/>
              </w:rPr>
              <w:t>порядке, нуждающимися в улучшении жилищных условий</w:t>
            </w:r>
            <w:r w:rsidR="00BA661D" w:rsidRPr="00A477E8">
              <w:rPr>
                <w:rFonts w:ascii="Times New Roman" w:eastAsia="SimSun" w:hAnsi="Times New Roman"/>
                <w:kern w:val="2"/>
                <w:sz w:val="28"/>
                <w:szCs w:val="28"/>
              </w:rPr>
              <w:t>.</w:t>
            </w:r>
          </w:p>
        </w:tc>
      </w:tr>
      <w:tr w:rsidR="009350D8" w:rsidRPr="00A477E8" w:rsidTr="009D613A">
        <w:trPr>
          <w:trHeight w:val="824"/>
        </w:trPr>
        <w:tc>
          <w:tcPr>
            <w:tcW w:w="1154"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Cell"/>
              <w:rPr>
                <w:rFonts w:ascii="Times New Roman" w:hAnsi="Times New Roman" w:cs="Times New Roman"/>
                <w:sz w:val="28"/>
                <w:szCs w:val="28"/>
              </w:rPr>
            </w:pPr>
            <w:r w:rsidRPr="00A477E8">
              <w:rPr>
                <w:rFonts w:ascii="Times New Roman" w:hAnsi="Times New Roman" w:cs="Times New Roman"/>
                <w:sz w:val="28"/>
                <w:szCs w:val="28"/>
              </w:rPr>
              <w:t>Этапы и сроки реализации Программы</w:t>
            </w:r>
          </w:p>
        </w:tc>
        <w:tc>
          <w:tcPr>
            <w:tcW w:w="3846" w:type="pct"/>
            <w:tcBorders>
              <w:top w:val="single" w:sz="4" w:space="0" w:color="auto"/>
              <w:left w:val="single" w:sz="4" w:space="0" w:color="auto"/>
              <w:bottom w:val="single" w:sz="4" w:space="0" w:color="auto"/>
              <w:right w:val="single" w:sz="4" w:space="0" w:color="auto"/>
            </w:tcBorders>
          </w:tcPr>
          <w:p w:rsidR="009350D8" w:rsidRPr="00A477E8" w:rsidRDefault="00BA661D" w:rsidP="00A477E8">
            <w:pPr>
              <w:pStyle w:val="ConsPlusCell"/>
              <w:jc w:val="both"/>
              <w:rPr>
                <w:rFonts w:ascii="Times New Roman" w:hAnsi="Times New Roman" w:cs="Times New Roman"/>
                <w:sz w:val="28"/>
                <w:szCs w:val="28"/>
              </w:rPr>
            </w:pPr>
            <w:r w:rsidRPr="00A477E8">
              <w:rPr>
                <w:rFonts w:ascii="Times New Roman" w:hAnsi="Times New Roman" w:cs="Times New Roman"/>
                <w:sz w:val="28"/>
                <w:szCs w:val="28"/>
              </w:rPr>
              <w:t>сроки реализации Программы</w:t>
            </w:r>
            <w:r w:rsidR="00827A76" w:rsidRPr="00A477E8">
              <w:rPr>
                <w:rFonts w:ascii="Times New Roman" w:hAnsi="Times New Roman" w:cs="Times New Roman"/>
                <w:sz w:val="28"/>
                <w:szCs w:val="28"/>
              </w:rPr>
              <w:t xml:space="preserve">: </w:t>
            </w:r>
            <w:r w:rsidR="00827A76" w:rsidRPr="00662AFC">
              <w:rPr>
                <w:rFonts w:ascii="Times New Roman" w:hAnsi="Times New Roman" w:cs="Times New Roman"/>
                <w:sz w:val="28"/>
                <w:szCs w:val="28"/>
              </w:rPr>
              <w:t>202</w:t>
            </w:r>
            <w:r w:rsidR="00662AFC" w:rsidRPr="00662AFC">
              <w:rPr>
                <w:rFonts w:ascii="Times New Roman" w:hAnsi="Times New Roman" w:cs="Times New Roman"/>
                <w:sz w:val="28"/>
                <w:szCs w:val="28"/>
              </w:rPr>
              <w:t>1</w:t>
            </w:r>
            <w:r w:rsidR="008B3A9E" w:rsidRPr="00662AFC">
              <w:rPr>
                <w:rFonts w:ascii="Times New Roman" w:hAnsi="Times New Roman" w:cs="Times New Roman"/>
                <w:sz w:val="28"/>
                <w:szCs w:val="28"/>
              </w:rPr>
              <w:t>-</w:t>
            </w:r>
            <w:r w:rsidR="00662AFC" w:rsidRPr="00662AFC">
              <w:rPr>
                <w:rFonts w:ascii="Times New Roman" w:hAnsi="Times New Roman" w:cs="Times New Roman"/>
                <w:sz w:val="28"/>
                <w:szCs w:val="28"/>
              </w:rPr>
              <w:t>2024</w:t>
            </w:r>
            <w:r w:rsidR="009350D8" w:rsidRPr="00662AFC">
              <w:rPr>
                <w:rFonts w:ascii="Times New Roman" w:hAnsi="Times New Roman" w:cs="Times New Roman"/>
                <w:sz w:val="28"/>
                <w:szCs w:val="28"/>
              </w:rPr>
              <w:t>годы</w:t>
            </w:r>
          </w:p>
          <w:p w:rsidR="009350D8" w:rsidRPr="00A477E8" w:rsidRDefault="009350D8" w:rsidP="00A477E8">
            <w:pPr>
              <w:pStyle w:val="ConsPlusCell"/>
              <w:jc w:val="both"/>
              <w:rPr>
                <w:rFonts w:ascii="Times New Roman" w:hAnsi="Times New Roman" w:cs="Times New Roman"/>
                <w:sz w:val="28"/>
                <w:szCs w:val="28"/>
              </w:rPr>
            </w:pPr>
          </w:p>
        </w:tc>
      </w:tr>
      <w:tr w:rsidR="009350D8" w:rsidRPr="00A477E8" w:rsidTr="009D613A">
        <w:tc>
          <w:tcPr>
            <w:tcW w:w="1154" w:type="pct"/>
            <w:tcBorders>
              <w:top w:val="single" w:sz="4" w:space="0" w:color="auto"/>
              <w:left w:val="single" w:sz="4" w:space="0" w:color="auto"/>
              <w:bottom w:val="single" w:sz="4" w:space="0" w:color="auto"/>
              <w:right w:val="single" w:sz="4" w:space="0" w:color="auto"/>
            </w:tcBorders>
          </w:tcPr>
          <w:p w:rsidR="009350D8" w:rsidRPr="00A477E8" w:rsidRDefault="00312E06" w:rsidP="00A477E8">
            <w:pPr>
              <w:pStyle w:val="ConsPlusCell"/>
              <w:rPr>
                <w:rFonts w:ascii="Times New Roman" w:hAnsi="Times New Roman" w:cs="Times New Roman"/>
                <w:sz w:val="28"/>
                <w:szCs w:val="28"/>
              </w:rPr>
            </w:pPr>
            <w:r>
              <w:rPr>
                <w:rFonts w:ascii="Times New Roman" w:hAnsi="Times New Roman" w:cs="Times New Roman"/>
                <w:sz w:val="28"/>
                <w:szCs w:val="28"/>
              </w:rPr>
              <w:t>Перечень целевых показателей</w:t>
            </w:r>
          </w:p>
          <w:p w:rsidR="009350D8" w:rsidRPr="00A477E8" w:rsidRDefault="00312E06" w:rsidP="00A477E8">
            <w:pPr>
              <w:pStyle w:val="ConsPlusCell"/>
              <w:rPr>
                <w:rFonts w:ascii="Times New Roman" w:hAnsi="Times New Roman" w:cs="Times New Roman"/>
                <w:sz w:val="28"/>
                <w:szCs w:val="28"/>
              </w:rPr>
            </w:pPr>
            <w:r>
              <w:rPr>
                <w:rFonts w:ascii="Times New Roman" w:hAnsi="Times New Roman" w:cs="Times New Roman"/>
                <w:sz w:val="28"/>
                <w:szCs w:val="28"/>
              </w:rPr>
              <w:t>и показателей</w:t>
            </w:r>
            <w:r w:rsidR="009350D8" w:rsidRPr="00A477E8">
              <w:rPr>
                <w:rFonts w:ascii="Times New Roman" w:hAnsi="Times New Roman" w:cs="Times New Roman"/>
                <w:sz w:val="28"/>
                <w:szCs w:val="28"/>
              </w:rPr>
              <w:t xml:space="preserve"> результативности Программы                       </w:t>
            </w:r>
          </w:p>
        </w:tc>
        <w:tc>
          <w:tcPr>
            <w:tcW w:w="3846"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Целевые показатели Программы: </w:t>
            </w:r>
          </w:p>
          <w:p w:rsidR="009350D8" w:rsidRPr="00EA0C0A" w:rsidRDefault="009350D8" w:rsidP="00A477E8">
            <w:pPr>
              <w:pStyle w:val="ConsPlusNormal"/>
              <w:ind w:firstLine="709"/>
              <w:jc w:val="both"/>
              <w:rPr>
                <w:rFonts w:ascii="Times New Roman" w:hAnsi="Times New Roman" w:cs="Times New Roman"/>
                <w:sz w:val="28"/>
                <w:szCs w:val="28"/>
              </w:rPr>
            </w:pPr>
            <w:r w:rsidRPr="00EA0C0A">
              <w:rPr>
                <w:rFonts w:ascii="Times New Roman" w:hAnsi="Times New Roman" w:cs="Times New Roman"/>
                <w:sz w:val="28"/>
                <w:szCs w:val="28"/>
              </w:rPr>
              <w:t xml:space="preserve">- </w:t>
            </w:r>
            <w:r w:rsidR="005C114D">
              <w:rPr>
                <w:rFonts w:ascii="Times New Roman" w:hAnsi="Times New Roman" w:cs="Times New Roman"/>
                <w:sz w:val="28"/>
                <w:szCs w:val="28"/>
              </w:rPr>
              <w:t>д</w:t>
            </w:r>
            <w:r w:rsidR="005C114D" w:rsidRPr="005C114D">
              <w:rPr>
                <w:rFonts w:ascii="Times New Roman" w:hAnsi="Times New Roman" w:cs="Times New Roman"/>
                <w:sz w:val="28"/>
                <w:szCs w:val="28"/>
              </w:rPr>
              <w:t xml:space="preserve">инамика количества посетителей культурно-досуговых мероприятий по отношению к предыдущему году </w:t>
            </w:r>
            <w:r w:rsidR="00EA0C0A" w:rsidRPr="00EA0C0A">
              <w:rPr>
                <w:rFonts w:ascii="Times New Roman" w:hAnsi="Times New Roman" w:cs="Times New Roman"/>
                <w:sz w:val="28"/>
                <w:szCs w:val="28"/>
              </w:rPr>
              <w:t>– 0,0</w:t>
            </w:r>
            <w:r w:rsidR="00732EA9">
              <w:rPr>
                <w:rFonts w:ascii="Times New Roman" w:hAnsi="Times New Roman" w:cs="Times New Roman"/>
                <w:sz w:val="28"/>
                <w:szCs w:val="28"/>
              </w:rPr>
              <w:t>0</w:t>
            </w:r>
            <w:r w:rsidR="005C114D">
              <w:rPr>
                <w:rFonts w:ascii="Times New Roman" w:hAnsi="Times New Roman" w:cs="Times New Roman"/>
                <w:sz w:val="28"/>
                <w:szCs w:val="28"/>
              </w:rPr>
              <w:t>07</w:t>
            </w:r>
            <w:r w:rsidRPr="00EA0C0A">
              <w:rPr>
                <w:rFonts w:ascii="Times New Roman" w:hAnsi="Times New Roman" w:cs="Times New Roman"/>
                <w:sz w:val="28"/>
                <w:szCs w:val="28"/>
              </w:rPr>
              <w:t>%;</w:t>
            </w:r>
          </w:p>
          <w:p w:rsidR="009350D8" w:rsidRPr="008E5D1B" w:rsidRDefault="00CC2252" w:rsidP="00A477E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5C114D">
              <w:rPr>
                <w:rFonts w:ascii="Times New Roman" w:hAnsi="Times New Roman" w:cs="Times New Roman"/>
                <w:sz w:val="28"/>
                <w:szCs w:val="28"/>
              </w:rPr>
              <w:t>д</w:t>
            </w:r>
            <w:r w:rsidR="005C114D" w:rsidRPr="005C114D">
              <w:rPr>
                <w:rFonts w:ascii="Times New Roman" w:hAnsi="Times New Roman" w:cs="Times New Roman"/>
                <w:sz w:val="28"/>
                <w:szCs w:val="28"/>
              </w:rPr>
              <w:t xml:space="preserve">инамика количества населения в Канском районе систематически занимающихся физической культурой и спортом по отношению к предыдущему году </w:t>
            </w:r>
            <w:r w:rsidR="008E5D1B" w:rsidRPr="008E5D1B">
              <w:rPr>
                <w:rFonts w:ascii="Times New Roman" w:hAnsi="Times New Roman" w:cs="Times New Roman"/>
                <w:sz w:val="28"/>
                <w:szCs w:val="28"/>
              </w:rPr>
              <w:t xml:space="preserve">– </w:t>
            </w:r>
            <w:r w:rsidR="005C114D">
              <w:rPr>
                <w:rFonts w:ascii="Times New Roman" w:hAnsi="Times New Roman" w:cs="Times New Roman"/>
                <w:sz w:val="28"/>
                <w:szCs w:val="28"/>
              </w:rPr>
              <w:t>1</w:t>
            </w:r>
            <w:r w:rsidR="00F27871">
              <w:rPr>
                <w:rFonts w:ascii="Times New Roman" w:hAnsi="Times New Roman" w:cs="Times New Roman"/>
                <w:sz w:val="28"/>
                <w:szCs w:val="28"/>
              </w:rPr>
              <w:t>,</w:t>
            </w:r>
            <w:r w:rsidR="0032243D">
              <w:rPr>
                <w:rFonts w:ascii="Times New Roman" w:hAnsi="Times New Roman" w:cs="Times New Roman"/>
                <w:sz w:val="28"/>
                <w:szCs w:val="28"/>
              </w:rPr>
              <w:t>3</w:t>
            </w:r>
            <w:r w:rsidR="009350D8" w:rsidRPr="008E5D1B">
              <w:rPr>
                <w:rFonts w:ascii="Times New Roman" w:hAnsi="Times New Roman" w:cs="Times New Roman"/>
                <w:sz w:val="28"/>
                <w:szCs w:val="28"/>
              </w:rPr>
              <w:t xml:space="preserve"> %;</w:t>
            </w:r>
          </w:p>
          <w:p w:rsidR="009350D8" w:rsidRPr="00F05302" w:rsidRDefault="009350D8" w:rsidP="00A477E8">
            <w:pPr>
              <w:ind w:firstLine="709"/>
              <w:jc w:val="both"/>
              <w:rPr>
                <w:sz w:val="28"/>
                <w:szCs w:val="28"/>
              </w:rPr>
            </w:pPr>
            <w:r w:rsidRPr="00F05302">
              <w:rPr>
                <w:sz w:val="28"/>
                <w:szCs w:val="28"/>
              </w:rPr>
              <w:t xml:space="preserve">- 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 </w:t>
            </w:r>
            <w:r w:rsidR="00FC513A" w:rsidRPr="00F05302">
              <w:rPr>
                <w:sz w:val="28"/>
                <w:szCs w:val="28"/>
              </w:rPr>
              <w:t>–</w:t>
            </w:r>
            <w:r w:rsidR="005C114D">
              <w:rPr>
                <w:sz w:val="28"/>
                <w:szCs w:val="28"/>
              </w:rPr>
              <w:t>25</w:t>
            </w:r>
            <w:r w:rsidRPr="00F05302">
              <w:rPr>
                <w:sz w:val="28"/>
                <w:szCs w:val="28"/>
              </w:rPr>
              <w:t>%;</w:t>
            </w:r>
          </w:p>
          <w:p w:rsidR="009350D8" w:rsidRPr="00F05302" w:rsidRDefault="009350D8" w:rsidP="00A477E8">
            <w:pPr>
              <w:pStyle w:val="ConsPlusNormal"/>
              <w:ind w:firstLine="0"/>
              <w:jc w:val="both"/>
              <w:rPr>
                <w:rFonts w:ascii="Times New Roman" w:hAnsi="Times New Roman" w:cs="Times New Roman"/>
                <w:sz w:val="28"/>
                <w:szCs w:val="28"/>
              </w:rPr>
            </w:pPr>
            <w:r w:rsidRPr="00F05302">
              <w:rPr>
                <w:rFonts w:ascii="Times New Roman" w:hAnsi="Times New Roman" w:cs="Times New Roman"/>
                <w:sz w:val="28"/>
                <w:szCs w:val="28"/>
              </w:rPr>
              <w:t xml:space="preserve">Показатели результативности Программы:  </w:t>
            </w:r>
          </w:p>
          <w:p w:rsidR="009350D8" w:rsidRPr="00A477E8" w:rsidRDefault="009350D8" w:rsidP="00A477E8">
            <w:pPr>
              <w:pStyle w:val="ConsPlusNormal"/>
              <w:ind w:firstLine="709"/>
              <w:jc w:val="both"/>
              <w:rPr>
                <w:rFonts w:ascii="Times New Roman" w:hAnsi="Times New Roman" w:cs="Times New Roman"/>
                <w:sz w:val="28"/>
                <w:szCs w:val="28"/>
                <w:highlight w:val="yellow"/>
              </w:rPr>
            </w:pPr>
            <w:r w:rsidRPr="00F05302">
              <w:rPr>
                <w:rFonts w:ascii="Times New Roman" w:hAnsi="Times New Roman" w:cs="Times New Roman"/>
                <w:sz w:val="28"/>
                <w:szCs w:val="28"/>
              </w:rPr>
              <w:t>- количество посетителей мун</w:t>
            </w:r>
            <w:r w:rsidR="00FC513A" w:rsidRPr="00F05302">
              <w:rPr>
                <w:rFonts w:ascii="Times New Roman" w:hAnsi="Times New Roman" w:cs="Times New Roman"/>
                <w:sz w:val="28"/>
                <w:szCs w:val="28"/>
              </w:rPr>
              <w:t xml:space="preserve">иципальных </w:t>
            </w:r>
            <w:r w:rsidR="00FC513A" w:rsidRPr="00F05302">
              <w:rPr>
                <w:rFonts w:ascii="Times New Roman" w:hAnsi="Times New Roman" w:cs="Times New Roman"/>
                <w:sz w:val="28"/>
                <w:szCs w:val="28"/>
              </w:rPr>
              <w:lastRenderedPageBreak/>
              <w:t>учреждений культурно-</w:t>
            </w:r>
            <w:r w:rsidR="00870D48">
              <w:rPr>
                <w:rFonts w:ascii="Times New Roman" w:hAnsi="Times New Roman" w:cs="Times New Roman"/>
                <w:sz w:val="28"/>
                <w:szCs w:val="28"/>
              </w:rPr>
              <w:t xml:space="preserve">досугового типа (всего) </w:t>
            </w:r>
            <w:r w:rsidR="00870D48">
              <w:rPr>
                <w:rFonts w:ascii="Times New Roman" w:hAnsi="Times New Roman" w:cs="Times New Roman"/>
                <w:color w:val="000000" w:themeColor="text1"/>
                <w:sz w:val="28"/>
                <w:szCs w:val="28"/>
              </w:rPr>
              <w:t>290</w:t>
            </w:r>
            <w:r w:rsidR="004F7159">
              <w:rPr>
                <w:rFonts w:ascii="Times New Roman" w:hAnsi="Times New Roman" w:cs="Times New Roman"/>
                <w:color w:val="000000" w:themeColor="text1"/>
                <w:sz w:val="28"/>
                <w:szCs w:val="28"/>
              </w:rPr>
              <w:t> </w:t>
            </w:r>
            <w:r w:rsidR="00870D48">
              <w:rPr>
                <w:rFonts w:ascii="Times New Roman" w:hAnsi="Times New Roman" w:cs="Times New Roman"/>
                <w:color w:val="000000" w:themeColor="text1"/>
                <w:sz w:val="28"/>
                <w:szCs w:val="28"/>
              </w:rPr>
              <w:t>06</w:t>
            </w:r>
            <w:r w:rsidR="004F7159">
              <w:rPr>
                <w:rFonts w:ascii="Times New Roman" w:hAnsi="Times New Roman" w:cs="Times New Roman"/>
                <w:color w:val="000000" w:themeColor="text1"/>
                <w:sz w:val="28"/>
                <w:szCs w:val="28"/>
              </w:rPr>
              <w:t>0 чел</w:t>
            </w:r>
            <w:r w:rsidR="00732EA9">
              <w:rPr>
                <w:rFonts w:ascii="Times New Roman" w:hAnsi="Times New Roman" w:cs="Times New Roman"/>
                <w:color w:val="000000" w:themeColor="text1"/>
                <w:sz w:val="28"/>
                <w:szCs w:val="28"/>
              </w:rPr>
              <w:t>.</w:t>
            </w:r>
            <w:r w:rsidR="00870D48">
              <w:rPr>
                <w:rFonts w:ascii="Times New Roman" w:hAnsi="Times New Roman" w:cs="Times New Roman"/>
                <w:sz w:val="28"/>
                <w:szCs w:val="28"/>
              </w:rPr>
              <w:t>стабильно</w:t>
            </w:r>
            <w:r w:rsidRPr="00DD77C1">
              <w:rPr>
                <w:rFonts w:ascii="Times New Roman" w:hAnsi="Times New Roman" w:cs="Times New Roman"/>
                <w:sz w:val="28"/>
                <w:szCs w:val="28"/>
              </w:rPr>
              <w:t>;</w:t>
            </w:r>
          </w:p>
          <w:p w:rsidR="009350D8" w:rsidRPr="00885206" w:rsidRDefault="009350D8" w:rsidP="00A477E8">
            <w:pPr>
              <w:pStyle w:val="ConsPlusNormal"/>
              <w:ind w:firstLine="709"/>
              <w:jc w:val="both"/>
              <w:rPr>
                <w:rFonts w:ascii="Times New Roman" w:hAnsi="Times New Roman" w:cs="Times New Roman"/>
                <w:sz w:val="28"/>
                <w:szCs w:val="28"/>
              </w:rPr>
            </w:pPr>
            <w:r w:rsidRPr="00DD77C1">
              <w:rPr>
                <w:rFonts w:ascii="Times New Roman" w:hAnsi="Times New Roman" w:cs="Times New Roman"/>
                <w:sz w:val="28"/>
                <w:szCs w:val="28"/>
              </w:rPr>
              <w:t>- коли</w:t>
            </w:r>
            <w:r w:rsidR="00911C28" w:rsidRPr="00DD77C1">
              <w:rPr>
                <w:rFonts w:ascii="Times New Roman" w:hAnsi="Times New Roman" w:cs="Times New Roman"/>
                <w:sz w:val="28"/>
                <w:szCs w:val="28"/>
              </w:rPr>
              <w:t>чество культурно-</w:t>
            </w:r>
            <w:r w:rsidRPr="00DD77C1">
              <w:rPr>
                <w:rFonts w:ascii="Times New Roman" w:hAnsi="Times New Roman" w:cs="Times New Roman"/>
                <w:sz w:val="28"/>
                <w:szCs w:val="28"/>
              </w:rPr>
              <w:t xml:space="preserve">массовых </w:t>
            </w:r>
            <w:r w:rsidRPr="002F1629">
              <w:rPr>
                <w:rFonts w:ascii="Times New Roman" w:hAnsi="Times New Roman" w:cs="Times New Roman"/>
                <w:sz w:val="28"/>
                <w:szCs w:val="28"/>
              </w:rPr>
              <w:t xml:space="preserve">мероприятий </w:t>
            </w:r>
            <w:r w:rsidR="003129EF">
              <w:rPr>
                <w:rFonts w:ascii="Times New Roman" w:hAnsi="Times New Roman" w:cs="Times New Roman"/>
                <w:sz w:val="28"/>
                <w:szCs w:val="28"/>
              </w:rPr>
              <w:t xml:space="preserve">- </w:t>
            </w:r>
            <w:r w:rsidR="002F1629" w:rsidRPr="002F1629">
              <w:rPr>
                <w:rFonts w:ascii="Times New Roman" w:hAnsi="Times New Roman" w:cs="Times New Roman"/>
                <w:color w:val="000000" w:themeColor="text1"/>
                <w:sz w:val="28"/>
                <w:szCs w:val="28"/>
              </w:rPr>
              <w:t>8</w:t>
            </w:r>
            <w:r w:rsidR="00295D41">
              <w:rPr>
                <w:rFonts w:ascii="Times New Roman" w:hAnsi="Times New Roman" w:cs="Times New Roman"/>
                <w:color w:val="000000" w:themeColor="text1"/>
                <w:sz w:val="28"/>
                <w:szCs w:val="28"/>
              </w:rPr>
              <w:t> </w:t>
            </w:r>
            <w:r w:rsidR="002F1629" w:rsidRPr="002F1629">
              <w:rPr>
                <w:rFonts w:ascii="Times New Roman" w:hAnsi="Times New Roman" w:cs="Times New Roman"/>
                <w:color w:val="000000" w:themeColor="text1"/>
                <w:sz w:val="28"/>
                <w:szCs w:val="28"/>
              </w:rPr>
              <w:t>300</w:t>
            </w:r>
            <w:r w:rsidR="003129EF" w:rsidRPr="00885206">
              <w:rPr>
                <w:rFonts w:ascii="Times New Roman" w:hAnsi="Times New Roman" w:cs="Times New Roman"/>
                <w:sz w:val="28"/>
                <w:szCs w:val="28"/>
              </w:rPr>
              <w:t>стабильно</w:t>
            </w:r>
            <w:r w:rsidRPr="00885206">
              <w:rPr>
                <w:rFonts w:ascii="Times New Roman" w:hAnsi="Times New Roman" w:cs="Times New Roman"/>
                <w:sz w:val="28"/>
                <w:szCs w:val="28"/>
              </w:rPr>
              <w:t>;</w:t>
            </w:r>
          </w:p>
          <w:p w:rsidR="009350D8" w:rsidRPr="00885206" w:rsidRDefault="009350D8" w:rsidP="00A477E8">
            <w:pPr>
              <w:pStyle w:val="ConsPlusNormal"/>
              <w:ind w:firstLine="709"/>
              <w:jc w:val="both"/>
              <w:rPr>
                <w:rFonts w:ascii="Times New Roman" w:hAnsi="Times New Roman" w:cs="Times New Roman"/>
                <w:sz w:val="28"/>
                <w:szCs w:val="28"/>
              </w:rPr>
            </w:pPr>
            <w:r w:rsidRPr="00885206">
              <w:rPr>
                <w:rFonts w:ascii="Times New Roman" w:hAnsi="Times New Roman" w:cs="Times New Roman"/>
                <w:sz w:val="28"/>
                <w:szCs w:val="28"/>
              </w:rPr>
              <w:t>- доля населения, посещающего библиотеки (на 1 жителя в год)- 4,1 % стабильно,</w:t>
            </w:r>
          </w:p>
          <w:p w:rsidR="009350D8" w:rsidRPr="00885206" w:rsidRDefault="009350D8" w:rsidP="00C745DD">
            <w:pPr>
              <w:pStyle w:val="ConsPlusNormal"/>
              <w:ind w:firstLine="709"/>
              <w:jc w:val="both"/>
              <w:rPr>
                <w:rFonts w:ascii="Times New Roman" w:hAnsi="Times New Roman" w:cs="Times New Roman"/>
                <w:sz w:val="28"/>
                <w:szCs w:val="28"/>
              </w:rPr>
            </w:pPr>
            <w:r w:rsidRPr="00885206">
              <w:rPr>
                <w:rFonts w:ascii="Times New Roman" w:hAnsi="Times New Roman" w:cs="Times New Roman"/>
                <w:sz w:val="28"/>
                <w:szCs w:val="28"/>
              </w:rPr>
              <w:t xml:space="preserve">- </w:t>
            </w:r>
            <w:r w:rsidR="00220620" w:rsidRPr="00885206">
              <w:rPr>
                <w:rFonts w:ascii="Times New Roman" w:hAnsi="Times New Roman" w:cs="Times New Roman"/>
                <w:sz w:val="28"/>
                <w:szCs w:val="28"/>
              </w:rPr>
              <w:t xml:space="preserve">количество </w:t>
            </w:r>
            <w:r w:rsidR="00C745DD" w:rsidRPr="00885206">
              <w:rPr>
                <w:rFonts w:ascii="Times New Roman" w:hAnsi="Times New Roman" w:cs="Times New Roman"/>
                <w:sz w:val="28"/>
                <w:szCs w:val="28"/>
              </w:rPr>
              <w:t xml:space="preserve">обучающихся в школах дополнительного образования – 411 человек </w:t>
            </w:r>
            <w:r w:rsidRPr="00885206">
              <w:rPr>
                <w:rFonts w:ascii="Times New Roman" w:hAnsi="Times New Roman" w:cs="Times New Roman"/>
                <w:sz w:val="28"/>
                <w:szCs w:val="28"/>
              </w:rPr>
              <w:t>стабильно;</w:t>
            </w:r>
          </w:p>
          <w:p w:rsidR="009350D8" w:rsidRPr="001C0722" w:rsidRDefault="009350D8" w:rsidP="001C0722">
            <w:pPr>
              <w:pStyle w:val="ConsPlusNormal"/>
              <w:ind w:firstLine="709"/>
              <w:jc w:val="both"/>
              <w:rPr>
                <w:rFonts w:ascii="Times New Roman" w:hAnsi="Times New Roman" w:cs="Times New Roman"/>
                <w:sz w:val="28"/>
                <w:szCs w:val="28"/>
              </w:rPr>
            </w:pPr>
            <w:r w:rsidRPr="00885206">
              <w:rPr>
                <w:rFonts w:ascii="Times New Roman" w:hAnsi="Times New Roman" w:cs="Times New Roman"/>
                <w:sz w:val="28"/>
                <w:szCs w:val="28"/>
              </w:rPr>
              <w:t>- численность занимающихся физической культурой и спортом от общей численности населения</w:t>
            </w:r>
            <w:r w:rsidRPr="00D5282E">
              <w:rPr>
                <w:rFonts w:ascii="Times New Roman" w:hAnsi="Times New Roman" w:cs="Times New Roman"/>
                <w:sz w:val="28"/>
                <w:szCs w:val="28"/>
              </w:rPr>
              <w:t xml:space="preserve"> от</w:t>
            </w:r>
            <w:r w:rsidR="00D5282E" w:rsidRPr="00D5282E">
              <w:rPr>
                <w:rFonts w:ascii="Times New Roman" w:hAnsi="Times New Roman" w:cs="Times New Roman"/>
                <w:sz w:val="28"/>
                <w:szCs w:val="28"/>
              </w:rPr>
              <w:t xml:space="preserve"> 1</w:t>
            </w:r>
            <w:r w:rsidR="00295D41">
              <w:rPr>
                <w:rFonts w:ascii="Times New Roman" w:hAnsi="Times New Roman" w:cs="Times New Roman"/>
                <w:sz w:val="28"/>
                <w:szCs w:val="28"/>
              </w:rPr>
              <w:t>1212</w:t>
            </w:r>
            <w:r w:rsidR="00DD77C1" w:rsidRPr="00D5282E">
              <w:rPr>
                <w:rFonts w:ascii="Times New Roman" w:hAnsi="Times New Roman" w:cs="Times New Roman"/>
                <w:sz w:val="28"/>
                <w:szCs w:val="28"/>
              </w:rPr>
              <w:t xml:space="preserve"> чел. в</w:t>
            </w:r>
            <w:r w:rsidR="00DD77C1" w:rsidRPr="00DD77C1">
              <w:rPr>
                <w:rFonts w:ascii="Times New Roman" w:hAnsi="Times New Roman" w:cs="Times New Roman"/>
                <w:sz w:val="28"/>
                <w:szCs w:val="28"/>
              </w:rPr>
              <w:t xml:space="preserve"> 20</w:t>
            </w:r>
            <w:r w:rsidR="00295D41">
              <w:rPr>
                <w:rFonts w:ascii="Times New Roman" w:hAnsi="Times New Roman" w:cs="Times New Roman"/>
                <w:sz w:val="28"/>
                <w:szCs w:val="28"/>
              </w:rPr>
              <w:t xml:space="preserve">20 </w:t>
            </w:r>
            <w:r w:rsidR="00807673" w:rsidRPr="00D5282E">
              <w:rPr>
                <w:rFonts w:ascii="Times New Roman" w:hAnsi="Times New Roman" w:cs="Times New Roman"/>
                <w:sz w:val="28"/>
                <w:szCs w:val="28"/>
              </w:rPr>
              <w:t>году</w:t>
            </w:r>
            <w:r w:rsidR="00D5282E" w:rsidRPr="00D5282E">
              <w:rPr>
                <w:rFonts w:ascii="Times New Roman" w:hAnsi="Times New Roman" w:cs="Times New Roman"/>
                <w:sz w:val="28"/>
                <w:szCs w:val="28"/>
              </w:rPr>
              <w:t xml:space="preserve"> до 12</w:t>
            </w:r>
            <w:r w:rsidR="00D5282E">
              <w:rPr>
                <w:rFonts w:ascii="Times New Roman" w:hAnsi="Times New Roman" w:cs="Times New Roman"/>
                <w:sz w:val="28"/>
                <w:szCs w:val="28"/>
              </w:rPr>
              <w:t> </w:t>
            </w:r>
            <w:r w:rsidR="00D5282E" w:rsidRPr="00D5282E">
              <w:rPr>
                <w:rFonts w:ascii="Times New Roman" w:hAnsi="Times New Roman" w:cs="Times New Roman"/>
                <w:sz w:val="28"/>
                <w:szCs w:val="28"/>
              </w:rPr>
              <w:t>255</w:t>
            </w:r>
            <w:r w:rsidR="00D5282E">
              <w:rPr>
                <w:rFonts w:ascii="Times New Roman" w:hAnsi="Times New Roman" w:cs="Times New Roman"/>
                <w:sz w:val="28"/>
                <w:szCs w:val="28"/>
              </w:rPr>
              <w:t xml:space="preserve"> чел.</w:t>
            </w:r>
            <w:r w:rsidR="00DD77C1" w:rsidRPr="00D5282E">
              <w:rPr>
                <w:rFonts w:ascii="Times New Roman" w:hAnsi="Times New Roman" w:cs="Times New Roman"/>
                <w:sz w:val="28"/>
                <w:szCs w:val="28"/>
              </w:rPr>
              <w:t>к 2023</w:t>
            </w:r>
            <w:r w:rsidRPr="00D5282E">
              <w:rPr>
                <w:rFonts w:ascii="Times New Roman" w:hAnsi="Times New Roman" w:cs="Times New Roman"/>
                <w:sz w:val="28"/>
                <w:szCs w:val="28"/>
              </w:rPr>
              <w:t xml:space="preserve"> году</w:t>
            </w:r>
            <w:r w:rsidR="00DD77C1" w:rsidRPr="00DD77C1">
              <w:rPr>
                <w:rFonts w:ascii="Times New Roman" w:hAnsi="Times New Roman" w:cs="Times New Roman"/>
                <w:sz w:val="28"/>
                <w:szCs w:val="28"/>
              </w:rPr>
              <w:t>.</w:t>
            </w:r>
          </w:p>
          <w:p w:rsidR="009350D8" w:rsidRPr="00A477E8" w:rsidRDefault="00D54019" w:rsidP="00A477E8">
            <w:pPr>
              <w:pStyle w:val="ConsPlusNormal"/>
              <w:ind w:firstLine="709"/>
              <w:jc w:val="both"/>
              <w:rPr>
                <w:rFonts w:ascii="Times New Roman" w:hAnsi="Times New Roman" w:cs="Times New Roman"/>
                <w:sz w:val="28"/>
                <w:szCs w:val="28"/>
                <w:highlight w:val="yellow"/>
              </w:rPr>
            </w:pPr>
            <w:r w:rsidRPr="00DD77C1">
              <w:rPr>
                <w:rFonts w:ascii="Times New Roman" w:hAnsi="Times New Roman" w:cs="Times New Roman"/>
                <w:sz w:val="28"/>
                <w:szCs w:val="28"/>
              </w:rPr>
              <w:t>- количество спортивно-</w:t>
            </w:r>
            <w:r w:rsidR="009350D8" w:rsidRPr="00DD77C1">
              <w:rPr>
                <w:rFonts w:ascii="Times New Roman" w:hAnsi="Times New Roman" w:cs="Times New Roman"/>
                <w:sz w:val="28"/>
                <w:szCs w:val="28"/>
              </w:rPr>
              <w:t>массовых меропр</w:t>
            </w:r>
            <w:r w:rsidR="00DD77C1" w:rsidRPr="00DD77C1">
              <w:rPr>
                <w:rFonts w:ascii="Times New Roman" w:hAnsi="Times New Roman" w:cs="Times New Roman"/>
                <w:sz w:val="28"/>
                <w:szCs w:val="28"/>
              </w:rPr>
              <w:t xml:space="preserve">иятий </w:t>
            </w:r>
            <w:r w:rsidR="00DD77C1" w:rsidRPr="00D5282E">
              <w:rPr>
                <w:rFonts w:ascii="Times New Roman" w:hAnsi="Times New Roman" w:cs="Times New Roman"/>
                <w:sz w:val="28"/>
                <w:szCs w:val="28"/>
              </w:rPr>
              <w:t>в 2019</w:t>
            </w:r>
            <w:r w:rsidRPr="00D5282E">
              <w:rPr>
                <w:rFonts w:ascii="Times New Roman" w:hAnsi="Times New Roman" w:cs="Times New Roman"/>
                <w:sz w:val="28"/>
                <w:szCs w:val="28"/>
              </w:rPr>
              <w:t xml:space="preserve"> г</w:t>
            </w:r>
            <w:r w:rsidRPr="00146BB3">
              <w:rPr>
                <w:rFonts w:ascii="Times New Roman" w:hAnsi="Times New Roman" w:cs="Times New Roman"/>
                <w:sz w:val="28"/>
                <w:szCs w:val="28"/>
              </w:rPr>
              <w:t>оду -</w:t>
            </w:r>
            <w:r w:rsidR="00D5282E" w:rsidRPr="00146BB3">
              <w:rPr>
                <w:rFonts w:ascii="Times New Roman" w:hAnsi="Times New Roman" w:cs="Times New Roman"/>
                <w:sz w:val="28"/>
                <w:szCs w:val="28"/>
              </w:rPr>
              <w:t xml:space="preserve"> 73</w:t>
            </w:r>
            <w:r w:rsidR="00146BB3" w:rsidRPr="00146BB3">
              <w:rPr>
                <w:rFonts w:ascii="Times New Roman" w:hAnsi="Times New Roman" w:cs="Times New Roman"/>
                <w:sz w:val="28"/>
                <w:szCs w:val="28"/>
              </w:rPr>
              <w:t xml:space="preserve"> единиц</w:t>
            </w:r>
            <w:r w:rsidR="008E5D1B">
              <w:rPr>
                <w:rFonts w:ascii="Times New Roman" w:hAnsi="Times New Roman" w:cs="Times New Roman"/>
                <w:sz w:val="28"/>
                <w:szCs w:val="28"/>
              </w:rPr>
              <w:t>ы</w:t>
            </w:r>
            <w:r w:rsidR="00146BB3" w:rsidRPr="00146BB3">
              <w:rPr>
                <w:rFonts w:ascii="Times New Roman" w:hAnsi="Times New Roman" w:cs="Times New Roman"/>
                <w:sz w:val="28"/>
                <w:szCs w:val="28"/>
              </w:rPr>
              <w:t xml:space="preserve"> стабильно.</w:t>
            </w:r>
          </w:p>
          <w:p w:rsidR="009350D8" w:rsidRPr="00D54019" w:rsidRDefault="009350D8" w:rsidP="00A477E8">
            <w:pPr>
              <w:pStyle w:val="ConsPlusNormal"/>
              <w:jc w:val="both"/>
              <w:rPr>
                <w:rFonts w:ascii="Times New Roman" w:hAnsi="Times New Roman" w:cs="Times New Roman"/>
                <w:sz w:val="28"/>
                <w:szCs w:val="28"/>
              </w:rPr>
            </w:pPr>
            <w:r w:rsidRPr="00D54019">
              <w:rPr>
                <w:rFonts w:ascii="Times New Roman" w:hAnsi="Times New Roman" w:cs="Times New Roman"/>
                <w:sz w:val="28"/>
                <w:szCs w:val="28"/>
              </w:rPr>
              <w:t>- Доля молодых семей, улучшивших жилищные условия за счет полученных социальных выплат, к общему количеству молодых семей, состоящих на учете нуждающихс</w:t>
            </w:r>
            <w:r w:rsidR="00CC2252">
              <w:rPr>
                <w:rFonts w:ascii="Times New Roman" w:hAnsi="Times New Roman" w:cs="Times New Roman"/>
                <w:sz w:val="28"/>
                <w:szCs w:val="28"/>
              </w:rPr>
              <w:t xml:space="preserve">я в улучшении жилищных условий </w:t>
            </w:r>
            <w:r w:rsidRPr="00D54019">
              <w:rPr>
                <w:rFonts w:ascii="Times New Roman" w:hAnsi="Times New Roman" w:cs="Times New Roman"/>
                <w:sz w:val="28"/>
                <w:szCs w:val="28"/>
              </w:rPr>
              <w:t xml:space="preserve">должна составить ежегодно </w:t>
            </w:r>
            <w:r w:rsidR="00C60F0A">
              <w:rPr>
                <w:rFonts w:ascii="Times New Roman" w:hAnsi="Times New Roman" w:cs="Times New Roman"/>
                <w:sz w:val="28"/>
                <w:szCs w:val="28"/>
              </w:rPr>
              <w:t>25</w:t>
            </w:r>
            <w:r w:rsidRPr="00D54019">
              <w:rPr>
                <w:rFonts w:ascii="Times New Roman" w:hAnsi="Times New Roman" w:cs="Times New Roman"/>
                <w:sz w:val="28"/>
                <w:szCs w:val="28"/>
              </w:rPr>
              <w:t>%;</w:t>
            </w:r>
          </w:p>
          <w:p w:rsidR="009350D8" w:rsidRPr="00A477E8" w:rsidRDefault="009350D8" w:rsidP="00A477E8">
            <w:pPr>
              <w:pStyle w:val="ConsPlusNormal"/>
              <w:jc w:val="both"/>
              <w:rPr>
                <w:rFonts w:ascii="Times New Roman" w:hAnsi="Times New Roman" w:cs="Times New Roman"/>
                <w:sz w:val="28"/>
                <w:szCs w:val="28"/>
              </w:rPr>
            </w:pPr>
          </w:p>
        </w:tc>
      </w:tr>
      <w:tr w:rsidR="009350D8" w:rsidRPr="00A477E8" w:rsidTr="008B3A9E">
        <w:trPr>
          <w:trHeight w:val="699"/>
        </w:trPr>
        <w:tc>
          <w:tcPr>
            <w:tcW w:w="1154" w:type="pct"/>
            <w:tcBorders>
              <w:top w:val="single" w:sz="4" w:space="0" w:color="auto"/>
              <w:left w:val="single" w:sz="4" w:space="0" w:color="auto"/>
              <w:bottom w:val="single" w:sz="4" w:space="0" w:color="auto"/>
              <w:right w:val="single" w:sz="4" w:space="0" w:color="auto"/>
            </w:tcBorders>
          </w:tcPr>
          <w:p w:rsidR="009350D8" w:rsidRPr="00A477E8" w:rsidRDefault="009350D8" w:rsidP="00A477E8">
            <w:pPr>
              <w:pStyle w:val="ConsPlusCell"/>
              <w:rPr>
                <w:rFonts w:ascii="Times New Roman" w:hAnsi="Times New Roman" w:cs="Times New Roman"/>
                <w:sz w:val="28"/>
                <w:szCs w:val="28"/>
              </w:rPr>
            </w:pPr>
            <w:r w:rsidRPr="00A477E8">
              <w:rPr>
                <w:rFonts w:ascii="Times New Roman" w:hAnsi="Times New Roman" w:cs="Times New Roman"/>
                <w:sz w:val="28"/>
                <w:szCs w:val="28"/>
              </w:rPr>
              <w:lastRenderedPageBreak/>
              <w:t>Ресурсное обеспечение Программы</w:t>
            </w:r>
          </w:p>
        </w:tc>
        <w:tc>
          <w:tcPr>
            <w:tcW w:w="3846" w:type="pct"/>
            <w:tcBorders>
              <w:top w:val="single" w:sz="4" w:space="0" w:color="auto"/>
              <w:left w:val="single" w:sz="4" w:space="0" w:color="auto"/>
              <w:bottom w:val="single" w:sz="4" w:space="0" w:color="auto"/>
              <w:right w:val="single" w:sz="4" w:space="0" w:color="auto"/>
            </w:tcBorders>
          </w:tcPr>
          <w:p w:rsidR="008B3A9E" w:rsidRPr="008B3A9E" w:rsidRDefault="008B3A9E" w:rsidP="008B3A9E">
            <w:pPr>
              <w:spacing w:line="245" w:lineRule="auto"/>
              <w:ind w:firstLine="709"/>
              <w:jc w:val="both"/>
              <w:rPr>
                <w:sz w:val="28"/>
                <w:szCs w:val="28"/>
              </w:rPr>
            </w:pPr>
            <w:r w:rsidRPr="008B3A9E">
              <w:rPr>
                <w:sz w:val="28"/>
                <w:szCs w:val="28"/>
              </w:rPr>
              <w:t>Общий объем финансирован</w:t>
            </w:r>
            <w:r w:rsidR="00AE051D">
              <w:rPr>
                <w:sz w:val="28"/>
                <w:szCs w:val="28"/>
              </w:rPr>
              <w:t xml:space="preserve">ия Программы – </w:t>
            </w:r>
            <w:r w:rsidR="00FB7438">
              <w:rPr>
                <w:sz w:val="28"/>
                <w:szCs w:val="28"/>
              </w:rPr>
              <w:t>675 086,5</w:t>
            </w:r>
            <w:r w:rsidR="000A7AAC">
              <w:rPr>
                <w:sz w:val="28"/>
                <w:szCs w:val="28"/>
              </w:rPr>
              <w:t xml:space="preserve"> </w:t>
            </w:r>
            <w:r w:rsidRPr="008B3A9E">
              <w:rPr>
                <w:sz w:val="28"/>
                <w:szCs w:val="28"/>
              </w:rPr>
              <w:t xml:space="preserve">тыс. руб., из них по годам: </w:t>
            </w:r>
          </w:p>
          <w:p w:rsidR="008B3A9E" w:rsidRPr="008B3A9E" w:rsidRDefault="00CC2252" w:rsidP="008B3A9E">
            <w:pPr>
              <w:spacing w:line="244" w:lineRule="auto"/>
              <w:jc w:val="both"/>
              <w:rPr>
                <w:sz w:val="28"/>
                <w:szCs w:val="28"/>
              </w:rPr>
            </w:pPr>
            <w:r>
              <w:rPr>
                <w:sz w:val="28"/>
                <w:szCs w:val="28"/>
              </w:rPr>
              <w:t xml:space="preserve">2021 год – </w:t>
            </w:r>
            <w:r w:rsidR="00F827D8">
              <w:rPr>
                <w:sz w:val="28"/>
                <w:szCs w:val="28"/>
              </w:rPr>
              <w:t>201 976,8</w:t>
            </w:r>
            <w:r w:rsidR="008B3A9E" w:rsidRPr="008B3A9E">
              <w:rPr>
                <w:sz w:val="28"/>
                <w:szCs w:val="28"/>
              </w:rPr>
              <w:t xml:space="preserve"> тыс. руб.</w:t>
            </w:r>
          </w:p>
          <w:p w:rsidR="008B3A9E" w:rsidRPr="008B3A9E" w:rsidRDefault="00CC2252" w:rsidP="008B3A9E">
            <w:pPr>
              <w:spacing w:line="244" w:lineRule="auto"/>
              <w:ind w:firstLine="709"/>
              <w:jc w:val="both"/>
              <w:rPr>
                <w:sz w:val="28"/>
                <w:szCs w:val="28"/>
              </w:rPr>
            </w:pPr>
            <w:r>
              <w:rPr>
                <w:sz w:val="28"/>
                <w:szCs w:val="28"/>
              </w:rPr>
              <w:t xml:space="preserve">федеральный бюджет – </w:t>
            </w:r>
            <w:r w:rsidR="007A5553">
              <w:rPr>
                <w:sz w:val="28"/>
                <w:szCs w:val="28"/>
              </w:rPr>
              <w:t>2463,9</w:t>
            </w:r>
            <w:r w:rsidR="008B3A9E" w:rsidRPr="008B3A9E">
              <w:rPr>
                <w:sz w:val="28"/>
                <w:szCs w:val="28"/>
              </w:rPr>
              <w:t xml:space="preserve"> тыс. руб.</w:t>
            </w:r>
          </w:p>
          <w:p w:rsidR="008B3A9E" w:rsidRPr="008B3A9E" w:rsidRDefault="008B3A9E" w:rsidP="008B3A9E">
            <w:pPr>
              <w:spacing w:line="244" w:lineRule="auto"/>
              <w:ind w:firstLine="709"/>
              <w:jc w:val="both"/>
              <w:rPr>
                <w:sz w:val="28"/>
                <w:szCs w:val="28"/>
              </w:rPr>
            </w:pPr>
            <w:r w:rsidRPr="008B3A9E">
              <w:rPr>
                <w:sz w:val="28"/>
                <w:szCs w:val="28"/>
              </w:rPr>
              <w:t xml:space="preserve">краевой бюджет – </w:t>
            </w:r>
            <w:r w:rsidR="004C0CD2">
              <w:rPr>
                <w:sz w:val="28"/>
                <w:szCs w:val="28"/>
              </w:rPr>
              <w:t>12 566</w:t>
            </w:r>
            <w:r w:rsidR="00F827D8">
              <w:rPr>
                <w:sz w:val="28"/>
                <w:szCs w:val="28"/>
              </w:rPr>
              <w:t>,6</w:t>
            </w:r>
            <w:r w:rsidRPr="008B3A9E">
              <w:rPr>
                <w:sz w:val="28"/>
                <w:szCs w:val="28"/>
              </w:rPr>
              <w:t xml:space="preserve"> тыс. руб.,</w:t>
            </w:r>
          </w:p>
          <w:p w:rsidR="008B3A9E" w:rsidRPr="008B3A9E" w:rsidRDefault="008B3A9E" w:rsidP="008B3A9E">
            <w:pPr>
              <w:spacing w:line="244" w:lineRule="auto"/>
              <w:ind w:firstLine="709"/>
              <w:jc w:val="both"/>
              <w:rPr>
                <w:sz w:val="28"/>
                <w:szCs w:val="28"/>
              </w:rPr>
            </w:pPr>
            <w:r w:rsidRPr="008B3A9E">
              <w:rPr>
                <w:sz w:val="28"/>
                <w:szCs w:val="28"/>
              </w:rPr>
              <w:t>внебюдж</w:t>
            </w:r>
            <w:r w:rsidR="002D070B">
              <w:rPr>
                <w:sz w:val="28"/>
                <w:szCs w:val="28"/>
              </w:rPr>
              <w:t>етные источники – 1256</w:t>
            </w:r>
            <w:r w:rsidRPr="008B3A9E">
              <w:rPr>
                <w:sz w:val="28"/>
                <w:szCs w:val="28"/>
              </w:rPr>
              <w:t>,0тыс. руб.,</w:t>
            </w:r>
          </w:p>
          <w:p w:rsidR="008B3A9E" w:rsidRDefault="00CC2252" w:rsidP="008B3A9E">
            <w:pPr>
              <w:ind w:firstLine="709"/>
              <w:jc w:val="both"/>
              <w:rPr>
                <w:sz w:val="28"/>
                <w:szCs w:val="28"/>
              </w:rPr>
            </w:pPr>
            <w:r>
              <w:rPr>
                <w:sz w:val="28"/>
                <w:szCs w:val="28"/>
              </w:rPr>
              <w:t xml:space="preserve">районный бюджет – </w:t>
            </w:r>
            <w:r w:rsidR="00F827D8">
              <w:rPr>
                <w:sz w:val="28"/>
                <w:szCs w:val="28"/>
              </w:rPr>
              <w:t>185 125</w:t>
            </w:r>
            <w:r w:rsidR="000A7AAC">
              <w:rPr>
                <w:sz w:val="28"/>
                <w:szCs w:val="28"/>
              </w:rPr>
              <w:t>,3</w:t>
            </w:r>
            <w:r w:rsidR="008B3A9E" w:rsidRPr="008B3A9E">
              <w:rPr>
                <w:sz w:val="28"/>
                <w:szCs w:val="28"/>
              </w:rPr>
              <w:t xml:space="preserve"> тыс. руб.</w:t>
            </w:r>
          </w:p>
          <w:p w:rsidR="000C7BF3" w:rsidRPr="008B3A9E" w:rsidRDefault="000C7BF3" w:rsidP="008B3A9E">
            <w:pPr>
              <w:ind w:firstLine="709"/>
              <w:jc w:val="both"/>
              <w:rPr>
                <w:sz w:val="28"/>
                <w:szCs w:val="28"/>
              </w:rPr>
            </w:pPr>
            <w:r>
              <w:rPr>
                <w:sz w:val="28"/>
                <w:szCs w:val="28"/>
              </w:rPr>
              <w:t xml:space="preserve">бюджет сельских поселений - </w:t>
            </w:r>
            <w:r w:rsidR="000A7AAC">
              <w:rPr>
                <w:sz w:val="28"/>
                <w:szCs w:val="28"/>
              </w:rPr>
              <w:t>5</w:t>
            </w:r>
            <w:r>
              <w:rPr>
                <w:sz w:val="28"/>
                <w:szCs w:val="28"/>
              </w:rPr>
              <w:t>65,0 тыс.руб.</w:t>
            </w:r>
          </w:p>
          <w:p w:rsidR="008B3A9E" w:rsidRPr="008B3A9E" w:rsidRDefault="00CC2252" w:rsidP="008B3A9E">
            <w:pPr>
              <w:jc w:val="both"/>
              <w:rPr>
                <w:sz w:val="28"/>
                <w:szCs w:val="28"/>
              </w:rPr>
            </w:pPr>
            <w:r>
              <w:rPr>
                <w:sz w:val="28"/>
                <w:szCs w:val="28"/>
              </w:rPr>
              <w:t xml:space="preserve">2022 год – </w:t>
            </w:r>
            <w:r w:rsidR="007A5553">
              <w:rPr>
                <w:sz w:val="28"/>
                <w:szCs w:val="28"/>
              </w:rPr>
              <w:t>155919,6</w:t>
            </w:r>
            <w:r w:rsidR="008B3A9E" w:rsidRPr="008B3A9E">
              <w:rPr>
                <w:sz w:val="28"/>
                <w:szCs w:val="28"/>
              </w:rPr>
              <w:t xml:space="preserve"> тыс. руб.</w:t>
            </w:r>
          </w:p>
          <w:p w:rsidR="008B3A9E" w:rsidRPr="008B3A9E" w:rsidRDefault="00CC2252" w:rsidP="008B3A9E">
            <w:pPr>
              <w:ind w:firstLine="709"/>
              <w:jc w:val="both"/>
              <w:rPr>
                <w:sz w:val="28"/>
                <w:szCs w:val="28"/>
              </w:rPr>
            </w:pPr>
            <w:r>
              <w:rPr>
                <w:sz w:val="28"/>
                <w:szCs w:val="28"/>
              </w:rPr>
              <w:t xml:space="preserve">федеральный бюджет – </w:t>
            </w:r>
            <w:r w:rsidR="007A5553">
              <w:rPr>
                <w:sz w:val="28"/>
                <w:szCs w:val="28"/>
              </w:rPr>
              <w:t>893,5</w:t>
            </w:r>
            <w:r w:rsidR="008B3A9E" w:rsidRPr="008B3A9E">
              <w:rPr>
                <w:sz w:val="28"/>
                <w:szCs w:val="28"/>
              </w:rPr>
              <w:t xml:space="preserve"> тыс. руб.</w:t>
            </w:r>
          </w:p>
          <w:p w:rsidR="008B3A9E" w:rsidRPr="008B3A9E" w:rsidRDefault="008B3A9E" w:rsidP="008B3A9E">
            <w:pPr>
              <w:ind w:firstLine="709"/>
              <w:jc w:val="both"/>
              <w:rPr>
                <w:sz w:val="28"/>
                <w:szCs w:val="28"/>
              </w:rPr>
            </w:pPr>
            <w:r w:rsidRPr="008B3A9E">
              <w:rPr>
                <w:sz w:val="28"/>
                <w:szCs w:val="28"/>
              </w:rPr>
              <w:t xml:space="preserve">краевой бюджет – </w:t>
            </w:r>
            <w:r w:rsidR="007A5553">
              <w:rPr>
                <w:sz w:val="28"/>
                <w:szCs w:val="28"/>
              </w:rPr>
              <w:t>980,1</w:t>
            </w:r>
            <w:r w:rsidRPr="008B3A9E">
              <w:rPr>
                <w:sz w:val="28"/>
                <w:szCs w:val="28"/>
              </w:rPr>
              <w:t xml:space="preserve"> тыс. руб.,</w:t>
            </w:r>
          </w:p>
          <w:p w:rsidR="008B3A9E" w:rsidRPr="008B3A9E" w:rsidRDefault="008B3A9E" w:rsidP="008B3A9E">
            <w:pPr>
              <w:ind w:firstLine="709"/>
              <w:jc w:val="both"/>
              <w:rPr>
                <w:sz w:val="28"/>
                <w:szCs w:val="28"/>
              </w:rPr>
            </w:pPr>
            <w:r w:rsidRPr="008B3A9E">
              <w:rPr>
                <w:sz w:val="28"/>
                <w:szCs w:val="28"/>
              </w:rPr>
              <w:t>внебюджетные источники – 925,0тыс. руб.,</w:t>
            </w:r>
          </w:p>
          <w:p w:rsidR="008B3A9E" w:rsidRDefault="00CC2252" w:rsidP="008B3A9E">
            <w:pPr>
              <w:spacing w:line="244" w:lineRule="auto"/>
              <w:ind w:firstLine="709"/>
              <w:jc w:val="both"/>
              <w:rPr>
                <w:sz w:val="28"/>
                <w:szCs w:val="28"/>
              </w:rPr>
            </w:pPr>
            <w:r>
              <w:rPr>
                <w:sz w:val="28"/>
                <w:szCs w:val="28"/>
              </w:rPr>
              <w:t xml:space="preserve">районный бюджет – </w:t>
            </w:r>
            <w:r w:rsidR="000C7BF3">
              <w:rPr>
                <w:sz w:val="28"/>
                <w:szCs w:val="28"/>
              </w:rPr>
              <w:t>153056,0</w:t>
            </w:r>
            <w:r w:rsidR="008B3A9E" w:rsidRPr="008B3A9E">
              <w:rPr>
                <w:sz w:val="28"/>
                <w:szCs w:val="28"/>
              </w:rPr>
              <w:t>тыс. руб.</w:t>
            </w:r>
          </w:p>
          <w:p w:rsidR="000C7BF3" w:rsidRPr="008B3A9E" w:rsidRDefault="000C7BF3" w:rsidP="000C7BF3">
            <w:pPr>
              <w:ind w:firstLine="709"/>
              <w:jc w:val="both"/>
              <w:rPr>
                <w:sz w:val="28"/>
                <w:szCs w:val="28"/>
              </w:rPr>
            </w:pPr>
            <w:r>
              <w:rPr>
                <w:sz w:val="28"/>
                <w:szCs w:val="28"/>
              </w:rPr>
              <w:t>бюджет сельских поселений - 65,0 тыс.руб.</w:t>
            </w:r>
          </w:p>
          <w:p w:rsidR="008B3A9E" w:rsidRPr="008B3A9E" w:rsidRDefault="00CC2252" w:rsidP="008B3A9E">
            <w:pPr>
              <w:jc w:val="both"/>
              <w:rPr>
                <w:sz w:val="28"/>
                <w:szCs w:val="28"/>
              </w:rPr>
            </w:pPr>
            <w:r>
              <w:rPr>
                <w:sz w:val="28"/>
                <w:szCs w:val="28"/>
              </w:rPr>
              <w:t xml:space="preserve">2023 год – </w:t>
            </w:r>
            <w:r w:rsidR="007A5553">
              <w:rPr>
                <w:sz w:val="28"/>
                <w:szCs w:val="28"/>
              </w:rPr>
              <w:t>162454,1</w:t>
            </w:r>
            <w:r w:rsidR="008B3A9E" w:rsidRPr="008B3A9E">
              <w:rPr>
                <w:sz w:val="28"/>
                <w:szCs w:val="28"/>
              </w:rPr>
              <w:t xml:space="preserve"> тыс. руб.</w:t>
            </w:r>
          </w:p>
          <w:p w:rsidR="008B3A9E" w:rsidRPr="008B3A9E" w:rsidRDefault="00CC2252" w:rsidP="008B3A9E">
            <w:pPr>
              <w:ind w:firstLine="709"/>
              <w:jc w:val="both"/>
              <w:rPr>
                <w:sz w:val="28"/>
                <w:szCs w:val="28"/>
              </w:rPr>
            </w:pPr>
            <w:r>
              <w:rPr>
                <w:sz w:val="28"/>
                <w:szCs w:val="28"/>
              </w:rPr>
              <w:t>федеральный бюджет –</w:t>
            </w:r>
            <w:r w:rsidR="007A5553">
              <w:rPr>
                <w:sz w:val="28"/>
                <w:szCs w:val="28"/>
              </w:rPr>
              <w:t xml:space="preserve"> 9581,5</w:t>
            </w:r>
            <w:r w:rsidR="008B3A9E" w:rsidRPr="008B3A9E">
              <w:rPr>
                <w:sz w:val="28"/>
                <w:szCs w:val="28"/>
              </w:rPr>
              <w:t xml:space="preserve"> тыс. руб.</w:t>
            </w:r>
          </w:p>
          <w:p w:rsidR="008B3A9E" w:rsidRPr="008B3A9E" w:rsidRDefault="007A5553" w:rsidP="008B3A9E">
            <w:pPr>
              <w:ind w:firstLine="709"/>
              <w:jc w:val="both"/>
              <w:rPr>
                <w:sz w:val="28"/>
                <w:szCs w:val="28"/>
              </w:rPr>
            </w:pPr>
            <w:r>
              <w:rPr>
                <w:sz w:val="28"/>
                <w:szCs w:val="28"/>
              </w:rPr>
              <w:t>краевой бюджет – 1926,6</w:t>
            </w:r>
            <w:r w:rsidR="008B3A9E" w:rsidRPr="008B3A9E">
              <w:rPr>
                <w:sz w:val="28"/>
                <w:szCs w:val="28"/>
              </w:rPr>
              <w:t xml:space="preserve"> тыс. руб.,</w:t>
            </w:r>
          </w:p>
          <w:p w:rsidR="008B3A9E" w:rsidRPr="008B3A9E" w:rsidRDefault="008B3A9E" w:rsidP="008B3A9E">
            <w:pPr>
              <w:ind w:firstLine="709"/>
              <w:jc w:val="both"/>
              <w:rPr>
                <w:sz w:val="28"/>
                <w:szCs w:val="28"/>
              </w:rPr>
            </w:pPr>
            <w:r w:rsidRPr="008B3A9E">
              <w:rPr>
                <w:sz w:val="28"/>
                <w:szCs w:val="28"/>
              </w:rPr>
              <w:t>внебюджетные источники – 925,0тыс. руб.,</w:t>
            </w:r>
          </w:p>
          <w:p w:rsidR="00DA219E" w:rsidRDefault="008B3A9E" w:rsidP="008B3A9E">
            <w:pPr>
              <w:ind w:firstLine="709"/>
              <w:jc w:val="both"/>
            </w:pPr>
            <w:r w:rsidRPr="008B3A9E">
              <w:rPr>
                <w:sz w:val="28"/>
                <w:szCs w:val="28"/>
              </w:rPr>
              <w:t xml:space="preserve">районный </w:t>
            </w:r>
            <w:r w:rsidR="00CC2252">
              <w:rPr>
                <w:sz w:val="28"/>
                <w:szCs w:val="28"/>
              </w:rPr>
              <w:t xml:space="preserve">бюджет – </w:t>
            </w:r>
            <w:r w:rsidR="000C7BF3">
              <w:rPr>
                <w:sz w:val="28"/>
                <w:szCs w:val="28"/>
              </w:rPr>
              <w:t>149 956,0</w:t>
            </w:r>
            <w:r w:rsidRPr="008B3A9E">
              <w:rPr>
                <w:sz w:val="28"/>
                <w:szCs w:val="28"/>
              </w:rPr>
              <w:t>тыс. руб</w:t>
            </w:r>
            <w:r w:rsidRPr="008B3A9E">
              <w:t>.</w:t>
            </w:r>
          </w:p>
          <w:p w:rsidR="00C0745E" w:rsidRDefault="000C7BF3" w:rsidP="008B3A9E">
            <w:pPr>
              <w:ind w:firstLine="709"/>
              <w:jc w:val="both"/>
              <w:rPr>
                <w:sz w:val="28"/>
                <w:szCs w:val="28"/>
              </w:rPr>
            </w:pPr>
            <w:r>
              <w:rPr>
                <w:sz w:val="28"/>
                <w:szCs w:val="28"/>
              </w:rPr>
              <w:t>бюджет сельских поселений - 65,0 тыс.руб.</w:t>
            </w:r>
          </w:p>
          <w:p w:rsidR="00546394" w:rsidRPr="008B3A9E" w:rsidRDefault="00546394" w:rsidP="00546394">
            <w:pPr>
              <w:jc w:val="both"/>
              <w:rPr>
                <w:sz w:val="28"/>
                <w:szCs w:val="28"/>
              </w:rPr>
            </w:pPr>
            <w:r>
              <w:rPr>
                <w:sz w:val="28"/>
                <w:szCs w:val="28"/>
              </w:rPr>
              <w:t>2024 год – 154736,0</w:t>
            </w:r>
            <w:r w:rsidRPr="008B3A9E">
              <w:rPr>
                <w:sz w:val="28"/>
                <w:szCs w:val="28"/>
              </w:rPr>
              <w:t xml:space="preserve"> тыс. руб.</w:t>
            </w:r>
          </w:p>
          <w:p w:rsidR="00546394" w:rsidRPr="008B3A9E" w:rsidRDefault="00546394" w:rsidP="00546394">
            <w:pPr>
              <w:ind w:firstLine="709"/>
              <w:jc w:val="both"/>
              <w:rPr>
                <w:sz w:val="28"/>
                <w:szCs w:val="28"/>
              </w:rPr>
            </w:pPr>
            <w:r>
              <w:rPr>
                <w:sz w:val="28"/>
                <w:szCs w:val="28"/>
              </w:rPr>
              <w:t>федеральный бюджет – 2249,4</w:t>
            </w:r>
            <w:r w:rsidRPr="008B3A9E">
              <w:rPr>
                <w:sz w:val="28"/>
                <w:szCs w:val="28"/>
              </w:rPr>
              <w:t xml:space="preserve"> тыс. руб.</w:t>
            </w:r>
          </w:p>
          <w:p w:rsidR="00546394" w:rsidRPr="008B3A9E" w:rsidRDefault="00546394" w:rsidP="00546394">
            <w:pPr>
              <w:ind w:firstLine="709"/>
              <w:jc w:val="both"/>
              <w:rPr>
                <w:sz w:val="28"/>
                <w:szCs w:val="28"/>
              </w:rPr>
            </w:pPr>
            <w:r>
              <w:rPr>
                <w:sz w:val="28"/>
                <w:szCs w:val="28"/>
              </w:rPr>
              <w:t>краевой бюджет – 1540,6</w:t>
            </w:r>
            <w:r w:rsidRPr="008B3A9E">
              <w:rPr>
                <w:sz w:val="28"/>
                <w:szCs w:val="28"/>
              </w:rPr>
              <w:t xml:space="preserve"> тыс. руб.,</w:t>
            </w:r>
          </w:p>
          <w:p w:rsidR="00546394" w:rsidRPr="008B3A9E" w:rsidRDefault="00546394" w:rsidP="00546394">
            <w:pPr>
              <w:ind w:firstLine="709"/>
              <w:jc w:val="both"/>
              <w:rPr>
                <w:sz w:val="28"/>
                <w:szCs w:val="28"/>
              </w:rPr>
            </w:pPr>
            <w:r w:rsidRPr="008B3A9E">
              <w:rPr>
                <w:sz w:val="28"/>
                <w:szCs w:val="28"/>
              </w:rPr>
              <w:t>внебюджетные источники – 925,0тыс. руб.,</w:t>
            </w:r>
          </w:p>
          <w:p w:rsidR="00546394" w:rsidRDefault="00546394" w:rsidP="00546394">
            <w:pPr>
              <w:ind w:firstLine="709"/>
              <w:jc w:val="both"/>
            </w:pPr>
            <w:r w:rsidRPr="008B3A9E">
              <w:rPr>
                <w:sz w:val="28"/>
                <w:szCs w:val="28"/>
              </w:rPr>
              <w:t xml:space="preserve">районный </w:t>
            </w:r>
            <w:r>
              <w:rPr>
                <w:sz w:val="28"/>
                <w:szCs w:val="28"/>
              </w:rPr>
              <w:t>бюджет – 149 956,0</w:t>
            </w:r>
            <w:r w:rsidRPr="008B3A9E">
              <w:rPr>
                <w:sz w:val="28"/>
                <w:szCs w:val="28"/>
              </w:rPr>
              <w:t>тыс. руб</w:t>
            </w:r>
            <w:r w:rsidRPr="008B3A9E">
              <w:t>.</w:t>
            </w:r>
          </w:p>
          <w:p w:rsidR="002D070B" w:rsidRDefault="00546394" w:rsidP="008B3A9E">
            <w:pPr>
              <w:ind w:firstLine="709"/>
              <w:jc w:val="both"/>
              <w:rPr>
                <w:sz w:val="28"/>
                <w:szCs w:val="28"/>
              </w:rPr>
            </w:pPr>
            <w:r>
              <w:rPr>
                <w:sz w:val="28"/>
                <w:szCs w:val="28"/>
              </w:rPr>
              <w:t>бюджет сельских поселений - 65,0 тыс.руб.</w:t>
            </w:r>
          </w:p>
          <w:p w:rsidR="00C0745E" w:rsidRPr="00A477E8" w:rsidRDefault="00C0745E" w:rsidP="008B3A9E">
            <w:pPr>
              <w:ind w:firstLine="709"/>
              <w:jc w:val="both"/>
              <w:rPr>
                <w:sz w:val="28"/>
                <w:szCs w:val="28"/>
              </w:rPr>
            </w:pPr>
          </w:p>
        </w:tc>
      </w:tr>
    </w:tbl>
    <w:p w:rsidR="009350D8" w:rsidRPr="0012484D" w:rsidRDefault="009350D8" w:rsidP="009350D8">
      <w:pPr>
        <w:contextualSpacing/>
        <w:jc w:val="center"/>
        <w:rPr>
          <w:b/>
        </w:rPr>
      </w:pPr>
    </w:p>
    <w:p w:rsidR="007C2B71" w:rsidRDefault="007C2B71" w:rsidP="00312E06">
      <w:pPr>
        <w:ind w:left="360"/>
        <w:contextualSpacing/>
        <w:jc w:val="center"/>
        <w:rPr>
          <w:b/>
          <w:sz w:val="28"/>
          <w:szCs w:val="28"/>
        </w:rPr>
      </w:pPr>
    </w:p>
    <w:p w:rsidR="00F8242C" w:rsidRPr="00312E06" w:rsidRDefault="00312E06" w:rsidP="00312E06">
      <w:pPr>
        <w:ind w:left="360"/>
        <w:contextualSpacing/>
        <w:jc w:val="center"/>
        <w:rPr>
          <w:b/>
          <w:sz w:val="28"/>
          <w:szCs w:val="28"/>
        </w:rPr>
      </w:pPr>
      <w:r>
        <w:rPr>
          <w:b/>
          <w:sz w:val="28"/>
          <w:szCs w:val="28"/>
        </w:rPr>
        <w:t xml:space="preserve">2. </w:t>
      </w:r>
      <w:r w:rsidR="009350D8" w:rsidRPr="00312E06">
        <w:rPr>
          <w:b/>
          <w:sz w:val="28"/>
          <w:szCs w:val="28"/>
        </w:rPr>
        <w:t>Характеристика</w:t>
      </w:r>
    </w:p>
    <w:p w:rsidR="00F8242C" w:rsidRDefault="009350D8" w:rsidP="00F8242C">
      <w:pPr>
        <w:pStyle w:val="a7"/>
        <w:spacing w:after="0" w:line="240" w:lineRule="auto"/>
        <w:contextualSpacing/>
        <w:jc w:val="center"/>
        <w:rPr>
          <w:rFonts w:ascii="Times New Roman" w:hAnsi="Times New Roman"/>
          <w:b/>
          <w:sz w:val="28"/>
          <w:szCs w:val="28"/>
        </w:rPr>
      </w:pPr>
      <w:r w:rsidRPr="00572EB6">
        <w:rPr>
          <w:rFonts w:ascii="Times New Roman" w:hAnsi="Times New Roman"/>
          <w:b/>
          <w:sz w:val="28"/>
          <w:szCs w:val="28"/>
        </w:rPr>
        <w:t>текущего состояния соответствующей сферы</w:t>
      </w:r>
      <w:r w:rsidRPr="00F8242C">
        <w:rPr>
          <w:rFonts w:ascii="Times New Roman" w:hAnsi="Times New Roman"/>
          <w:b/>
          <w:sz w:val="28"/>
          <w:szCs w:val="28"/>
        </w:rPr>
        <w:t>с указанием основных показ</w:t>
      </w:r>
      <w:r w:rsidR="00827A76" w:rsidRPr="00F8242C">
        <w:rPr>
          <w:rFonts w:ascii="Times New Roman" w:hAnsi="Times New Roman"/>
          <w:b/>
          <w:sz w:val="28"/>
          <w:szCs w:val="28"/>
        </w:rPr>
        <w:t xml:space="preserve">ателей социально-экономического </w:t>
      </w:r>
      <w:r w:rsidRPr="00F8242C">
        <w:rPr>
          <w:rFonts w:ascii="Times New Roman" w:hAnsi="Times New Roman"/>
          <w:b/>
          <w:sz w:val="28"/>
          <w:szCs w:val="28"/>
        </w:rPr>
        <w:t xml:space="preserve">развития Канского района </w:t>
      </w:r>
    </w:p>
    <w:p w:rsidR="009350D8" w:rsidRPr="00F8242C" w:rsidRDefault="009350D8" w:rsidP="00F8242C">
      <w:pPr>
        <w:pStyle w:val="a7"/>
        <w:spacing w:after="0" w:line="240" w:lineRule="auto"/>
        <w:contextualSpacing/>
        <w:jc w:val="center"/>
        <w:rPr>
          <w:rFonts w:ascii="Times New Roman" w:hAnsi="Times New Roman"/>
          <w:b/>
          <w:sz w:val="28"/>
          <w:szCs w:val="28"/>
        </w:rPr>
      </w:pPr>
      <w:r w:rsidRPr="00F8242C">
        <w:rPr>
          <w:rFonts w:ascii="Times New Roman" w:hAnsi="Times New Roman"/>
          <w:b/>
          <w:sz w:val="28"/>
          <w:szCs w:val="28"/>
        </w:rPr>
        <w:t>и анализ социальных,финансово-экономических и прочих рисков реализации программы</w:t>
      </w:r>
    </w:p>
    <w:p w:rsidR="00EE4A18" w:rsidRPr="00572EB6" w:rsidRDefault="00EE4A18" w:rsidP="00572EB6">
      <w:pPr>
        <w:pStyle w:val="a7"/>
        <w:spacing w:after="0" w:line="240" w:lineRule="auto"/>
        <w:contextualSpacing/>
        <w:jc w:val="center"/>
        <w:rPr>
          <w:rFonts w:ascii="Times New Roman" w:hAnsi="Times New Roman"/>
          <w:b/>
          <w:sz w:val="28"/>
          <w:szCs w:val="28"/>
        </w:rPr>
      </w:pPr>
    </w:p>
    <w:p w:rsidR="009350D8" w:rsidRPr="00572EB6" w:rsidRDefault="00827A76" w:rsidP="00572EB6">
      <w:pPr>
        <w:ind w:firstLine="708"/>
        <w:jc w:val="both"/>
        <w:rPr>
          <w:bCs/>
          <w:sz w:val="28"/>
          <w:szCs w:val="28"/>
        </w:rPr>
      </w:pPr>
      <w:r w:rsidRPr="00572EB6">
        <w:rPr>
          <w:bCs/>
          <w:sz w:val="28"/>
          <w:szCs w:val="28"/>
        </w:rPr>
        <w:t>По состоянию на 01.01.2020</w:t>
      </w:r>
      <w:r w:rsidR="009350D8" w:rsidRPr="00572EB6">
        <w:rPr>
          <w:bCs/>
          <w:sz w:val="28"/>
          <w:szCs w:val="28"/>
        </w:rPr>
        <w:t xml:space="preserve"> года отрасль культуры, </w:t>
      </w:r>
      <w:r w:rsidR="009350D8" w:rsidRPr="00572EB6">
        <w:rPr>
          <w:sz w:val="28"/>
          <w:szCs w:val="28"/>
        </w:rPr>
        <w:t>физической культуры, спорта и молодёжной политики</w:t>
      </w:r>
      <w:r w:rsidR="00713FB7" w:rsidRPr="00572EB6">
        <w:rPr>
          <w:bCs/>
          <w:sz w:val="28"/>
          <w:szCs w:val="28"/>
        </w:rPr>
        <w:t xml:space="preserve">Канского района </w:t>
      </w:r>
      <w:r w:rsidR="009350D8" w:rsidRPr="00572EB6">
        <w:rPr>
          <w:bCs/>
          <w:sz w:val="28"/>
          <w:szCs w:val="28"/>
        </w:rPr>
        <w:t xml:space="preserve">включает: </w:t>
      </w:r>
    </w:p>
    <w:p w:rsidR="009350D8" w:rsidRPr="00572EB6" w:rsidRDefault="00713FB7" w:rsidP="00572EB6">
      <w:pPr>
        <w:ind w:firstLine="708"/>
        <w:jc w:val="both"/>
        <w:rPr>
          <w:bCs/>
          <w:sz w:val="28"/>
          <w:szCs w:val="28"/>
        </w:rPr>
      </w:pPr>
      <w:r w:rsidRPr="00572EB6">
        <w:rPr>
          <w:bCs/>
          <w:sz w:val="28"/>
          <w:szCs w:val="28"/>
        </w:rPr>
        <w:t>- м</w:t>
      </w:r>
      <w:r w:rsidR="009350D8" w:rsidRPr="00572EB6">
        <w:rPr>
          <w:sz w:val="28"/>
          <w:szCs w:val="28"/>
        </w:rPr>
        <w:t>униципальное казённое учреждение «Отдел по культуре, спорту и делам молодежи Канского района» (далее - МКУ «ОКС и ДМ»)</w:t>
      </w:r>
      <w:r w:rsidR="009350D8" w:rsidRPr="00572EB6">
        <w:rPr>
          <w:bCs/>
          <w:sz w:val="28"/>
          <w:szCs w:val="28"/>
        </w:rPr>
        <w:t>;</w:t>
      </w:r>
    </w:p>
    <w:p w:rsidR="009350D8" w:rsidRPr="00572EB6" w:rsidRDefault="00713FB7" w:rsidP="00572EB6">
      <w:pPr>
        <w:ind w:firstLine="708"/>
        <w:jc w:val="both"/>
        <w:rPr>
          <w:bCs/>
          <w:sz w:val="28"/>
          <w:szCs w:val="28"/>
        </w:rPr>
      </w:pPr>
      <w:r w:rsidRPr="00572EB6">
        <w:rPr>
          <w:bCs/>
          <w:sz w:val="28"/>
          <w:szCs w:val="28"/>
        </w:rPr>
        <w:t xml:space="preserve"> - м</w:t>
      </w:r>
      <w:r w:rsidR="009350D8" w:rsidRPr="00572EB6">
        <w:rPr>
          <w:sz w:val="28"/>
          <w:szCs w:val="28"/>
        </w:rPr>
        <w:t>униципальное бюджетное учреждение культуры «Межпоселенческая клубная система Канского района» (далее - МБУК «МКС»);</w:t>
      </w:r>
    </w:p>
    <w:p w:rsidR="009350D8" w:rsidRPr="00572EB6" w:rsidRDefault="00713FB7" w:rsidP="00572EB6">
      <w:pPr>
        <w:ind w:firstLine="708"/>
        <w:jc w:val="both"/>
        <w:rPr>
          <w:iCs/>
          <w:sz w:val="28"/>
          <w:szCs w:val="28"/>
        </w:rPr>
      </w:pPr>
      <w:r w:rsidRPr="00572EB6">
        <w:rPr>
          <w:sz w:val="28"/>
          <w:szCs w:val="28"/>
        </w:rPr>
        <w:t>- м</w:t>
      </w:r>
      <w:r w:rsidR="009350D8" w:rsidRPr="00572EB6">
        <w:rPr>
          <w:iCs/>
          <w:sz w:val="28"/>
          <w:szCs w:val="28"/>
        </w:rPr>
        <w:t>униципальное казённое учреждение культуры «Централизованная библиотечная система Канского района" (далее - МКУК ЦБС Канского района);</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дополнительного образования «Большеуринская детская школа искусств» (далее - МБУ ДО «Большеуринская ДШИ»);</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дополнительного образования «Филимоновская детская школа искусств» (далее -  МБУ ДО «Филимоновская ДШИ»);</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дополнительного образования «Чечеульская детская школа искусств (далее - МБУ ДО «Чечеульская ДШИ»);</w:t>
      </w:r>
    </w:p>
    <w:p w:rsidR="009350D8" w:rsidRPr="00572EB6" w:rsidRDefault="00713FB7" w:rsidP="00572EB6">
      <w:pPr>
        <w:ind w:firstLine="708"/>
        <w:jc w:val="both"/>
        <w:rPr>
          <w:iCs/>
          <w:sz w:val="28"/>
          <w:szCs w:val="28"/>
        </w:rPr>
      </w:pPr>
      <w:r w:rsidRPr="00572EB6">
        <w:rPr>
          <w:iCs/>
          <w:sz w:val="28"/>
          <w:szCs w:val="28"/>
        </w:rPr>
        <w:t>- м</w:t>
      </w:r>
      <w:r w:rsidR="009350D8" w:rsidRPr="00572EB6">
        <w:rPr>
          <w:iCs/>
          <w:sz w:val="28"/>
          <w:szCs w:val="28"/>
        </w:rPr>
        <w:t>униципальное бюджетное учреждение Спортивная школа «Олимпиец» (далее – СШ «Олимпиец»);</w:t>
      </w:r>
    </w:p>
    <w:p w:rsidR="009350D8" w:rsidRPr="00572EB6" w:rsidRDefault="00BF02B4" w:rsidP="00572EB6">
      <w:pPr>
        <w:ind w:firstLine="708"/>
        <w:jc w:val="both"/>
        <w:rPr>
          <w:sz w:val="28"/>
          <w:szCs w:val="28"/>
        </w:rPr>
      </w:pPr>
      <w:r w:rsidRPr="00572EB6">
        <w:rPr>
          <w:iCs/>
          <w:sz w:val="28"/>
          <w:szCs w:val="28"/>
        </w:rPr>
        <w:t>- м</w:t>
      </w:r>
      <w:r w:rsidR="009350D8" w:rsidRPr="00572EB6">
        <w:rPr>
          <w:sz w:val="28"/>
          <w:szCs w:val="28"/>
        </w:rPr>
        <w:t>униципальное казённое учреждение «Технологический центр учреждений культуры Канского района» (далее – МКУ «Техноцентр»).</w:t>
      </w:r>
    </w:p>
    <w:p w:rsidR="00CF4EEB" w:rsidRPr="00572EB6" w:rsidRDefault="00CF4EEB" w:rsidP="00572EB6">
      <w:pPr>
        <w:widowControl w:val="0"/>
        <w:shd w:val="clear" w:color="auto" w:fill="FFFFFF"/>
        <w:ind w:firstLine="708"/>
        <w:jc w:val="both"/>
        <w:rPr>
          <w:iCs/>
          <w:sz w:val="28"/>
          <w:szCs w:val="28"/>
        </w:rPr>
      </w:pPr>
      <w:r w:rsidRPr="00572EB6">
        <w:rPr>
          <w:iCs/>
          <w:sz w:val="28"/>
          <w:szCs w:val="28"/>
        </w:rPr>
        <w:t>Деятельность учреждений культуры, спорта Канского района направлена на активизацию работы с населением, существующих творческих коллективов, спортивных клубов по месту жител</w:t>
      </w:r>
      <w:r w:rsidR="007A1296">
        <w:rPr>
          <w:iCs/>
          <w:sz w:val="28"/>
          <w:szCs w:val="28"/>
        </w:rPr>
        <w:t xml:space="preserve">ьства граждан Канского района, </w:t>
      </w:r>
      <w:r w:rsidRPr="00572EB6">
        <w:rPr>
          <w:iCs/>
          <w:sz w:val="28"/>
          <w:szCs w:val="28"/>
        </w:rPr>
        <w:t>поиск н</w:t>
      </w:r>
      <w:r w:rsidR="007A1296">
        <w:rPr>
          <w:iCs/>
          <w:sz w:val="28"/>
          <w:szCs w:val="28"/>
        </w:rPr>
        <w:t xml:space="preserve">овых форм работы по организации </w:t>
      </w:r>
      <w:r w:rsidRPr="00572EB6">
        <w:rPr>
          <w:iCs/>
          <w:sz w:val="28"/>
          <w:szCs w:val="28"/>
        </w:rPr>
        <w:t>досуга населения, развития физической культуры и массового спорта, проп</w:t>
      </w:r>
      <w:r w:rsidR="007A1296">
        <w:rPr>
          <w:iCs/>
          <w:sz w:val="28"/>
          <w:szCs w:val="28"/>
        </w:rPr>
        <w:t xml:space="preserve">аганды здорового образа жизни, </w:t>
      </w:r>
      <w:r w:rsidRPr="00572EB6">
        <w:rPr>
          <w:iCs/>
          <w:sz w:val="28"/>
          <w:szCs w:val="28"/>
        </w:rPr>
        <w:t>создание единого информационного пространства, модернизацию и сохранение библиотечных фондов, формирование кадрового состава специалистов.</w:t>
      </w:r>
    </w:p>
    <w:p w:rsidR="00261008" w:rsidRDefault="00261008" w:rsidP="00261008">
      <w:pPr>
        <w:ind w:firstLine="708"/>
        <w:jc w:val="both"/>
        <w:rPr>
          <w:sz w:val="28"/>
          <w:szCs w:val="28"/>
        </w:rPr>
      </w:pPr>
      <w:r w:rsidRPr="00572EB6">
        <w:rPr>
          <w:sz w:val="28"/>
          <w:szCs w:val="28"/>
        </w:rPr>
        <w:t>На территории Канского района библиотечным обслуживанием занимаю</w:t>
      </w:r>
      <w:r w:rsidR="007A1296">
        <w:rPr>
          <w:sz w:val="28"/>
          <w:szCs w:val="28"/>
        </w:rPr>
        <w:t xml:space="preserve">тся 25 муниципальных </w:t>
      </w:r>
      <w:r>
        <w:rPr>
          <w:sz w:val="28"/>
          <w:szCs w:val="28"/>
        </w:rPr>
        <w:t>библиотек.</w:t>
      </w:r>
      <w:r w:rsidRPr="00572EB6">
        <w:rPr>
          <w:sz w:val="28"/>
          <w:szCs w:val="28"/>
        </w:rPr>
        <w:t xml:space="preserve"> В структуре ЦБС выделена Центральная районная библиотека, которой, в соответствии с полномочиями муниципального района для библиотечного обслуживания населения присвоен статус межпоселенческой, и библиотеки - филиалы в сельских поселениях, в количестве 24 филиалов.</w:t>
      </w:r>
    </w:p>
    <w:p w:rsidR="00261008" w:rsidRDefault="00261008" w:rsidP="00261008">
      <w:pPr>
        <w:tabs>
          <w:tab w:val="left" w:pos="709"/>
        </w:tabs>
        <w:jc w:val="both"/>
        <w:rPr>
          <w:color w:val="000000" w:themeColor="text1"/>
          <w:sz w:val="28"/>
          <w:szCs w:val="28"/>
        </w:rPr>
      </w:pPr>
      <w:r>
        <w:rPr>
          <w:sz w:val="28"/>
          <w:szCs w:val="28"/>
        </w:rPr>
        <w:t xml:space="preserve">           Основное внимание библиотеки Канского района уделяют </w:t>
      </w:r>
      <w:r>
        <w:rPr>
          <w:color w:val="000000" w:themeColor="text1"/>
          <w:sz w:val="28"/>
          <w:szCs w:val="28"/>
        </w:rPr>
        <w:t>качеству обслуживания пользователей, пополнению своих фондов новой литературой, созданию комфортной информационной среды, которая будет способствовать оперативному получению необходимой информации и повышению культурного потенциала жителей района.</w:t>
      </w:r>
    </w:p>
    <w:p w:rsidR="00261008" w:rsidRDefault="00261008" w:rsidP="00261008">
      <w:pPr>
        <w:tabs>
          <w:tab w:val="left" w:pos="709"/>
        </w:tabs>
        <w:jc w:val="both"/>
        <w:rPr>
          <w:color w:val="000000" w:themeColor="text1"/>
          <w:sz w:val="28"/>
          <w:szCs w:val="28"/>
        </w:rPr>
      </w:pPr>
      <w:r>
        <w:rPr>
          <w:color w:val="000000" w:themeColor="text1"/>
          <w:sz w:val="28"/>
          <w:szCs w:val="28"/>
        </w:rPr>
        <w:lastRenderedPageBreak/>
        <w:t xml:space="preserve">          Ежегодно библиотеками района обслуживается более 13 470 читателей, выдается более 271 600 изданий. </w:t>
      </w:r>
    </w:p>
    <w:p w:rsidR="00261008" w:rsidRDefault="00261008" w:rsidP="00261008">
      <w:pPr>
        <w:tabs>
          <w:tab w:val="left" w:pos="709"/>
        </w:tabs>
        <w:jc w:val="both"/>
        <w:rPr>
          <w:color w:val="000000" w:themeColor="text1"/>
          <w:sz w:val="28"/>
          <w:szCs w:val="28"/>
        </w:rPr>
      </w:pPr>
      <w:r>
        <w:rPr>
          <w:color w:val="000000" w:themeColor="text1"/>
          <w:sz w:val="28"/>
          <w:szCs w:val="28"/>
        </w:rPr>
        <w:t xml:space="preserve">          Охват населения Канского района библиотечным обслуживанием составляет 54,1%.</w:t>
      </w:r>
    </w:p>
    <w:p w:rsidR="00261008" w:rsidRDefault="00261008" w:rsidP="00261008">
      <w:pPr>
        <w:tabs>
          <w:tab w:val="left" w:pos="709"/>
        </w:tabs>
        <w:jc w:val="both"/>
        <w:rPr>
          <w:sz w:val="28"/>
          <w:szCs w:val="28"/>
        </w:rPr>
      </w:pPr>
      <w:r>
        <w:rPr>
          <w:color w:val="000000" w:themeColor="text1"/>
          <w:sz w:val="28"/>
          <w:szCs w:val="28"/>
        </w:rPr>
        <w:t xml:space="preserve">          В рамках реализации </w:t>
      </w:r>
      <w:r>
        <w:rPr>
          <w:sz w:val="28"/>
          <w:szCs w:val="28"/>
        </w:rPr>
        <w:t>национального</w:t>
      </w:r>
      <w:r w:rsidRPr="001C3CF7">
        <w:rPr>
          <w:sz w:val="28"/>
          <w:szCs w:val="28"/>
        </w:rPr>
        <w:t xml:space="preserve"> проект</w:t>
      </w:r>
      <w:r>
        <w:rPr>
          <w:sz w:val="28"/>
          <w:szCs w:val="28"/>
        </w:rPr>
        <w:t>а</w:t>
      </w:r>
      <w:r w:rsidRPr="001C3CF7">
        <w:rPr>
          <w:sz w:val="28"/>
          <w:szCs w:val="28"/>
        </w:rPr>
        <w:t xml:space="preserve"> «К</w:t>
      </w:r>
      <w:r>
        <w:rPr>
          <w:sz w:val="28"/>
          <w:szCs w:val="28"/>
        </w:rPr>
        <w:t>ультура» увеличивается число посещений библиотек: в 2019 года на 3,2% и составляет 104 766 посещений, в 2020 году на 4,1%</w:t>
      </w:r>
      <w:r w:rsidRPr="001C3CF7">
        <w:rPr>
          <w:sz w:val="28"/>
          <w:szCs w:val="28"/>
        </w:rPr>
        <w:t>.</w:t>
      </w:r>
    </w:p>
    <w:p w:rsidR="00261008" w:rsidRDefault="00261008" w:rsidP="00261008">
      <w:pPr>
        <w:ind w:firstLine="708"/>
        <w:jc w:val="both"/>
        <w:rPr>
          <w:sz w:val="28"/>
          <w:szCs w:val="28"/>
        </w:rPr>
      </w:pPr>
      <w:r>
        <w:rPr>
          <w:sz w:val="28"/>
          <w:szCs w:val="28"/>
        </w:rPr>
        <w:t>О</w:t>
      </w:r>
      <w:r w:rsidRPr="00572EB6">
        <w:rPr>
          <w:sz w:val="28"/>
          <w:szCs w:val="28"/>
        </w:rPr>
        <w:t>бщий фонд би</w:t>
      </w:r>
      <w:r>
        <w:rPr>
          <w:sz w:val="28"/>
          <w:szCs w:val="28"/>
        </w:rPr>
        <w:t>блиотек Канского района насчитывает</w:t>
      </w:r>
      <w:r w:rsidRPr="00572EB6">
        <w:rPr>
          <w:sz w:val="28"/>
          <w:szCs w:val="28"/>
        </w:rPr>
        <w:t xml:space="preserve"> 235 </w:t>
      </w:r>
      <w:r>
        <w:rPr>
          <w:sz w:val="28"/>
          <w:szCs w:val="28"/>
        </w:rPr>
        <w:t>563 единиц учета. Библиотеки ведут планомерную работу по очищению книжных фондов от устаревшей по содержанию, дублетной и ветхой литературы.</w:t>
      </w:r>
    </w:p>
    <w:p w:rsidR="00261008" w:rsidRPr="00572EB6" w:rsidRDefault="00261008" w:rsidP="00261008">
      <w:pPr>
        <w:ind w:firstLine="708"/>
        <w:jc w:val="both"/>
        <w:rPr>
          <w:sz w:val="28"/>
          <w:szCs w:val="28"/>
        </w:rPr>
      </w:pPr>
      <w:r w:rsidRPr="00572EB6">
        <w:rPr>
          <w:sz w:val="28"/>
          <w:szCs w:val="28"/>
        </w:rPr>
        <w:t>Участие в государственной программе «Развитие культуры и туризма»</w:t>
      </w:r>
      <w:r>
        <w:rPr>
          <w:sz w:val="28"/>
          <w:szCs w:val="28"/>
        </w:rPr>
        <w:t xml:space="preserve"> позволяет ежегодно,</w:t>
      </w:r>
      <w:r w:rsidRPr="00572EB6">
        <w:rPr>
          <w:sz w:val="28"/>
          <w:szCs w:val="28"/>
        </w:rPr>
        <w:t xml:space="preserve"> центра</w:t>
      </w:r>
      <w:r>
        <w:rPr>
          <w:sz w:val="28"/>
          <w:szCs w:val="28"/>
        </w:rPr>
        <w:t xml:space="preserve">лизованно, пополнять фонды библиотек района печатными и электронными </w:t>
      </w:r>
      <w:r w:rsidR="007A1296">
        <w:rPr>
          <w:sz w:val="28"/>
          <w:szCs w:val="28"/>
        </w:rPr>
        <w:t xml:space="preserve">изданиями. В рамках реализации </w:t>
      </w:r>
      <w:r>
        <w:rPr>
          <w:sz w:val="28"/>
          <w:szCs w:val="28"/>
        </w:rPr>
        <w:t xml:space="preserve">программы в 2019 году на средства краевого бюджета приобретено </w:t>
      </w:r>
      <w:r w:rsidRPr="00572EB6">
        <w:rPr>
          <w:sz w:val="28"/>
          <w:szCs w:val="28"/>
        </w:rPr>
        <w:t>1053 экземпляров книг и электронных изданий.</w:t>
      </w:r>
      <w:r>
        <w:rPr>
          <w:sz w:val="28"/>
          <w:szCs w:val="28"/>
        </w:rPr>
        <w:t xml:space="preserve"> В 2020 году – 970 экземпляров изданий. Насредства районного бюджета в 2019 году приобретено 331 экземпляров изданий, в 2020 году – 236 экземпляров изданий. Обновление фондов библиотек происходит медленными темпами в связи с увеличением средней стоимости изданий и уменьшением финансирования, выделяемого на эти цели.</w:t>
      </w:r>
    </w:p>
    <w:p w:rsidR="00261008" w:rsidRDefault="00261008" w:rsidP="00261008">
      <w:pPr>
        <w:ind w:firstLine="708"/>
        <w:jc w:val="both"/>
        <w:rPr>
          <w:sz w:val="28"/>
          <w:szCs w:val="28"/>
        </w:rPr>
      </w:pPr>
      <w:r w:rsidRPr="00572EB6">
        <w:rPr>
          <w:sz w:val="28"/>
          <w:szCs w:val="28"/>
        </w:rPr>
        <w:t>Це</w:t>
      </w:r>
      <w:r w:rsidR="007A1296">
        <w:rPr>
          <w:sz w:val="28"/>
          <w:szCs w:val="28"/>
        </w:rPr>
        <w:t xml:space="preserve">нтрализованно, за счет средств </w:t>
      </w:r>
      <w:r w:rsidRPr="00572EB6">
        <w:rPr>
          <w:sz w:val="28"/>
          <w:szCs w:val="28"/>
        </w:rPr>
        <w:t>районного бюджета, фонды</w:t>
      </w:r>
      <w:r w:rsidR="007A1296">
        <w:rPr>
          <w:sz w:val="28"/>
          <w:szCs w:val="28"/>
        </w:rPr>
        <w:t xml:space="preserve"> сельских библиотек </w:t>
      </w:r>
      <w:r>
        <w:rPr>
          <w:sz w:val="28"/>
          <w:szCs w:val="28"/>
        </w:rPr>
        <w:t>пополняются</w:t>
      </w:r>
      <w:r w:rsidRPr="00572EB6">
        <w:rPr>
          <w:sz w:val="28"/>
          <w:szCs w:val="28"/>
        </w:rPr>
        <w:t xml:space="preserve"> пер</w:t>
      </w:r>
      <w:r>
        <w:rPr>
          <w:sz w:val="28"/>
          <w:szCs w:val="28"/>
        </w:rPr>
        <w:t xml:space="preserve">иодическими изданиями на сумму </w:t>
      </w:r>
      <w:r w:rsidRPr="00572EB6">
        <w:rPr>
          <w:sz w:val="28"/>
          <w:szCs w:val="28"/>
        </w:rPr>
        <w:t>от 1</w:t>
      </w:r>
      <w:r>
        <w:rPr>
          <w:sz w:val="28"/>
          <w:szCs w:val="28"/>
        </w:rPr>
        <w:t xml:space="preserve"> 100 рублей до </w:t>
      </w:r>
      <w:r w:rsidRPr="00572EB6">
        <w:rPr>
          <w:sz w:val="28"/>
          <w:szCs w:val="28"/>
        </w:rPr>
        <w:t xml:space="preserve">3 </w:t>
      </w:r>
      <w:r>
        <w:rPr>
          <w:sz w:val="28"/>
          <w:szCs w:val="28"/>
        </w:rPr>
        <w:t>200</w:t>
      </w:r>
      <w:r w:rsidRPr="00572EB6">
        <w:rPr>
          <w:sz w:val="28"/>
          <w:szCs w:val="28"/>
        </w:rPr>
        <w:t xml:space="preserve"> рублей</w:t>
      </w:r>
      <w:r>
        <w:rPr>
          <w:sz w:val="28"/>
          <w:szCs w:val="28"/>
        </w:rPr>
        <w:t xml:space="preserve"> в полугодие. Библиотеки получают </w:t>
      </w:r>
      <w:r w:rsidRPr="00572EB6">
        <w:rPr>
          <w:sz w:val="28"/>
          <w:szCs w:val="28"/>
        </w:rPr>
        <w:t>от 2 до 4 названий газет и журналов.</w:t>
      </w:r>
      <w:r>
        <w:rPr>
          <w:sz w:val="28"/>
          <w:szCs w:val="28"/>
        </w:rPr>
        <w:t xml:space="preserve"> В среднем, в фонды библиотек поступает 1,3 названий подписных изданий</w:t>
      </w:r>
      <w:r w:rsidRPr="00572EB6">
        <w:rPr>
          <w:sz w:val="28"/>
          <w:szCs w:val="28"/>
        </w:rPr>
        <w:t xml:space="preserve">, что в несколько раз ниже рекомендуемых норм ИФЛА и Модельного стандарта </w:t>
      </w:r>
      <w:r>
        <w:rPr>
          <w:sz w:val="28"/>
          <w:szCs w:val="28"/>
        </w:rPr>
        <w:t xml:space="preserve">деятельности </w:t>
      </w:r>
      <w:r w:rsidRPr="00572EB6">
        <w:rPr>
          <w:sz w:val="28"/>
          <w:szCs w:val="28"/>
        </w:rPr>
        <w:t>библиотек.</w:t>
      </w:r>
    </w:p>
    <w:p w:rsidR="00261008" w:rsidRDefault="00261008" w:rsidP="00261008">
      <w:pPr>
        <w:tabs>
          <w:tab w:val="left" w:pos="709"/>
        </w:tabs>
        <w:ind w:firstLine="709"/>
        <w:jc w:val="both"/>
        <w:rPr>
          <w:sz w:val="28"/>
          <w:szCs w:val="28"/>
        </w:rPr>
      </w:pPr>
      <w:r>
        <w:rPr>
          <w:rFonts w:ascii="Roboto Condensed" w:hAnsi="Roboto Condensed" w:cs="Segoe UI"/>
          <w:color w:val="000000" w:themeColor="text1"/>
          <w:sz w:val="28"/>
          <w:szCs w:val="28"/>
        </w:rPr>
        <w:t>Одной из задач, стоящих перед библиотеками на современном этапе, является цифров</w:t>
      </w:r>
      <w:r w:rsidRPr="001855F4">
        <w:rPr>
          <w:rFonts w:ascii="Roboto Condensed" w:hAnsi="Roboto Condensed" w:cs="Segoe UI"/>
          <w:color w:val="000000" w:themeColor="text1"/>
          <w:sz w:val="28"/>
          <w:szCs w:val="28"/>
        </w:rPr>
        <w:t>изация услуг и формирование информационно</w:t>
      </w:r>
      <w:r>
        <w:rPr>
          <w:rFonts w:ascii="Roboto Condensed" w:hAnsi="Roboto Condensed" w:cs="Segoe UI"/>
          <w:color w:val="000000" w:themeColor="text1"/>
          <w:sz w:val="28"/>
          <w:szCs w:val="28"/>
        </w:rPr>
        <w:t xml:space="preserve">го пространства. </w:t>
      </w:r>
      <w:r w:rsidRPr="00234127">
        <w:rPr>
          <w:sz w:val="28"/>
          <w:szCs w:val="28"/>
        </w:rPr>
        <w:t>В Канском районе все библиотеки оснащены компьютерной техникой, имеют выделенные автоматизированные мес</w:t>
      </w:r>
      <w:r>
        <w:rPr>
          <w:sz w:val="28"/>
          <w:szCs w:val="28"/>
        </w:rPr>
        <w:t>та пользователей. С 2019 года двадцать</w:t>
      </w:r>
      <w:r w:rsidRPr="00234127">
        <w:rPr>
          <w:sz w:val="28"/>
          <w:szCs w:val="28"/>
        </w:rPr>
        <w:t xml:space="preserve"> библиотек обеспечены доступом к Национально</w:t>
      </w:r>
      <w:r>
        <w:rPr>
          <w:sz w:val="28"/>
          <w:szCs w:val="28"/>
        </w:rPr>
        <w:t>й электронной библиотеке. С 2018</w:t>
      </w:r>
      <w:r w:rsidRPr="00234127">
        <w:rPr>
          <w:sz w:val="28"/>
          <w:szCs w:val="28"/>
        </w:rPr>
        <w:t xml:space="preserve"> года все </w:t>
      </w:r>
      <w:r>
        <w:rPr>
          <w:sz w:val="28"/>
          <w:szCs w:val="28"/>
        </w:rPr>
        <w:t>муниципальные библиотеки (100%)</w:t>
      </w:r>
      <w:r w:rsidRPr="00234127">
        <w:rPr>
          <w:sz w:val="28"/>
          <w:szCs w:val="28"/>
        </w:rPr>
        <w:t xml:space="preserve"> обесп</w:t>
      </w:r>
      <w:r>
        <w:rPr>
          <w:sz w:val="28"/>
          <w:szCs w:val="28"/>
        </w:rPr>
        <w:t>ечены доступом к Интернет</w:t>
      </w:r>
      <w:r w:rsidRPr="00234127">
        <w:rPr>
          <w:sz w:val="28"/>
          <w:szCs w:val="28"/>
        </w:rPr>
        <w:t>. В работе с читат</w:t>
      </w:r>
      <w:r>
        <w:rPr>
          <w:sz w:val="28"/>
          <w:szCs w:val="28"/>
        </w:rPr>
        <w:t>елями</w:t>
      </w:r>
      <w:r w:rsidRPr="00234127">
        <w:rPr>
          <w:sz w:val="28"/>
          <w:szCs w:val="28"/>
        </w:rPr>
        <w:t xml:space="preserve"> активно используют</w:t>
      </w:r>
      <w:r>
        <w:rPr>
          <w:sz w:val="28"/>
          <w:szCs w:val="28"/>
        </w:rPr>
        <w:t>ся</w:t>
      </w:r>
      <w:r w:rsidRPr="00234127">
        <w:rPr>
          <w:sz w:val="28"/>
          <w:szCs w:val="28"/>
        </w:rPr>
        <w:t xml:space="preserve"> электронные базы</w:t>
      </w:r>
      <w:r>
        <w:rPr>
          <w:sz w:val="28"/>
          <w:szCs w:val="28"/>
        </w:rPr>
        <w:t xml:space="preserve"> данных других библиотек и информационных центров.</w:t>
      </w:r>
      <w:r w:rsidRPr="00234127">
        <w:rPr>
          <w:sz w:val="28"/>
          <w:szCs w:val="28"/>
        </w:rPr>
        <w:t xml:space="preserve"> В фондах библиотек имеются мультимедийные издания. Центра</w:t>
      </w:r>
      <w:r>
        <w:rPr>
          <w:sz w:val="28"/>
          <w:szCs w:val="28"/>
        </w:rPr>
        <w:t>льная районная библиотека с 2008</w:t>
      </w:r>
      <w:r w:rsidRPr="00234127">
        <w:rPr>
          <w:sz w:val="28"/>
          <w:szCs w:val="28"/>
        </w:rPr>
        <w:t xml:space="preserve"> года ведет электронный каталог, который на конец 2019 года насчи</w:t>
      </w:r>
      <w:r>
        <w:rPr>
          <w:sz w:val="28"/>
          <w:szCs w:val="28"/>
        </w:rPr>
        <w:t>тывает</w:t>
      </w:r>
      <w:r w:rsidRPr="00234127">
        <w:rPr>
          <w:sz w:val="28"/>
          <w:szCs w:val="28"/>
        </w:rPr>
        <w:t xml:space="preserve"> 40149 записей</w:t>
      </w:r>
      <w:r>
        <w:rPr>
          <w:sz w:val="28"/>
          <w:szCs w:val="28"/>
        </w:rPr>
        <w:t>. С 2009</w:t>
      </w:r>
      <w:r w:rsidRPr="00B72140">
        <w:rPr>
          <w:sz w:val="28"/>
          <w:szCs w:val="28"/>
        </w:rPr>
        <w:t xml:space="preserve"> года </w:t>
      </w:r>
      <w:r>
        <w:rPr>
          <w:sz w:val="28"/>
          <w:szCs w:val="28"/>
        </w:rPr>
        <w:t xml:space="preserve">Центральная </w:t>
      </w:r>
      <w:r w:rsidRPr="00B72140">
        <w:rPr>
          <w:sz w:val="28"/>
          <w:szCs w:val="28"/>
        </w:rPr>
        <w:t xml:space="preserve">библиотека имеет веб-сайт с доступом к электронному каталогу, число обращений к которому увеличивается из года в год. </w:t>
      </w:r>
    </w:p>
    <w:p w:rsidR="00261008" w:rsidRDefault="00261008" w:rsidP="00261008">
      <w:pPr>
        <w:tabs>
          <w:tab w:val="left" w:pos="709"/>
        </w:tabs>
        <w:jc w:val="both"/>
        <w:rPr>
          <w:sz w:val="28"/>
          <w:szCs w:val="28"/>
        </w:rPr>
      </w:pPr>
      <w:r>
        <w:rPr>
          <w:sz w:val="28"/>
          <w:szCs w:val="28"/>
        </w:rPr>
        <w:t xml:space="preserve">           С 2020 года муниципальные библиотеки района приступили к внесению библиографического описания фондов библиотек-филиалов в электронный каталог. Центральная районная библиотека ретро ввод осуществляет с 2014 года. </w:t>
      </w:r>
    </w:p>
    <w:p w:rsidR="00261008" w:rsidRPr="00572EB6" w:rsidRDefault="00261008" w:rsidP="00261008">
      <w:pPr>
        <w:tabs>
          <w:tab w:val="left" w:pos="709"/>
        </w:tabs>
        <w:ind w:firstLine="708"/>
        <w:jc w:val="both"/>
        <w:rPr>
          <w:sz w:val="28"/>
          <w:szCs w:val="28"/>
        </w:rPr>
      </w:pPr>
      <w:r>
        <w:rPr>
          <w:sz w:val="28"/>
          <w:szCs w:val="28"/>
        </w:rPr>
        <w:t xml:space="preserve">Использование информационных технологий в работе библиотек делает их привлекательными для посетителей и способствует привлечению населения в библиотеки. </w:t>
      </w:r>
      <w:r w:rsidRPr="00435523">
        <w:rPr>
          <w:sz w:val="28"/>
          <w:szCs w:val="28"/>
        </w:rPr>
        <w:t>В 2019год</w:t>
      </w:r>
      <w:r>
        <w:rPr>
          <w:sz w:val="28"/>
          <w:szCs w:val="28"/>
        </w:rPr>
        <w:t>ах</w:t>
      </w:r>
      <w:r>
        <w:rPr>
          <w:color w:val="000000" w:themeColor="text1"/>
          <w:sz w:val="28"/>
          <w:szCs w:val="28"/>
        </w:rPr>
        <w:t>Центральная районная библиотека и Браженская библиотека-филиал, впервые,</w:t>
      </w:r>
      <w:r w:rsidRPr="00435523">
        <w:rPr>
          <w:color w:val="000000" w:themeColor="text1"/>
          <w:sz w:val="28"/>
          <w:szCs w:val="28"/>
        </w:rPr>
        <w:t xml:space="preserve"> стали площадкой для проведения видеоконференций в режиме онлайн и просветительских мероприятий в дистан</w:t>
      </w:r>
      <w:r>
        <w:rPr>
          <w:color w:val="000000" w:themeColor="text1"/>
          <w:sz w:val="28"/>
          <w:szCs w:val="28"/>
        </w:rPr>
        <w:t>ционной форме для жителей Канского района разных возрастов</w:t>
      </w:r>
      <w:r w:rsidRPr="00435523">
        <w:rPr>
          <w:color w:val="000000" w:themeColor="text1"/>
          <w:sz w:val="28"/>
          <w:szCs w:val="28"/>
        </w:rPr>
        <w:t xml:space="preserve">.  </w:t>
      </w:r>
      <w:r>
        <w:rPr>
          <w:color w:val="000000" w:themeColor="text1"/>
          <w:sz w:val="28"/>
          <w:szCs w:val="28"/>
        </w:rPr>
        <w:t xml:space="preserve">В 2020 </w:t>
      </w:r>
      <w:r>
        <w:rPr>
          <w:color w:val="000000" w:themeColor="text1"/>
          <w:sz w:val="28"/>
          <w:szCs w:val="28"/>
        </w:rPr>
        <w:lastRenderedPageBreak/>
        <w:t>году проведение мероприятий в онлайн формате стало одной из востребованных форм работы в деятельности библиотек района.</w:t>
      </w:r>
    </w:p>
    <w:p w:rsidR="00261008" w:rsidRPr="00572EB6" w:rsidRDefault="00261008" w:rsidP="00261008">
      <w:pPr>
        <w:ind w:firstLine="708"/>
        <w:jc w:val="both"/>
        <w:rPr>
          <w:sz w:val="28"/>
          <w:szCs w:val="28"/>
        </w:rPr>
      </w:pPr>
      <w:r w:rsidRPr="00572EB6">
        <w:rPr>
          <w:sz w:val="28"/>
          <w:szCs w:val="28"/>
        </w:rPr>
        <w:t>С целью привлечения дополнительного ф</w:t>
      </w:r>
      <w:r>
        <w:rPr>
          <w:sz w:val="28"/>
          <w:szCs w:val="28"/>
        </w:rPr>
        <w:t>инансирования активизируется</w:t>
      </w:r>
      <w:r w:rsidRPr="00572EB6">
        <w:rPr>
          <w:sz w:val="28"/>
          <w:szCs w:val="28"/>
        </w:rPr>
        <w:t xml:space="preserve"> деятельность по участию библиотек в различных конкурсах не только по линии министерства культуры, министерства финансов, но и по линии агентства молодежной политики Красноярского к</w:t>
      </w:r>
      <w:r>
        <w:rPr>
          <w:sz w:val="28"/>
          <w:szCs w:val="28"/>
        </w:rPr>
        <w:t>рая. В 2019 годупобедителями молодежного инфраструктурного проекта «Территория Красноярский край» стали четыре</w:t>
      </w:r>
      <w:r w:rsidRPr="00572EB6">
        <w:rPr>
          <w:sz w:val="28"/>
          <w:szCs w:val="28"/>
        </w:rPr>
        <w:t xml:space="preserve"> библиотек</w:t>
      </w:r>
      <w:r>
        <w:rPr>
          <w:sz w:val="28"/>
          <w:szCs w:val="28"/>
        </w:rPr>
        <w:t>и: Чечеульская, Зеленолужская, Бережковская, Красно-Маяковская. Общая сумма средств на реализацию проектов составила</w:t>
      </w:r>
      <w:r w:rsidRPr="00572EB6">
        <w:rPr>
          <w:sz w:val="28"/>
          <w:szCs w:val="28"/>
        </w:rPr>
        <w:t xml:space="preserve"> 46 335 рублей.  </w:t>
      </w:r>
      <w:r>
        <w:rPr>
          <w:sz w:val="28"/>
          <w:szCs w:val="28"/>
        </w:rPr>
        <w:t xml:space="preserve">В 2020 году участниками проекта «Территория Красноярский край» стали еще две библиотеки: Центральная районная и Таеженская библиотеки. Привлеченные средства на реализацию их проектов составили 21 000 рублей. </w:t>
      </w:r>
    </w:p>
    <w:p w:rsidR="00261008" w:rsidRDefault="00261008" w:rsidP="00261008">
      <w:pPr>
        <w:ind w:firstLine="708"/>
        <w:jc w:val="both"/>
        <w:rPr>
          <w:sz w:val="28"/>
          <w:szCs w:val="28"/>
        </w:rPr>
      </w:pPr>
      <w:r w:rsidRPr="00572EB6">
        <w:rPr>
          <w:sz w:val="28"/>
          <w:szCs w:val="28"/>
        </w:rPr>
        <w:t>На протяжении ряда лет библиотеки Канского района являются участниками конкурсов проектов по организации трудового воспитания несовершеннолетних граждан в возрасте от 14 до 18 лет на территории Канского района в летне-осенний период времени, организуемого краевым государственным автономным учрежд</w:t>
      </w:r>
      <w:r>
        <w:rPr>
          <w:sz w:val="28"/>
          <w:szCs w:val="28"/>
        </w:rPr>
        <w:t>ением «Краевой Дворец молодежи»</w:t>
      </w:r>
      <w:r w:rsidRPr="00572EB6">
        <w:rPr>
          <w:sz w:val="28"/>
          <w:szCs w:val="28"/>
        </w:rPr>
        <w:t>. В 2019 году поучаствовать в трудовой занятости ребят пожелали две библиотеки: Георгиевская и Таеженская. Проект Таеженской библиотеки-филиала «Сердце села» по благоустройс</w:t>
      </w:r>
      <w:r w:rsidR="0020183D">
        <w:rPr>
          <w:sz w:val="28"/>
          <w:szCs w:val="28"/>
        </w:rPr>
        <w:t xml:space="preserve">тву общественного пространства </w:t>
      </w:r>
      <w:r w:rsidR="00FB5DE7">
        <w:rPr>
          <w:sz w:val="28"/>
          <w:szCs w:val="28"/>
        </w:rPr>
        <w:t xml:space="preserve">- Центральной площади </w:t>
      </w:r>
      <w:r w:rsidRPr="00572EB6">
        <w:rPr>
          <w:sz w:val="28"/>
          <w:szCs w:val="28"/>
        </w:rPr>
        <w:t>и проект «Летом не грустим-читаем, мастерим» Георгиевской библиотеки-филиала по благоустройству, прилегающей к библиотеке территории успешно прошли муниципальный этап и стали победителями краевого этапа. Реализация проектов прошла в тесном взаимодействии с администрациями поселений, при финансовой поддержке ООО «АгроСельхозтехника» и индивидуальных предпринимателей.</w:t>
      </w:r>
      <w:r>
        <w:rPr>
          <w:sz w:val="28"/>
          <w:szCs w:val="28"/>
        </w:rPr>
        <w:t xml:space="preserve"> В 2020 году Таеженская библиотека вновь приняла участия в проекте и стала его победителем.</w:t>
      </w:r>
    </w:p>
    <w:p w:rsidR="00261008" w:rsidRDefault="00261008" w:rsidP="00261008">
      <w:pPr>
        <w:ind w:firstLine="708"/>
        <w:jc w:val="both"/>
        <w:rPr>
          <w:bCs/>
          <w:sz w:val="28"/>
          <w:szCs w:val="28"/>
        </w:rPr>
      </w:pPr>
      <w:r>
        <w:rPr>
          <w:bCs/>
          <w:sz w:val="28"/>
          <w:szCs w:val="28"/>
        </w:rPr>
        <w:t xml:space="preserve">  За счет участия в государственной программе Красноярского края «Содействие развитию органов местного самоуправления» в Чечеульской библиотеке-филиале был осуществлен ремонт кровли на общую сумму 653 704 рублей.</w:t>
      </w:r>
    </w:p>
    <w:p w:rsidR="00261008" w:rsidRPr="00572EB6" w:rsidRDefault="00261008" w:rsidP="00261008">
      <w:pPr>
        <w:ind w:firstLine="708"/>
        <w:jc w:val="both"/>
        <w:rPr>
          <w:sz w:val="28"/>
          <w:szCs w:val="28"/>
        </w:rPr>
      </w:pPr>
      <w:r>
        <w:rPr>
          <w:bCs/>
          <w:sz w:val="28"/>
          <w:szCs w:val="28"/>
        </w:rPr>
        <w:t xml:space="preserve">Библиотечная система района ведет работу по стимулированию специалистов путем участия в краевых конкурсах на получение индивидуальной денежной премии в сумме 50 тыс. рублей. В 2020 году заведующий Красно-Маяковской библиотекой-филиалом стала победителем в конкурсном отборе на получение денежного поощрения лучшим работникам сельских учреждений культуры. </w:t>
      </w:r>
    </w:p>
    <w:p w:rsidR="00261008" w:rsidRPr="00572EB6" w:rsidRDefault="00261008" w:rsidP="00261008">
      <w:pPr>
        <w:tabs>
          <w:tab w:val="left" w:pos="709"/>
        </w:tabs>
        <w:ind w:firstLine="708"/>
        <w:jc w:val="both"/>
        <w:rPr>
          <w:sz w:val="28"/>
          <w:szCs w:val="28"/>
        </w:rPr>
      </w:pPr>
      <w:r w:rsidRPr="00572EB6">
        <w:rPr>
          <w:sz w:val="28"/>
          <w:szCs w:val="28"/>
        </w:rPr>
        <w:t>В Канском районе продолжает действовать центр правовой информации на базе организационно-методического отдела Центральной районной библиотеки, на базе библиотек–фил</w:t>
      </w:r>
      <w:r w:rsidR="0020183D">
        <w:rPr>
          <w:sz w:val="28"/>
          <w:szCs w:val="28"/>
        </w:rPr>
        <w:t xml:space="preserve">иалов МКУК ЦБС Канского района </w:t>
      </w:r>
      <w:r w:rsidRPr="00572EB6">
        <w:rPr>
          <w:sz w:val="28"/>
          <w:szCs w:val="28"/>
        </w:rPr>
        <w:t xml:space="preserve">функционирует 4 абонентских пункта </w:t>
      </w:r>
      <w:r w:rsidR="0020183D">
        <w:rPr>
          <w:sz w:val="28"/>
          <w:szCs w:val="28"/>
        </w:rPr>
        <w:t xml:space="preserve">правовой информации при: </w:t>
      </w:r>
      <w:r w:rsidRPr="00572EB6">
        <w:rPr>
          <w:sz w:val="28"/>
          <w:szCs w:val="28"/>
        </w:rPr>
        <w:t>Браженской, Мокрушенской, Таёженской и Филимоновскойбиблиотеках - филиалах. Пять библиотек Канского района являются участниками Программы поддержки Российских библиотек Общероссийской сети распространения правовой информации «Консу</w:t>
      </w:r>
      <w:r w:rsidR="005433EA">
        <w:rPr>
          <w:sz w:val="28"/>
          <w:szCs w:val="28"/>
        </w:rPr>
        <w:t xml:space="preserve">льтант Плюс». Согласно договора </w:t>
      </w:r>
      <w:r w:rsidRPr="00572EB6">
        <w:rPr>
          <w:sz w:val="28"/>
          <w:szCs w:val="28"/>
        </w:rPr>
        <w:t xml:space="preserve">с информационным центром «Искра», в Центральной районной библиотеке, Таёженской, Филимоновской, Мокрушенской и </w:t>
      </w:r>
      <w:r w:rsidRPr="00572EB6">
        <w:rPr>
          <w:sz w:val="28"/>
          <w:szCs w:val="28"/>
        </w:rPr>
        <w:lastRenderedPageBreak/>
        <w:t>Браженской библиотеках регулярно обновляется справочно-правовая система «Консультант Плюс». Всего за год би</w:t>
      </w:r>
      <w:r>
        <w:rPr>
          <w:sz w:val="28"/>
          <w:szCs w:val="28"/>
        </w:rPr>
        <w:t>блиотеками района выполняется более 240</w:t>
      </w:r>
      <w:r w:rsidRPr="00572EB6">
        <w:rPr>
          <w:sz w:val="28"/>
          <w:szCs w:val="28"/>
        </w:rPr>
        <w:t xml:space="preserve">запросов, в т.ч. в Центральной районной библиотеке </w:t>
      </w:r>
      <w:r>
        <w:rPr>
          <w:sz w:val="28"/>
          <w:szCs w:val="28"/>
        </w:rPr>
        <w:t>более 60</w:t>
      </w:r>
      <w:r w:rsidRPr="00572EB6">
        <w:rPr>
          <w:sz w:val="28"/>
          <w:szCs w:val="28"/>
        </w:rPr>
        <w:t xml:space="preserve"> запрос</w:t>
      </w:r>
      <w:r>
        <w:rPr>
          <w:sz w:val="28"/>
          <w:szCs w:val="28"/>
        </w:rPr>
        <w:t>ов</w:t>
      </w:r>
      <w:r w:rsidRPr="00572EB6">
        <w:rPr>
          <w:sz w:val="28"/>
          <w:szCs w:val="28"/>
        </w:rPr>
        <w:t xml:space="preserve"> с использованием этой системы. </w:t>
      </w:r>
    </w:p>
    <w:p w:rsidR="00261008" w:rsidRPr="00572EB6" w:rsidRDefault="00261008" w:rsidP="00261008">
      <w:pPr>
        <w:ind w:firstLine="708"/>
        <w:jc w:val="both"/>
        <w:rPr>
          <w:sz w:val="28"/>
          <w:szCs w:val="28"/>
        </w:rPr>
      </w:pPr>
      <w:r w:rsidRPr="00572EB6">
        <w:rPr>
          <w:sz w:val="28"/>
          <w:szCs w:val="28"/>
        </w:rPr>
        <w:t xml:space="preserve">В центре правовой информации Центральной районной библиотеки и Браженском абонентском пункте правовой информации обеспечен доступ к информационному </w:t>
      </w:r>
      <w:r>
        <w:rPr>
          <w:sz w:val="28"/>
          <w:szCs w:val="28"/>
        </w:rPr>
        <w:t>порталу Красноярского края</w:t>
      </w:r>
      <w:r w:rsidRPr="00572EB6">
        <w:rPr>
          <w:sz w:val="28"/>
          <w:szCs w:val="28"/>
        </w:rPr>
        <w:t xml:space="preserve">. </w:t>
      </w:r>
    </w:p>
    <w:p w:rsidR="00261008" w:rsidRDefault="00261008" w:rsidP="00261008">
      <w:pPr>
        <w:ind w:firstLine="708"/>
        <w:jc w:val="both"/>
        <w:rPr>
          <w:sz w:val="28"/>
          <w:szCs w:val="28"/>
        </w:rPr>
      </w:pPr>
      <w:r w:rsidRPr="00572EB6">
        <w:rPr>
          <w:sz w:val="28"/>
          <w:szCs w:val="28"/>
        </w:rPr>
        <w:t>Пробелы в отсутствии с</w:t>
      </w:r>
      <w:r>
        <w:rPr>
          <w:sz w:val="28"/>
          <w:szCs w:val="28"/>
        </w:rPr>
        <w:t xml:space="preserve">тационарных библиотек на селе </w:t>
      </w:r>
      <w:r w:rsidRPr="00572EB6">
        <w:rPr>
          <w:sz w:val="28"/>
          <w:szCs w:val="28"/>
        </w:rPr>
        <w:t>восполняются услугами нестационарного обслуживания с использованием библиобуса ЦБС, который выезжает в отдаленные и малонаселенные п</w:t>
      </w:r>
      <w:r>
        <w:rPr>
          <w:sz w:val="28"/>
          <w:szCs w:val="28"/>
        </w:rPr>
        <w:t>ункты с целью обслуживания пользователей</w:t>
      </w:r>
      <w:r w:rsidRPr="00572EB6">
        <w:rPr>
          <w:sz w:val="28"/>
          <w:szCs w:val="28"/>
        </w:rPr>
        <w:t>.</w:t>
      </w:r>
    </w:p>
    <w:p w:rsidR="00261008" w:rsidRDefault="00261008" w:rsidP="00261008">
      <w:pPr>
        <w:tabs>
          <w:tab w:val="left" w:pos="709"/>
        </w:tabs>
        <w:ind w:firstLine="539"/>
        <w:jc w:val="both"/>
        <w:rPr>
          <w:sz w:val="28"/>
          <w:szCs w:val="28"/>
        </w:rPr>
      </w:pPr>
      <w:r>
        <w:rPr>
          <w:sz w:val="28"/>
          <w:szCs w:val="28"/>
        </w:rPr>
        <w:t xml:space="preserve">  Развивается культурно-досуговая и просветительская деятельность библиотек. Библиотеки района востребованы как многофункциональные культурные центры, где значительное место отводится возрождению традиций семейного досуга и чтения, популяризации истории и культуры края, района, продвижению чтения среди различных категорий населения.</w:t>
      </w:r>
    </w:p>
    <w:p w:rsidR="00261008" w:rsidRDefault="00261008" w:rsidP="00261008">
      <w:pPr>
        <w:jc w:val="both"/>
        <w:rPr>
          <w:sz w:val="28"/>
          <w:szCs w:val="28"/>
        </w:rPr>
      </w:pPr>
      <w:r>
        <w:rPr>
          <w:sz w:val="28"/>
          <w:szCs w:val="28"/>
        </w:rPr>
        <w:t xml:space="preserve">          В структуре ЦБС имеется Филимоновская библиотека-филиал, которая является участником проекта «Модельные сельские библиотеки» 2010 года.  </w:t>
      </w:r>
    </w:p>
    <w:p w:rsidR="00261008" w:rsidRDefault="00261008" w:rsidP="00261008">
      <w:pPr>
        <w:tabs>
          <w:tab w:val="left" w:pos="709"/>
        </w:tabs>
        <w:jc w:val="both"/>
        <w:rPr>
          <w:sz w:val="28"/>
          <w:szCs w:val="28"/>
        </w:rPr>
      </w:pPr>
      <w:r>
        <w:rPr>
          <w:sz w:val="28"/>
          <w:szCs w:val="28"/>
        </w:rPr>
        <w:t xml:space="preserve">          Библиотеки района стараются быть открытыми и доступными, привлекательными и комфортными для всех.</w:t>
      </w:r>
    </w:p>
    <w:p w:rsidR="00261008" w:rsidRDefault="00261008" w:rsidP="00261008">
      <w:pPr>
        <w:tabs>
          <w:tab w:val="left" w:pos="709"/>
        </w:tabs>
        <w:ind w:firstLine="709"/>
        <w:jc w:val="both"/>
        <w:rPr>
          <w:sz w:val="28"/>
          <w:szCs w:val="28"/>
        </w:rPr>
      </w:pPr>
      <w:r>
        <w:rPr>
          <w:sz w:val="28"/>
          <w:szCs w:val="28"/>
        </w:rPr>
        <w:t xml:space="preserve">Вместе с тем, в развитии библиотечного дела в Канском районе существует ряд проблем, требующих безотлагательного решения. </w:t>
      </w:r>
      <w:r w:rsidRPr="00FD2396">
        <w:rPr>
          <w:sz w:val="28"/>
          <w:szCs w:val="28"/>
        </w:rPr>
        <w:t>Последствия децентрализации</w:t>
      </w:r>
      <w:r w:rsidRPr="005F4BD3">
        <w:rPr>
          <w:sz w:val="28"/>
          <w:szCs w:val="28"/>
        </w:rPr>
        <w:t>, которой подверглась ЦБС, в с</w:t>
      </w:r>
      <w:r>
        <w:rPr>
          <w:sz w:val="28"/>
          <w:szCs w:val="28"/>
        </w:rPr>
        <w:t>вязи с разделением полномоч</w:t>
      </w:r>
      <w:r w:rsidRPr="005F4BD3">
        <w:rPr>
          <w:sz w:val="28"/>
          <w:szCs w:val="28"/>
        </w:rPr>
        <w:t>ий по</w:t>
      </w:r>
      <w:r>
        <w:rPr>
          <w:sz w:val="28"/>
          <w:szCs w:val="28"/>
        </w:rPr>
        <w:t xml:space="preserve"> организации библиотечного обслуживания населения между органами местного самоуправления нарушила систему организации деятельности ЦБС, которая, и, по сегодняшний день, требует ресурсных затрат на восстановление. Тенденция «старения» кадров по-прежнему остается наиболее ощутимой. В Канском районе 30,9% основного персонала библиотек в возрасте от 55 лет и старше. Отсутствие гарантированного жилья для молодых специалистов не способствует их закреплению в библиотечной отрасли. На работу в библиотеку приходят специалисты, не имеющие навыков работы в библиотечном деле. Молодых специалистов не устраивает низкая заработная плата в библиотеке, работающих на 0,4 и 0,5 ставки. </w:t>
      </w:r>
    </w:p>
    <w:p w:rsidR="00261008" w:rsidRDefault="00261008" w:rsidP="00261008">
      <w:pPr>
        <w:jc w:val="both"/>
        <w:rPr>
          <w:sz w:val="28"/>
          <w:szCs w:val="28"/>
        </w:rPr>
      </w:pPr>
      <w:r>
        <w:rPr>
          <w:sz w:val="28"/>
          <w:szCs w:val="28"/>
        </w:rPr>
        <w:t>В МКУК ЦБС Канского района налажена планомерная система повышения</w:t>
      </w:r>
      <w:r w:rsidRPr="005F4BD3">
        <w:rPr>
          <w:sz w:val="28"/>
          <w:szCs w:val="28"/>
        </w:rPr>
        <w:t xml:space="preserve"> квалификации</w:t>
      </w:r>
      <w:r>
        <w:rPr>
          <w:sz w:val="28"/>
          <w:szCs w:val="28"/>
        </w:rPr>
        <w:t xml:space="preserve">, переподготовки и обучения кадров в краевых центрах профессиональной подготовки кадров работников культуры, а также в высших учебных заведениях, но библиотечные специалисты не всегда готовы повышать свой профессиональный уровень в силу больших финансовых затрат на обучение, и не возможностью компенсации этих затрат с бюджета ЦБС. </w:t>
      </w:r>
    </w:p>
    <w:p w:rsidR="00261008" w:rsidRDefault="00261008" w:rsidP="00261008">
      <w:pPr>
        <w:tabs>
          <w:tab w:val="left" w:pos="709"/>
        </w:tabs>
        <w:jc w:val="both"/>
        <w:rPr>
          <w:sz w:val="28"/>
          <w:szCs w:val="28"/>
        </w:rPr>
      </w:pPr>
      <w:r>
        <w:rPr>
          <w:sz w:val="28"/>
          <w:szCs w:val="28"/>
        </w:rPr>
        <w:t xml:space="preserve">          В то же время, повышение профессиональных компетенций библиотечных специалистов требуют</w:t>
      </w:r>
      <w:r w:rsidRPr="005F4BD3">
        <w:rPr>
          <w:sz w:val="28"/>
          <w:szCs w:val="28"/>
        </w:rPr>
        <w:t>, прежде всего, новые процессы развития библиотечной отрасли: информатизация, автоматизация,</w:t>
      </w:r>
      <w:r>
        <w:rPr>
          <w:sz w:val="28"/>
          <w:szCs w:val="28"/>
        </w:rPr>
        <w:t>цифровизация,</w:t>
      </w:r>
      <w:r w:rsidRPr="001855F4">
        <w:rPr>
          <w:rFonts w:ascii="Roboto Condensed" w:hAnsi="Roboto Condensed" w:cs="Segoe UI"/>
          <w:color w:val="000000" w:themeColor="text1"/>
          <w:sz w:val="28"/>
          <w:szCs w:val="28"/>
        </w:rPr>
        <w:t>формирование информационно</w:t>
      </w:r>
      <w:r>
        <w:rPr>
          <w:rFonts w:ascii="Roboto Condensed" w:hAnsi="Roboto Condensed" w:cs="Segoe UI"/>
          <w:color w:val="000000" w:themeColor="text1"/>
          <w:sz w:val="28"/>
          <w:szCs w:val="28"/>
        </w:rPr>
        <w:t>го пространства,</w:t>
      </w:r>
      <w:r w:rsidRPr="005F4BD3">
        <w:rPr>
          <w:sz w:val="28"/>
          <w:szCs w:val="28"/>
        </w:rPr>
        <w:t xml:space="preserve"> появление в библиотеке новых структур, освоение новых видов деятельности</w:t>
      </w:r>
      <w:r>
        <w:rPr>
          <w:sz w:val="28"/>
          <w:szCs w:val="28"/>
        </w:rPr>
        <w:t xml:space="preserve"> и т.д</w:t>
      </w:r>
      <w:r w:rsidRPr="005F4BD3">
        <w:rPr>
          <w:sz w:val="28"/>
          <w:szCs w:val="28"/>
        </w:rPr>
        <w:t>.</w:t>
      </w:r>
    </w:p>
    <w:p w:rsidR="00261008" w:rsidRDefault="00261008" w:rsidP="00261008">
      <w:pPr>
        <w:tabs>
          <w:tab w:val="left" w:pos="709"/>
        </w:tabs>
        <w:jc w:val="both"/>
        <w:rPr>
          <w:sz w:val="28"/>
          <w:szCs w:val="28"/>
        </w:rPr>
      </w:pPr>
      <w:r>
        <w:rPr>
          <w:sz w:val="28"/>
          <w:szCs w:val="28"/>
        </w:rPr>
        <w:t xml:space="preserve">    Материально-техническая</w:t>
      </w:r>
      <w:r w:rsidRPr="0041230E">
        <w:rPr>
          <w:sz w:val="28"/>
          <w:szCs w:val="28"/>
        </w:rPr>
        <w:t>баз</w:t>
      </w:r>
      <w:r>
        <w:rPr>
          <w:sz w:val="28"/>
          <w:szCs w:val="28"/>
        </w:rPr>
        <w:t>а</w:t>
      </w:r>
      <w:r w:rsidRPr="00B629A2">
        <w:rPr>
          <w:sz w:val="28"/>
          <w:szCs w:val="28"/>
        </w:rPr>
        <w:t>библиотек</w:t>
      </w:r>
      <w:r>
        <w:rPr>
          <w:sz w:val="28"/>
          <w:szCs w:val="28"/>
        </w:rPr>
        <w:t xml:space="preserve">Канского района не соответствует возрастающим потребностям населения в качественной библиотечной услуге. </w:t>
      </w:r>
      <w:r>
        <w:rPr>
          <w:sz w:val="28"/>
          <w:szCs w:val="28"/>
        </w:rPr>
        <w:lastRenderedPageBreak/>
        <w:t>При этом материально-техническая база значительной части сельских библиотек была сформирована еще в 70-е-80-е годы и в 80% из них не обновлялась.</w:t>
      </w:r>
    </w:p>
    <w:p w:rsidR="00261008" w:rsidRDefault="00261008" w:rsidP="00261008">
      <w:pPr>
        <w:ind w:firstLine="709"/>
        <w:jc w:val="both"/>
        <w:rPr>
          <w:sz w:val="28"/>
          <w:szCs w:val="28"/>
        </w:rPr>
      </w:pPr>
      <w:r>
        <w:rPr>
          <w:sz w:val="28"/>
          <w:szCs w:val="28"/>
        </w:rPr>
        <w:t>Библиотеки района находятся в помещениях не соответствующим требованиям. Так, Георгиевская библиотека занимает помещение в здании Георгиевского Дома культуры, признанном аварийным. Хаёринская библиотека размещена в жилом доме, приспособленном под библиотеку. Николаевская библиотека расположена в здании 1927 года постройки, Терская библиотека 1956 года постройки. Амонашенская библиотека занимает деревянное строение 1964 года постройки. В 5-ти библиотеках района тесное помещение (Бошняковская, Ашкаульская, Амонашенская, Терская, Арефьевская), не соответствующее нормативам расстановки фонда. В 4-х библиотеках района (Верх-Амонашенской, Зеленолужской, Рудянской, Таеженской) остаются плохими условия труда, из-за низкой температуры в помещениях.</w:t>
      </w:r>
    </w:p>
    <w:p w:rsidR="00261008" w:rsidRPr="00C5547A" w:rsidRDefault="00261008" w:rsidP="00261008">
      <w:pPr>
        <w:tabs>
          <w:tab w:val="left" w:pos="709"/>
        </w:tabs>
        <w:ind w:firstLine="709"/>
        <w:jc w:val="both"/>
        <w:rPr>
          <w:color w:val="000000" w:themeColor="text1"/>
          <w:sz w:val="28"/>
          <w:szCs w:val="28"/>
        </w:rPr>
      </w:pPr>
      <w:r>
        <w:rPr>
          <w:sz w:val="28"/>
          <w:szCs w:val="28"/>
        </w:rPr>
        <w:t>В библиотеках отсутствует современное оборудование для обслуживания инвалидов и других маломобильных категорий населения: пандусы, технические средства, специальное компьютерное оборудование</w:t>
      </w:r>
      <w:r w:rsidRPr="00C5547A">
        <w:rPr>
          <w:sz w:val="28"/>
          <w:szCs w:val="28"/>
        </w:rPr>
        <w:t>.</w:t>
      </w:r>
    </w:p>
    <w:p w:rsidR="00261008" w:rsidRDefault="00261008" w:rsidP="00261008">
      <w:pPr>
        <w:tabs>
          <w:tab w:val="left" w:pos="709"/>
        </w:tabs>
        <w:jc w:val="both"/>
        <w:rPr>
          <w:sz w:val="28"/>
          <w:szCs w:val="28"/>
        </w:rPr>
      </w:pPr>
      <w:r>
        <w:rPr>
          <w:sz w:val="28"/>
          <w:szCs w:val="28"/>
        </w:rPr>
        <w:t xml:space="preserve">Чечеульскую, Хаёринскуюбиблиотекинеобходимо оборудовать запасными выходами и установить </w:t>
      </w:r>
      <w:r w:rsidRPr="00C5547A">
        <w:rPr>
          <w:sz w:val="28"/>
          <w:szCs w:val="28"/>
        </w:rPr>
        <w:t>систем</w:t>
      </w:r>
      <w:r>
        <w:rPr>
          <w:sz w:val="28"/>
          <w:szCs w:val="28"/>
        </w:rPr>
        <w:t>ы охранно-пожарной сигнализации.</w:t>
      </w:r>
    </w:p>
    <w:p w:rsidR="00261008" w:rsidRDefault="00261008" w:rsidP="00261008">
      <w:pPr>
        <w:ind w:firstLine="709"/>
        <w:jc w:val="both"/>
        <w:rPr>
          <w:sz w:val="28"/>
          <w:szCs w:val="28"/>
        </w:rPr>
      </w:pPr>
      <w:r>
        <w:rPr>
          <w:sz w:val="28"/>
          <w:szCs w:val="28"/>
        </w:rPr>
        <w:t xml:space="preserve">Требуется обновление компьютерного парка библиотек, </w:t>
      </w:r>
      <w:r w:rsidRPr="00C82436">
        <w:rPr>
          <w:sz w:val="28"/>
          <w:szCs w:val="28"/>
        </w:rPr>
        <w:t>оснащение средствами</w:t>
      </w:r>
      <w:r>
        <w:rPr>
          <w:sz w:val="28"/>
          <w:szCs w:val="28"/>
        </w:rPr>
        <w:t xml:space="preserve"> для оцифровки фонда (планетарным сканером), в соответствии с распоряжением Правительства РФ от 28.07.2017 № 1632-р «Об утверждении программы «Цифровая экономика» и национального проекта «Культура». </w:t>
      </w:r>
    </w:p>
    <w:p w:rsidR="00261008" w:rsidRDefault="00261008" w:rsidP="00261008">
      <w:pPr>
        <w:tabs>
          <w:tab w:val="left" w:pos="709"/>
          <w:tab w:val="left" w:pos="993"/>
        </w:tabs>
        <w:ind w:firstLine="709"/>
        <w:jc w:val="both"/>
        <w:rPr>
          <w:color w:val="000000" w:themeColor="text1"/>
          <w:sz w:val="28"/>
          <w:szCs w:val="28"/>
        </w:rPr>
      </w:pPr>
      <w:r w:rsidRPr="00E41488">
        <w:rPr>
          <w:color w:val="000000" w:themeColor="text1"/>
          <w:sz w:val="28"/>
          <w:szCs w:val="28"/>
        </w:rPr>
        <w:t xml:space="preserve">Для дальнейшего успешного функционирования системы автоматизации библиотек </w:t>
      </w:r>
      <w:r>
        <w:rPr>
          <w:color w:val="000000" w:themeColor="text1"/>
          <w:sz w:val="28"/>
          <w:szCs w:val="28"/>
        </w:rPr>
        <w:t>«</w:t>
      </w:r>
      <w:r w:rsidRPr="00E41488">
        <w:rPr>
          <w:color w:val="000000" w:themeColor="text1"/>
          <w:sz w:val="28"/>
          <w:szCs w:val="28"/>
        </w:rPr>
        <w:t>ИРБИС-64</w:t>
      </w:r>
      <w:r>
        <w:rPr>
          <w:color w:val="000000" w:themeColor="text1"/>
          <w:sz w:val="28"/>
          <w:szCs w:val="28"/>
        </w:rPr>
        <w:t>+»</w:t>
      </w:r>
      <w:r w:rsidRPr="00E41488">
        <w:rPr>
          <w:color w:val="000000" w:themeColor="text1"/>
          <w:sz w:val="28"/>
          <w:szCs w:val="28"/>
        </w:rPr>
        <w:t>, увеличения эффективности пополнения электронного каталога, обращений к веб-сайту МКУК ЦБС Канского района, а также обеспечения удаленного доступа к электронным ресурсам других библиотек, необходимо приобретение оборудования – сервера с доп</w:t>
      </w:r>
      <w:r>
        <w:rPr>
          <w:color w:val="000000" w:themeColor="text1"/>
          <w:sz w:val="28"/>
          <w:szCs w:val="28"/>
        </w:rPr>
        <w:t xml:space="preserve">олнительным оборудованием и </w:t>
      </w:r>
      <w:r w:rsidRPr="00E41488">
        <w:rPr>
          <w:color w:val="000000" w:themeColor="text1"/>
          <w:sz w:val="28"/>
          <w:szCs w:val="28"/>
        </w:rPr>
        <w:t>компьютеров новейшей модификации с более мощной операционной системой для автоматизированных мест сотру</w:t>
      </w:r>
      <w:r>
        <w:rPr>
          <w:color w:val="000000" w:themeColor="text1"/>
          <w:sz w:val="28"/>
          <w:szCs w:val="28"/>
        </w:rPr>
        <w:t xml:space="preserve">дников. </w:t>
      </w:r>
    </w:p>
    <w:p w:rsidR="00261008" w:rsidRDefault="000A0E32" w:rsidP="00261008">
      <w:pPr>
        <w:tabs>
          <w:tab w:val="left" w:pos="709"/>
        </w:tabs>
        <w:ind w:firstLine="709"/>
        <w:jc w:val="both"/>
        <w:rPr>
          <w:sz w:val="28"/>
          <w:szCs w:val="28"/>
        </w:rPr>
      </w:pPr>
      <w:r>
        <w:rPr>
          <w:sz w:val="28"/>
          <w:szCs w:val="28"/>
        </w:rPr>
        <w:t>Только пять</w:t>
      </w:r>
      <w:r w:rsidR="00261008">
        <w:rPr>
          <w:sz w:val="28"/>
          <w:szCs w:val="28"/>
        </w:rPr>
        <w:t xml:space="preserve"> библиотек (ЦРБ, Чечеульская, Филимоновская, Верх-Амонашенская, Мокрушинская)имеют стационарные телефоны.</w:t>
      </w:r>
    </w:p>
    <w:p w:rsidR="00261008" w:rsidRDefault="00261008" w:rsidP="00261008">
      <w:pPr>
        <w:tabs>
          <w:tab w:val="left" w:pos="709"/>
        </w:tabs>
        <w:ind w:firstLine="709"/>
        <w:jc w:val="both"/>
        <w:rPr>
          <w:sz w:val="28"/>
          <w:szCs w:val="28"/>
        </w:rPr>
      </w:pPr>
      <w:r>
        <w:rPr>
          <w:sz w:val="28"/>
          <w:szCs w:val="28"/>
        </w:rPr>
        <w:t>В библиотеках необходимановейшая</w:t>
      </w:r>
      <w:r w:rsidRPr="00C5547A">
        <w:rPr>
          <w:sz w:val="28"/>
          <w:szCs w:val="28"/>
        </w:rPr>
        <w:t>аудио</w:t>
      </w:r>
      <w:r>
        <w:rPr>
          <w:sz w:val="28"/>
          <w:szCs w:val="28"/>
        </w:rPr>
        <w:t>-, теле-, мультимедиа-аппаратура, библиотечное оборудование</w:t>
      </w:r>
      <w:r w:rsidRPr="00C5547A">
        <w:rPr>
          <w:sz w:val="28"/>
          <w:szCs w:val="28"/>
        </w:rPr>
        <w:t xml:space="preserve"> (кафедр</w:t>
      </w:r>
      <w:r>
        <w:rPr>
          <w:sz w:val="28"/>
          <w:szCs w:val="28"/>
        </w:rPr>
        <w:t>ы, стеллажи</w:t>
      </w:r>
      <w:r w:rsidRPr="00C5547A">
        <w:rPr>
          <w:sz w:val="28"/>
          <w:szCs w:val="28"/>
        </w:rPr>
        <w:t xml:space="preserve">, </w:t>
      </w:r>
      <w:r>
        <w:rPr>
          <w:sz w:val="28"/>
          <w:szCs w:val="28"/>
        </w:rPr>
        <w:t>передвижные выставочные блоки</w:t>
      </w:r>
      <w:r w:rsidRPr="00C5547A">
        <w:rPr>
          <w:sz w:val="28"/>
          <w:szCs w:val="28"/>
        </w:rPr>
        <w:t xml:space="preserve"> и т.п.)</w:t>
      </w:r>
      <w:r>
        <w:rPr>
          <w:sz w:val="28"/>
          <w:szCs w:val="28"/>
        </w:rPr>
        <w:t>.</w:t>
      </w:r>
    </w:p>
    <w:p w:rsidR="00261008" w:rsidRDefault="00261008" w:rsidP="00261008">
      <w:pPr>
        <w:tabs>
          <w:tab w:val="left" w:pos="709"/>
        </w:tabs>
        <w:ind w:firstLine="709"/>
        <w:jc w:val="both"/>
        <w:rPr>
          <w:sz w:val="28"/>
          <w:szCs w:val="28"/>
        </w:rPr>
      </w:pPr>
      <w:r w:rsidRPr="00D8223C">
        <w:rPr>
          <w:sz w:val="28"/>
          <w:szCs w:val="28"/>
        </w:rPr>
        <w:t>Обновление библиотечного фонда идет медленными темпами</w:t>
      </w:r>
      <w:r>
        <w:rPr>
          <w:sz w:val="28"/>
          <w:szCs w:val="28"/>
        </w:rPr>
        <w:t>.</w:t>
      </w:r>
      <w:r w:rsidRPr="00D8223C">
        <w:rPr>
          <w:sz w:val="28"/>
          <w:szCs w:val="28"/>
        </w:rPr>
        <w:t>Недостаток финансовых средств негативно сказывается на комплектовании библиотечного фонда.</w:t>
      </w:r>
      <w:r>
        <w:rPr>
          <w:sz w:val="28"/>
          <w:szCs w:val="28"/>
        </w:rPr>
        <w:t xml:space="preserve"> Фонды устаревают и по своим биологическим характеристикам представляют опасность для здоровья сотрудников и читателей библиотек, особенно детей. Ежегодное снижение численности населения в районе, сказывается на выполнении контрольных показателей по числу читателей. </w:t>
      </w:r>
    </w:p>
    <w:p w:rsidR="00CF4EEB" w:rsidRPr="00572EB6" w:rsidRDefault="009350D8" w:rsidP="00261008">
      <w:pPr>
        <w:tabs>
          <w:tab w:val="left" w:pos="709"/>
        </w:tabs>
        <w:ind w:firstLine="709"/>
        <w:jc w:val="both"/>
        <w:rPr>
          <w:sz w:val="28"/>
          <w:szCs w:val="28"/>
        </w:rPr>
      </w:pPr>
      <w:r w:rsidRPr="00572EB6">
        <w:rPr>
          <w:sz w:val="28"/>
          <w:szCs w:val="28"/>
        </w:rPr>
        <w:t xml:space="preserve">Развитие отрасли Культуры на территории </w:t>
      </w:r>
      <w:r w:rsidR="0020183D">
        <w:rPr>
          <w:sz w:val="28"/>
          <w:szCs w:val="28"/>
        </w:rPr>
        <w:t xml:space="preserve">Канского района осуществляется </w:t>
      </w:r>
      <w:r w:rsidRPr="00572EB6">
        <w:rPr>
          <w:sz w:val="28"/>
          <w:szCs w:val="28"/>
        </w:rPr>
        <w:t>в соответствии со Стратегией государственной культурной п</w:t>
      </w:r>
      <w:r w:rsidR="00107C92" w:rsidRPr="00572EB6">
        <w:rPr>
          <w:sz w:val="28"/>
          <w:szCs w:val="28"/>
        </w:rPr>
        <w:t xml:space="preserve">олитики на период до 2030 года, </w:t>
      </w:r>
      <w:r w:rsidRPr="00572EB6">
        <w:rPr>
          <w:sz w:val="28"/>
          <w:szCs w:val="28"/>
        </w:rPr>
        <w:t xml:space="preserve">утверждённой распоряжением Правительства Российской Федерации от 29 февраля 2016 г. № </w:t>
      </w:r>
      <w:r w:rsidR="00107C92" w:rsidRPr="00572EB6">
        <w:rPr>
          <w:sz w:val="28"/>
          <w:szCs w:val="28"/>
        </w:rPr>
        <w:t>326-р, Стратегией</w:t>
      </w:r>
      <w:r w:rsidR="0020183D">
        <w:rPr>
          <w:sz w:val="28"/>
          <w:szCs w:val="28"/>
        </w:rPr>
        <w:t xml:space="preserve"> развития культуры </w:t>
      </w:r>
      <w:r w:rsidRPr="00572EB6">
        <w:rPr>
          <w:sz w:val="28"/>
          <w:szCs w:val="28"/>
        </w:rPr>
        <w:t xml:space="preserve">Канского района на 2016-2030 годы. </w:t>
      </w:r>
    </w:p>
    <w:p w:rsidR="009350D8" w:rsidRPr="00572EB6" w:rsidRDefault="003B76DC" w:rsidP="00572EB6">
      <w:pPr>
        <w:tabs>
          <w:tab w:val="left" w:pos="709"/>
        </w:tabs>
        <w:ind w:firstLine="709"/>
        <w:jc w:val="both"/>
        <w:rPr>
          <w:sz w:val="28"/>
          <w:szCs w:val="28"/>
        </w:rPr>
      </w:pPr>
      <w:r w:rsidRPr="00572EB6">
        <w:rPr>
          <w:sz w:val="28"/>
          <w:szCs w:val="28"/>
        </w:rPr>
        <w:lastRenderedPageBreak/>
        <w:t>Оказание услуг, производство интеллектуально-творческой и иной продукции в целях удовлетворения общественных потребностей в сфере культуры и киноискусства на территории Канского районаосуществляет м</w:t>
      </w:r>
      <w:r w:rsidR="0020183D">
        <w:rPr>
          <w:sz w:val="28"/>
          <w:szCs w:val="28"/>
        </w:rPr>
        <w:t xml:space="preserve">униципальное бюджетное учреждение культуры </w:t>
      </w:r>
      <w:r w:rsidR="009350D8" w:rsidRPr="00572EB6">
        <w:rPr>
          <w:sz w:val="28"/>
          <w:szCs w:val="28"/>
        </w:rPr>
        <w:t>«Межпоселенческая клубная система» Канского района</w:t>
      </w:r>
      <w:r w:rsidRPr="00572EB6">
        <w:rPr>
          <w:sz w:val="28"/>
          <w:szCs w:val="28"/>
        </w:rPr>
        <w:t>. МБУК «МКС»</w:t>
      </w:r>
      <w:r w:rsidR="0020183D">
        <w:rPr>
          <w:sz w:val="28"/>
          <w:szCs w:val="28"/>
        </w:rPr>
        <w:t xml:space="preserve"> является некоммерческой организацией, созданной </w:t>
      </w:r>
      <w:r w:rsidR="009350D8" w:rsidRPr="00572EB6">
        <w:rPr>
          <w:sz w:val="28"/>
          <w:szCs w:val="28"/>
        </w:rPr>
        <w:t xml:space="preserve">муниципальным образованием Канский район в соответствии с законодательством Российской Федерации для оказания услуг в целях обеспечения реализации предусмотренных законодательством Российской Федерации полномочий в сфере культуры. </w:t>
      </w:r>
    </w:p>
    <w:p w:rsidR="009350D8" w:rsidRPr="00572EB6" w:rsidRDefault="009350D8" w:rsidP="00572EB6">
      <w:pPr>
        <w:ind w:firstLine="709"/>
        <w:jc w:val="both"/>
        <w:rPr>
          <w:sz w:val="28"/>
          <w:szCs w:val="28"/>
        </w:rPr>
      </w:pPr>
      <w:r w:rsidRPr="00572EB6">
        <w:rPr>
          <w:sz w:val="28"/>
          <w:szCs w:val="28"/>
        </w:rPr>
        <w:t xml:space="preserve">Учреждение имеет в своем составе следующие филиалы: </w:t>
      </w:r>
    </w:p>
    <w:p w:rsidR="009350D8" w:rsidRPr="00572EB6" w:rsidRDefault="009350D8" w:rsidP="00572EB6">
      <w:pPr>
        <w:ind w:firstLine="709"/>
        <w:jc w:val="both"/>
        <w:rPr>
          <w:sz w:val="28"/>
          <w:szCs w:val="28"/>
        </w:rPr>
      </w:pPr>
      <w:r w:rsidRPr="00572EB6">
        <w:rPr>
          <w:sz w:val="28"/>
          <w:szCs w:val="28"/>
        </w:rPr>
        <w:t xml:space="preserve">- филиал № 1 «Районный </w:t>
      </w:r>
      <w:r w:rsidR="005C114D">
        <w:rPr>
          <w:sz w:val="28"/>
          <w:szCs w:val="28"/>
        </w:rPr>
        <w:t>Д</w:t>
      </w:r>
      <w:r w:rsidRPr="00572EB6">
        <w:rPr>
          <w:sz w:val="28"/>
          <w:szCs w:val="28"/>
        </w:rPr>
        <w:t>ом культуры «Современник», 663620, Российская Федерация, Красноярский край, Канский район, с. Филимоново, ул. Луговая, 9, пом. 1;</w:t>
      </w:r>
    </w:p>
    <w:p w:rsidR="009350D8" w:rsidRPr="00572EB6" w:rsidRDefault="009350D8" w:rsidP="00572EB6">
      <w:pPr>
        <w:ind w:firstLine="709"/>
        <w:jc w:val="both"/>
        <w:rPr>
          <w:sz w:val="28"/>
          <w:szCs w:val="28"/>
        </w:rPr>
      </w:pPr>
      <w:r w:rsidRPr="00572EB6">
        <w:rPr>
          <w:sz w:val="28"/>
          <w:szCs w:val="28"/>
        </w:rPr>
        <w:t>- филиал № 2 «Чечеульский Дом культуры», 663630, Российская Федерация, Красноярский край Канский</w:t>
      </w:r>
      <w:r w:rsidR="0020183D">
        <w:rPr>
          <w:sz w:val="28"/>
          <w:szCs w:val="28"/>
        </w:rPr>
        <w:t xml:space="preserve"> район, с. Чечеул, ул. Ленина, </w:t>
      </w:r>
      <w:r w:rsidRPr="00572EB6">
        <w:rPr>
          <w:sz w:val="28"/>
          <w:szCs w:val="28"/>
        </w:rPr>
        <w:t>16;</w:t>
      </w:r>
    </w:p>
    <w:p w:rsidR="009350D8" w:rsidRPr="00572EB6" w:rsidRDefault="009350D8" w:rsidP="00572EB6">
      <w:pPr>
        <w:ind w:firstLine="709"/>
        <w:jc w:val="both"/>
        <w:rPr>
          <w:sz w:val="28"/>
          <w:szCs w:val="28"/>
        </w:rPr>
      </w:pPr>
      <w:r w:rsidRPr="00572EB6">
        <w:rPr>
          <w:sz w:val="28"/>
          <w:szCs w:val="28"/>
        </w:rPr>
        <w:t xml:space="preserve">- филиал № 3 </w:t>
      </w:r>
      <w:r w:rsidRPr="00572EB6">
        <w:rPr>
          <w:color w:val="000000"/>
          <w:sz w:val="28"/>
          <w:szCs w:val="28"/>
        </w:rPr>
        <w:t>«</w:t>
      </w:r>
      <w:r w:rsidRPr="00572EB6">
        <w:rPr>
          <w:sz w:val="28"/>
          <w:szCs w:val="28"/>
        </w:rPr>
        <w:t xml:space="preserve">Верх–Амонашенский Дом культуры», 663633, Российская Федерация, Красноярский край, Канский </w:t>
      </w:r>
      <w:r w:rsidR="0020183D">
        <w:rPr>
          <w:sz w:val="28"/>
          <w:szCs w:val="28"/>
        </w:rPr>
        <w:t xml:space="preserve">район, с. Верх-Амонаш, </w:t>
      </w:r>
      <w:r w:rsidRPr="00572EB6">
        <w:rPr>
          <w:sz w:val="28"/>
          <w:szCs w:val="28"/>
        </w:rPr>
        <w:t>ул. Центральная, 2 «в»;</w:t>
      </w:r>
    </w:p>
    <w:p w:rsidR="009350D8" w:rsidRPr="00572EB6" w:rsidRDefault="009350D8" w:rsidP="00572EB6">
      <w:pPr>
        <w:ind w:firstLine="709"/>
        <w:jc w:val="both"/>
        <w:rPr>
          <w:sz w:val="28"/>
          <w:szCs w:val="28"/>
        </w:rPr>
      </w:pPr>
      <w:r w:rsidRPr="00572EB6">
        <w:rPr>
          <w:sz w:val="28"/>
          <w:szCs w:val="28"/>
        </w:rPr>
        <w:t>- филиал № 4 «Большеуринский Дом культуры»,</w:t>
      </w:r>
      <w:r w:rsidR="0020183D">
        <w:rPr>
          <w:sz w:val="28"/>
          <w:szCs w:val="28"/>
        </w:rPr>
        <w:t xml:space="preserve"> 663624, Российская Федерация, </w:t>
      </w:r>
      <w:r w:rsidRPr="00572EB6">
        <w:rPr>
          <w:sz w:val="28"/>
          <w:szCs w:val="28"/>
        </w:rPr>
        <w:t xml:space="preserve">Красноярский </w:t>
      </w:r>
      <w:r w:rsidR="00FB5DE7">
        <w:rPr>
          <w:sz w:val="28"/>
          <w:szCs w:val="28"/>
        </w:rPr>
        <w:t>край, Канский район, с. Б.</w:t>
      </w:r>
      <w:r w:rsidR="0020183D">
        <w:rPr>
          <w:sz w:val="28"/>
          <w:szCs w:val="28"/>
        </w:rPr>
        <w:t xml:space="preserve">Уря, </w:t>
      </w:r>
      <w:r w:rsidRPr="00572EB6">
        <w:rPr>
          <w:sz w:val="28"/>
          <w:szCs w:val="28"/>
        </w:rPr>
        <w:t>ул. 10-ой пятилетки, 7;</w:t>
      </w:r>
    </w:p>
    <w:p w:rsidR="009350D8" w:rsidRPr="00572EB6" w:rsidRDefault="009350D8" w:rsidP="00572EB6">
      <w:pPr>
        <w:ind w:firstLine="709"/>
        <w:jc w:val="both"/>
        <w:rPr>
          <w:sz w:val="28"/>
          <w:szCs w:val="28"/>
        </w:rPr>
      </w:pPr>
      <w:r w:rsidRPr="00572EB6">
        <w:rPr>
          <w:sz w:val="28"/>
          <w:szCs w:val="28"/>
        </w:rPr>
        <w:t>- филиал №</w:t>
      </w:r>
      <w:r w:rsidR="00107C92" w:rsidRPr="00572EB6">
        <w:rPr>
          <w:sz w:val="28"/>
          <w:szCs w:val="28"/>
        </w:rPr>
        <w:t xml:space="preserve"> 5 «Мокрушенский Дом культуры», </w:t>
      </w:r>
      <w:r w:rsidRPr="00572EB6">
        <w:rPr>
          <w:sz w:val="28"/>
          <w:szCs w:val="28"/>
        </w:rPr>
        <w:t>663635, Российская Федерация, Красноярский кр</w:t>
      </w:r>
      <w:r w:rsidR="0020183D">
        <w:rPr>
          <w:sz w:val="28"/>
          <w:szCs w:val="28"/>
        </w:rPr>
        <w:t xml:space="preserve">ай, Канский район, с. Мокруша, </w:t>
      </w:r>
      <w:r w:rsidRPr="00572EB6">
        <w:rPr>
          <w:sz w:val="28"/>
          <w:szCs w:val="28"/>
        </w:rPr>
        <w:t>ул. Школьная, 6;</w:t>
      </w:r>
    </w:p>
    <w:p w:rsidR="009350D8" w:rsidRPr="00572EB6" w:rsidRDefault="009350D8" w:rsidP="00572EB6">
      <w:pPr>
        <w:ind w:firstLine="709"/>
        <w:jc w:val="both"/>
        <w:rPr>
          <w:sz w:val="28"/>
          <w:szCs w:val="28"/>
        </w:rPr>
      </w:pPr>
      <w:r w:rsidRPr="00572EB6">
        <w:rPr>
          <w:sz w:val="28"/>
          <w:szCs w:val="28"/>
        </w:rPr>
        <w:t>- филиал № 6 «Георгиевский Дом культуры», 663643, Российская Федерация, Красноярский край, Канский район, с. Георгиевка    ул. Советская, д. 37;</w:t>
      </w:r>
    </w:p>
    <w:p w:rsidR="009350D8" w:rsidRPr="00572EB6" w:rsidRDefault="009350D8" w:rsidP="00572EB6">
      <w:pPr>
        <w:ind w:firstLine="709"/>
        <w:jc w:val="both"/>
        <w:rPr>
          <w:sz w:val="28"/>
          <w:szCs w:val="28"/>
        </w:rPr>
      </w:pPr>
      <w:r w:rsidRPr="00572EB6">
        <w:rPr>
          <w:sz w:val="28"/>
          <w:szCs w:val="28"/>
        </w:rPr>
        <w:t xml:space="preserve">- филиал </w:t>
      </w:r>
      <w:r w:rsidR="0020183D">
        <w:rPr>
          <w:sz w:val="28"/>
          <w:szCs w:val="28"/>
        </w:rPr>
        <w:t>№ 7 «</w:t>
      </w:r>
      <w:r w:rsidR="00107C92" w:rsidRPr="00572EB6">
        <w:rPr>
          <w:sz w:val="28"/>
          <w:szCs w:val="28"/>
        </w:rPr>
        <w:t xml:space="preserve">Браженский Дом культуры», </w:t>
      </w:r>
      <w:r w:rsidRPr="00572EB6">
        <w:rPr>
          <w:sz w:val="28"/>
          <w:szCs w:val="28"/>
        </w:rPr>
        <w:t>663631, Российская Федерация, Красноярский край, Канский район, с. Бражное</w:t>
      </w:r>
      <w:r w:rsidR="00107C92" w:rsidRPr="00572EB6">
        <w:rPr>
          <w:sz w:val="28"/>
          <w:szCs w:val="28"/>
        </w:rPr>
        <w:t xml:space="preserve">, </w:t>
      </w:r>
      <w:r w:rsidRPr="00572EB6">
        <w:rPr>
          <w:sz w:val="28"/>
          <w:szCs w:val="28"/>
        </w:rPr>
        <w:t>ул. Коростелева, 19;</w:t>
      </w:r>
    </w:p>
    <w:p w:rsidR="009350D8" w:rsidRPr="00572EB6" w:rsidRDefault="009350D8" w:rsidP="00572EB6">
      <w:pPr>
        <w:ind w:firstLine="709"/>
        <w:jc w:val="both"/>
        <w:rPr>
          <w:sz w:val="28"/>
          <w:szCs w:val="28"/>
        </w:rPr>
      </w:pPr>
      <w:r w:rsidRPr="00572EB6">
        <w:rPr>
          <w:sz w:val="28"/>
          <w:szCs w:val="28"/>
        </w:rPr>
        <w:t>- филиал № 8 «Сотниковский Дом культуры»,</w:t>
      </w:r>
      <w:r w:rsidR="0020183D">
        <w:rPr>
          <w:sz w:val="28"/>
          <w:szCs w:val="28"/>
        </w:rPr>
        <w:t xml:space="preserve"> 663640, Российская Федерация, </w:t>
      </w:r>
      <w:r w:rsidRPr="00572EB6">
        <w:rPr>
          <w:sz w:val="28"/>
          <w:szCs w:val="28"/>
        </w:rPr>
        <w:t>Кр</w:t>
      </w:r>
      <w:r w:rsidR="00107C92" w:rsidRPr="00572EB6">
        <w:rPr>
          <w:sz w:val="28"/>
          <w:szCs w:val="28"/>
        </w:rPr>
        <w:t xml:space="preserve">асноярский край, Канский район, </w:t>
      </w:r>
      <w:r w:rsidRPr="00572EB6">
        <w:rPr>
          <w:sz w:val="28"/>
          <w:szCs w:val="28"/>
        </w:rPr>
        <w:t>с. Сотниково, ул. Комсомольская, 50;</w:t>
      </w:r>
    </w:p>
    <w:p w:rsidR="009350D8" w:rsidRPr="00572EB6" w:rsidRDefault="009350D8" w:rsidP="00572EB6">
      <w:pPr>
        <w:ind w:firstLine="709"/>
        <w:jc w:val="both"/>
        <w:rPr>
          <w:sz w:val="28"/>
          <w:szCs w:val="28"/>
        </w:rPr>
      </w:pPr>
      <w:r w:rsidRPr="00572EB6">
        <w:rPr>
          <w:sz w:val="28"/>
          <w:szCs w:val="28"/>
        </w:rPr>
        <w:t>- филиал № 9«Астафьевский Дом культуры»,</w:t>
      </w:r>
      <w:r w:rsidR="0020183D">
        <w:rPr>
          <w:sz w:val="28"/>
          <w:szCs w:val="28"/>
        </w:rPr>
        <w:t xml:space="preserve"> 663641, Российская Федерация, </w:t>
      </w:r>
      <w:r w:rsidRPr="00572EB6">
        <w:rPr>
          <w:sz w:val="28"/>
          <w:szCs w:val="28"/>
        </w:rPr>
        <w:t>Красноярский край,</w:t>
      </w:r>
      <w:r w:rsidR="0020183D">
        <w:rPr>
          <w:sz w:val="28"/>
          <w:szCs w:val="28"/>
        </w:rPr>
        <w:t xml:space="preserve"> Канский район, с. Астафьевка, </w:t>
      </w:r>
      <w:r w:rsidRPr="00572EB6">
        <w:rPr>
          <w:sz w:val="28"/>
          <w:szCs w:val="28"/>
        </w:rPr>
        <w:t>ул. Пионерская, 14;</w:t>
      </w:r>
    </w:p>
    <w:p w:rsidR="009350D8" w:rsidRPr="00572EB6" w:rsidRDefault="009350D8" w:rsidP="00572EB6">
      <w:pPr>
        <w:ind w:firstLine="720"/>
        <w:jc w:val="both"/>
        <w:rPr>
          <w:sz w:val="28"/>
          <w:szCs w:val="28"/>
        </w:rPr>
      </w:pPr>
      <w:r w:rsidRPr="00572EB6">
        <w:rPr>
          <w:sz w:val="28"/>
          <w:szCs w:val="28"/>
        </w:rPr>
        <w:t xml:space="preserve">- филиал № 10 «Амонашенский Дом культуры», </w:t>
      </w:r>
      <w:r w:rsidR="0020183D">
        <w:rPr>
          <w:sz w:val="28"/>
          <w:szCs w:val="28"/>
        </w:rPr>
        <w:t xml:space="preserve">663632, Российская Федерация, </w:t>
      </w:r>
      <w:r w:rsidRPr="00572EB6">
        <w:rPr>
          <w:sz w:val="28"/>
          <w:szCs w:val="28"/>
        </w:rPr>
        <w:t>Красноярский к</w:t>
      </w:r>
      <w:r w:rsidR="0020183D">
        <w:rPr>
          <w:sz w:val="28"/>
          <w:szCs w:val="28"/>
        </w:rPr>
        <w:t xml:space="preserve">рай, Канский район, с. Амонаш, </w:t>
      </w:r>
      <w:r w:rsidRPr="00572EB6">
        <w:rPr>
          <w:sz w:val="28"/>
          <w:szCs w:val="28"/>
        </w:rPr>
        <w:t>ул. Школьная, 4;</w:t>
      </w:r>
    </w:p>
    <w:p w:rsidR="009350D8" w:rsidRPr="00572EB6" w:rsidRDefault="00107C92" w:rsidP="00572EB6">
      <w:pPr>
        <w:ind w:firstLine="709"/>
        <w:jc w:val="both"/>
        <w:rPr>
          <w:sz w:val="28"/>
          <w:szCs w:val="28"/>
        </w:rPr>
      </w:pPr>
      <w:r w:rsidRPr="00572EB6">
        <w:rPr>
          <w:sz w:val="28"/>
          <w:szCs w:val="28"/>
        </w:rPr>
        <w:t xml:space="preserve">- филиал № 11 </w:t>
      </w:r>
      <w:r w:rsidR="009350D8" w:rsidRPr="00572EB6">
        <w:rPr>
          <w:sz w:val="28"/>
          <w:szCs w:val="28"/>
        </w:rPr>
        <w:t>«Анцирский Дом культуры»,</w:t>
      </w:r>
      <w:r w:rsidR="0020183D">
        <w:rPr>
          <w:sz w:val="28"/>
          <w:szCs w:val="28"/>
        </w:rPr>
        <w:t xml:space="preserve"> 663634, Российская Федерация, </w:t>
      </w:r>
      <w:r w:rsidR="009350D8" w:rsidRPr="00572EB6">
        <w:rPr>
          <w:sz w:val="28"/>
          <w:szCs w:val="28"/>
        </w:rPr>
        <w:t>Красноярский край Канский район     с. Анцирь, ул. Советская, 48;</w:t>
      </w:r>
    </w:p>
    <w:p w:rsidR="009350D8" w:rsidRPr="00572EB6" w:rsidRDefault="00902030" w:rsidP="00572EB6">
      <w:pPr>
        <w:ind w:firstLine="709"/>
        <w:jc w:val="both"/>
        <w:rPr>
          <w:sz w:val="28"/>
          <w:szCs w:val="28"/>
        </w:rPr>
      </w:pPr>
      <w:r>
        <w:rPr>
          <w:sz w:val="28"/>
          <w:szCs w:val="28"/>
        </w:rPr>
        <w:t>- филиал № 12 «Рудянской</w:t>
      </w:r>
      <w:r w:rsidR="009350D8" w:rsidRPr="00572EB6">
        <w:rPr>
          <w:sz w:val="28"/>
          <w:szCs w:val="28"/>
        </w:rPr>
        <w:t xml:space="preserve"> Дом культуры»,</w:t>
      </w:r>
      <w:r w:rsidR="0020183D">
        <w:rPr>
          <w:sz w:val="28"/>
          <w:szCs w:val="28"/>
        </w:rPr>
        <w:t xml:space="preserve"> 663646, Российская Федерация, </w:t>
      </w:r>
      <w:r w:rsidR="009350D8" w:rsidRPr="00572EB6">
        <w:rPr>
          <w:sz w:val="28"/>
          <w:szCs w:val="28"/>
        </w:rPr>
        <w:t xml:space="preserve">Красноярский край, Канский район, </w:t>
      </w:r>
      <w:r w:rsidR="0020183D">
        <w:rPr>
          <w:sz w:val="28"/>
          <w:szCs w:val="28"/>
        </w:rPr>
        <w:t xml:space="preserve">с. Рудяное, </w:t>
      </w:r>
      <w:r w:rsidR="009350D8" w:rsidRPr="00572EB6">
        <w:rPr>
          <w:sz w:val="28"/>
          <w:szCs w:val="28"/>
        </w:rPr>
        <w:t>ул. Матросова, 1а;</w:t>
      </w:r>
    </w:p>
    <w:p w:rsidR="009350D8" w:rsidRPr="00572EB6" w:rsidRDefault="0020183D" w:rsidP="00572EB6">
      <w:pPr>
        <w:ind w:firstLine="709"/>
        <w:jc w:val="both"/>
        <w:rPr>
          <w:sz w:val="28"/>
          <w:szCs w:val="28"/>
        </w:rPr>
      </w:pPr>
      <w:r>
        <w:rPr>
          <w:sz w:val="28"/>
          <w:szCs w:val="28"/>
        </w:rPr>
        <w:t>- филиал № 13 «</w:t>
      </w:r>
      <w:r w:rsidR="00902030">
        <w:rPr>
          <w:sz w:val="28"/>
          <w:szCs w:val="28"/>
        </w:rPr>
        <w:t>Таеженский</w:t>
      </w:r>
      <w:r>
        <w:rPr>
          <w:sz w:val="28"/>
          <w:szCs w:val="28"/>
        </w:rPr>
        <w:t xml:space="preserve"> Дом </w:t>
      </w:r>
      <w:r w:rsidR="009350D8" w:rsidRPr="00572EB6">
        <w:rPr>
          <w:sz w:val="28"/>
          <w:szCs w:val="28"/>
        </w:rPr>
        <w:t>культуры», 663637, Российская Федерация, Красноярский кра</w:t>
      </w:r>
      <w:r w:rsidR="00FB5DE7">
        <w:rPr>
          <w:sz w:val="28"/>
          <w:szCs w:val="28"/>
        </w:rPr>
        <w:t xml:space="preserve">й, Канский район, с. Таежное, </w:t>
      </w:r>
      <w:r w:rsidR="009350D8" w:rsidRPr="00572EB6">
        <w:rPr>
          <w:sz w:val="28"/>
          <w:szCs w:val="28"/>
        </w:rPr>
        <w:t>ул. Пионерская, 21;</w:t>
      </w:r>
    </w:p>
    <w:p w:rsidR="009350D8" w:rsidRPr="00572EB6" w:rsidRDefault="009350D8" w:rsidP="00572EB6">
      <w:pPr>
        <w:ind w:firstLine="709"/>
        <w:jc w:val="both"/>
        <w:rPr>
          <w:sz w:val="28"/>
          <w:szCs w:val="28"/>
        </w:rPr>
      </w:pPr>
      <w:r w:rsidRPr="00572EB6">
        <w:rPr>
          <w:sz w:val="28"/>
          <w:szCs w:val="28"/>
        </w:rPr>
        <w:t>- филиал № 14 «Краснокурышинский Дом культуры», 663627, Российская Федерация, Красноярский край, Канский район, с. Красный Курыш, ул. Центральная, 31/2;</w:t>
      </w:r>
    </w:p>
    <w:p w:rsidR="009350D8" w:rsidRPr="00572EB6" w:rsidRDefault="009350D8" w:rsidP="00572EB6">
      <w:pPr>
        <w:ind w:firstLine="709"/>
        <w:jc w:val="both"/>
        <w:rPr>
          <w:sz w:val="28"/>
          <w:szCs w:val="28"/>
        </w:rPr>
      </w:pPr>
      <w:r w:rsidRPr="00572EB6">
        <w:rPr>
          <w:sz w:val="28"/>
          <w:szCs w:val="28"/>
        </w:rPr>
        <w:t>- филиал № 15 «Красномаяковский Дом культуры», 663621, Российская Федерация, пос. Красный Маяк, ул. Победы, 64.</w:t>
      </w:r>
    </w:p>
    <w:p w:rsidR="009350D8" w:rsidRPr="00572EB6" w:rsidRDefault="009350D8" w:rsidP="00572EB6">
      <w:pPr>
        <w:ind w:firstLine="720"/>
        <w:rPr>
          <w:sz w:val="28"/>
          <w:szCs w:val="28"/>
        </w:rPr>
      </w:pPr>
      <w:r w:rsidRPr="00572EB6">
        <w:rPr>
          <w:sz w:val="28"/>
          <w:szCs w:val="28"/>
        </w:rPr>
        <w:lastRenderedPageBreak/>
        <w:t xml:space="preserve">Основными целями создания МБУК «МКС» являются: </w:t>
      </w:r>
    </w:p>
    <w:p w:rsidR="00107C92" w:rsidRPr="00572EB6" w:rsidRDefault="00107C92" w:rsidP="00572EB6">
      <w:pPr>
        <w:ind w:firstLine="709"/>
        <w:jc w:val="both"/>
        <w:rPr>
          <w:sz w:val="28"/>
          <w:szCs w:val="28"/>
        </w:rPr>
      </w:pPr>
      <w:r w:rsidRPr="00572EB6">
        <w:rPr>
          <w:sz w:val="28"/>
          <w:szCs w:val="28"/>
        </w:rPr>
        <w:t>- организация досуга и приобщение жителей муниципального образования к культурному развитию, самообразованию;</w:t>
      </w:r>
    </w:p>
    <w:p w:rsidR="00107C92" w:rsidRPr="00572EB6" w:rsidRDefault="00107C92" w:rsidP="00572EB6">
      <w:pPr>
        <w:ind w:firstLine="709"/>
        <w:jc w:val="both"/>
        <w:rPr>
          <w:sz w:val="28"/>
          <w:szCs w:val="28"/>
        </w:rPr>
      </w:pPr>
      <w:r w:rsidRPr="00572EB6">
        <w:rPr>
          <w:sz w:val="28"/>
          <w:szCs w:val="28"/>
        </w:rPr>
        <w:t>- сохранение и развитие культурного и духовного потенциала населения Канского района;</w:t>
      </w:r>
    </w:p>
    <w:p w:rsidR="00107C92" w:rsidRPr="00572EB6" w:rsidRDefault="00107C92" w:rsidP="00572EB6">
      <w:pPr>
        <w:ind w:firstLine="709"/>
        <w:jc w:val="both"/>
        <w:rPr>
          <w:sz w:val="28"/>
          <w:szCs w:val="28"/>
        </w:rPr>
      </w:pPr>
      <w:r w:rsidRPr="00572EB6">
        <w:rPr>
          <w:sz w:val="28"/>
          <w:szCs w:val="28"/>
        </w:rPr>
        <w:t>- удовлетворение культурных потребностей граждан в области киноискусства;</w:t>
      </w:r>
    </w:p>
    <w:p w:rsidR="00107C92" w:rsidRPr="00572EB6" w:rsidRDefault="00107C92" w:rsidP="00572EB6">
      <w:pPr>
        <w:ind w:firstLine="709"/>
        <w:jc w:val="both"/>
        <w:rPr>
          <w:sz w:val="28"/>
          <w:szCs w:val="28"/>
        </w:rPr>
      </w:pPr>
      <w:r w:rsidRPr="00572EB6">
        <w:rPr>
          <w:sz w:val="28"/>
          <w:szCs w:val="28"/>
        </w:rPr>
        <w:t>- осуществление права любого гражданина, в том числе детей, на занятие творчеством на профессиональной и любительской основе через различные формы культурно–массовой работы;</w:t>
      </w:r>
    </w:p>
    <w:p w:rsidR="00107C92" w:rsidRPr="00572EB6" w:rsidRDefault="00107C92" w:rsidP="00572EB6">
      <w:pPr>
        <w:ind w:firstLine="709"/>
        <w:jc w:val="both"/>
        <w:rPr>
          <w:sz w:val="28"/>
          <w:szCs w:val="28"/>
        </w:rPr>
      </w:pPr>
      <w:r w:rsidRPr="00572EB6">
        <w:rPr>
          <w:sz w:val="28"/>
          <w:szCs w:val="28"/>
        </w:rPr>
        <w:t>- поощрение самодеятельного художественного творчества, способствование развитию народной культуры;</w:t>
      </w:r>
    </w:p>
    <w:p w:rsidR="009350D8" w:rsidRPr="00572EB6" w:rsidRDefault="00107C92" w:rsidP="00572EB6">
      <w:pPr>
        <w:ind w:firstLine="709"/>
        <w:jc w:val="both"/>
        <w:rPr>
          <w:sz w:val="28"/>
          <w:szCs w:val="28"/>
        </w:rPr>
      </w:pPr>
      <w:r w:rsidRPr="00572EB6">
        <w:rPr>
          <w:sz w:val="28"/>
          <w:szCs w:val="28"/>
        </w:rPr>
        <w:t>- сохранение накопленного опыта, совершенствование форм работы.</w:t>
      </w:r>
    </w:p>
    <w:p w:rsidR="009350D8" w:rsidRPr="00572EB6" w:rsidRDefault="009350D8" w:rsidP="00572EB6">
      <w:pPr>
        <w:suppressAutoHyphens/>
        <w:ind w:firstLine="709"/>
        <w:jc w:val="both"/>
        <w:rPr>
          <w:sz w:val="28"/>
          <w:szCs w:val="28"/>
        </w:rPr>
      </w:pPr>
      <w:r w:rsidRPr="00572EB6">
        <w:rPr>
          <w:sz w:val="28"/>
          <w:szCs w:val="28"/>
        </w:rPr>
        <w:t>Для достижения указанных целей МБУК «МКС» осуществляет основные виды деятельности:</w:t>
      </w:r>
    </w:p>
    <w:p w:rsidR="00107C92" w:rsidRPr="00572EB6" w:rsidRDefault="00107C92" w:rsidP="00572EB6">
      <w:pPr>
        <w:ind w:firstLine="709"/>
        <w:jc w:val="both"/>
        <w:rPr>
          <w:sz w:val="28"/>
          <w:szCs w:val="28"/>
        </w:rPr>
      </w:pPr>
      <w:r w:rsidRPr="00572EB6">
        <w:rPr>
          <w:sz w:val="28"/>
          <w:szCs w:val="28"/>
        </w:rPr>
        <w:t>- организация культурно-досуговой деятельности на территории Канского района;</w:t>
      </w:r>
    </w:p>
    <w:p w:rsidR="00107C92" w:rsidRPr="00572EB6" w:rsidRDefault="00107C92" w:rsidP="00572EB6">
      <w:pPr>
        <w:ind w:firstLine="709"/>
        <w:jc w:val="both"/>
        <w:rPr>
          <w:sz w:val="28"/>
          <w:szCs w:val="28"/>
        </w:rPr>
      </w:pPr>
      <w:r w:rsidRPr="00572EB6">
        <w:rPr>
          <w:sz w:val="28"/>
          <w:szCs w:val="28"/>
        </w:rPr>
        <w:t>- проведение театрализованных, развлекательно-познавательных программ для детей дошкольного, младшего и среднего возраста с использованием показа кино;</w:t>
      </w:r>
    </w:p>
    <w:p w:rsidR="00107C92" w:rsidRPr="00572EB6" w:rsidRDefault="00107C92" w:rsidP="00572EB6">
      <w:pPr>
        <w:ind w:firstLine="709"/>
        <w:jc w:val="both"/>
        <w:rPr>
          <w:sz w:val="28"/>
          <w:szCs w:val="28"/>
        </w:rPr>
      </w:pPr>
      <w:r w:rsidRPr="00572EB6">
        <w:rPr>
          <w:sz w:val="28"/>
          <w:szCs w:val="28"/>
        </w:rPr>
        <w:t>- участие в проведении воспитательного и образовательного процесса в целях повышения творческого уровня его участников;</w:t>
      </w:r>
    </w:p>
    <w:p w:rsidR="00107C92" w:rsidRPr="00572EB6" w:rsidRDefault="00107C92" w:rsidP="00572EB6">
      <w:pPr>
        <w:ind w:firstLine="709"/>
        <w:jc w:val="both"/>
        <w:rPr>
          <w:sz w:val="28"/>
          <w:szCs w:val="28"/>
        </w:rPr>
      </w:pPr>
      <w:r w:rsidRPr="00572EB6">
        <w:rPr>
          <w:sz w:val="28"/>
          <w:szCs w:val="28"/>
        </w:rPr>
        <w:t>- развитие творческой деятельности клубов по интересам, детских и юношеских творческих коллективов;</w:t>
      </w:r>
    </w:p>
    <w:p w:rsidR="00107C92" w:rsidRPr="00572EB6" w:rsidRDefault="00107C92" w:rsidP="00572EB6">
      <w:pPr>
        <w:ind w:firstLine="709"/>
        <w:jc w:val="both"/>
        <w:rPr>
          <w:sz w:val="28"/>
          <w:szCs w:val="28"/>
        </w:rPr>
      </w:pPr>
      <w:r w:rsidRPr="00572EB6">
        <w:rPr>
          <w:sz w:val="28"/>
          <w:szCs w:val="28"/>
        </w:rPr>
        <w:t>- создание и организация работы кружков, студий, курсов, любительских объединений и других клубных формирований по различным направлениям деятельности в зависимости от запросов населения;</w:t>
      </w:r>
    </w:p>
    <w:p w:rsidR="00107C92" w:rsidRPr="00572EB6" w:rsidRDefault="0020183D" w:rsidP="00572EB6">
      <w:pPr>
        <w:ind w:firstLine="709"/>
        <w:jc w:val="both"/>
        <w:rPr>
          <w:sz w:val="28"/>
          <w:szCs w:val="28"/>
        </w:rPr>
      </w:pPr>
      <w:r>
        <w:rPr>
          <w:sz w:val="28"/>
          <w:szCs w:val="28"/>
        </w:rPr>
        <w:t xml:space="preserve">- организация и проведение </w:t>
      </w:r>
      <w:r w:rsidR="00107C92" w:rsidRPr="00572EB6">
        <w:rPr>
          <w:sz w:val="28"/>
          <w:szCs w:val="28"/>
        </w:rPr>
        <w:t>дискотек и вечеров отдыха; проведение вечеров отдыха для взрослых в праздничные дни;</w:t>
      </w:r>
    </w:p>
    <w:p w:rsidR="00107C92" w:rsidRPr="00572EB6" w:rsidRDefault="00107C92" w:rsidP="00572EB6">
      <w:pPr>
        <w:ind w:firstLine="709"/>
        <w:jc w:val="both"/>
        <w:rPr>
          <w:sz w:val="28"/>
          <w:szCs w:val="28"/>
        </w:rPr>
      </w:pPr>
      <w:r w:rsidRPr="00572EB6">
        <w:rPr>
          <w:sz w:val="28"/>
          <w:szCs w:val="28"/>
        </w:rPr>
        <w:t>- осуществление, подготовка и  проведение различных  по форме  и  тематике  культурно-досуговых  мероприятий: профессиональных праздников, торжественных приемов и поздравлений, представлений, смотров, конкурсов, кинопоказов, ярмарок, викторин, фестивалей, встреч, презентаций, карнавалов, детских  утренников, семейных  и  гражданских  праздников, обрядов, ритуалов  и  торжеств, акций, шествий, народных гуляний, выставок-продаж, литературно-художественных  и выставочных программ, развлекательно-познавательных мероприятий (в форме игровой программы);</w:t>
      </w:r>
    </w:p>
    <w:p w:rsidR="00107C92" w:rsidRPr="00572EB6" w:rsidRDefault="00107C92" w:rsidP="00572EB6">
      <w:pPr>
        <w:ind w:firstLine="709"/>
        <w:jc w:val="both"/>
        <w:rPr>
          <w:sz w:val="28"/>
          <w:szCs w:val="28"/>
        </w:rPr>
      </w:pPr>
      <w:r w:rsidRPr="00572EB6">
        <w:rPr>
          <w:sz w:val="28"/>
          <w:szCs w:val="28"/>
        </w:rPr>
        <w:t>- участие в зональных, краевых, всероссийских и международных        фестивалях</w:t>
      </w:r>
      <w:r w:rsidR="0020183D">
        <w:rPr>
          <w:sz w:val="28"/>
          <w:szCs w:val="28"/>
        </w:rPr>
        <w:t xml:space="preserve">, смотрах, </w:t>
      </w:r>
      <w:r w:rsidRPr="00572EB6">
        <w:rPr>
          <w:sz w:val="28"/>
          <w:szCs w:val="28"/>
        </w:rPr>
        <w:t>конкурсах       народного    творчества, выставках работ народных умельцев, художников-любителей;</w:t>
      </w:r>
    </w:p>
    <w:p w:rsidR="00107C92" w:rsidRPr="00572EB6" w:rsidRDefault="00107C92" w:rsidP="00572EB6">
      <w:pPr>
        <w:ind w:firstLine="709"/>
        <w:jc w:val="both"/>
        <w:rPr>
          <w:sz w:val="28"/>
          <w:szCs w:val="28"/>
        </w:rPr>
      </w:pPr>
      <w:r w:rsidRPr="00572EB6">
        <w:rPr>
          <w:sz w:val="28"/>
          <w:szCs w:val="28"/>
        </w:rPr>
        <w:t>- осуществление методической и практической помощи в разработке сценарных материалов.</w:t>
      </w:r>
    </w:p>
    <w:p w:rsidR="00FC513A" w:rsidRPr="008E5D1B" w:rsidRDefault="0020183D" w:rsidP="00572EB6">
      <w:pPr>
        <w:ind w:firstLine="709"/>
        <w:jc w:val="both"/>
        <w:rPr>
          <w:color w:val="000000" w:themeColor="text1"/>
          <w:sz w:val="28"/>
          <w:szCs w:val="28"/>
          <w:shd w:val="clear" w:color="auto" w:fill="FFFF00"/>
        </w:rPr>
      </w:pPr>
      <w:r>
        <w:rPr>
          <w:color w:val="000000" w:themeColor="text1"/>
          <w:sz w:val="28"/>
          <w:szCs w:val="28"/>
        </w:rPr>
        <w:t>На 1 </w:t>
      </w:r>
      <w:r w:rsidR="00FC513A" w:rsidRPr="008E5D1B">
        <w:rPr>
          <w:color w:val="000000" w:themeColor="text1"/>
          <w:sz w:val="28"/>
          <w:szCs w:val="28"/>
        </w:rPr>
        <w:t>января 2020 года в Домах культуры и клубах организовано 284 клубных формирования по различным напр</w:t>
      </w:r>
      <w:r>
        <w:rPr>
          <w:color w:val="000000" w:themeColor="text1"/>
          <w:sz w:val="28"/>
          <w:szCs w:val="28"/>
        </w:rPr>
        <w:t>авлениям, в которых занимается </w:t>
      </w:r>
      <w:r w:rsidR="00FC513A" w:rsidRPr="008E5D1B">
        <w:rPr>
          <w:color w:val="000000" w:themeColor="text1"/>
          <w:sz w:val="28"/>
          <w:szCs w:val="28"/>
        </w:rPr>
        <w:t>2 909 человек. Из общего числа формирований для детей и молодежи организовано 211 кружков, в которых заняты 2 122 человека</w:t>
      </w:r>
      <w:r w:rsidR="008E5D1B">
        <w:rPr>
          <w:color w:val="000000" w:themeColor="text1"/>
          <w:sz w:val="28"/>
          <w:szCs w:val="28"/>
        </w:rPr>
        <w:t>.</w:t>
      </w:r>
    </w:p>
    <w:p w:rsidR="00FC513A" w:rsidRPr="00572EB6" w:rsidRDefault="00D24F15" w:rsidP="00572EB6">
      <w:pPr>
        <w:ind w:firstLine="709"/>
        <w:jc w:val="both"/>
        <w:rPr>
          <w:color w:val="000000" w:themeColor="text1"/>
          <w:sz w:val="28"/>
          <w:szCs w:val="28"/>
        </w:rPr>
      </w:pPr>
      <w:r w:rsidRPr="007F6994">
        <w:rPr>
          <w:color w:val="000000" w:themeColor="text1"/>
          <w:sz w:val="28"/>
          <w:szCs w:val="28"/>
        </w:rPr>
        <w:lastRenderedPageBreak/>
        <w:t>В 2019</w:t>
      </w:r>
      <w:r w:rsidR="0020183D">
        <w:rPr>
          <w:color w:val="000000" w:themeColor="text1"/>
          <w:sz w:val="28"/>
          <w:szCs w:val="28"/>
        </w:rPr>
        <w:t xml:space="preserve"> году учреждениями </w:t>
      </w:r>
      <w:r w:rsidR="00FC513A" w:rsidRPr="007F6994">
        <w:rPr>
          <w:color w:val="000000" w:themeColor="text1"/>
          <w:sz w:val="28"/>
          <w:szCs w:val="28"/>
        </w:rPr>
        <w:t>культуры Канского района проведено 8 300 мероприятий, в которых участвовало 290 060 человек. Для детей проведено 3 630 мероприятия, на которых присутствовало 62 050 человек.</w:t>
      </w:r>
    </w:p>
    <w:p w:rsidR="00FC513A" w:rsidRPr="00572EB6" w:rsidRDefault="00FC513A" w:rsidP="00572EB6">
      <w:pPr>
        <w:ind w:firstLine="426"/>
        <w:jc w:val="both"/>
        <w:rPr>
          <w:color w:val="000000" w:themeColor="text1"/>
          <w:sz w:val="28"/>
          <w:szCs w:val="28"/>
        </w:rPr>
      </w:pPr>
      <w:r w:rsidRPr="00572EB6">
        <w:rPr>
          <w:color w:val="000000" w:themeColor="text1"/>
          <w:sz w:val="28"/>
          <w:szCs w:val="28"/>
        </w:rPr>
        <w:t>    В части достижения целевых показателей «Дорожная карта» Канского района отмечается положительная динамика (исп</w:t>
      </w:r>
      <w:r w:rsidR="0020183D">
        <w:rPr>
          <w:color w:val="000000" w:themeColor="text1"/>
          <w:sz w:val="28"/>
          <w:szCs w:val="28"/>
        </w:rPr>
        <w:t>олнение или рост) по следующим </w:t>
      </w:r>
      <w:r w:rsidRPr="00572EB6">
        <w:rPr>
          <w:color w:val="000000" w:themeColor="text1"/>
          <w:sz w:val="28"/>
          <w:szCs w:val="28"/>
        </w:rPr>
        <w:t>индикаторам: число посетителей культурно-массовых мероприятий на платной основе – 60 430 (в том числе для детей), общее количество коллективов, имеющих почетные звания – 10.</w:t>
      </w:r>
    </w:p>
    <w:p w:rsidR="00485567" w:rsidRPr="00572EB6" w:rsidRDefault="00261008" w:rsidP="00572EB6">
      <w:pPr>
        <w:ind w:firstLine="709"/>
        <w:jc w:val="both"/>
        <w:rPr>
          <w:sz w:val="28"/>
          <w:szCs w:val="28"/>
        </w:rPr>
      </w:pPr>
      <w:r w:rsidRPr="00572EB6">
        <w:rPr>
          <w:sz w:val="28"/>
          <w:szCs w:val="28"/>
        </w:rPr>
        <w:t>С целью привлечения дополнительного ф</w:t>
      </w:r>
      <w:r>
        <w:rPr>
          <w:sz w:val="28"/>
          <w:szCs w:val="28"/>
        </w:rPr>
        <w:t>инансирования м</w:t>
      </w:r>
      <w:r w:rsidR="00485567" w:rsidRPr="00572EB6">
        <w:rPr>
          <w:sz w:val="28"/>
          <w:szCs w:val="28"/>
        </w:rPr>
        <w:t>униципальное бюджетное учреждение культуры «Межпос</w:t>
      </w:r>
      <w:r w:rsidR="007073D6">
        <w:rPr>
          <w:sz w:val="28"/>
          <w:szCs w:val="28"/>
        </w:rPr>
        <w:t>е</w:t>
      </w:r>
      <w:r w:rsidR="00485567" w:rsidRPr="00572EB6">
        <w:rPr>
          <w:sz w:val="28"/>
          <w:szCs w:val="28"/>
        </w:rPr>
        <w:t>ленческая клубная система» Канского района на протяжении последних трех лет успешно принимает участие в Государственной программе Красноярского края «Развитие культуры и туризма». В 2019 году заявки были поданы во все конкурсные отборы. Общий объем средств, привлеченных в бюджет Канского района, составил 4 822 538,15 рублей</w:t>
      </w:r>
      <w:r w:rsidR="00485567" w:rsidRPr="00572EB6">
        <w:rPr>
          <w:b/>
          <w:sz w:val="28"/>
          <w:szCs w:val="28"/>
        </w:rPr>
        <w:t>.</w:t>
      </w:r>
    </w:p>
    <w:p w:rsidR="001300A7" w:rsidRDefault="000C168F" w:rsidP="000A0E32">
      <w:pPr>
        <w:ind w:firstLine="709"/>
        <w:jc w:val="both"/>
        <w:rPr>
          <w:sz w:val="28"/>
          <w:szCs w:val="28"/>
        </w:rPr>
      </w:pPr>
      <w:r>
        <w:rPr>
          <w:sz w:val="28"/>
          <w:szCs w:val="28"/>
        </w:rPr>
        <w:t xml:space="preserve">Благодаря участию </w:t>
      </w:r>
      <w:r w:rsidR="00601841">
        <w:rPr>
          <w:sz w:val="28"/>
          <w:szCs w:val="28"/>
        </w:rPr>
        <w:t xml:space="preserve">в программе МБУК «МКС» в 2019 году </w:t>
      </w:r>
      <w:r w:rsidR="003A70F2">
        <w:rPr>
          <w:sz w:val="28"/>
          <w:szCs w:val="28"/>
        </w:rPr>
        <w:t>осуществил следующие мероприятия</w:t>
      </w:r>
      <w:r>
        <w:rPr>
          <w:sz w:val="28"/>
          <w:szCs w:val="28"/>
        </w:rPr>
        <w:t xml:space="preserve">: </w:t>
      </w:r>
      <w:r w:rsidR="00485567" w:rsidRPr="00572EB6">
        <w:rPr>
          <w:sz w:val="28"/>
          <w:szCs w:val="28"/>
        </w:rPr>
        <w:t>ма</w:t>
      </w:r>
      <w:r>
        <w:rPr>
          <w:sz w:val="28"/>
          <w:szCs w:val="28"/>
        </w:rPr>
        <w:t>териально-техническое оснащение</w:t>
      </w:r>
      <w:r w:rsidR="00485567" w:rsidRPr="00572EB6">
        <w:rPr>
          <w:sz w:val="28"/>
          <w:szCs w:val="28"/>
        </w:rPr>
        <w:t xml:space="preserve"> филиал</w:t>
      </w:r>
      <w:r>
        <w:rPr>
          <w:sz w:val="28"/>
          <w:szCs w:val="28"/>
        </w:rPr>
        <w:t>а</w:t>
      </w:r>
      <w:r w:rsidR="00485567" w:rsidRPr="00572EB6">
        <w:rPr>
          <w:sz w:val="28"/>
          <w:szCs w:val="28"/>
        </w:rPr>
        <w:t xml:space="preserve"> № 1 «Район</w:t>
      </w:r>
      <w:r>
        <w:rPr>
          <w:sz w:val="28"/>
          <w:szCs w:val="28"/>
        </w:rPr>
        <w:t xml:space="preserve">ный Дом культуры «Современник», текущий ремонт здания </w:t>
      </w:r>
      <w:r w:rsidR="00485567" w:rsidRPr="00572EB6">
        <w:rPr>
          <w:sz w:val="28"/>
          <w:szCs w:val="28"/>
        </w:rPr>
        <w:t>филиал</w:t>
      </w:r>
      <w:r>
        <w:rPr>
          <w:sz w:val="28"/>
          <w:szCs w:val="28"/>
        </w:rPr>
        <w:t>а</w:t>
      </w:r>
      <w:r w:rsidR="00485567" w:rsidRPr="00572EB6">
        <w:rPr>
          <w:sz w:val="28"/>
          <w:szCs w:val="28"/>
        </w:rPr>
        <w:t xml:space="preserve"> №</w:t>
      </w:r>
      <w:r>
        <w:rPr>
          <w:sz w:val="28"/>
          <w:szCs w:val="28"/>
        </w:rPr>
        <w:t xml:space="preserve"> 5 «Мокрушенский Дом культуры», изготовле</w:t>
      </w:r>
      <w:r w:rsidR="003A70F2">
        <w:rPr>
          <w:sz w:val="28"/>
          <w:szCs w:val="28"/>
        </w:rPr>
        <w:t>ние</w:t>
      </w:r>
      <w:r>
        <w:rPr>
          <w:sz w:val="28"/>
          <w:szCs w:val="28"/>
        </w:rPr>
        <w:t xml:space="preserve"> проектно-сметн</w:t>
      </w:r>
      <w:r w:rsidR="003A70F2">
        <w:rPr>
          <w:sz w:val="28"/>
          <w:szCs w:val="28"/>
        </w:rPr>
        <w:t>ой</w:t>
      </w:r>
      <w:r>
        <w:rPr>
          <w:sz w:val="28"/>
          <w:szCs w:val="28"/>
        </w:rPr>
        <w:t xml:space="preserve"> документаци</w:t>
      </w:r>
      <w:r w:rsidR="003A70F2">
        <w:rPr>
          <w:sz w:val="28"/>
          <w:szCs w:val="28"/>
        </w:rPr>
        <w:t>и</w:t>
      </w:r>
      <w:r>
        <w:rPr>
          <w:sz w:val="28"/>
          <w:szCs w:val="28"/>
        </w:rPr>
        <w:t xml:space="preserve"> на выполнение капитального ремонта зданий </w:t>
      </w:r>
      <w:r w:rsidR="00485567" w:rsidRPr="00572EB6">
        <w:rPr>
          <w:sz w:val="28"/>
          <w:szCs w:val="28"/>
        </w:rPr>
        <w:t>филиал</w:t>
      </w:r>
      <w:r>
        <w:rPr>
          <w:sz w:val="28"/>
          <w:szCs w:val="28"/>
        </w:rPr>
        <w:t>а</w:t>
      </w:r>
      <w:r w:rsidR="00485567" w:rsidRPr="00572EB6">
        <w:rPr>
          <w:sz w:val="28"/>
          <w:szCs w:val="28"/>
        </w:rPr>
        <w:t xml:space="preserve"> № 7 «Браж</w:t>
      </w:r>
      <w:r>
        <w:rPr>
          <w:sz w:val="28"/>
          <w:szCs w:val="28"/>
        </w:rPr>
        <w:t>енский  Дом культуры» и сельского</w:t>
      </w:r>
      <w:r w:rsidR="00485567" w:rsidRPr="00572EB6">
        <w:rPr>
          <w:sz w:val="28"/>
          <w:szCs w:val="28"/>
        </w:rPr>
        <w:t xml:space="preserve"> клуб</w:t>
      </w:r>
      <w:r>
        <w:rPr>
          <w:sz w:val="28"/>
          <w:szCs w:val="28"/>
        </w:rPr>
        <w:t>а</w:t>
      </w:r>
      <w:r w:rsidR="00485567" w:rsidRPr="00572EB6">
        <w:rPr>
          <w:sz w:val="28"/>
          <w:szCs w:val="28"/>
        </w:rPr>
        <w:t xml:space="preserve"> п. Степняки филиала </w:t>
      </w:r>
      <w:r>
        <w:rPr>
          <w:sz w:val="28"/>
          <w:szCs w:val="28"/>
        </w:rPr>
        <w:t xml:space="preserve">№ 7 «Браженский  Дом культуры», дополнен костюмный фонд </w:t>
      </w:r>
      <w:r w:rsidR="00485567" w:rsidRPr="00572EB6">
        <w:rPr>
          <w:sz w:val="28"/>
          <w:szCs w:val="28"/>
        </w:rPr>
        <w:t>филиала № 1 «Районный Дом культуры «Современник»</w:t>
      </w:r>
      <w:r>
        <w:rPr>
          <w:sz w:val="28"/>
          <w:szCs w:val="28"/>
        </w:rPr>
        <w:t>, приобретено специальное оборудование и расходные</w:t>
      </w:r>
      <w:r w:rsidR="00485567" w:rsidRPr="00572EB6">
        <w:rPr>
          <w:sz w:val="28"/>
          <w:szCs w:val="28"/>
        </w:rPr>
        <w:t>м</w:t>
      </w:r>
      <w:r>
        <w:rPr>
          <w:sz w:val="28"/>
          <w:szCs w:val="28"/>
        </w:rPr>
        <w:t xml:space="preserve">атериалыдля клубного формирования по ремеслам </w:t>
      </w:r>
      <w:r w:rsidR="00485567" w:rsidRPr="00572EB6">
        <w:rPr>
          <w:sz w:val="28"/>
          <w:szCs w:val="28"/>
        </w:rPr>
        <w:t>филиала</w:t>
      </w:r>
      <w:r>
        <w:rPr>
          <w:sz w:val="28"/>
          <w:szCs w:val="28"/>
        </w:rPr>
        <w:t xml:space="preserve"> № 2 «Чечеульский Дом культуры».</w:t>
      </w:r>
    </w:p>
    <w:p w:rsidR="003A08DF" w:rsidRPr="00572EB6" w:rsidRDefault="000A0E32" w:rsidP="000A0E32">
      <w:pPr>
        <w:ind w:firstLine="709"/>
        <w:jc w:val="both"/>
        <w:rPr>
          <w:sz w:val="28"/>
          <w:szCs w:val="28"/>
        </w:rPr>
      </w:pPr>
      <w:r>
        <w:rPr>
          <w:sz w:val="28"/>
          <w:szCs w:val="28"/>
        </w:rPr>
        <w:t xml:space="preserve">Клубная система принимает активное участие в краевом молодежном инфраструктурном проекте «Территория Красноярский край». Получили поддержку такие проекты, как: </w:t>
      </w:r>
      <w:r w:rsidRPr="000A0E32">
        <w:rPr>
          <w:sz w:val="28"/>
          <w:szCs w:val="28"/>
        </w:rPr>
        <w:t>«Театр и декор»</w:t>
      </w:r>
      <w:r>
        <w:rPr>
          <w:sz w:val="28"/>
          <w:szCs w:val="28"/>
        </w:rPr>
        <w:t xml:space="preserve">, </w:t>
      </w:r>
      <w:r w:rsidRPr="000A0E32">
        <w:rPr>
          <w:sz w:val="28"/>
          <w:szCs w:val="28"/>
        </w:rPr>
        <w:t>«Хлопушка»</w:t>
      </w:r>
      <w:r>
        <w:rPr>
          <w:sz w:val="28"/>
          <w:szCs w:val="28"/>
        </w:rPr>
        <w:t xml:space="preserve"> филиала № 3 «Верх-Амонашенский Дом культуры», </w:t>
      </w:r>
      <w:r w:rsidRPr="000A0E32">
        <w:rPr>
          <w:sz w:val="28"/>
          <w:szCs w:val="28"/>
        </w:rPr>
        <w:t>«Здоровые дети – сильная страна»</w:t>
      </w:r>
      <w:r>
        <w:rPr>
          <w:sz w:val="28"/>
          <w:szCs w:val="28"/>
        </w:rPr>
        <w:t xml:space="preserve"> филиала № 6 «Георгиевский Дом культуры», </w:t>
      </w:r>
      <w:r w:rsidRPr="000A0E32">
        <w:rPr>
          <w:sz w:val="28"/>
          <w:szCs w:val="28"/>
        </w:rPr>
        <w:t>«Неугасима Память поколений…»</w:t>
      </w:r>
      <w:r>
        <w:rPr>
          <w:sz w:val="28"/>
          <w:szCs w:val="28"/>
        </w:rPr>
        <w:t xml:space="preserve"> филиала № 9 «Астафьевский Дом культуры», </w:t>
      </w:r>
      <w:r w:rsidRPr="000A0E32">
        <w:rPr>
          <w:sz w:val="28"/>
          <w:szCs w:val="28"/>
        </w:rPr>
        <w:t>Студия твистинга «Цветик-семицветик»</w:t>
      </w:r>
      <w:r>
        <w:rPr>
          <w:sz w:val="28"/>
          <w:szCs w:val="28"/>
        </w:rPr>
        <w:t xml:space="preserve"> филиала № 11 «Анцирский Дом культуры», </w:t>
      </w:r>
      <w:r w:rsidRPr="000A0E32">
        <w:rPr>
          <w:sz w:val="28"/>
          <w:szCs w:val="28"/>
        </w:rPr>
        <w:t>«Каштак»</w:t>
      </w:r>
      <w:r>
        <w:rPr>
          <w:sz w:val="28"/>
          <w:szCs w:val="28"/>
        </w:rPr>
        <w:t xml:space="preserve"> филиала № 14 «Краснокурышенский Дом культуры», </w:t>
      </w:r>
      <w:r w:rsidRPr="000A0E32">
        <w:rPr>
          <w:sz w:val="28"/>
          <w:szCs w:val="28"/>
        </w:rPr>
        <w:t>«Пешком по родной земле»«Ну-ка, все вместе!»</w:t>
      </w:r>
      <w:r>
        <w:rPr>
          <w:sz w:val="28"/>
          <w:szCs w:val="28"/>
        </w:rPr>
        <w:t xml:space="preserve"> филиала № 15 «Красномаяковский Дом культуры» на общую сумму </w:t>
      </w:r>
      <w:r w:rsidRPr="003F5F4A">
        <w:rPr>
          <w:sz w:val="28"/>
          <w:szCs w:val="28"/>
        </w:rPr>
        <w:t>95 158 рублей</w:t>
      </w:r>
      <w:r w:rsidR="002C2697">
        <w:rPr>
          <w:sz w:val="28"/>
          <w:szCs w:val="28"/>
        </w:rPr>
        <w:t>.</w:t>
      </w:r>
    </w:p>
    <w:p w:rsidR="00485567" w:rsidRPr="00572EB6" w:rsidRDefault="00FC5F3B" w:rsidP="00572EB6">
      <w:pPr>
        <w:ind w:firstLine="709"/>
        <w:jc w:val="both"/>
        <w:rPr>
          <w:sz w:val="28"/>
          <w:szCs w:val="28"/>
        </w:rPr>
      </w:pPr>
      <w:r w:rsidRPr="00572EB6">
        <w:rPr>
          <w:sz w:val="28"/>
          <w:szCs w:val="28"/>
        </w:rPr>
        <w:t>МБУК «МКС» ведет активную работу по стимулированию специалистов жанровой направленности путем участия в краевых конкурсах</w:t>
      </w:r>
      <w:r w:rsidR="00485567" w:rsidRPr="00572EB6">
        <w:rPr>
          <w:sz w:val="28"/>
          <w:szCs w:val="28"/>
        </w:rPr>
        <w:t xml:space="preserve"> на получение денежной премии 100 тысяч и 70 тысяч рублей. Хормейстер филиала № 2 «Чечеульский Дом культуры» Ирина Белугина стала победительницей в конкурсном отборе среди талантливой молодежи Красноярского края в области культуры и обладательницей денежного сертификата на 70 тысяч рублей.</w:t>
      </w:r>
    </w:p>
    <w:p w:rsidR="003B76DC" w:rsidRPr="00572EB6" w:rsidRDefault="00485567" w:rsidP="00572EB6">
      <w:pPr>
        <w:ind w:firstLine="709"/>
        <w:jc w:val="both"/>
        <w:rPr>
          <w:sz w:val="28"/>
          <w:szCs w:val="28"/>
        </w:rPr>
      </w:pPr>
      <w:r w:rsidRPr="00572EB6">
        <w:rPr>
          <w:sz w:val="28"/>
          <w:szCs w:val="28"/>
        </w:rPr>
        <w:t>Межпоселенческая клубная система планирует продолж</w:t>
      </w:r>
      <w:r w:rsidR="005B6F06">
        <w:rPr>
          <w:sz w:val="28"/>
          <w:szCs w:val="28"/>
        </w:rPr>
        <w:t xml:space="preserve">ить плановую работу по участию </w:t>
      </w:r>
      <w:r w:rsidRPr="00572EB6">
        <w:rPr>
          <w:sz w:val="28"/>
          <w:szCs w:val="28"/>
        </w:rPr>
        <w:t xml:space="preserve">в национальном проекте «Культура», поскольку это является одним из важнейших инструментов реализации стратегии развития культуры Канского района на 2016-2030 годы. </w:t>
      </w:r>
    </w:p>
    <w:p w:rsidR="009350D8" w:rsidRPr="00572EB6" w:rsidRDefault="004B0CFA" w:rsidP="00572EB6">
      <w:pPr>
        <w:ind w:firstLine="720"/>
        <w:jc w:val="both"/>
        <w:rPr>
          <w:iCs/>
          <w:sz w:val="28"/>
          <w:szCs w:val="28"/>
        </w:rPr>
      </w:pPr>
      <w:r w:rsidRPr="00572EB6">
        <w:rPr>
          <w:sz w:val="28"/>
          <w:szCs w:val="28"/>
        </w:rPr>
        <w:lastRenderedPageBreak/>
        <w:t>Несмотря на вышеуказанные результаты</w:t>
      </w:r>
      <w:r w:rsidR="00261008">
        <w:rPr>
          <w:sz w:val="28"/>
          <w:szCs w:val="28"/>
        </w:rPr>
        <w:t>,</w:t>
      </w:r>
      <w:r w:rsidRPr="00572EB6">
        <w:rPr>
          <w:sz w:val="28"/>
          <w:szCs w:val="28"/>
        </w:rPr>
        <w:t xml:space="preserve"> с</w:t>
      </w:r>
      <w:r w:rsidR="009350D8" w:rsidRPr="00572EB6">
        <w:rPr>
          <w:sz w:val="28"/>
          <w:szCs w:val="28"/>
        </w:rPr>
        <w:t>остояние материально-технической базы у</w:t>
      </w:r>
      <w:r w:rsidR="00261008">
        <w:rPr>
          <w:sz w:val="28"/>
          <w:szCs w:val="28"/>
        </w:rPr>
        <w:t>чреждений клубного типа</w:t>
      </w:r>
      <w:r w:rsidR="00903F5E" w:rsidRPr="00572EB6">
        <w:rPr>
          <w:sz w:val="28"/>
          <w:szCs w:val="28"/>
        </w:rPr>
        <w:t xml:space="preserve"> остается </w:t>
      </w:r>
      <w:r w:rsidR="009350D8" w:rsidRPr="00572EB6">
        <w:rPr>
          <w:sz w:val="28"/>
          <w:szCs w:val="28"/>
        </w:rPr>
        <w:t>неудовлетворит</w:t>
      </w:r>
      <w:r w:rsidR="005B6F06">
        <w:rPr>
          <w:sz w:val="28"/>
          <w:szCs w:val="28"/>
        </w:rPr>
        <w:t>ельным, ввиду обширной сети учреждений культуры.</w:t>
      </w:r>
      <w:r w:rsidRPr="00572EB6">
        <w:rPr>
          <w:sz w:val="28"/>
          <w:szCs w:val="28"/>
        </w:rPr>
        <w:t xml:space="preserve"> Ветшают инструментальный</w:t>
      </w:r>
      <w:r w:rsidR="00261008">
        <w:rPr>
          <w:sz w:val="28"/>
          <w:szCs w:val="28"/>
        </w:rPr>
        <w:t xml:space="preserve">и костюмный </w:t>
      </w:r>
      <w:r w:rsidR="009350D8" w:rsidRPr="00572EB6">
        <w:rPr>
          <w:sz w:val="28"/>
          <w:szCs w:val="28"/>
        </w:rPr>
        <w:t>ф</w:t>
      </w:r>
      <w:r w:rsidR="00261008">
        <w:rPr>
          <w:sz w:val="28"/>
          <w:szCs w:val="28"/>
        </w:rPr>
        <w:t>онды в детских школах искусств, в Домах культуры и сельских клубах</w:t>
      </w:r>
      <w:r w:rsidR="009350D8" w:rsidRPr="00572EB6">
        <w:rPr>
          <w:sz w:val="28"/>
          <w:szCs w:val="28"/>
        </w:rPr>
        <w:t xml:space="preserve">. </w:t>
      </w:r>
      <w:r w:rsidR="00261008">
        <w:rPr>
          <w:sz w:val="28"/>
          <w:szCs w:val="28"/>
        </w:rPr>
        <w:t>Здания учреждений</w:t>
      </w:r>
      <w:r w:rsidR="009350D8" w:rsidRPr="00572EB6">
        <w:rPr>
          <w:sz w:val="28"/>
          <w:szCs w:val="28"/>
        </w:rPr>
        <w:t xml:space="preserve"> культуры требуют оснащения современным </w:t>
      </w:r>
      <w:r w:rsidR="00CA7596">
        <w:rPr>
          <w:sz w:val="28"/>
          <w:szCs w:val="28"/>
        </w:rPr>
        <w:t xml:space="preserve">световым, музыкальным </w:t>
      </w:r>
      <w:r w:rsidR="009350D8" w:rsidRPr="00572EB6">
        <w:rPr>
          <w:sz w:val="28"/>
          <w:szCs w:val="28"/>
        </w:rPr>
        <w:t xml:space="preserve">оборудованием, </w:t>
      </w:r>
      <w:r w:rsidR="00CA7596">
        <w:rPr>
          <w:sz w:val="28"/>
          <w:szCs w:val="28"/>
        </w:rPr>
        <w:t xml:space="preserve">одеждами сцены, </w:t>
      </w:r>
      <w:r w:rsidR="009350D8" w:rsidRPr="00572EB6">
        <w:rPr>
          <w:sz w:val="28"/>
          <w:szCs w:val="28"/>
        </w:rPr>
        <w:t xml:space="preserve">компьютерной техникой, музыкальными инструментами, </w:t>
      </w:r>
      <w:r w:rsidR="009350D8" w:rsidRPr="00572EB6">
        <w:rPr>
          <w:iCs/>
          <w:sz w:val="28"/>
          <w:szCs w:val="28"/>
        </w:rPr>
        <w:t>сценическими костюмами, обувью, мебелью.</w:t>
      </w:r>
    </w:p>
    <w:p w:rsidR="009350D8" w:rsidRPr="00572EB6" w:rsidRDefault="009350D8" w:rsidP="00572EB6">
      <w:pPr>
        <w:ind w:firstLine="720"/>
        <w:jc w:val="both"/>
        <w:rPr>
          <w:sz w:val="28"/>
          <w:szCs w:val="28"/>
        </w:rPr>
      </w:pPr>
      <w:r w:rsidRPr="00572EB6">
        <w:rPr>
          <w:sz w:val="28"/>
          <w:szCs w:val="28"/>
        </w:rPr>
        <w:t xml:space="preserve">Одной из основных проблем продолжает оставаться дефицит кадров, что обусловлено низкой заработной платой и социальной незащищенностью творческих работников и работников культуры (дефицит жилья). </w:t>
      </w:r>
      <w:r w:rsidRPr="00572EB6">
        <w:rPr>
          <w:iCs/>
          <w:sz w:val="28"/>
          <w:szCs w:val="28"/>
        </w:rPr>
        <w:t xml:space="preserve">Работники культуры ищут пути решения – стать востребованными в новых социально-экономических условиях. Необходимо принятие серьезных решений по усилению социальной поддержки работников культуры. Значительно сократился приток творческой, одаренной молодежи в учреждения культуры района. Деятельность в сельских поселениях осуществляется в основном за счет инициатив самого населения. </w:t>
      </w:r>
      <w:r w:rsidRPr="00572EB6">
        <w:rPr>
          <w:sz w:val="28"/>
          <w:szCs w:val="28"/>
        </w:rPr>
        <w:t xml:space="preserve">Несоответствие кадрового потенциала уровню возникающих проблем в отрасли приводит к низкому уровню развития инновационной и экспериментальной деятельности, слабому учету учреждениями культуры актуальных социально-культурных процессов,досуговых предпочтений и ценностных ориентаций различных категорий населения. </w:t>
      </w:r>
      <w:r w:rsidRPr="00572EB6">
        <w:rPr>
          <w:iCs/>
          <w:sz w:val="28"/>
          <w:szCs w:val="28"/>
        </w:rPr>
        <w:t>Поэтому задача в дальнейшем состоит не столько в увеличении числа штатных работников культуры, сколько в изменении качественного состава клубных кадров в соответствии с требованиями сегодняшнего времени.</w:t>
      </w:r>
    </w:p>
    <w:p w:rsidR="009350D8" w:rsidRPr="00572EB6" w:rsidRDefault="009350D8" w:rsidP="00572EB6">
      <w:pPr>
        <w:ind w:firstLine="708"/>
        <w:jc w:val="both"/>
        <w:rPr>
          <w:sz w:val="28"/>
          <w:szCs w:val="28"/>
        </w:rPr>
      </w:pPr>
      <w:r w:rsidRPr="00572EB6">
        <w:rPr>
          <w:sz w:val="28"/>
          <w:szCs w:val="28"/>
        </w:rPr>
        <w:t>Особенно остро стоит проблема доступности культурных и образовательн</w:t>
      </w:r>
      <w:r w:rsidR="005C55B9">
        <w:rPr>
          <w:sz w:val="28"/>
          <w:szCs w:val="28"/>
        </w:rPr>
        <w:t>ых услуг в области культуры для жителей</w:t>
      </w:r>
      <w:r w:rsidR="005C114D">
        <w:rPr>
          <w:sz w:val="28"/>
          <w:szCs w:val="28"/>
        </w:rPr>
        <w:t>,</w:t>
      </w:r>
      <w:r w:rsidRPr="00572EB6">
        <w:rPr>
          <w:sz w:val="28"/>
          <w:szCs w:val="28"/>
        </w:rPr>
        <w:t xml:space="preserve">отдаленных и труднодоступных сельских поселений района в связи с отсутствием в труднодоступных поселениях района учреждений культуры. </w:t>
      </w:r>
    </w:p>
    <w:p w:rsidR="00572EB6" w:rsidRDefault="00572EB6" w:rsidP="00572EB6">
      <w:pPr>
        <w:ind w:firstLine="709"/>
        <w:jc w:val="both"/>
        <w:textAlignment w:val="baseline"/>
        <w:rPr>
          <w:sz w:val="28"/>
          <w:szCs w:val="28"/>
        </w:rPr>
      </w:pPr>
      <w:r w:rsidRPr="00572EB6">
        <w:rPr>
          <w:sz w:val="28"/>
          <w:szCs w:val="28"/>
        </w:rPr>
        <w:t>В Канском районе осуществляют свою деятельность 3 детских школы искусств: МБУ ДО «Большеуринская ДШИ», МБУ ДО «Филимоновская ДШИ», МБУ ДО «Чечеульская ДШИ».</w:t>
      </w:r>
    </w:p>
    <w:p w:rsidR="00572EB6" w:rsidRDefault="00572EB6" w:rsidP="00572EB6">
      <w:pPr>
        <w:ind w:firstLine="709"/>
        <w:jc w:val="both"/>
        <w:textAlignment w:val="baseline"/>
        <w:rPr>
          <w:sz w:val="28"/>
          <w:szCs w:val="28"/>
        </w:rPr>
      </w:pPr>
      <w:r w:rsidRPr="00572EB6">
        <w:rPr>
          <w:sz w:val="28"/>
          <w:szCs w:val="28"/>
        </w:rPr>
        <w:t xml:space="preserve">«Большеуринская детская школа искусств» работает по двум направлениям: </w:t>
      </w:r>
    </w:p>
    <w:p w:rsidR="00572EB6" w:rsidRDefault="00572EB6" w:rsidP="00572EB6">
      <w:pPr>
        <w:ind w:firstLine="709"/>
        <w:jc w:val="both"/>
        <w:textAlignment w:val="baseline"/>
        <w:rPr>
          <w:sz w:val="28"/>
          <w:szCs w:val="28"/>
        </w:rPr>
      </w:pPr>
      <w:r>
        <w:rPr>
          <w:sz w:val="28"/>
          <w:szCs w:val="28"/>
        </w:rPr>
        <w:t>- музыкальное;</w:t>
      </w:r>
    </w:p>
    <w:p w:rsidR="00572EB6" w:rsidRDefault="00572EB6" w:rsidP="00572EB6">
      <w:pPr>
        <w:ind w:firstLine="709"/>
        <w:jc w:val="both"/>
        <w:textAlignment w:val="baseline"/>
        <w:rPr>
          <w:sz w:val="28"/>
          <w:szCs w:val="28"/>
        </w:rPr>
      </w:pPr>
      <w:r>
        <w:rPr>
          <w:sz w:val="28"/>
          <w:szCs w:val="28"/>
        </w:rPr>
        <w:t xml:space="preserve">- </w:t>
      </w:r>
      <w:r w:rsidRPr="00572EB6">
        <w:rPr>
          <w:sz w:val="28"/>
          <w:szCs w:val="28"/>
        </w:rPr>
        <w:t xml:space="preserve">художественное </w:t>
      </w:r>
    </w:p>
    <w:p w:rsidR="00572EB6" w:rsidRDefault="00572EB6" w:rsidP="00572EB6">
      <w:pPr>
        <w:ind w:firstLine="709"/>
        <w:jc w:val="both"/>
        <w:textAlignment w:val="baseline"/>
        <w:rPr>
          <w:sz w:val="28"/>
          <w:szCs w:val="28"/>
        </w:rPr>
      </w:pPr>
      <w:r w:rsidRPr="00572EB6">
        <w:rPr>
          <w:sz w:val="28"/>
          <w:szCs w:val="28"/>
        </w:rPr>
        <w:t>и реализует   дополнительные общеобразовательные общеразвивающие программы</w:t>
      </w:r>
      <w:r w:rsidR="0020183D">
        <w:rPr>
          <w:sz w:val="28"/>
          <w:szCs w:val="28"/>
        </w:rPr>
        <w:t xml:space="preserve"> - музыкальное исполнительство </w:t>
      </w:r>
      <w:r w:rsidRPr="00572EB6">
        <w:rPr>
          <w:sz w:val="28"/>
          <w:szCs w:val="28"/>
        </w:rPr>
        <w:t xml:space="preserve">и   изобразительное искусство.  </w:t>
      </w:r>
    </w:p>
    <w:p w:rsidR="00572EB6" w:rsidRDefault="00572EB6" w:rsidP="00572EB6">
      <w:pPr>
        <w:ind w:firstLine="709"/>
        <w:jc w:val="both"/>
        <w:textAlignment w:val="baseline"/>
        <w:rPr>
          <w:sz w:val="28"/>
          <w:szCs w:val="28"/>
        </w:rPr>
      </w:pPr>
      <w:r w:rsidRPr="00572EB6">
        <w:rPr>
          <w:sz w:val="28"/>
          <w:szCs w:val="28"/>
        </w:rPr>
        <w:t>Для выполнения показателей национального проекта «Культура» в части увели</w:t>
      </w:r>
      <w:r w:rsidR="0020183D">
        <w:rPr>
          <w:sz w:val="28"/>
          <w:szCs w:val="28"/>
        </w:rPr>
        <w:t xml:space="preserve">чения контингента ДШИ, </w:t>
      </w:r>
      <w:r w:rsidRPr="00572EB6">
        <w:rPr>
          <w:sz w:val="28"/>
          <w:szCs w:val="28"/>
        </w:rPr>
        <w:t xml:space="preserve">приоритетным направлением работы школы   является расширение перечня предпрофессиональных программ. С 01.09.2020 года в школе </w:t>
      </w:r>
      <w:r>
        <w:rPr>
          <w:sz w:val="28"/>
          <w:szCs w:val="28"/>
        </w:rPr>
        <w:t>запланирована реализация дополнительной предпрофессиональной общеобразовательной программы</w:t>
      </w:r>
      <w:r w:rsidRPr="00572EB6">
        <w:rPr>
          <w:sz w:val="28"/>
          <w:szCs w:val="28"/>
        </w:rPr>
        <w:t xml:space="preserve"> в области искусств – «Фортепиано». </w:t>
      </w:r>
    </w:p>
    <w:p w:rsidR="00572EB6" w:rsidRDefault="00572EB6" w:rsidP="00572EB6">
      <w:pPr>
        <w:ind w:firstLine="709"/>
        <w:jc w:val="both"/>
        <w:textAlignment w:val="baseline"/>
        <w:rPr>
          <w:sz w:val="28"/>
          <w:szCs w:val="28"/>
        </w:rPr>
      </w:pPr>
      <w:r w:rsidRPr="00572EB6">
        <w:rPr>
          <w:sz w:val="28"/>
          <w:szCs w:val="28"/>
        </w:rPr>
        <w:t>Контингент обуч</w:t>
      </w:r>
      <w:r w:rsidR="0020183D">
        <w:rPr>
          <w:sz w:val="28"/>
          <w:szCs w:val="28"/>
        </w:rPr>
        <w:t xml:space="preserve">ающихся ежегодно составляет 85 </w:t>
      </w:r>
      <w:r w:rsidRPr="00572EB6">
        <w:rPr>
          <w:sz w:val="28"/>
          <w:szCs w:val="28"/>
        </w:rPr>
        <w:t xml:space="preserve">человек, что соответствует утверждённому муниципальному заданию.  </w:t>
      </w:r>
    </w:p>
    <w:p w:rsidR="00572EB6" w:rsidRDefault="00572EB6" w:rsidP="00572EB6">
      <w:pPr>
        <w:ind w:firstLine="709"/>
        <w:jc w:val="both"/>
        <w:textAlignment w:val="baseline"/>
        <w:rPr>
          <w:sz w:val="28"/>
          <w:szCs w:val="28"/>
        </w:rPr>
      </w:pPr>
      <w:r w:rsidRPr="00572EB6">
        <w:rPr>
          <w:sz w:val="28"/>
          <w:szCs w:val="28"/>
        </w:rPr>
        <w:t>В Большеуринской</w:t>
      </w:r>
      <w:r w:rsidR="0020183D">
        <w:rPr>
          <w:sz w:val="28"/>
          <w:szCs w:val="28"/>
        </w:rPr>
        <w:t xml:space="preserve">ДШИ </w:t>
      </w:r>
      <w:r>
        <w:rPr>
          <w:sz w:val="28"/>
          <w:szCs w:val="28"/>
        </w:rPr>
        <w:t>ведётся активная концертно-</w:t>
      </w:r>
      <w:r w:rsidRPr="00572EB6">
        <w:rPr>
          <w:sz w:val="28"/>
          <w:szCs w:val="28"/>
        </w:rPr>
        <w:t>просветительская и выставочная деятельность. Функционируют три творчески</w:t>
      </w:r>
      <w:r w:rsidR="0020183D">
        <w:rPr>
          <w:sz w:val="28"/>
          <w:szCs w:val="28"/>
        </w:rPr>
        <w:t xml:space="preserve">х коллектива: </w:t>
      </w:r>
      <w:r w:rsidRPr="00572EB6">
        <w:rPr>
          <w:sz w:val="28"/>
          <w:szCs w:val="28"/>
        </w:rPr>
        <w:lastRenderedPageBreak/>
        <w:t>академический хор «Фантазия», вокальный ансамбль народной песни «Берегиня» и детский хор народной песни «Веселинка».</w:t>
      </w:r>
    </w:p>
    <w:p w:rsidR="00572EB6" w:rsidRPr="00572EB6" w:rsidRDefault="00572EB6" w:rsidP="00572EB6">
      <w:pPr>
        <w:ind w:firstLine="709"/>
        <w:jc w:val="both"/>
        <w:textAlignment w:val="baseline"/>
        <w:rPr>
          <w:sz w:val="28"/>
          <w:szCs w:val="28"/>
        </w:rPr>
      </w:pPr>
      <w:r w:rsidRPr="00572EB6">
        <w:rPr>
          <w:sz w:val="28"/>
          <w:szCs w:val="28"/>
        </w:rPr>
        <w:t xml:space="preserve">МБУ ДО «Чечеульская ДШИ» работает по четырем направлениям:  </w:t>
      </w:r>
    </w:p>
    <w:p w:rsidR="00572EB6" w:rsidRDefault="00572EB6" w:rsidP="00572EB6">
      <w:pPr>
        <w:ind w:firstLine="709"/>
        <w:jc w:val="both"/>
        <w:textAlignment w:val="baseline"/>
        <w:rPr>
          <w:sz w:val="28"/>
          <w:szCs w:val="28"/>
        </w:rPr>
      </w:pPr>
      <w:r>
        <w:rPr>
          <w:sz w:val="28"/>
          <w:szCs w:val="28"/>
        </w:rPr>
        <w:t>- музыкальное;</w:t>
      </w:r>
    </w:p>
    <w:p w:rsidR="00572EB6" w:rsidRDefault="00572EB6" w:rsidP="00572EB6">
      <w:pPr>
        <w:ind w:firstLine="709"/>
        <w:jc w:val="both"/>
        <w:textAlignment w:val="baseline"/>
        <w:rPr>
          <w:sz w:val="28"/>
          <w:szCs w:val="28"/>
        </w:rPr>
      </w:pPr>
      <w:r>
        <w:rPr>
          <w:sz w:val="28"/>
          <w:szCs w:val="28"/>
        </w:rPr>
        <w:t>- фольклорное;</w:t>
      </w:r>
    </w:p>
    <w:p w:rsidR="00572EB6" w:rsidRDefault="00572EB6" w:rsidP="00572EB6">
      <w:pPr>
        <w:ind w:firstLine="709"/>
        <w:jc w:val="both"/>
        <w:textAlignment w:val="baseline"/>
        <w:rPr>
          <w:sz w:val="28"/>
          <w:szCs w:val="28"/>
        </w:rPr>
      </w:pPr>
      <w:r>
        <w:rPr>
          <w:sz w:val="28"/>
          <w:szCs w:val="28"/>
        </w:rPr>
        <w:t>- хореографическое;</w:t>
      </w:r>
    </w:p>
    <w:p w:rsidR="00572EB6" w:rsidRDefault="00572EB6" w:rsidP="00572EB6">
      <w:pPr>
        <w:ind w:firstLine="709"/>
        <w:jc w:val="both"/>
        <w:textAlignment w:val="baseline"/>
        <w:rPr>
          <w:sz w:val="28"/>
          <w:szCs w:val="28"/>
        </w:rPr>
      </w:pPr>
      <w:r>
        <w:rPr>
          <w:sz w:val="28"/>
          <w:szCs w:val="28"/>
        </w:rPr>
        <w:t>- изобразительное;</w:t>
      </w:r>
    </w:p>
    <w:p w:rsidR="00572EB6" w:rsidRPr="00572EB6" w:rsidRDefault="00572EB6" w:rsidP="00572EB6">
      <w:pPr>
        <w:ind w:firstLine="709"/>
        <w:jc w:val="both"/>
        <w:textAlignment w:val="baseline"/>
        <w:rPr>
          <w:sz w:val="28"/>
          <w:szCs w:val="28"/>
        </w:rPr>
      </w:pPr>
      <w:r>
        <w:rPr>
          <w:sz w:val="28"/>
          <w:szCs w:val="28"/>
        </w:rPr>
        <w:t>-</w:t>
      </w:r>
      <w:r w:rsidRPr="00572EB6">
        <w:rPr>
          <w:sz w:val="28"/>
          <w:szCs w:val="28"/>
        </w:rPr>
        <w:t xml:space="preserve"> декоративно-прикладное.</w:t>
      </w:r>
    </w:p>
    <w:p w:rsidR="00572EB6" w:rsidRDefault="0020183D" w:rsidP="00572EB6">
      <w:pPr>
        <w:ind w:firstLine="709"/>
        <w:jc w:val="both"/>
        <w:textAlignment w:val="baseline"/>
        <w:rPr>
          <w:sz w:val="28"/>
          <w:szCs w:val="28"/>
        </w:rPr>
      </w:pPr>
      <w:r>
        <w:rPr>
          <w:sz w:val="28"/>
          <w:szCs w:val="28"/>
        </w:rPr>
        <w:t xml:space="preserve"> В школе реализуется </w:t>
      </w:r>
      <w:r w:rsidR="00572EB6" w:rsidRPr="00572EB6">
        <w:rPr>
          <w:sz w:val="28"/>
          <w:szCs w:val="28"/>
        </w:rPr>
        <w:t xml:space="preserve">5 общеразвивающих и 2 </w:t>
      </w:r>
      <w:r w:rsidR="002F387B">
        <w:rPr>
          <w:sz w:val="28"/>
          <w:szCs w:val="28"/>
        </w:rPr>
        <w:t xml:space="preserve">предпрофессиональные программы - </w:t>
      </w:r>
      <w:r w:rsidR="00572EB6" w:rsidRPr="00572EB6">
        <w:rPr>
          <w:sz w:val="28"/>
          <w:szCs w:val="28"/>
        </w:rPr>
        <w:t>м</w:t>
      </w:r>
      <w:r w:rsidR="002F387B">
        <w:rPr>
          <w:sz w:val="28"/>
          <w:szCs w:val="28"/>
        </w:rPr>
        <w:t>узыкальный фольклор и живопись</w:t>
      </w:r>
      <w:r w:rsidR="00572EB6" w:rsidRPr="00572EB6">
        <w:rPr>
          <w:sz w:val="28"/>
          <w:szCs w:val="28"/>
        </w:rPr>
        <w:t xml:space="preserve">. </w:t>
      </w:r>
    </w:p>
    <w:p w:rsidR="00572EB6" w:rsidRDefault="00A62E4F" w:rsidP="00572EB6">
      <w:pPr>
        <w:ind w:firstLine="709"/>
        <w:jc w:val="both"/>
        <w:textAlignment w:val="baseline"/>
        <w:rPr>
          <w:sz w:val="28"/>
          <w:szCs w:val="28"/>
        </w:rPr>
      </w:pPr>
      <w:r>
        <w:rPr>
          <w:sz w:val="28"/>
          <w:szCs w:val="28"/>
        </w:rPr>
        <w:t>В 2020–</w:t>
      </w:r>
      <w:r w:rsidR="00572EB6" w:rsidRPr="00572EB6">
        <w:rPr>
          <w:sz w:val="28"/>
          <w:szCs w:val="28"/>
        </w:rPr>
        <w:t xml:space="preserve">2021 учебном году </w:t>
      </w:r>
      <w:r w:rsidR="00572EB6" w:rsidRPr="00662AFC">
        <w:rPr>
          <w:sz w:val="28"/>
          <w:szCs w:val="28"/>
        </w:rPr>
        <w:t>в ЧечеульскойДШИ</w:t>
      </w:r>
      <w:r w:rsidR="0020183D" w:rsidRPr="00662AFC">
        <w:rPr>
          <w:sz w:val="28"/>
          <w:szCs w:val="28"/>
        </w:rPr>
        <w:t>запланирована</w:t>
      </w:r>
      <w:r w:rsidR="0020183D">
        <w:rPr>
          <w:sz w:val="28"/>
          <w:szCs w:val="28"/>
        </w:rPr>
        <w:t xml:space="preserve"> реализация </w:t>
      </w:r>
      <w:r w:rsidR="002F387B">
        <w:rPr>
          <w:sz w:val="28"/>
          <w:szCs w:val="28"/>
        </w:rPr>
        <w:t>новых предпрофессиональных программ</w:t>
      </w:r>
      <w:r w:rsidR="00572EB6" w:rsidRPr="00572EB6">
        <w:rPr>
          <w:sz w:val="28"/>
          <w:szCs w:val="28"/>
        </w:rPr>
        <w:t>: фортепиано, керамика, хореография.</w:t>
      </w:r>
    </w:p>
    <w:p w:rsidR="00572EB6" w:rsidRDefault="00572EB6" w:rsidP="00572EB6">
      <w:pPr>
        <w:ind w:firstLine="709"/>
        <w:jc w:val="both"/>
        <w:textAlignment w:val="baseline"/>
        <w:rPr>
          <w:sz w:val="28"/>
          <w:szCs w:val="28"/>
        </w:rPr>
      </w:pPr>
      <w:r w:rsidRPr="00572EB6">
        <w:rPr>
          <w:sz w:val="28"/>
          <w:szCs w:val="28"/>
        </w:rPr>
        <w:t xml:space="preserve">В </w:t>
      </w:r>
      <w:r w:rsidR="007B1C42">
        <w:rPr>
          <w:sz w:val="28"/>
          <w:szCs w:val="28"/>
        </w:rPr>
        <w:t>Чечеульской</w:t>
      </w:r>
      <w:r w:rsidRPr="00572EB6">
        <w:rPr>
          <w:sz w:val="28"/>
          <w:szCs w:val="28"/>
        </w:rPr>
        <w:t>школе</w:t>
      </w:r>
      <w:r w:rsidR="007B1C42">
        <w:rPr>
          <w:sz w:val="28"/>
          <w:szCs w:val="28"/>
        </w:rPr>
        <w:t xml:space="preserve">искусств </w:t>
      </w:r>
      <w:r w:rsidRPr="00572EB6">
        <w:rPr>
          <w:sz w:val="28"/>
          <w:szCs w:val="28"/>
        </w:rPr>
        <w:t xml:space="preserve">успешно функционируют: 2 творческих коллектива преподавателей: ансамбль «Русская песня», ансамбль народных инструментов «Сувенир»; 3 детских фольклорных ансамбля – образцовый ансамбль «Родничок», «Субботея», «Субботея» мл.гр.; образцовый ансамбль «Чечеульские гармонисты»; хореографический ансамбль «Изюминка»; духовой ансамбль.  </w:t>
      </w:r>
    </w:p>
    <w:p w:rsidR="00572EB6" w:rsidRDefault="007B1C42" w:rsidP="00572EB6">
      <w:pPr>
        <w:ind w:firstLine="709"/>
        <w:jc w:val="both"/>
        <w:textAlignment w:val="baseline"/>
        <w:rPr>
          <w:sz w:val="28"/>
          <w:szCs w:val="28"/>
        </w:rPr>
      </w:pPr>
      <w:r w:rsidRPr="00662AFC">
        <w:rPr>
          <w:sz w:val="28"/>
          <w:szCs w:val="28"/>
        </w:rPr>
        <w:t>ЧечеульскойДШИ</w:t>
      </w:r>
      <w:r w:rsidR="00572EB6" w:rsidRPr="00662AFC">
        <w:rPr>
          <w:sz w:val="28"/>
          <w:szCs w:val="28"/>
        </w:rPr>
        <w:t>активно</w:t>
      </w:r>
      <w:r w:rsidR="00572EB6" w:rsidRPr="00572EB6">
        <w:rPr>
          <w:sz w:val="28"/>
          <w:szCs w:val="28"/>
        </w:rPr>
        <w:t xml:space="preserve"> ведется методическая работа: проводятся открытые показательные уроки, методические совещания, где заслушиваются методические разработки, рефераты преподавателей. </w:t>
      </w:r>
    </w:p>
    <w:p w:rsidR="007B1C42" w:rsidRDefault="00572EB6" w:rsidP="00572EB6">
      <w:pPr>
        <w:ind w:firstLine="709"/>
        <w:jc w:val="both"/>
        <w:textAlignment w:val="baseline"/>
        <w:rPr>
          <w:sz w:val="28"/>
          <w:szCs w:val="28"/>
        </w:rPr>
      </w:pPr>
      <w:r w:rsidRPr="00572EB6">
        <w:rPr>
          <w:sz w:val="28"/>
          <w:szCs w:val="28"/>
        </w:rPr>
        <w:t>МБУ ДО «Филимоновская ДШИ» работает по двум направления</w:t>
      </w:r>
      <w:r w:rsidR="007B1C42">
        <w:rPr>
          <w:sz w:val="28"/>
          <w:szCs w:val="28"/>
        </w:rPr>
        <w:t>м:</w:t>
      </w:r>
    </w:p>
    <w:p w:rsidR="007B1C42" w:rsidRDefault="007B1C42" w:rsidP="00572EB6">
      <w:pPr>
        <w:ind w:firstLine="709"/>
        <w:jc w:val="both"/>
        <w:textAlignment w:val="baseline"/>
        <w:rPr>
          <w:sz w:val="28"/>
          <w:szCs w:val="28"/>
        </w:rPr>
      </w:pPr>
      <w:r>
        <w:rPr>
          <w:sz w:val="28"/>
          <w:szCs w:val="28"/>
        </w:rPr>
        <w:t>- музыкальное;</w:t>
      </w:r>
    </w:p>
    <w:p w:rsidR="00572EB6" w:rsidRDefault="007B1C42" w:rsidP="00572EB6">
      <w:pPr>
        <w:ind w:firstLine="709"/>
        <w:jc w:val="both"/>
        <w:textAlignment w:val="baseline"/>
        <w:rPr>
          <w:sz w:val="28"/>
          <w:szCs w:val="28"/>
        </w:rPr>
      </w:pPr>
      <w:r>
        <w:rPr>
          <w:sz w:val="28"/>
          <w:szCs w:val="28"/>
        </w:rPr>
        <w:t xml:space="preserve">- </w:t>
      </w:r>
      <w:r w:rsidR="00572EB6">
        <w:rPr>
          <w:sz w:val="28"/>
          <w:szCs w:val="28"/>
        </w:rPr>
        <w:t>художественное.</w:t>
      </w:r>
    </w:p>
    <w:p w:rsidR="00572EB6" w:rsidRPr="00572EB6" w:rsidRDefault="00813520" w:rsidP="00572EB6">
      <w:pPr>
        <w:ind w:firstLine="709"/>
        <w:jc w:val="both"/>
        <w:textAlignment w:val="baseline"/>
        <w:rPr>
          <w:sz w:val="28"/>
          <w:szCs w:val="28"/>
        </w:rPr>
      </w:pPr>
      <w:r>
        <w:rPr>
          <w:sz w:val="28"/>
          <w:szCs w:val="28"/>
        </w:rPr>
        <w:t xml:space="preserve">и </w:t>
      </w:r>
      <w:r w:rsidR="0020183D">
        <w:rPr>
          <w:sz w:val="28"/>
          <w:szCs w:val="28"/>
        </w:rPr>
        <w:t xml:space="preserve">реализуют   два вида </w:t>
      </w:r>
      <w:r w:rsidR="00572EB6" w:rsidRPr="00572EB6">
        <w:rPr>
          <w:sz w:val="28"/>
          <w:szCs w:val="28"/>
        </w:rPr>
        <w:t>программ:</w:t>
      </w:r>
    </w:p>
    <w:p w:rsidR="00572EB6" w:rsidRPr="00572EB6" w:rsidRDefault="00572EB6" w:rsidP="00572EB6">
      <w:pPr>
        <w:ind w:firstLine="709"/>
        <w:jc w:val="both"/>
        <w:textAlignment w:val="baseline"/>
        <w:rPr>
          <w:sz w:val="28"/>
          <w:szCs w:val="28"/>
        </w:rPr>
      </w:pPr>
      <w:r w:rsidRPr="00572EB6">
        <w:rPr>
          <w:sz w:val="28"/>
          <w:szCs w:val="28"/>
        </w:rPr>
        <w:t xml:space="preserve">- дополнительные общеобразовательные общеразвивающие программы; </w:t>
      </w:r>
    </w:p>
    <w:p w:rsidR="00813520" w:rsidRDefault="00572EB6" w:rsidP="00572EB6">
      <w:pPr>
        <w:ind w:firstLine="709"/>
        <w:jc w:val="both"/>
        <w:textAlignment w:val="baseline"/>
        <w:rPr>
          <w:sz w:val="28"/>
          <w:szCs w:val="28"/>
        </w:rPr>
      </w:pPr>
      <w:r w:rsidRPr="00572EB6">
        <w:rPr>
          <w:sz w:val="28"/>
          <w:szCs w:val="28"/>
        </w:rPr>
        <w:t xml:space="preserve">- дополнительная общеобразовательная предпрофессиональная программа в области искусств:«Народные инструменты». </w:t>
      </w:r>
    </w:p>
    <w:p w:rsidR="00572EB6" w:rsidRDefault="00572EB6" w:rsidP="00572EB6">
      <w:pPr>
        <w:ind w:firstLine="709"/>
        <w:jc w:val="both"/>
        <w:textAlignment w:val="baseline"/>
        <w:rPr>
          <w:sz w:val="28"/>
          <w:szCs w:val="28"/>
        </w:rPr>
      </w:pPr>
      <w:r w:rsidRPr="00572EB6">
        <w:rPr>
          <w:sz w:val="28"/>
          <w:szCs w:val="28"/>
        </w:rPr>
        <w:t xml:space="preserve">С 01.09.2020 года в школе </w:t>
      </w:r>
      <w:r w:rsidR="00813520">
        <w:rPr>
          <w:sz w:val="28"/>
          <w:szCs w:val="28"/>
        </w:rPr>
        <w:t>запланиро</w:t>
      </w:r>
      <w:r w:rsidR="0020183D">
        <w:rPr>
          <w:sz w:val="28"/>
          <w:szCs w:val="28"/>
        </w:rPr>
        <w:t xml:space="preserve">вана реализация дополнительной </w:t>
      </w:r>
      <w:r w:rsidR="00813520">
        <w:rPr>
          <w:sz w:val="28"/>
          <w:szCs w:val="28"/>
        </w:rPr>
        <w:t>предпрофессиональной общеобразовательной программы</w:t>
      </w:r>
      <w:r w:rsidRPr="00572EB6">
        <w:rPr>
          <w:sz w:val="28"/>
          <w:szCs w:val="28"/>
        </w:rPr>
        <w:t xml:space="preserve"> в области искусств – «Фортепиано». </w:t>
      </w:r>
    </w:p>
    <w:p w:rsidR="00572EB6" w:rsidRDefault="0020183D" w:rsidP="00572EB6">
      <w:pPr>
        <w:ind w:firstLine="709"/>
        <w:jc w:val="both"/>
        <w:textAlignment w:val="baseline"/>
        <w:rPr>
          <w:sz w:val="28"/>
          <w:szCs w:val="28"/>
        </w:rPr>
      </w:pPr>
      <w:r>
        <w:rPr>
          <w:sz w:val="28"/>
          <w:szCs w:val="28"/>
        </w:rPr>
        <w:t xml:space="preserve">Для </w:t>
      </w:r>
      <w:r w:rsidR="00572EB6" w:rsidRPr="00572EB6">
        <w:rPr>
          <w:sz w:val="28"/>
          <w:szCs w:val="28"/>
        </w:rPr>
        <w:t>обеспечения сохранности контингента, мотивации семей к вовлечению детей для занятий по дополнительным предпрофессиональным программам в области искусств, школа проводит информационно-просветительские кампании.  Контингент обучающихся ежегодно составляет 100 человек, что соответствует утверждённому муниципальному заданию</w:t>
      </w:r>
      <w:r w:rsidR="00DB7BD7">
        <w:rPr>
          <w:sz w:val="28"/>
          <w:szCs w:val="28"/>
        </w:rPr>
        <w:t>.</w:t>
      </w:r>
    </w:p>
    <w:p w:rsidR="00572EB6" w:rsidRDefault="00572EB6" w:rsidP="00572EB6">
      <w:pPr>
        <w:ind w:firstLine="709"/>
        <w:jc w:val="both"/>
        <w:textAlignment w:val="baseline"/>
        <w:rPr>
          <w:sz w:val="28"/>
          <w:szCs w:val="28"/>
        </w:rPr>
      </w:pPr>
      <w:r w:rsidRPr="00572EB6">
        <w:rPr>
          <w:sz w:val="28"/>
          <w:szCs w:val="28"/>
        </w:rPr>
        <w:t>На базе ДШИ и других сценических площадках и залах</w:t>
      </w:r>
      <w:r w:rsidR="00DB7BD7">
        <w:rPr>
          <w:sz w:val="28"/>
          <w:szCs w:val="28"/>
        </w:rPr>
        <w:t>Канского района</w:t>
      </w:r>
      <w:r w:rsidR="0020183D">
        <w:rPr>
          <w:sz w:val="28"/>
          <w:szCs w:val="28"/>
        </w:rPr>
        <w:t xml:space="preserve"> проводятся </w:t>
      </w:r>
      <w:r w:rsidR="00DB7BD7">
        <w:rPr>
          <w:sz w:val="28"/>
          <w:szCs w:val="28"/>
        </w:rPr>
        <w:t xml:space="preserve">культурные мероприятия с участие воспитанников детских школ искусств, </w:t>
      </w:r>
      <w:r w:rsidRPr="00572EB6">
        <w:rPr>
          <w:sz w:val="28"/>
          <w:szCs w:val="28"/>
        </w:rPr>
        <w:t xml:space="preserve">обучающиеся ДШИ принимают </w:t>
      </w:r>
      <w:r w:rsidR="00DB7BD7">
        <w:rPr>
          <w:sz w:val="28"/>
          <w:szCs w:val="28"/>
        </w:rPr>
        <w:t>активное участие в конкурсах различного уровня, становясь победителями</w:t>
      </w:r>
      <w:r w:rsidRPr="00572EB6">
        <w:rPr>
          <w:sz w:val="28"/>
          <w:szCs w:val="28"/>
        </w:rPr>
        <w:t>. Участие и победы в конкурсах укрепляют веру детей в свои возможности, дают стимул и творческий импульс к их дальнейшему развитию.</w:t>
      </w:r>
    </w:p>
    <w:p w:rsidR="00572EB6" w:rsidRDefault="0020183D" w:rsidP="00572EB6">
      <w:pPr>
        <w:ind w:firstLine="709"/>
        <w:jc w:val="both"/>
        <w:textAlignment w:val="baseline"/>
        <w:rPr>
          <w:sz w:val="28"/>
          <w:szCs w:val="28"/>
        </w:rPr>
      </w:pPr>
      <w:r>
        <w:rPr>
          <w:sz w:val="28"/>
          <w:szCs w:val="28"/>
        </w:rPr>
        <w:t xml:space="preserve">В </w:t>
      </w:r>
      <w:r w:rsidR="00DB7BD7">
        <w:rPr>
          <w:sz w:val="28"/>
          <w:szCs w:val="28"/>
        </w:rPr>
        <w:t>школах</w:t>
      </w:r>
      <w:r w:rsidR="00572EB6" w:rsidRPr="00572EB6">
        <w:rPr>
          <w:sz w:val="28"/>
          <w:szCs w:val="28"/>
        </w:rPr>
        <w:t xml:space="preserve"> ведется работа по модернизации материально-технической базы ДШИ: приобр</w:t>
      </w:r>
      <w:r w:rsidR="008A107A">
        <w:rPr>
          <w:sz w:val="28"/>
          <w:szCs w:val="28"/>
        </w:rPr>
        <w:t>етае</w:t>
      </w:r>
      <w:r w:rsidR="00572EB6" w:rsidRPr="00572EB6">
        <w:rPr>
          <w:sz w:val="28"/>
          <w:szCs w:val="28"/>
        </w:rPr>
        <w:t>тся школьная мебель для классов (столы, стулья, шкафы).</w:t>
      </w:r>
    </w:p>
    <w:p w:rsidR="00572EB6" w:rsidRPr="00DB7BD7" w:rsidRDefault="00DB7BD7" w:rsidP="00DB7BD7">
      <w:pPr>
        <w:ind w:firstLine="709"/>
        <w:jc w:val="both"/>
        <w:textAlignment w:val="baseline"/>
        <w:rPr>
          <w:sz w:val="28"/>
          <w:szCs w:val="28"/>
        </w:rPr>
      </w:pPr>
      <w:r>
        <w:rPr>
          <w:sz w:val="28"/>
          <w:szCs w:val="28"/>
        </w:rPr>
        <w:t>Детские школы искусств</w:t>
      </w:r>
      <w:r w:rsidR="00572EB6" w:rsidRPr="00572EB6">
        <w:rPr>
          <w:sz w:val="28"/>
          <w:szCs w:val="28"/>
        </w:rPr>
        <w:t>Канского района предоставляют услуги допол</w:t>
      </w:r>
      <w:r w:rsidR="0020183D">
        <w:rPr>
          <w:sz w:val="28"/>
          <w:szCs w:val="28"/>
        </w:rPr>
        <w:t xml:space="preserve">нительного образования детей с целью </w:t>
      </w:r>
      <w:r w:rsidR="00572EB6" w:rsidRPr="00572EB6">
        <w:rPr>
          <w:sz w:val="28"/>
          <w:szCs w:val="28"/>
        </w:rPr>
        <w:t>о</w:t>
      </w:r>
      <w:r>
        <w:rPr>
          <w:sz w:val="28"/>
          <w:szCs w:val="28"/>
        </w:rPr>
        <w:t>хвата населения художественно-</w:t>
      </w:r>
      <w:r w:rsidR="0020183D">
        <w:rPr>
          <w:sz w:val="28"/>
          <w:szCs w:val="28"/>
        </w:rPr>
        <w:lastRenderedPageBreak/>
        <w:t xml:space="preserve">эстетическим </w:t>
      </w:r>
      <w:r w:rsidR="00572EB6" w:rsidRPr="00572EB6">
        <w:rPr>
          <w:sz w:val="28"/>
          <w:szCs w:val="28"/>
        </w:rPr>
        <w:t>образованием, выявления одаренных детей в раннем возрас</w:t>
      </w:r>
      <w:r>
        <w:rPr>
          <w:sz w:val="28"/>
          <w:szCs w:val="28"/>
        </w:rPr>
        <w:t xml:space="preserve">те </w:t>
      </w:r>
      <w:r w:rsidR="00572EB6" w:rsidRPr="00572EB6">
        <w:rPr>
          <w:sz w:val="28"/>
          <w:szCs w:val="28"/>
        </w:rPr>
        <w:t xml:space="preserve">приобретения ими знаний, профессиональных навыков для подготовки к получению профессионального образования в области искусств. </w:t>
      </w:r>
      <w:r>
        <w:rPr>
          <w:sz w:val="28"/>
          <w:szCs w:val="28"/>
        </w:rPr>
        <w:t xml:space="preserve">Школы искусств </w:t>
      </w:r>
      <w:r w:rsidR="0020183D">
        <w:rPr>
          <w:sz w:val="28"/>
          <w:szCs w:val="28"/>
        </w:rPr>
        <w:t xml:space="preserve">района всей своей деятельностью </w:t>
      </w:r>
      <w:r w:rsidR="00572EB6" w:rsidRPr="00572EB6">
        <w:rPr>
          <w:sz w:val="28"/>
          <w:szCs w:val="28"/>
        </w:rPr>
        <w:t xml:space="preserve">нацелены на подготовку людей с активным творческим потенциалом, готовых к созданию интеллектуальной творческой среды, способной изменить лицо района и обеспечить его высокую конкурентоспособность.  </w:t>
      </w:r>
    </w:p>
    <w:p w:rsidR="00903F5E" w:rsidRPr="00572EB6" w:rsidRDefault="00220620" w:rsidP="00572EB6">
      <w:pPr>
        <w:ind w:firstLine="720"/>
        <w:jc w:val="both"/>
        <w:rPr>
          <w:sz w:val="28"/>
          <w:szCs w:val="28"/>
        </w:rPr>
      </w:pPr>
      <w:r w:rsidRPr="00D54019">
        <w:rPr>
          <w:sz w:val="28"/>
          <w:szCs w:val="28"/>
        </w:rPr>
        <w:t xml:space="preserve">Общее </w:t>
      </w:r>
      <w:r w:rsidR="00D54019" w:rsidRPr="00D54019">
        <w:rPr>
          <w:sz w:val="28"/>
          <w:szCs w:val="28"/>
        </w:rPr>
        <w:t>количество обучающихся в школах дополнительного образования составляет 411 человек</w:t>
      </w:r>
      <w:r w:rsidR="00903F5E" w:rsidRPr="00D54019">
        <w:rPr>
          <w:sz w:val="28"/>
          <w:szCs w:val="28"/>
        </w:rPr>
        <w:t>.</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Канский район – один из крупнейших районов Красноярского края со своими спортивными традициями и устоявшейся структурой физической культуры и спорта. На 1 января 2019 года в Канском районе имеется 104 спортивных сооружения: 24 спортивных зала, 4 стадиона, 10 футбольных полей, 7 баскетбольных площадок, 15 волейбольных п</w:t>
      </w:r>
      <w:r w:rsidR="0020183D">
        <w:rPr>
          <w:rFonts w:ascii="Times New Roman" w:hAnsi="Times New Roman"/>
          <w:sz w:val="28"/>
          <w:szCs w:val="28"/>
        </w:rPr>
        <w:t xml:space="preserve">лощадок, 9 хоккейных площадок, 4 городошные площадки, </w:t>
      </w:r>
      <w:r w:rsidRPr="00572EB6">
        <w:rPr>
          <w:rFonts w:ascii="Times New Roman" w:hAnsi="Times New Roman"/>
          <w:sz w:val="28"/>
          <w:szCs w:val="28"/>
        </w:rPr>
        <w:t>2 лыжные базы, 26 площадок общей физической подготовки в детских садах, 3 гимнастических городка. В районе 15 спортивных клубов по месту жительства граждан Канского</w:t>
      </w:r>
      <w:r w:rsidRPr="00B87F5B">
        <w:rPr>
          <w:rFonts w:ascii="Times New Roman" w:hAnsi="Times New Roman"/>
          <w:sz w:val="28"/>
          <w:szCs w:val="28"/>
        </w:rPr>
        <w:t>района. Численность населения, систематически занимающегося физкультурой и спортом в Канском районе, постоянно увеличивается, так в 2019 году – 10902 человека. В прогнозе на 2021-2023 гг. планируется, что доля населения, систематически занимающегося физической культурой и спортом</w:t>
      </w:r>
      <w:r w:rsidR="00B87F5B" w:rsidRPr="00B87F5B">
        <w:rPr>
          <w:rFonts w:ascii="Times New Roman" w:hAnsi="Times New Roman"/>
          <w:sz w:val="28"/>
          <w:szCs w:val="28"/>
        </w:rPr>
        <w:t>, увеличится в 2021году до 133,79 %, в 2022 году до 137,18</w:t>
      </w:r>
      <w:r w:rsidRPr="00B87F5B">
        <w:rPr>
          <w:rFonts w:ascii="Times New Roman" w:hAnsi="Times New Roman"/>
          <w:sz w:val="28"/>
          <w:szCs w:val="28"/>
        </w:rPr>
        <w:t xml:space="preserve">%, в 2023 году </w:t>
      </w:r>
      <w:r w:rsidR="00B87F5B" w:rsidRPr="00B87F5B">
        <w:rPr>
          <w:rFonts w:ascii="Times New Roman" w:hAnsi="Times New Roman"/>
          <w:sz w:val="28"/>
          <w:szCs w:val="28"/>
        </w:rPr>
        <w:t>–140,93 %.</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xml:space="preserve">Будет сделан акцент на качество подготовки, осуществление детального контроля в спортивных клубах по месту жительства, физкультурно-спортивных клубах в средних общеобразовательных школах и в учреждениях дополнительного образования детей, все это приведет к положительным результатам. </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xml:space="preserve">На 1 января 2020 года в Канском районе </w:t>
      </w:r>
      <w:r w:rsidR="0060615A" w:rsidRPr="00572EB6">
        <w:rPr>
          <w:rFonts w:ascii="Times New Roman" w:hAnsi="Times New Roman"/>
          <w:sz w:val="28"/>
          <w:szCs w:val="28"/>
        </w:rPr>
        <w:t>функционирую</w:t>
      </w:r>
      <w:r w:rsidRPr="00572EB6">
        <w:rPr>
          <w:rFonts w:ascii="Times New Roman" w:hAnsi="Times New Roman"/>
          <w:sz w:val="28"/>
          <w:szCs w:val="28"/>
        </w:rPr>
        <w:t>т 2 учреждения, осуществляющих спортивную подготовку:</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СШ «Олимпиец», количество занимающихся   218 человек;</w:t>
      </w:r>
    </w:p>
    <w:p w:rsidR="00323258" w:rsidRPr="00572EB6" w:rsidRDefault="00323258" w:rsidP="00572EB6">
      <w:pPr>
        <w:pStyle w:val="a7"/>
        <w:spacing w:after="0" w:line="240" w:lineRule="auto"/>
        <w:ind w:left="0" w:firstLine="709"/>
        <w:jc w:val="both"/>
        <w:rPr>
          <w:rFonts w:ascii="Times New Roman" w:hAnsi="Times New Roman"/>
          <w:sz w:val="28"/>
          <w:szCs w:val="28"/>
        </w:rPr>
      </w:pPr>
      <w:r w:rsidRPr="00572EB6">
        <w:rPr>
          <w:rFonts w:ascii="Times New Roman" w:hAnsi="Times New Roman"/>
          <w:sz w:val="28"/>
          <w:szCs w:val="28"/>
        </w:rPr>
        <w:t>- ДЮСШ «Барс», количество занимающихся 120 человек.</w:t>
      </w:r>
    </w:p>
    <w:p w:rsidR="00323258" w:rsidRPr="00572EB6" w:rsidRDefault="00323258" w:rsidP="00572EB6">
      <w:pPr>
        <w:ind w:firstLine="709"/>
        <w:jc w:val="both"/>
        <w:textAlignment w:val="baseline"/>
        <w:rPr>
          <w:sz w:val="28"/>
          <w:szCs w:val="28"/>
        </w:rPr>
      </w:pPr>
      <w:r w:rsidRPr="00572EB6">
        <w:rPr>
          <w:sz w:val="28"/>
          <w:szCs w:val="28"/>
        </w:rPr>
        <w:t>Для эффективной работы сети спортивных клубов по месту жительства</w:t>
      </w:r>
    </w:p>
    <w:p w:rsidR="00323258" w:rsidRPr="00572EB6" w:rsidRDefault="00323258" w:rsidP="00572EB6">
      <w:pPr>
        <w:jc w:val="both"/>
        <w:textAlignment w:val="baseline"/>
        <w:rPr>
          <w:sz w:val="28"/>
          <w:szCs w:val="28"/>
        </w:rPr>
      </w:pPr>
      <w:r w:rsidRPr="00572EB6">
        <w:rPr>
          <w:sz w:val="28"/>
          <w:szCs w:val="28"/>
        </w:rPr>
        <w:t>между клубами систематически проводятся спортивные туры и первенства по футболу, ринк-бенди, зимнему футболу, члены спортивных клубов участвуют в краевой спартакиаде «Мой спортивный двор», краевых смотрах-конкурсах среди спортивных клубов, обучаются на курсах повышения квалификации для работников спортивных клубов по месту жительства.</w:t>
      </w:r>
    </w:p>
    <w:p w:rsidR="00323258" w:rsidRPr="00572EB6" w:rsidRDefault="00323258" w:rsidP="00572EB6">
      <w:pPr>
        <w:ind w:firstLine="709"/>
        <w:jc w:val="both"/>
        <w:textAlignment w:val="baseline"/>
        <w:rPr>
          <w:rFonts w:eastAsia="Calibri"/>
          <w:sz w:val="28"/>
          <w:szCs w:val="28"/>
        </w:rPr>
      </w:pPr>
      <w:r w:rsidRPr="00572EB6">
        <w:rPr>
          <w:sz w:val="28"/>
          <w:szCs w:val="28"/>
        </w:rPr>
        <w:t xml:space="preserve">Для массового привлечения жителей района к занятиям физической культурой </w:t>
      </w:r>
      <w:r w:rsidR="0020183D">
        <w:rPr>
          <w:rFonts w:eastAsia="Calibri"/>
          <w:sz w:val="28"/>
          <w:szCs w:val="28"/>
        </w:rPr>
        <w:t xml:space="preserve">в сельских </w:t>
      </w:r>
      <w:r w:rsidRPr="00572EB6">
        <w:rPr>
          <w:rFonts w:eastAsia="Calibri"/>
          <w:sz w:val="28"/>
          <w:szCs w:val="28"/>
        </w:rPr>
        <w:t xml:space="preserve">поселениях проводятся внутренние первенства по различным видам спорта. Ежегодно, формируется календарный план спортивно-массовых мероприятий на текущий год, утверждённый Главой района. </w:t>
      </w:r>
    </w:p>
    <w:p w:rsidR="00323258" w:rsidRPr="00572EB6" w:rsidRDefault="00323258" w:rsidP="00572EB6">
      <w:pPr>
        <w:ind w:firstLine="709"/>
        <w:jc w:val="both"/>
        <w:textAlignment w:val="baseline"/>
        <w:rPr>
          <w:sz w:val="28"/>
          <w:szCs w:val="28"/>
        </w:rPr>
      </w:pPr>
      <w:r w:rsidRPr="00572EB6">
        <w:rPr>
          <w:sz w:val="28"/>
          <w:szCs w:val="28"/>
        </w:rPr>
        <w:t xml:space="preserve">В 2019 году проведено 73 спортивно-массовых мероприятия по 16видам спорта, в мероприятиях приняло участие свыше 8000 человек. </w:t>
      </w:r>
    </w:p>
    <w:p w:rsidR="00DB7BD7" w:rsidRDefault="00323258" w:rsidP="00DB7BD7">
      <w:pPr>
        <w:ind w:firstLine="709"/>
        <w:jc w:val="both"/>
        <w:textAlignment w:val="baseline"/>
        <w:rPr>
          <w:sz w:val="28"/>
          <w:szCs w:val="28"/>
        </w:rPr>
      </w:pPr>
      <w:r w:rsidRPr="00572EB6">
        <w:rPr>
          <w:rFonts w:eastAsia="Calibri"/>
          <w:sz w:val="28"/>
          <w:szCs w:val="28"/>
        </w:rPr>
        <w:t>На протяжении 10 лет проводится Первенство Канского района по футболу, соревнования среди Глав на Кубок Канского района. Значительно увеличилось количество соревнований по волейболу, футболу, баскетболу в спортивных</w:t>
      </w:r>
      <w:r w:rsidRPr="00572EB6">
        <w:rPr>
          <w:sz w:val="28"/>
          <w:szCs w:val="28"/>
        </w:rPr>
        <w:t xml:space="preserve"> </w:t>
      </w:r>
      <w:r w:rsidRPr="00572EB6">
        <w:rPr>
          <w:sz w:val="28"/>
          <w:szCs w:val="28"/>
        </w:rPr>
        <w:lastRenderedPageBreak/>
        <w:t>к</w:t>
      </w:r>
      <w:r w:rsidRPr="00572EB6">
        <w:rPr>
          <w:rFonts w:eastAsia="Calibri"/>
          <w:sz w:val="28"/>
          <w:szCs w:val="28"/>
        </w:rPr>
        <w:t>лубах по месту жительства граждан. Масштабное спортивное мероприятие - День физкультурника, проводимое на территории Канского района, уже успело полюбиться неравнодушным к спорту жителям. В мероприятии принимает участие более 400 спортсменов со всего района, а итогом праздника тр</w:t>
      </w:r>
      <w:r w:rsidR="0020183D">
        <w:rPr>
          <w:rFonts w:eastAsia="Calibri"/>
          <w:sz w:val="28"/>
          <w:szCs w:val="28"/>
        </w:rPr>
        <w:t xml:space="preserve">адиционно является награждение </w:t>
      </w:r>
      <w:r w:rsidRPr="00572EB6">
        <w:rPr>
          <w:rFonts w:eastAsia="Calibri"/>
          <w:sz w:val="28"/>
          <w:szCs w:val="28"/>
        </w:rPr>
        <w:t>лучших спортсменов района.</w:t>
      </w:r>
    </w:p>
    <w:p w:rsidR="00220620" w:rsidRDefault="00323258" w:rsidP="00220620">
      <w:pPr>
        <w:ind w:firstLine="709"/>
        <w:jc w:val="both"/>
        <w:textAlignment w:val="baseline"/>
        <w:rPr>
          <w:rFonts w:eastAsia="Calibri"/>
          <w:sz w:val="28"/>
          <w:szCs w:val="28"/>
        </w:rPr>
      </w:pPr>
      <w:r w:rsidRPr="00572EB6">
        <w:rPr>
          <w:rFonts w:eastAsia="Calibri"/>
          <w:sz w:val="28"/>
          <w:szCs w:val="28"/>
        </w:rPr>
        <w:t>Все спортивно-массовые мероприятия, проводимые на территории района, регулярно освещаются в средствах массовой информации, на сайте администрации Канского района. Основное направление работы - это вовлечение молодежи и взрослого населения в занятия спортом, пропаганда здорового образа жизни. Зачастую сборные команды выезжают и за пределы района на соревнования и товарищеские встречи в город Красноярск и другие города Восточной зоны</w:t>
      </w:r>
      <w:r w:rsidR="00220620">
        <w:rPr>
          <w:rFonts w:eastAsia="Calibri"/>
          <w:sz w:val="28"/>
          <w:szCs w:val="28"/>
        </w:rPr>
        <w:t xml:space="preserve"> Красноярского края.</w:t>
      </w:r>
    </w:p>
    <w:p w:rsidR="00220620" w:rsidRDefault="00323258" w:rsidP="00220620">
      <w:pPr>
        <w:ind w:firstLine="709"/>
        <w:jc w:val="both"/>
        <w:textAlignment w:val="baseline"/>
        <w:rPr>
          <w:sz w:val="28"/>
          <w:szCs w:val="28"/>
        </w:rPr>
      </w:pPr>
      <w:r w:rsidRPr="00572EB6">
        <w:rPr>
          <w:rFonts w:eastAsia="Calibri"/>
          <w:sz w:val="28"/>
          <w:szCs w:val="28"/>
        </w:rPr>
        <w:t xml:space="preserve">В Канском районе успешно развиваются следующие виды спорта: </w:t>
      </w:r>
    </w:p>
    <w:p w:rsidR="00220620" w:rsidRDefault="00323258" w:rsidP="00220620">
      <w:pPr>
        <w:ind w:firstLine="709"/>
        <w:jc w:val="both"/>
        <w:textAlignment w:val="baseline"/>
        <w:rPr>
          <w:sz w:val="28"/>
          <w:szCs w:val="28"/>
        </w:rPr>
      </w:pPr>
      <w:r w:rsidRPr="00572EB6">
        <w:rPr>
          <w:rFonts w:eastAsia="Calibri"/>
          <w:sz w:val="28"/>
          <w:szCs w:val="28"/>
        </w:rPr>
        <w:t>-волейбол;</w:t>
      </w:r>
    </w:p>
    <w:p w:rsidR="00220620" w:rsidRDefault="00323258" w:rsidP="00220620">
      <w:pPr>
        <w:ind w:firstLine="709"/>
        <w:jc w:val="both"/>
        <w:textAlignment w:val="baseline"/>
        <w:rPr>
          <w:sz w:val="28"/>
          <w:szCs w:val="28"/>
        </w:rPr>
      </w:pPr>
      <w:r w:rsidRPr="00572EB6">
        <w:rPr>
          <w:rFonts w:eastAsia="Calibri"/>
          <w:sz w:val="28"/>
          <w:szCs w:val="28"/>
        </w:rPr>
        <w:t>- баскетбол;</w:t>
      </w:r>
    </w:p>
    <w:p w:rsidR="00220620" w:rsidRDefault="00323258" w:rsidP="00220620">
      <w:pPr>
        <w:ind w:firstLine="709"/>
        <w:jc w:val="both"/>
        <w:textAlignment w:val="baseline"/>
        <w:rPr>
          <w:sz w:val="28"/>
          <w:szCs w:val="28"/>
        </w:rPr>
      </w:pPr>
      <w:r w:rsidRPr="00572EB6">
        <w:rPr>
          <w:rFonts w:eastAsia="Calibri"/>
          <w:sz w:val="28"/>
          <w:szCs w:val="28"/>
        </w:rPr>
        <w:t>- футбол;</w:t>
      </w:r>
    </w:p>
    <w:p w:rsidR="00220620" w:rsidRDefault="00323258" w:rsidP="00220620">
      <w:pPr>
        <w:ind w:firstLine="709"/>
        <w:jc w:val="both"/>
        <w:textAlignment w:val="baseline"/>
        <w:rPr>
          <w:sz w:val="28"/>
          <w:szCs w:val="28"/>
        </w:rPr>
      </w:pPr>
      <w:r w:rsidRPr="00572EB6">
        <w:rPr>
          <w:rFonts w:eastAsia="Calibri"/>
          <w:sz w:val="28"/>
          <w:szCs w:val="28"/>
        </w:rPr>
        <w:t>- зимний мини-футбол;</w:t>
      </w:r>
    </w:p>
    <w:p w:rsidR="00220620" w:rsidRDefault="00323258" w:rsidP="00220620">
      <w:pPr>
        <w:ind w:firstLine="709"/>
        <w:jc w:val="both"/>
        <w:textAlignment w:val="baseline"/>
        <w:rPr>
          <w:sz w:val="28"/>
          <w:szCs w:val="28"/>
        </w:rPr>
      </w:pPr>
      <w:r w:rsidRPr="00572EB6">
        <w:rPr>
          <w:rFonts w:eastAsia="Calibri"/>
          <w:sz w:val="28"/>
          <w:szCs w:val="28"/>
        </w:rPr>
        <w:t>- мини-футбол;</w:t>
      </w:r>
    </w:p>
    <w:p w:rsidR="00220620" w:rsidRDefault="00323258" w:rsidP="00220620">
      <w:pPr>
        <w:ind w:firstLine="709"/>
        <w:jc w:val="both"/>
        <w:textAlignment w:val="baseline"/>
        <w:rPr>
          <w:sz w:val="28"/>
          <w:szCs w:val="28"/>
        </w:rPr>
      </w:pPr>
      <w:r w:rsidRPr="00572EB6">
        <w:rPr>
          <w:rFonts w:eastAsia="Calibri"/>
          <w:sz w:val="28"/>
          <w:szCs w:val="28"/>
        </w:rPr>
        <w:t>- ринк-бенди;</w:t>
      </w:r>
    </w:p>
    <w:p w:rsidR="00220620" w:rsidRDefault="00323258" w:rsidP="00220620">
      <w:pPr>
        <w:ind w:firstLine="709"/>
        <w:jc w:val="both"/>
        <w:textAlignment w:val="baseline"/>
        <w:rPr>
          <w:sz w:val="28"/>
          <w:szCs w:val="28"/>
        </w:rPr>
      </w:pPr>
      <w:r w:rsidRPr="00572EB6">
        <w:rPr>
          <w:rFonts w:eastAsia="Calibri"/>
          <w:sz w:val="28"/>
          <w:szCs w:val="28"/>
        </w:rPr>
        <w:t>- настольный теннис;</w:t>
      </w:r>
    </w:p>
    <w:p w:rsidR="00220620" w:rsidRDefault="00323258" w:rsidP="00220620">
      <w:pPr>
        <w:ind w:firstLine="709"/>
        <w:jc w:val="both"/>
        <w:textAlignment w:val="baseline"/>
        <w:rPr>
          <w:sz w:val="28"/>
          <w:szCs w:val="28"/>
        </w:rPr>
      </w:pPr>
      <w:r w:rsidRPr="00572EB6">
        <w:rPr>
          <w:rFonts w:eastAsia="Calibri"/>
          <w:sz w:val="28"/>
          <w:szCs w:val="28"/>
        </w:rPr>
        <w:t>- шахматы;</w:t>
      </w:r>
    </w:p>
    <w:p w:rsidR="00220620" w:rsidRDefault="00323258" w:rsidP="00220620">
      <w:pPr>
        <w:ind w:firstLine="709"/>
        <w:jc w:val="both"/>
        <w:textAlignment w:val="baseline"/>
        <w:rPr>
          <w:sz w:val="28"/>
          <w:szCs w:val="28"/>
        </w:rPr>
      </w:pPr>
      <w:r w:rsidRPr="00572EB6">
        <w:rPr>
          <w:rFonts w:eastAsia="Calibri"/>
          <w:sz w:val="28"/>
          <w:szCs w:val="28"/>
        </w:rPr>
        <w:t>- городошный спорт;</w:t>
      </w:r>
    </w:p>
    <w:p w:rsidR="00220620" w:rsidRDefault="00323258" w:rsidP="00220620">
      <w:pPr>
        <w:ind w:firstLine="709"/>
        <w:jc w:val="both"/>
        <w:textAlignment w:val="baseline"/>
        <w:rPr>
          <w:sz w:val="28"/>
          <w:szCs w:val="28"/>
        </w:rPr>
      </w:pPr>
      <w:r w:rsidRPr="00572EB6">
        <w:rPr>
          <w:rFonts w:eastAsia="Calibri"/>
          <w:sz w:val="28"/>
          <w:szCs w:val="28"/>
        </w:rPr>
        <w:t>- лыжный спорт;</w:t>
      </w:r>
    </w:p>
    <w:p w:rsidR="00220620" w:rsidRDefault="00323258" w:rsidP="00220620">
      <w:pPr>
        <w:ind w:firstLine="709"/>
        <w:jc w:val="both"/>
        <w:textAlignment w:val="baseline"/>
        <w:rPr>
          <w:sz w:val="28"/>
          <w:szCs w:val="28"/>
        </w:rPr>
      </w:pPr>
      <w:r w:rsidRPr="00572EB6">
        <w:rPr>
          <w:rFonts w:eastAsia="Calibri"/>
          <w:sz w:val="28"/>
          <w:szCs w:val="28"/>
        </w:rPr>
        <w:t>- рукопашный бой;</w:t>
      </w:r>
    </w:p>
    <w:p w:rsidR="00220620" w:rsidRDefault="0020183D" w:rsidP="00220620">
      <w:pPr>
        <w:ind w:firstLine="709"/>
        <w:jc w:val="both"/>
        <w:textAlignment w:val="baseline"/>
        <w:rPr>
          <w:sz w:val="28"/>
          <w:szCs w:val="28"/>
        </w:rPr>
      </w:pPr>
      <w:r>
        <w:rPr>
          <w:rFonts w:eastAsia="Calibri"/>
          <w:sz w:val="28"/>
          <w:szCs w:val="28"/>
        </w:rPr>
        <w:t xml:space="preserve">- русская </w:t>
      </w:r>
      <w:r w:rsidR="00323258" w:rsidRPr="00572EB6">
        <w:rPr>
          <w:rFonts w:eastAsia="Calibri"/>
          <w:sz w:val="28"/>
          <w:szCs w:val="28"/>
        </w:rPr>
        <w:t>лапта;</w:t>
      </w:r>
    </w:p>
    <w:p w:rsidR="00220620" w:rsidRDefault="00323258" w:rsidP="00220620">
      <w:pPr>
        <w:ind w:firstLine="709"/>
        <w:jc w:val="both"/>
        <w:textAlignment w:val="baseline"/>
        <w:rPr>
          <w:sz w:val="28"/>
          <w:szCs w:val="28"/>
        </w:rPr>
      </w:pPr>
      <w:r w:rsidRPr="00572EB6">
        <w:rPr>
          <w:rFonts w:eastAsia="Calibri"/>
          <w:sz w:val="28"/>
          <w:szCs w:val="28"/>
        </w:rPr>
        <w:t xml:space="preserve">- фаербол. </w:t>
      </w:r>
    </w:p>
    <w:p w:rsidR="00323258" w:rsidRPr="00572EB6" w:rsidRDefault="00323258" w:rsidP="00220620">
      <w:pPr>
        <w:ind w:firstLine="709"/>
        <w:jc w:val="both"/>
        <w:textAlignment w:val="baseline"/>
        <w:rPr>
          <w:sz w:val="28"/>
          <w:szCs w:val="28"/>
        </w:rPr>
      </w:pPr>
      <w:r w:rsidRPr="00572EB6">
        <w:rPr>
          <w:sz w:val="28"/>
          <w:szCs w:val="28"/>
        </w:rPr>
        <w:t xml:space="preserve">С целью привлечения к физической культуре и спорту большего числа жителей Канского района СШ «Олимпиец» организован центр по оказанию услуг среди разных групп населения в области физической культуры и спорта, на основании распоряжения администрации Канского района от 29.06.2017 № 193-рг с 01.09.2017.СШ«Олимпиец»осуществляет общее руководство за деятельностью центра.В деятельности центра реализуются физкультурно-оздоровительные, спортивные, военно-патриотические направления. Центр не является юридическим лицом и имеет обособленные структурные подразделения филиалы, которые действуют на основании </w:t>
      </w:r>
      <w:r w:rsidR="0060615A" w:rsidRPr="00572EB6">
        <w:rPr>
          <w:sz w:val="28"/>
          <w:szCs w:val="28"/>
        </w:rPr>
        <w:t>п</w:t>
      </w:r>
      <w:r w:rsidRPr="00572EB6">
        <w:rPr>
          <w:sz w:val="28"/>
          <w:szCs w:val="28"/>
        </w:rPr>
        <w:t>оложений:</w:t>
      </w:r>
    </w:p>
    <w:p w:rsidR="00323258" w:rsidRPr="00572EB6" w:rsidRDefault="00323258" w:rsidP="00572EB6">
      <w:pPr>
        <w:ind w:firstLine="709"/>
        <w:contextualSpacing/>
        <w:jc w:val="both"/>
        <w:rPr>
          <w:sz w:val="28"/>
          <w:szCs w:val="28"/>
        </w:rPr>
      </w:pPr>
      <w:r w:rsidRPr="00572EB6">
        <w:rPr>
          <w:sz w:val="28"/>
          <w:szCs w:val="28"/>
        </w:rPr>
        <w:t xml:space="preserve">1.Спортивный клуб по месту жительства «Заря», 663632, Канский район, с.Амонаш, ул.Школьная, 4; </w:t>
      </w:r>
    </w:p>
    <w:p w:rsidR="00323258" w:rsidRPr="00572EB6" w:rsidRDefault="00323258" w:rsidP="00572EB6">
      <w:pPr>
        <w:ind w:firstLine="709"/>
        <w:contextualSpacing/>
        <w:jc w:val="both"/>
        <w:rPr>
          <w:sz w:val="28"/>
          <w:szCs w:val="28"/>
        </w:rPr>
      </w:pPr>
      <w:r w:rsidRPr="00572EB6">
        <w:rPr>
          <w:sz w:val="28"/>
          <w:szCs w:val="28"/>
        </w:rPr>
        <w:t>2. Спортивный клуб по месту жительства «Анцирский лидер», 663634, Канский район, с.Анцирь, ул.Советская, 48;</w:t>
      </w:r>
    </w:p>
    <w:p w:rsidR="00323258" w:rsidRPr="00572EB6" w:rsidRDefault="00323258" w:rsidP="00572EB6">
      <w:pPr>
        <w:ind w:firstLine="709"/>
        <w:contextualSpacing/>
        <w:jc w:val="both"/>
        <w:rPr>
          <w:sz w:val="28"/>
          <w:szCs w:val="28"/>
        </w:rPr>
      </w:pPr>
      <w:r w:rsidRPr="00572EB6">
        <w:rPr>
          <w:sz w:val="28"/>
          <w:szCs w:val="28"/>
        </w:rPr>
        <w:t>3. Спортивный клуб по месту жительства «Луч», 663641, Канский район,с.Астафьевка, ул.Пионерская, 27а;</w:t>
      </w:r>
    </w:p>
    <w:p w:rsidR="00323258" w:rsidRPr="00572EB6" w:rsidRDefault="00323258" w:rsidP="00572EB6">
      <w:pPr>
        <w:ind w:firstLine="709"/>
        <w:contextualSpacing/>
        <w:jc w:val="both"/>
        <w:rPr>
          <w:sz w:val="28"/>
          <w:szCs w:val="28"/>
        </w:rPr>
      </w:pPr>
      <w:r w:rsidRPr="00572EB6">
        <w:rPr>
          <w:sz w:val="28"/>
          <w:szCs w:val="28"/>
        </w:rPr>
        <w:t xml:space="preserve">4. Спортивный клуб </w:t>
      </w:r>
      <w:r w:rsidR="0020183D">
        <w:rPr>
          <w:sz w:val="28"/>
          <w:szCs w:val="28"/>
        </w:rPr>
        <w:t xml:space="preserve">по месту жительства «Чемпион», </w:t>
      </w:r>
      <w:r w:rsidRPr="00572EB6">
        <w:rPr>
          <w:sz w:val="28"/>
          <w:szCs w:val="28"/>
        </w:rPr>
        <w:t>663624, Канский район, с.БольшаяУря, ул.Центральная, 34;</w:t>
      </w:r>
    </w:p>
    <w:p w:rsidR="00323258" w:rsidRPr="00572EB6" w:rsidRDefault="00323258" w:rsidP="00572EB6">
      <w:pPr>
        <w:ind w:firstLine="709"/>
        <w:contextualSpacing/>
        <w:jc w:val="both"/>
        <w:rPr>
          <w:sz w:val="28"/>
          <w:szCs w:val="28"/>
        </w:rPr>
      </w:pPr>
      <w:r w:rsidRPr="00572EB6">
        <w:rPr>
          <w:sz w:val="28"/>
          <w:szCs w:val="28"/>
        </w:rPr>
        <w:t>5. Спортивный клуб по месту жительства «Юниор», 663631, Канский район, с.Бражное, ул.Коростелева, 19;</w:t>
      </w:r>
    </w:p>
    <w:p w:rsidR="00323258" w:rsidRPr="00572EB6" w:rsidRDefault="00323258" w:rsidP="00572EB6">
      <w:pPr>
        <w:ind w:firstLine="709"/>
        <w:contextualSpacing/>
        <w:jc w:val="both"/>
        <w:rPr>
          <w:sz w:val="28"/>
          <w:szCs w:val="28"/>
        </w:rPr>
      </w:pPr>
      <w:r w:rsidRPr="00572EB6">
        <w:rPr>
          <w:sz w:val="28"/>
          <w:szCs w:val="28"/>
        </w:rPr>
        <w:lastRenderedPageBreak/>
        <w:t>6. Спортивный клуб по месту жительства «Импульс», 663643, Канский район, с.Георгиевка, ул.Советская, 37;</w:t>
      </w:r>
    </w:p>
    <w:p w:rsidR="00323258" w:rsidRPr="00572EB6" w:rsidRDefault="00323258" w:rsidP="00572EB6">
      <w:pPr>
        <w:ind w:firstLine="709"/>
        <w:contextualSpacing/>
        <w:jc w:val="both"/>
        <w:rPr>
          <w:sz w:val="28"/>
          <w:szCs w:val="28"/>
        </w:rPr>
      </w:pPr>
      <w:r w:rsidRPr="00572EB6">
        <w:rPr>
          <w:sz w:val="28"/>
          <w:szCs w:val="28"/>
        </w:rPr>
        <w:t>7. Спортивный клуб по месту жительства «Темп», 663627, Канский район, с.КрасныйКурыш, ул.Центральная, 31/2;</w:t>
      </w:r>
    </w:p>
    <w:p w:rsidR="00323258" w:rsidRPr="00572EB6" w:rsidRDefault="00323258" w:rsidP="00572EB6">
      <w:pPr>
        <w:ind w:firstLine="709"/>
        <w:contextualSpacing/>
        <w:jc w:val="both"/>
        <w:rPr>
          <w:sz w:val="28"/>
          <w:szCs w:val="28"/>
        </w:rPr>
      </w:pPr>
      <w:r w:rsidRPr="00572EB6">
        <w:rPr>
          <w:sz w:val="28"/>
          <w:szCs w:val="28"/>
        </w:rPr>
        <w:t>8. Спортивный клуб по месту жительства «Смена», 663605, Канский район, с.Мокруша, ул.Больничная, 1;</w:t>
      </w:r>
    </w:p>
    <w:p w:rsidR="00323258" w:rsidRPr="00572EB6" w:rsidRDefault="00323258" w:rsidP="00572EB6">
      <w:pPr>
        <w:ind w:firstLine="709"/>
        <w:contextualSpacing/>
        <w:jc w:val="both"/>
        <w:rPr>
          <w:sz w:val="28"/>
          <w:szCs w:val="28"/>
        </w:rPr>
      </w:pPr>
      <w:r w:rsidRPr="00572EB6">
        <w:rPr>
          <w:sz w:val="28"/>
          <w:szCs w:val="28"/>
        </w:rPr>
        <w:t>9. Спортивный клуб по месту жительства «Прогресс», 663646, Канский район, с.Рудяное, ул.Матросова, 1;</w:t>
      </w:r>
    </w:p>
    <w:p w:rsidR="00323258" w:rsidRPr="00572EB6" w:rsidRDefault="00323258" w:rsidP="00572EB6">
      <w:pPr>
        <w:ind w:firstLine="709"/>
        <w:contextualSpacing/>
        <w:jc w:val="both"/>
        <w:rPr>
          <w:sz w:val="28"/>
          <w:szCs w:val="28"/>
        </w:rPr>
      </w:pPr>
      <w:r w:rsidRPr="00572EB6">
        <w:rPr>
          <w:sz w:val="28"/>
          <w:szCs w:val="28"/>
        </w:rPr>
        <w:t>10. Спортивный клуб по месту жительства «Юность», 663640, Канский район, с.Сотниково, ул.Комсомольская, 50;</w:t>
      </w:r>
    </w:p>
    <w:p w:rsidR="00323258" w:rsidRPr="00572EB6" w:rsidRDefault="00323258" w:rsidP="00572EB6">
      <w:pPr>
        <w:ind w:firstLine="709"/>
        <w:contextualSpacing/>
        <w:jc w:val="both"/>
        <w:rPr>
          <w:sz w:val="28"/>
          <w:szCs w:val="28"/>
        </w:rPr>
      </w:pPr>
      <w:r w:rsidRPr="00572EB6">
        <w:rPr>
          <w:sz w:val="28"/>
          <w:szCs w:val="28"/>
        </w:rPr>
        <w:t>11. Спортивный клуб по месту жительства «Медведь», 663637, Канский район, с.Таежное, ул.Пионерская, 21;</w:t>
      </w:r>
    </w:p>
    <w:p w:rsidR="00323258" w:rsidRPr="00572EB6" w:rsidRDefault="00323258" w:rsidP="00572EB6">
      <w:pPr>
        <w:ind w:firstLine="709"/>
        <w:contextualSpacing/>
        <w:jc w:val="both"/>
        <w:rPr>
          <w:sz w:val="28"/>
          <w:szCs w:val="28"/>
        </w:rPr>
      </w:pPr>
      <w:r w:rsidRPr="00572EB6">
        <w:rPr>
          <w:sz w:val="28"/>
          <w:szCs w:val="28"/>
        </w:rPr>
        <w:t>12.   Спортивный клуб по месту жительства «Колос», 663621, Канский район, п.Красный Маяк ул.Победы, 64;</w:t>
      </w:r>
    </w:p>
    <w:p w:rsidR="00323258" w:rsidRPr="00572EB6" w:rsidRDefault="00323258" w:rsidP="00572EB6">
      <w:pPr>
        <w:ind w:firstLine="709"/>
        <w:contextualSpacing/>
        <w:jc w:val="both"/>
        <w:rPr>
          <w:sz w:val="28"/>
          <w:szCs w:val="28"/>
        </w:rPr>
      </w:pPr>
      <w:r w:rsidRPr="00572EB6">
        <w:rPr>
          <w:sz w:val="28"/>
          <w:szCs w:val="28"/>
        </w:rPr>
        <w:t>13. Спортивный клуб по месту жительства «Звездный», 663620, Канский район, с.Филимоново, ул.Спортивная, 6;</w:t>
      </w:r>
    </w:p>
    <w:p w:rsidR="00323258" w:rsidRPr="00572EB6" w:rsidRDefault="00323258" w:rsidP="00572EB6">
      <w:pPr>
        <w:ind w:firstLine="709"/>
        <w:contextualSpacing/>
        <w:jc w:val="both"/>
        <w:rPr>
          <w:sz w:val="28"/>
          <w:szCs w:val="28"/>
        </w:rPr>
      </w:pPr>
      <w:r w:rsidRPr="00572EB6">
        <w:rPr>
          <w:sz w:val="28"/>
          <w:szCs w:val="28"/>
        </w:rPr>
        <w:t>14. Спортивный клуб по месту жительства «Урожай», 663630, Канский район, с.Чечеул, ул.Садовая, 1А.</w:t>
      </w:r>
    </w:p>
    <w:p w:rsidR="00323258" w:rsidRPr="00572EB6" w:rsidRDefault="00323258" w:rsidP="00572EB6">
      <w:pPr>
        <w:ind w:firstLine="709"/>
        <w:contextualSpacing/>
        <w:jc w:val="both"/>
        <w:rPr>
          <w:sz w:val="28"/>
          <w:szCs w:val="28"/>
        </w:rPr>
      </w:pPr>
      <w:r w:rsidRPr="00572EB6">
        <w:rPr>
          <w:sz w:val="28"/>
          <w:szCs w:val="28"/>
        </w:rPr>
        <w:t>Спортивный клуб «Атлант» в с. Верх-Амонаш, находящийся по адресу ул. Ц</w:t>
      </w:r>
      <w:r w:rsidR="00902030">
        <w:rPr>
          <w:sz w:val="28"/>
          <w:szCs w:val="28"/>
        </w:rPr>
        <w:t>е</w:t>
      </w:r>
      <w:r w:rsidRPr="00572EB6">
        <w:rPr>
          <w:sz w:val="28"/>
          <w:szCs w:val="28"/>
        </w:rPr>
        <w:t>нтральная, 2в, находится в ведении филиала № 3 «Верх-Амонашенский Дом культуры» МБУК «МКС».</w:t>
      </w:r>
    </w:p>
    <w:p w:rsidR="00323258" w:rsidRPr="00572EB6" w:rsidRDefault="00323258" w:rsidP="00572EB6">
      <w:pPr>
        <w:ind w:firstLine="709"/>
        <w:contextualSpacing/>
        <w:jc w:val="both"/>
        <w:rPr>
          <w:sz w:val="28"/>
          <w:szCs w:val="28"/>
        </w:rPr>
      </w:pPr>
      <w:r w:rsidRPr="00572EB6">
        <w:rPr>
          <w:sz w:val="28"/>
          <w:szCs w:val="28"/>
        </w:rPr>
        <w:t>Деяте</w:t>
      </w:r>
      <w:r w:rsidR="0020183D">
        <w:rPr>
          <w:sz w:val="28"/>
          <w:szCs w:val="28"/>
        </w:rPr>
        <w:t xml:space="preserve">льность инструкторов по спорту </w:t>
      </w:r>
      <w:r w:rsidRPr="00572EB6">
        <w:rPr>
          <w:sz w:val="28"/>
          <w:szCs w:val="28"/>
        </w:rPr>
        <w:t>организовы</w:t>
      </w:r>
      <w:r w:rsidR="0020183D">
        <w:rPr>
          <w:sz w:val="28"/>
          <w:szCs w:val="28"/>
        </w:rPr>
        <w:t xml:space="preserve">вается в соответствии с планами </w:t>
      </w:r>
      <w:r w:rsidRPr="00572EB6">
        <w:rPr>
          <w:sz w:val="28"/>
          <w:szCs w:val="28"/>
        </w:rPr>
        <w:t>районных и внутренних спортивно-массовых и физкультурн</w:t>
      </w:r>
      <w:r w:rsidR="0020183D">
        <w:rPr>
          <w:sz w:val="28"/>
          <w:szCs w:val="28"/>
        </w:rPr>
        <w:t xml:space="preserve">о-оздоровительных мероприятий, </w:t>
      </w:r>
      <w:r w:rsidRPr="00572EB6">
        <w:rPr>
          <w:sz w:val="28"/>
          <w:szCs w:val="28"/>
        </w:rPr>
        <w:t>направленныхна:</w:t>
      </w:r>
    </w:p>
    <w:p w:rsidR="00323258" w:rsidRPr="00572EB6" w:rsidRDefault="00323258" w:rsidP="00572EB6">
      <w:pPr>
        <w:ind w:firstLine="709"/>
        <w:contextualSpacing/>
        <w:jc w:val="both"/>
        <w:rPr>
          <w:sz w:val="28"/>
          <w:szCs w:val="28"/>
        </w:rPr>
      </w:pPr>
      <w:r w:rsidRPr="00572EB6">
        <w:rPr>
          <w:sz w:val="28"/>
          <w:szCs w:val="28"/>
        </w:rPr>
        <w:t>- создание условий для привлечения максимального количества жителей Канского района к занятиям физической культурой и спортом;</w:t>
      </w:r>
    </w:p>
    <w:p w:rsidR="00323258" w:rsidRPr="00572EB6" w:rsidRDefault="00323258" w:rsidP="00572EB6">
      <w:pPr>
        <w:ind w:firstLine="709"/>
        <w:contextualSpacing/>
        <w:jc w:val="both"/>
        <w:rPr>
          <w:sz w:val="28"/>
          <w:szCs w:val="28"/>
        </w:rPr>
      </w:pPr>
      <w:r w:rsidRPr="00572EB6">
        <w:rPr>
          <w:sz w:val="28"/>
          <w:szCs w:val="28"/>
        </w:rPr>
        <w:t>- развитие физкультурно-оздоровительной инфраструктуры Канского района;</w:t>
      </w:r>
    </w:p>
    <w:p w:rsidR="00323258" w:rsidRPr="00572EB6" w:rsidRDefault="00323258" w:rsidP="00572EB6">
      <w:pPr>
        <w:ind w:firstLine="709"/>
        <w:contextualSpacing/>
        <w:jc w:val="both"/>
        <w:rPr>
          <w:sz w:val="28"/>
          <w:szCs w:val="28"/>
        </w:rPr>
      </w:pPr>
      <w:r w:rsidRPr="00572EB6">
        <w:rPr>
          <w:sz w:val="28"/>
          <w:szCs w:val="28"/>
        </w:rPr>
        <w:t>- активное содействие физическому и духовному воспитанию населения, внедрение физической культуры и спорта в повседневную их жизнь;</w:t>
      </w:r>
    </w:p>
    <w:p w:rsidR="00323258" w:rsidRPr="00572EB6" w:rsidRDefault="00323258" w:rsidP="00572EB6">
      <w:pPr>
        <w:ind w:firstLine="709"/>
        <w:contextualSpacing/>
        <w:jc w:val="both"/>
        <w:rPr>
          <w:sz w:val="28"/>
          <w:szCs w:val="28"/>
        </w:rPr>
      </w:pPr>
      <w:r w:rsidRPr="00572EB6">
        <w:rPr>
          <w:sz w:val="28"/>
          <w:szCs w:val="28"/>
        </w:rPr>
        <w:t>- организацию и проведение (сельских, районных) спортивно-массовых и физкультурно-оздоровительных мероприятий (соревнования, турниры, спартакиады), занятий в спортивных секциях и группах спортивной и оздоровительной направленности;</w:t>
      </w:r>
    </w:p>
    <w:p w:rsidR="00323258" w:rsidRPr="00572EB6" w:rsidRDefault="00323258" w:rsidP="00572EB6">
      <w:pPr>
        <w:ind w:firstLine="709"/>
        <w:contextualSpacing/>
        <w:jc w:val="both"/>
        <w:rPr>
          <w:sz w:val="28"/>
          <w:szCs w:val="28"/>
        </w:rPr>
      </w:pPr>
      <w:r w:rsidRPr="00572EB6">
        <w:rPr>
          <w:sz w:val="28"/>
          <w:szCs w:val="28"/>
        </w:rPr>
        <w:t>- подготовку и участие команд Канского района в зональных и краевых мероприятиях по различным видам спорта;</w:t>
      </w:r>
    </w:p>
    <w:p w:rsidR="00323258" w:rsidRPr="00572EB6" w:rsidRDefault="00323258" w:rsidP="00572EB6">
      <w:pPr>
        <w:ind w:firstLine="709"/>
        <w:contextualSpacing/>
        <w:jc w:val="both"/>
        <w:rPr>
          <w:sz w:val="28"/>
          <w:szCs w:val="28"/>
        </w:rPr>
      </w:pPr>
      <w:r w:rsidRPr="00572EB6">
        <w:rPr>
          <w:sz w:val="28"/>
          <w:szCs w:val="28"/>
        </w:rPr>
        <w:t>- осуществление индивидуальной и массовой работы по профилактике правонарушений, безнадзорности и негативных явлений среди подростков и молодежи;</w:t>
      </w:r>
    </w:p>
    <w:p w:rsidR="00323258" w:rsidRPr="00572EB6" w:rsidRDefault="00323258" w:rsidP="00572EB6">
      <w:pPr>
        <w:ind w:firstLine="709"/>
        <w:contextualSpacing/>
        <w:jc w:val="both"/>
        <w:rPr>
          <w:sz w:val="28"/>
          <w:szCs w:val="28"/>
        </w:rPr>
      </w:pPr>
      <w:r w:rsidRPr="00572EB6">
        <w:rPr>
          <w:sz w:val="28"/>
          <w:szCs w:val="28"/>
        </w:rPr>
        <w:t>- осуществление аналитической деятельности (ведение табеля посещаемости, составление планов работы, анализ работы, подготовка отчетной документации, подготовка и ведение протоколов);</w:t>
      </w:r>
    </w:p>
    <w:p w:rsidR="00323258" w:rsidRPr="00572EB6" w:rsidRDefault="00323258" w:rsidP="00572EB6">
      <w:pPr>
        <w:ind w:firstLine="709"/>
        <w:contextualSpacing/>
        <w:jc w:val="both"/>
        <w:rPr>
          <w:sz w:val="28"/>
          <w:szCs w:val="28"/>
        </w:rPr>
      </w:pPr>
      <w:r w:rsidRPr="00572EB6">
        <w:rPr>
          <w:sz w:val="28"/>
          <w:szCs w:val="28"/>
        </w:rPr>
        <w:t>- организацию работы по подготовки населения к выполнению Всероссийского физкультурно-спортивного комплекса ГТО;</w:t>
      </w:r>
    </w:p>
    <w:p w:rsidR="00323258" w:rsidRPr="00572EB6" w:rsidRDefault="00323258" w:rsidP="00572EB6">
      <w:pPr>
        <w:ind w:firstLine="709"/>
        <w:contextualSpacing/>
        <w:jc w:val="both"/>
        <w:rPr>
          <w:sz w:val="28"/>
          <w:szCs w:val="28"/>
        </w:rPr>
      </w:pPr>
      <w:r w:rsidRPr="00572EB6">
        <w:rPr>
          <w:sz w:val="28"/>
          <w:szCs w:val="28"/>
        </w:rPr>
        <w:t>- организацию работы по принятию норм Всероссийского физкультурно-спортивного комплекса ГТО;</w:t>
      </w:r>
    </w:p>
    <w:p w:rsidR="00323258" w:rsidRPr="00572EB6" w:rsidRDefault="00323258" w:rsidP="00572EB6">
      <w:pPr>
        <w:ind w:firstLine="709"/>
        <w:contextualSpacing/>
        <w:jc w:val="both"/>
        <w:rPr>
          <w:sz w:val="28"/>
          <w:szCs w:val="28"/>
        </w:rPr>
      </w:pPr>
      <w:r w:rsidRPr="00572EB6">
        <w:rPr>
          <w:sz w:val="28"/>
          <w:szCs w:val="28"/>
        </w:rPr>
        <w:lastRenderedPageBreak/>
        <w:t>- организацию работы по пропаганде и продвижению Всероссийского физкультурно-спортивного комплекса ГТО на территории Канского района;</w:t>
      </w:r>
    </w:p>
    <w:p w:rsidR="00323258" w:rsidRPr="00572EB6" w:rsidRDefault="00323258" w:rsidP="00572EB6">
      <w:pPr>
        <w:ind w:firstLine="709"/>
        <w:contextualSpacing/>
        <w:jc w:val="both"/>
        <w:rPr>
          <w:sz w:val="28"/>
          <w:szCs w:val="28"/>
        </w:rPr>
      </w:pPr>
      <w:r w:rsidRPr="00572EB6">
        <w:rPr>
          <w:sz w:val="28"/>
          <w:szCs w:val="28"/>
        </w:rPr>
        <w:t>- создание условий по оказанию консультационной помощи по подготовке к выполнению нормативов комплекса ГТО.</w:t>
      </w:r>
    </w:p>
    <w:p w:rsidR="00323258" w:rsidRPr="00572EB6" w:rsidRDefault="00323258" w:rsidP="00572EB6">
      <w:pPr>
        <w:ind w:firstLine="709"/>
        <w:contextualSpacing/>
        <w:jc w:val="both"/>
        <w:rPr>
          <w:sz w:val="28"/>
          <w:szCs w:val="28"/>
        </w:rPr>
      </w:pPr>
      <w:r w:rsidRPr="00572EB6">
        <w:rPr>
          <w:sz w:val="28"/>
          <w:szCs w:val="28"/>
        </w:rPr>
        <w:t>В Канском районе сложилась достаточно развитая структура физической культуры и спорта. Регулярно команды Канского района являются участниками и призерами районных, зональных и краевых соревнований. Для эффективной модели развития физической культуры и спорта на территории Канского района разрабатывается и корректируется календарный план проведения спортивно-массовых мероприятий, подводятся итоги деятельности за прошедший период, расписываются туры и календари игр.</w:t>
      </w:r>
    </w:p>
    <w:p w:rsidR="006C4AE3" w:rsidRPr="00572EB6" w:rsidRDefault="006C4AE3" w:rsidP="00572EB6">
      <w:pPr>
        <w:ind w:firstLine="709"/>
        <w:contextualSpacing/>
        <w:jc w:val="both"/>
        <w:rPr>
          <w:sz w:val="28"/>
          <w:szCs w:val="28"/>
        </w:rPr>
      </w:pPr>
      <w:r w:rsidRPr="00572EB6">
        <w:rPr>
          <w:sz w:val="28"/>
          <w:szCs w:val="28"/>
        </w:rPr>
        <w:t>В 2021 году на территории Канского района предполагается уделить вниманию развитию адаптивного спорта, для этого планируется направить специалиста СШ «Олимпиец» в целях повышения квалификации по специальности «Адаптивная физическая культура и спорт». Также участие в конкурсном отборе для получения субсидии на приобретение специализированных транспортных средств для перевозки инвалидов, спортивного оборудования, инвентаря, экипировки для занятий физической культурой и спортом лиц с ограниченными возможностями здоровья и инвалидов.</w:t>
      </w:r>
    </w:p>
    <w:p w:rsidR="00323258" w:rsidRPr="00572EB6" w:rsidRDefault="0020183D" w:rsidP="00F8242C">
      <w:pPr>
        <w:ind w:firstLine="709"/>
        <w:contextualSpacing/>
        <w:jc w:val="both"/>
        <w:rPr>
          <w:sz w:val="28"/>
          <w:szCs w:val="28"/>
        </w:rPr>
      </w:pPr>
      <w:r>
        <w:rPr>
          <w:sz w:val="28"/>
          <w:szCs w:val="28"/>
        </w:rPr>
        <w:t xml:space="preserve">К 2020 году в Канском районе </w:t>
      </w:r>
      <w:r w:rsidR="006C4AE3" w:rsidRPr="00572EB6">
        <w:rPr>
          <w:sz w:val="28"/>
          <w:szCs w:val="28"/>
        </w:rPr>
        <w:t>сложилась структура развития физической культуры и спорта. Но для ее поддержания и развития требуются увеличение систематически занимающихся физкультурой и спортом, выявление спортивно-одаренных детей и дальнейшее их сопровождение, формирование сборных команд Канского района по видам спорта, достаточное количество спортивного инвентаря и снаряжения, соответствие техническим характеристикам спортивных плоскостных со</w:t>
      </w:r>
      <w:r>
        <w:rPr>
          <w:sz w:val="28"/>
          <w:szCs w:val="28"/>
        </w:rPr>
        <w:t xml:space="preserve">оружений. Для этого необходимы </w:t>
      </w:r>
      <w:r w:rsidR="006C4AE3" w:rsidRPr="00572EB6">
        <w:rPr>
          <w:sz w:val="28"/>
          <w:szCs w:val="28"/>
        </w:rPr>
        <w:t>финансовые вложения – программные мероприятия подпрограммы № 2.</w:t>
      </w:r>
    </w:p>
    <w:p w:rsidR="009350D8" w:rsidRPr="00572EB6" w:rsidRDefault="009350D8" w:rsidP="00572EB6">
      <w:pPr>
        <w:autoSpaceDE w:val="0"/>
        <w:autoSpaceDN w:val="0"/>
        <w:adjustRightInd w:val="0"/>
        <w:ind w:firstLine="709"/>
        <w:jc w:val="both"/>
        <w:rPr>
          <w:sz w:val="28"/>
          <w:szCs w:val="28"/>
        </w:rPr>
      </w:pPr>
      <w:r w:rsidRPr="00572EB6">
        <w:rPr>
          <w:sz w:val="28"/>
          <w:szCs w:val="28"/>
        </w:rPr>
        <w:t>Предметом деятельности Муниципального казенного учреждения «Технологический центр учреждений культуры Канского рай</w:t>
      </w:r>
      <w:r w:rsidR="0020183D">
        <w:rPr>
          <w:sz w:val="28"/>
          <w:szCs w:val="28"/>
        </w:rPr>
        <w:t xml:space="preserve">она» является выполнение работ </w:t>
      </w:r>
      <w:r w:rsidRPr="00572EB6">
        <w:rPr>
          <w:sz w:val="28"/>
          <w:szCs w:val="28"/>
        </w:rPr>
        <w:t xml:space="preserve">и оказание услуг, направленных на достижение уставных целей деятельности Учреждения. Целями деятельности Учреждения являются: </w:t>
      </w:r>
    </w:p>
    <w:p w:rsidR="009350D8" w:rsidRPr="00572EB6" w:rsidRDefault="009350D8" w:rsidP="00572EB6">
      <w:pPr>
        <w:autoSpaceDE w:val="0"/>
        <w:autoSpaceDN w:val="0"/>
        <w:adjustRightInd w:val="0"/>
        <w:ind w:firstLine="709"/>
        <w:jc w:val="both"/>
        <w:rPr>
          <w:sz w:val="28"/>
          <w:szCs w:val="28"/>
        </w:rPr>
      </w:pPr>
      <w:r w:rsidRPr="00572EB6">
        <w:rPr>
          <w:sz w:val="28"/>
          <w:szCs w:val="28"/>
        </w:rPr>
        <w:t xml:space="preserve"> а) оказание содействия в укреплении материально-технической базы учреждений культуры, образовательных учреждений в области культуры подведомственных учредителю и обеспечения режима содержания и эксплуатации зданий, сооружений, инженерных коммуникаций, внутренних инженерных и технологических сетей, систем и оборудования.</w:t>
      </w:r>
    </w:p>
    <w:p w:rsidR="009350D8" w:rsidRPr="00572EB6" w:rsidRDefault="009350D8" w:rsidP="00572EB6">
      <w:pPr>
        <w:autoSpaceDE w:val="0"/>
        <w:autoSpaceDN w:val="0"/>
        <w:adjustRightInd w:val="0"/>
        <w:ind w:firstLine="709"/>
        <w:jc w:val="both"/>
        <w:rPr>
          <w:sz w:val="28"/>
          <w:szCs w:val="28"/>
        </w:rPr>
      </w:pPr>
      <w:r w:rsidRPr="00572EB6">
        <w:rPr>
          <w:sz w:val="28"/>
          <w:szCs w:val="28"/>
        </w:rPr>
        <w:t>б) осуществление бухгалтерского обслуживания учреждений культуры, образовательных учреждений в области культуры, подведомственных учредителю, на основе заключенных с ними договоров на ведение бухгалтерского и налогового учета.</w:t>
      </w:r>
    </w:p>
    <w:p w:rsidR="009350D8" w:rsidRPr="00572EB6" w:rsidRDefault="009350D8" w:rsidP="00572EB6">
      <w:pPr>
        <w:autoSpaceDE w:val="0"/>
        <w:autoSpaceDN w:val="0"/>
        <w:adjustRightInd w:val="0"/>
        <w:ind w:firstLine="709"/>
        <w:jc w:val="both"/>
        <w:rPr>
          <w:sz w:val="28"/>
          <w:szCs w:val="28"/>
        </w:rPr>
      </w:pPr>
      <w:r w:rsidRPr="00572EB6">
        <w:rPr>
          <w:sz w:val="28"/>
          <w:szCs w:val="28"/>
        </w:rPr>
        <w:t xml:space="preserve">в) оказание содействия в организации и осуществлении контроля за проведением строительства, реконструкции, ремонтных работ на объектах учреждений культуры, образовательных учреждений в области культуры, подведомственных Учредителю. </w:t>
      </w:r>
    </w:p>
    <w:p w:rsidR="009350D8" w:rsidRPr="00572EB6" w:rsidRDefault="009350D8" w:rsidP="00572EB6">
      <w:pPr>
        <w:autoSpaceDE w:val="0"/>
        <w:autoSpaceDN w:val="0"/>
        <w:adjustRightInd w:val="0"/>
        <w:ind w:firstLine="709"/>
        <w:jc w:val="both"/>
        <w:rPr>
          <w:sz w:val="28"/>
          <w:szCs w:val="28"/>
        </w:rPr>
      </w:pPr>
      <w:r w:rsidRPr="00572EB6">
        <w:rPr>
          <w:sz w:val="28"/>
          <w:szCs w:val="28"/>
        </w:rPr>
        <w:lastRenderedPageBreak/>
        <w:t>г) организационная, методическая, техническая и технологическая поддержка в обеспечении деятельности учреждений культуры, образовательных учреждений в области культуры, подведомственных Учредителю.</w:t>
      </w:r>
    </w:p>
    <w:p w:rsidR="009350D8" w:rsidRPr="00572EB6" w:rsidRDefault="009350D8" w:rsidP="00572EB6">
      <w:pPr>
        <w:autoSpaceDE w:val="0"/>
        <w:autoSpaceDN w:val="0"/>
        <w:adjustRightInd w:val="0"/>
        <w:ind w:firstLine="709"/>
        <w:jc w:val="both"/>
        <w:rPr>
          <w:sz w:val="28"/>
          <w:szCs w:val="28"/>
        </w:rPr>
      </w:pPr>
      <w:r w:rsidRPr="00572EB6">
        <w:rPr>
          <w:sz w:val="28"/>
          <w:szCs w:val="28"/>
        </w:rPr>
        <w:t>д) техническое и организационное обеспечение сбора, обобщения и анализа информации о качестве оказания услуг Техноц</w:t>
      </w:r>
      <w:r w:rsidR="0020183D">
        <w:rPr>
          <w:sz w:val="28"/>
          <w:szCs w:val="28"/>
        </w:rPr>
        <w:t>ентром</w:t>
      </w:r>
      <w:r w:rsidRPr="00572EB6">
        <w:rPr>
          <w:sz w:val="28"/>
          <w:szCs w:val="28"/>
        </w:rPr>
        <w:t xml:space="preserve">учреждениям культуры, образовательным учреждениям в области культуры, подведомственных Учредителю. </w:t>
      </w:r>
    </w:p>
    <w:p w:rsidR="009350D8" w:rsidRPr="00572EB6" w:rsidRDefault="009350D8" w:rsidP="00572EB6">
      <w:pPr>
        <w:autoSpaceDE w:val="0"/>
        <w:autoSpaceDN w:val="0"/>
        <w:adjustRightInd w:val="0"/>
        <w:ind w:firstLine="709"/>
        <w:jc w:val="both"/>
        <w:rPr>
          <w:sz w:val="28"/>
          <w:szCs w:val="28"/>
        </w:rPr>
      </w:pPr>
      <w:r w:rsidRPr="00572EB6">
        <w:rPr>
          <w:sz w:val="28"/>
          <w:szCs w:val="28"/>
        </w:rPr>
        <w:t>Для достижения указанных целей Учреждение осуществляет следующие основные виды деятельности:</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ведение на договорной основе бухгалтерского (бюджетного) учета обслужива</w:t>
      </w:r>
      <w:r w:rsidR="0020183D">
        <w:rPr>
          <w:sz w:val="28"/>
          <w:szCs w:val="28"/>
        </w:rPr>
        <w:t xml:space="preserve">емых учреждений в соответствии </w:t>
      </w:r>
      <w:r w:rsidR="009350D8" w:rsidRPr="00572EB6">
        <w:rPr>
          <w:sz w:val="28"/>
          <w:szCs w:val="28"/>
        </w:rPr>
        <w:t>с требованиями действующего законодательства и принятой учетной политикой;</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осуществление расчетов с работниками обслуживаемых учреждений по оплате труда, начислению и уплате страховых взносов в установленном порядке; </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своевременное осуществление расчетов с контрагентами обслуживаемых учреждений в установленном порядке;</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ведение расчетов с подотчетными </w:t>
      </w:r>
      <w:r w:rsidR="0020183D">
        <w:rPr>
          <w:sz w:val="28"/>
          <w:szCs w:val="28"/>
        </w:rPr>
        <w:t xml:space="preserve">лицами, осуществление контроля </w:t>
      </w:r>
      <w:r w:rsidR="009350D8" w:rsidRPr="00572EB6">
        <w:rPr>
          <w:sz w:val="28"/>
          <w:szCs w:val="28"/>
        </w:rPr>
        <w:t>за расходованием денежных средств в соответствии с действующим законодательством и утвержденной учетной политикой</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ведение достоверного учета материальных ценностей и денежных средств;</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осуществление учета, хранение и расходование наличных денежных средств, денежных документов и бланков строгой отчетности, в соответствии с установленным порядком ведения кассовых операций;</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участие в проведении инвентаризации имущества и обязательств, находящихся в обслуживаемых учреждениях в соответствии с действующим законодательством. Своевременное и правильное определение результатов инвентаризации и отражение их в учете;</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составление бухгалтерской отчетности по каждому обслуживаемому учреждению в установленном порядке; </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 xml:space="preserve">составление и предоставление иной установленной действующим законодательством отчетности в органы статистики, налоговые и иные органы; </w:t>
      </w:r>
    </w:p>
    <w:p w:rsidR="009350D8" w:rsidRPr="00572EB6" w:rsidRDefault="00970092" w:rsidP="00572EB6">
      <w:pPr>
        <w:autoSpaceDE w:val="0"/>
        <w:autoSpaceDN w:val="0"/>
        <w:adjustRightInd w:val="0"/>
        <w:ind w:firstLine="709"/>
        <w:jc w:val="both"/>
        <w:rPr>
          <w:sz w:val="28"/>
          <w:szCs w:val="28"/>
        </w:rPr>
      </w:pPr>
      <w:r w:rsidRPr="00572EB6">
        <w:rPr>
          <w:sz w:val="28"/>
          <w:szCs w:val="28"/>
        </w:rPr>
        <w:t xml:space="preserve">- </w:t>
      </w:r>
      <w:r w:rsidR="009350D8" w:rsidRPr="00572EB6">
        <w:rPr>
          <w:sz w:val="28"/>
          <w:szCs w:val="28"/>
        </w:rPr>
        <w:t>проведение работы по внедрению современных технологий автоматизации процесса ведения бухгалтерского (бюджетного) учета и отчетности;</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ведение бухгалтерского и налогового учета в соответствии с требованиями действующего законодательства;</w:t>
      </w:r>
    </w:p>
    <w:p w:rsidR="009350D8" w:rsidRPr="00572EB6" w:rsidRDefault="00970092" w:rsidP="00572EB6">
      <w:pPr>
        <w:ind w:firstLine="709"/>
        <w:jc w:val="both"/>
        <w:rPr>
          <w:sz w:val="28"/>
          <w:szCs w:val="28"/>
        </w:rPr>
      </w:pPr>
      <w:r w:rsidRPr="00572EB6">
        <w:rPr>
          <w:sz w:val="28"/>
          <w:szCs w:val="28"/>
        </w:rPr>
        <w:t xml:space="preserve">- </w:t>
      </w:r>
      <w:r w:rsidR="0020183D">
        <w:rPr>
          <w:sz w:val="28"/>
          <w:szCs w:val="28"/>
        </w:rPr>
        <w:t xml:space="preserve">составление </w:t>
      </w:r>
      <w:r w:rsidR="009350D8" w:rsidRPr="00572EB6">
        <w:rPr>
          <w:sz w:val="28"/>
          <w:szCs w:val="28"/>
        </w:rPr>
        <w:t>бухгалтерской и налоговой отчетности установленной формы;</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своевременное представление бухгалтерской и налоговой отчетности в уполномоченные органы;</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оказание информационно-консультационных услуг;</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организация в разработке сметной документации;</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обеспечение формирования и ведения единого реестра работ по строительству, реконструкции, работ по сохранению объектов культурного наследия, ремонтных работ, приобретению оборудованияобслуживаемых учреждений;</w:t>
      </w:r>
    </w:p>
    <w:p w:rsidR="009350D8" w:rsidRPr="00572EB6" w:rsidRDefault="00970092" w:rsidP="00572EB6">
      <w:pPr>
        <w:ind w:firstLine="709"/>
        <w:jc w:val="both"/>
        <w:rPr>
          <w:sz w:val="28"/>
          <w:szCs w:val="28"/>
        </w:rPr>
      </w:pPr>
      <w:r w:rsidRPr="00572EB6">
        <w:rPr>
          <w:sz w:val="28"/>
          <w:szCs w:val="28"/>
        </w:rPr>
        <w:lastRenderedPageBreak/>
        <w:t xml:space="preserve">- </w:t>
      </w:r>
      <w:r w:rsidR="009350D8" w:rsidRPr="00572EB6">
        <w:rPr>
          <w:sz w:val="28"/>
          <w:szCs w:val="28"/>
        </w:rPr>
        <w:t>обеспечение формирования и ведения единого реестра потребности   в работах по строительству, реконструкции, ремонтным работах, приобретению оборудованияобслуживаемых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проверка на соответствие нормативным документам в области ценообразования и сметного нормирования в строительстве проектно-сметной документации, актов выполненных работ и предоставление по ним заключений;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координация мероприятий по энергосбережению и повышению энергетической эффективности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осуществление уборки служебных помещений, коридоров, лестниц, санузлов, общественных туалетов в зданиях, уборки улиц, тротуаров, участков и площадей, прилегающих к зданиям, участия в обеспечении хозяйственного обслуживания и поддержании надлежащего состояния помещений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организация проведения обследований зданий, сооружений, внутренних инженерных и технологических сетей, систем и оборудования, инженерных коммуникаций и прилегающих территорий к объектам обслуживаемых учреждений, на наличие необходимости в проведении ремонтных работ капитального и текущего характера;</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организационная, методическая и техническая поддер</w:t>
      </w:r>
      <w:r w:rsidR="0020183D">
        <w:rPr>
          <w:sz w:val="28"/>
          <w:szCs w:val="28"/>
        </w:rPr>
        <w:t xml:space="preserve">жка работ по соблюдению режима </w:t>
      </w:r>
      <w:r w:rsidR="009350D8" w:rsidRPr="00572EB6">
        <w:rPr>
          <w:sz w:val="28"/>
          <w:szCs w:val="28"/>
        </w:rPr>
        <w:t>эксплуатации, зданий, сооружений, инженерных коммуникаций, внутренних инженерных и технологических сетей, систем и оборудования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организационная, методи</w:t>
      </w:r>
      <w:r w:rsidR="0020183D">
        <w:rPr>
          <w:sz w:val="28"/>
          <w:szCs w:val="28"/>
        </w:rPr>
        <w:t xml:space="preserve">ческая и техническая поддержка </w:t>
      </w:r>
      <w:r w:rsidR="009350D8" w:rsidRPr="00572EB6">
        <w:rPr>
          <w:sz w:val="28"/>
          <w:szCs w:val="28"/>
        </w:rPr>
        <w:t>в организации работ по проведению ремонта зданий, сооружений, инженерных коммуникаций, внутренних инженерных и технологических сетей, систем и оборудования, благоустройству прилегающих территорий, оборудованию комплексными системами безопасности, приспособлению помещений для маломобильных групп населения на объектах обслуживаемых учреждений;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организационная, методическая и техническая поддержка при использовании обслуживаемыми учреждениями информационно-коммуникационных технологий;</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 xml:space="preserve">подготовка проектов технических заданий для разработки, корректировки проектно-сметной документации на строительство, реконструкцию, капитальный ремонт, ремонтно-реставрационные работы с приспособлением объектов культурного наследия к современному использованию, объектов капитального строительства, а также поставку мебели и оборудования; </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сбор и анализ информации о техническом состоянии и потребности в выполнении ремонтных работ и приобретении оборудования, ведение автоматизированная информационная система мониторинга муниципальных образований (АИС ММО) по отчетным формам в части выполнения работ по строительству, реконструкции, ремонтным работам учреждения культуры и образовательных учреждений в области культуры, подведомственных Учредителю;</w:t>
      </w:r>
    </w:p>
    <w:p w:rsidR="009350D8" w:rsidRPr="00572EB6" w:rsidRDefault="00970092" w:rsidP="00572EB6">
      <w:pPr>
        <w:ind w:firstLine="709"/>
        <w:jc w:val="both"/>
        <w:rPr>
          <w:sz w:val="28"/>
          <w:szCs w:val="28"/>
        </w:rPr>
      </w:pPr>
      <w:r w:rsidRPr="00572EB6">
        <w:rPr>
          <w:sz w:val="28"/>
          <w:szCs w:val="28"/>
        </w:rPr>
        <w:t xml:space="preserve">- </w:t>
      </w:r>
      <w:r w:rsidR="009350D8" w:rsidRPr="00572EB6">
        <w:rPr>
          <w:sz w:val="28"/>
          <w:szCs w:val="28"/>
        </w:rPr>
        <w:t xml:space="preserve">координация и выполнение мероприятий в соответствии с требованиями Федерального закона №181-ФЗ от 24.11.1995 «О социальной защите инвалидов в </w:t>
      </w:r>
      <w:r w:rsidR="009350D8" w:rsidRPr="00572EB6">
        <w:rPr>
          <w:sz w:val="28"/>
          <w:szCs w:val="28"/>
        </w:rPr>
        <w:lastRenderedPageBreak/>
        <w:t>Российской Федерации» и иных нормативно-правовых актов по данному направлению.</w:t>
      </w:r>
    </w:p>
    <w:p w:rsidR="00FC1377" w:rsidRPr="00572EB6" w:rsidRDefault="009350D8" w:rsidP="00572EB6">
      <w:pPr>
        <w:ind w:firstLine="708"/>
        <w:jc w:val="both"/>
        <w:rPr>
          <w:iCs/>
          <w:sz w:val="28"/>
          <w:szCs w:val="28"/>
        </w:rPr>
      </w:pPr>
      <w:r w:rsidRPr="00572EB6">
        <w:rPr>
          <w:iCs/>
          <w:sz w:val="28"/>
          <w:szCs w:val="28"/>
        </w:rPr>
        <w:t xml:space="preserve">Заявленные приоритеты социально-экономического развития Сибири     закрепляют особую ответственность </w:t>
      </w:r>
      <w:r w:rsidR="00631038" w:rsidRPr="00572EB6">
        <w:rPr>
          <w:iCs/>
          <w:sz w:val="28"/>
          <w:szCs w:val="28"/>
        </w:rPr>
        <w:t xml:space="preserve">муниципальных </w:t>
      </w:r>
      <w:r w:rsidRPr="00572EB6">
        <w:rPr>
          <w:iCs/>
          <w:sz w:val="28"/>
          <w:szCs w:val="28"/>
        </w:rPr>
        <w:t>органов власти в формировании у молодежи устойчивого убеждения о наличии всех возможностей собственного развития, построения успешной карьеры в Канском районе, в Красноярск</w:t>
      </w:r>
      <w:r w:rsidR="00FC1377" w:rsidRPr="00572EB6">
        <w:rPr>
          <w:iCs/>
          <w:sz w:val="28"/>
          <w:szCs w:val="28"/>
        </w:rPr>
        <w:t xml:space="preserve">ом крае, а не за его пределами. </w:t>
      </w:r>
      <w:r w:rsidRPr="00572EB6">
        <w:rPr>
          <w:iCs/>
          <w:sz w:val="28"/>
          <w:szCs w:val="28"/>
        </w:rPr>
        <w:t xml:space="preserve">В этой связи выделяются направления программных действийразвитие мер поддержки молодежи, в том числе в части обеспечения молодежи (молодых семей) жильем. </w:t>
      </w:r>
    </w:p>
    <w:p w:rsidR="0007060B" w:rsidRPr="00572EB6" w:rsidRDefault="0007060B" w:rsidP="00572EB6">
      <w:pPr>
        <w:ind w:firstLine="708"/>
        <w:jc w:val="both"/>
        <w:rPr>
          <w:iCs/>
          <w:sz w:val="28"/>
          <w:szCs w:val="28"/>
        </w:rPr>
      </w:pPr>
      <w:r w:rsidRPr="00572EB6">
        <w:rPr>
          <w:iCs/>
          <w:sz w:val="28"/>
          <w:szCs w:val="28"/>
        </w:rPr>
        <w:t xml:space="preserve">Обеспечение жильем молодых семей, нуждающихся в улучшении жилищных условий, является одной из первоочередных задач государственной жилищной политики. </w:t>
      </w:r>
      <w:r w:rsidRPr="00572EB6">
        <w:rPr>
          <w:bCs/>
          <w:sz w:val="28"/>
          <w:szCs w:val="28"/>
        </w:rPr>
        <w:t xml:space="preserve">Государственная программа Российской Федерации «Обеспечение доступным и комфортным жильем и коммунальными услугами граждан Российской Федерации», </w:t>
      </w:r>
      <w:r w:rsidRPr="00572EB6">
        <w:rPr>
          <w:sz w:val="28"/>
          <w:szCs w:val="28"/>
        </w:rPr>
        <w:t xml:space="preserve">утвержденной постановлением Правительства Российской Федерации от 30.12.2017 № 1710, </w:t>
      </w:r>
      <w:r w:rsidRPr="00572EB6">
        <w:rPr>
          <w:iCs/>
          <w:sz w:val="28"/>
          <w:szCs w:val="28"/>
        </w:rPr>
        <w:t xml:space="preserve">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 условий. </w:t>
      </w:r>
    </w:p>
    <w:p w:rsidR="0007060B" w:rsidRPr="00572EB6" w:rsidRDefault="0007060B" w:rsidP="00572EB6">
      <w:pPr>
        <w:ind w:firstLine="709"/>
        <w:jc w:val="both"/>
        <w:rPr>
          <w:iCs/>
          <w:sz w:val="28"/>
          <w:szCs w:val="28"/>
        </w:rPr>
      </w:pPr>
      <w:r w:rsidRPr="00572EB6">
        <w:rPr>
          <w:iCs/>
          <w:sz w:val="28"/>
          <w:szCs w:val="28"/>
        </w:rPr>
        <w:t>В части развития мер поддержки молодежи, в частности, обеспечение жильем молодых семей, нуждающихся в улучше</w:t>
      </w:r>
      <w:r w:rsidR="0020183D">
        <w:rPr>
          <w:iCs/>
          <w:sz w:val="28"/>
          <w:szCs w:val="28"/>
        </w:rPr>
        <w:t xml:space="preserve">нии жилищных условий, ситуация </w:t>
      </w:r>
      <w:r w:rsidRPr="00572EB6">
        <w:rPr>
          <w:iCs/>
          <w:sz w:val="28"/>
          <w:szCs w:val="28"/>
        </w:rPr>
        <w:t>в Канском районе складывается следующим образом.</w:t>
      </w:r>
    </w:p>
    <w:p w:rsidR="0007060B" w:rsidRPr="00572EB6" w:rsidRDefault="0007060B" w:rsidP="00572EB6">
      <w:pPr>
        <w:ind w:firstLine="709"/>
        <w:jc w:val="both"/>
        <w:rPr>
          <w:iCs/>
          <w:sz w:val="28"/>
          <w:szCs w:val="28"/>
        </w:rPr>
      </w:pPr>
      <w:r w:rsidRPr="00572EB6">
        <w:rPr>
          <w:iCs/>
          <w:sz w:val="28"/>
          <w:szCs w:val="28"/>
        </w:rPr>
        <w:t>На начало 2020 года в районе состоят на учете, в качестве нуждающихся в улучшении жилищных условий, в соответствии с</w:t>
      </w:r>
      <w:r w:rsidR="0020183D">
        <w:rPr>
          <w:iCs/>
          <w:sz w:val="28"/>
          <w:szCs w:val="28"/>
        </w:rPr>
        <w:t xml:space="preserve"> действующим Законодательством 65 семей, из них 9 </w:t>
      </w:r>
      <w:r w:rsidRPr="00572EB6">
        <w:rPr>
          <w:iCs/>
          <w:sz w:val="28"/>
          <w:szCs w:val="28"/>
        </w:rPr>
        <w:t>молодых семей. Государственная поддержка в приобретении жилья молодыми семьями в районе осу</w:t>
      </w:r>
      <w:r w:rsidR="0020183D">
        <w:rPr>
          <w:iCs/>
          <w:sz w:val="28"/>
          <w:szCs w:val="28"/>
        </w:rPr>
        <w:t xml:space="preserve">ществляется </w:t>
      </w:r>
      <w:r w:rsidRPr="00572EB6">
        <w:rPr>
          <w:iCs/>
          <w:sz w:val="28"/>
          <w:szCs w:val="28"/>
        </w:rPr>
        <w:t xml:space="preserve">в соответствии с муниципальной подпрограммой «Обеспечение молодых семей в Канском районе» и государственной программой </w:t>
      </w:r>
      <w:r w:rsidRPr="00572EB6">
        <w:rPr>
          <w:sz w:val="28"/>
          <w:szCs w:val="28"/>
        </w:rPr>
        <w:t>«Создание условий для обеспечения доступным и комфортным жильем граждан Красноярского края», утвержденной постановлением Прави</w:t>
      </w:r>
      <w:r w:rsidR="0020183D">
        <w:rPr>
          <w:sz w:val="28"/>
          <w:szCs w:val="28"/>
        </w:rPr>
        <w:t xml:space="preserve">тельства Красноярского края от 30.09.2013 </w:t>
      </w:r>
      <w:r w:rsidRPr="00572EB6">
        <w:rPr>
          <w:sz w:val="28"/>
          <w:szCs w:val="28"/>
        </w:rPr>
        <w:t xml:space="preserve">№ 514-п. </w:t>
      </w:r>
    </w:p>
    <w:p w:rsidR="0007060B" w:rsidRPr="00572EB6" w:rsidRDefault="0007060B" w:rsidP="00572EB6">
      <w:pPr>
        <w:ind w:firstLine="709"/>
        <w:jc w:val="both"/>
        <w:rPr>
          <w:sz w:val="28"/>
          <w:szCs w:val="28"/>
        </w:rPr>
      </w:pPr>
      <w:r w:rsidRPr="00572EB6">
        <w:rPr>
          <w:iCs/>
          <w:sz w:val="28"/>
          <w:szCs w:val="28"/>
        </w:rPr>
        <w:t>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рост молодых семей, желающих стать участниками программы. Подобный интерес со стороны молодых семей к улучшению жилищных условий подтверждает целесообразность продолжения реализации подпрограммы. 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Решение жилищной проблемы молодых людей позволит сформировать экономически активный слой населения.</w:t>
      </w:r>
    </w:p>
    <w:p w:rsidR="00AD0BEC" w:rsidRPr="00572EB6" w:rsidRDefault="00AD0BEC" w:rsidP="00572EB6">
      <w:pPr>
        <w:tabs>
          <w:tab w:val="left" w:pos="426"/>
        </w:tabs>
        <w:suppressAutoHyphens/>
        <w:contextualSpacing/>
        <w:rPr>
          <w:b/>
          <w:sz w:val="28"/>
          <w:szCs w:val="28"/>
        </w:rPr>
      </w:pPr>
    </w:p>
    <w:p w:rsidR="00F8242C" w:rsidRDefault="009350D8" w:rsidP="00572EB6">
      <w:pPr>
        <w:pStyle w:val="a7"/>
        <w:tabs>
          <w:tab w:val="left" w:pos="426"/>
        </w:tabs>
        <w:suppressAutoHyphens/>
        <w:spacing w:after="0" w:line="240" w:lineRule="auto"/>
        <w:ind w:left="360"/>
        <w:contextualSpacing/>
        <w:jc w:val="center"/>
        <w:rPr>
          <w:rFonts w:ascii="Times New Roman" w:hAnsi="Times New Roman"/>
          <w:b/>
          <w:sz w:val="28"/>
          <w:szCs w:val="28"/>
        </w:rPr>
      </w:pPr>
      <w:r w:rsidRPr="00572EB6">
        <w:rPr>
          <w:rFonts w:ascii="Times New Roman" w:hAnsi="Times New Roman"/>
          <w:b/>
          <w:sz w:val="28"/>
          <w:szCs w:val="28"/>
        </w:rPr>
        <w:lastRenderedPageBreak/>
        <w:t xml:space="preserve">3. Приоритеты и цели </w:t>
      </w:r>
    </w:p>
    <w:p w:rsidR="00FC71B9" w:rsidRDefault="009350D8" w:rsidP="00F8242C">
      <w:pPr>
        <w:pStyle w:val="a7"/>
        <w:tabs>
          <w:tab w:val="left" w:pos="426"/>
        </w:tabs>
        <w:suppressAutoHyphens/>
        <w:spacing w:after="0" w:line="240" w:lineRule="auto"/>
        <w:ind w:left="360"/>
        <w:contextualSpacing/>
        <w:jc w:val="center"/>
        <w:rPr>
          <w:rFonts w:ascii="Times New Roman" w:hAnsi="Times New Roman"/>
          <w:b/>
          <w:sz w:val="28"/>
          <w:szCs w:val="28"/>
        </w:rPr>
      </w:pPr>
      <w:r w:rsidRPr="00572EB6">
        <w:rPr>
          <w:rFonts w:ascii="Times New Roman" w:hAnsi="Times New Roman"/>
          <w:b/>
          <w:sz w:val="28"/>
          <w:szCs w:val="28"/>
        </w:rPr>
        <w:t xml:space="preserve">социально-экономического </w:t>
      </w:r>
      <w:r w:rsidRPr="00662AFC">
        <w:rPr>
          <w:rFonts w:ascii="Times New Roman" w:hAnsi="Times New Roman"/>
          <w:b/>
          <w:sz w:val="28"/>
          <w:szCs w:val="28"/>
        </w:rPr>
        <w:t>развитияв</w:t>
      </w:r>
      <w:r w:rsidRPr="00572EB6">
        <w:rPr>
          <w:rFonts w:ascii="Times New Roman" w:hAnsi="Times New Roman"/>
          <w:b/>
          <w:sz w:val="28"/>
          <w:szCs w:val="28"/>
        </w:rPr>
        <w:t xml:space="preserve"> сфере культуры, спо</w:t>
      </w:r>
      <w:r w:rsidR="00FC71B9">
        <w:rPr>
          <w:rFonts w:ascii="Times New Roman" w:hAnsi="Times New Roman"/>
          <w:b/>
          <w:sz w:val="28"/>
          <w:szCs w:val="28"/>
        </w:rPr>
        <w:t>рта</w:t>
      </w:r>
      <w:r w:rsidRPr="00572EB6">
        <w:rPr>
          <w:rFonts w:ascii="Times New Roman" w:hAnsi="Times New Roman"/>
          <w:b/>
          <w:sz w:val="28"/>
          <w:szCs w:val="28"/>
        </w:rPr>
        <w:t>,</w:t>
      </w:r>
    </w:p>
    <w:p w:rsidR="009350D8" w:rsidRPr="00F8242C" w:rsidRDefault="009350D8" w:rsidP="00F8242C">
      <w:pPr>
        <w:pStyle w:val="a7"/>
        <w:tabs>
          <w:tab w:val="left" w:pos="426"/>
        </w:tabs>
        <w:suppressAutoHyphens/>
        <w:spacing w:after="0" w:line="240" w:lineRule="auto"/>
        <w:ind w:left="360"/>
        <w:contextualSpacing/>
        <w:jc w:val="center"/>
        <w:rPr>
          <w:rFonts w:ascii="Times New Roman" w:hAnsi="Times New Roman"/>
          <w:b/>
          <w:sz w:val="28"/>
          <w:szCs w:val="28"/>
        </w:rPr>
      </w:pPr>
      <w:r w:rsidRPr="00F8242C">
        <w:rPr>
          <w:rFonts w:ascii="Times New Roman" w:hAnsi="Times New Roman"/>
          <w:b/>
          <w:sz w:val="28"/>
          <w:szCs w:val="28"/>
        </w:rPr>
        <w:t>описание основных целей и задач программы, прогноз развития соответствующей сферы</w:t>
      </w:r>
    </w:p>
    <w:p w:rsidR="00631038" w:rsidRPr="00572EB6" w:rsidRDefault="00631038" w:rsidP="00572EB6">
      <w:pPr>
        <w:pStyle w:val="a7"/>
        <w:tabs>
          <w:tab w:val="left" w:pos="426"/>
        </w:tabs>
        <w:suppressAutoHyphens/>
        <w:spacing w:after="0" w:line="240" w:lineRule="auto"/>
        <w:ind w:left="360"/>
        <w:contextualSpacing/>
        <w:jc w:val="center"/>
        <w:rPr>
          <w:rFonts w:ascii="Times New Roman" w:hAnsi="Times New Roman"/>
          <w:b/>
          <w:sz w:val="28"/>
          <w:szCs w:val="28"/>
        </w:rPr>
      </w:pPr>
    </w:p>
    <w:p w:rsidR="009350D8" w:rsidRPr="00572EB6" w:rsidRDefault="009350D8" w:rsidP="00572EB6">
      <w:pPr>
        <w:jc w:val="both"/>
        <w:rPr>
          <w:sz w:val="28"/>
          <w:szCs w:val="28"/>
        </w:rPr>
      </w:pPr>
      <w:r w:rsidRPr="00572EB6">
        <w:rPr>
          <w:sz w:val="28"/>
          <w:szCs w:val="28"/>
        </w:rPr>
        <w:tab/>
        <w:t>Приоритеты и цели социально-экономического развития в сфере культуры, физической культуры, спорта и молодёжной политики Канского района определены в соответствии со следующими документами и нормативными правовыми актами Российской Федерации и Красноярского края:</w:t>
      </w:r>
    </w:p>
    <w:p w:rsidR="009350D8" w:rsidRPr="00572EB6" w:rsidRDefault="009350D8" w:rsidP="00572EB6">
      <w:pPr>
        <w:jc w:val="both"/>
        <w:rPr>
          <w:sz w:val="28"/>
          <w:szCs w:val="28"/>
        </w:rPr>
      </w:pPr>
      <w:r w:rsidRPr="00572EB6">
        <w:rPr>
          <w:sz w:val="28"/>
          <w:szCs w:val="28"/>
        </w:rPr>
        <w:tab/>
      </w:r>
      <w:r w:rsidR="00A52E64">
        <w:rPr>
          <w:sz w:val="28"/>
          <w:szCs w:val="28"/>
        </w:rPr>
        <w:t xml:space="preserve">- </w:t>
      </w:r>
      <w:r w:rsidRPr="00572EB6">
        <w:rPr>
          <w:sz w:val="28"/>
          <w:szCs w:val="28"/>
        </w:rPr>
        <w:t>Закон Российской Федерации от 09.10.1992 № 3612-1 «Основы законодательства Российской Федерации о культуре»;</w:t>
      </w:r>
    </w:p>
    <w:p w:rsidR="009350D8" w:rsidRPr="00572EB6" w:rsidRDefault="009350D8" w:rsidP="00572EB6">
      <w:pPr>
        <w:jc w:val="both"/>
        <w:rPr>
          <w:sz w:val="28"/>
          <w:szCs w:val="28"/>
        </w:rPr>
      </w:pPr>
      <w:r w:rsidRPr="00572EB6">
        <w:rPr>
          <w:sz w:val="28"/>
          <w:szCs w:val="28"/>
        </w:rPr>
        <w:tab/>
      </w:r>
      <w:r w:rsidR="00A52E64">
        <w:rPr>
          <w:sz w:val="28"/>
          <w:szCs w:val="28"/>
        </w:rPr>
        <w:t xml:space="preserve">- </w:t>
      </w:r>
      <w:r w:rsidRPr="00572EB6">
        <w:rPr>
          <w:sz w:val="28"/>
          <w:szCs w:val="28"/>
        </w:rPr>
        <w:t>Закон Красноярского края от 28.06.2007 № 2-190 «О культуре»;</w:t>
      </w:r>
    </w:p>
    <w:p w:rsidR="009350D8" w:rsidRPr="00572EB6" w:rsidRDefault="009350D8" w:rsidP="00572EB6">
      <w:pPr>
        <w:jc w:val="both"/>
        <w:rPr>
          <w:sz w:val="28"/>
          <w:szCs w:val="28"/>
        </w:rPr>
      </w:pPr>
      <w:r w:rsidRPr="00572EB6">
        <w:rPr>
          <w:sz w:val="28"/>
          <w:szCs w:val="28"/>
        </w:rPr>
        <w:tab/>
      </w:r>
      <w:r w:rsidR="00A52E64">
        <w:rPr>
          <w:sz w:val="28"/>
          <w:szCs w:val="28"/>
        </w:rPr>
        <w:t xml:space="preserve">- </w:t>
      </w:r>
      <w:r w:rsidR="005A3F77" w:rsidRPr="00572EB6">
        <w:rPr>
          <w:sz w:val="28"/>
          <w:szCs w:val="28"/>
        </w:rPr>
        <w:t>постановление администрации Канского района от 27.07.2020 № 267-пг «Об утверждении перечня муниципальных программ Канского района, предлагаемых к финансированию с 01.01.2021 г.»</w:t>
      </w:r>
      <w:r w:rsidR="00F27545" w:rsidRPr="00572EB6">
        <w:rPr>
          <w:sz w:val="28"/>
          <w:szCs w:val="28"/>
        </w:rPr>
        <w:t>;</w:t>
      </w:r>
    </w:p>
    <w:p w:rsidR="009350D8" w:rsidRPr="00572EB6" w:rsidRDefault="00A52E64" w:rsidP="00572EB6">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00E26B46" w:rsidRPr="00572EB6">
        <w:rPr>
          <w:rFonts w:ascii="Times New Roman" w:hAnsi="Times New Roman" w:cs="Times New Roman"/>
          <w:sz w:val="28"/>
          <w:szCs w:val="28"/>
        </w:rPr>
        <w:t>с</w:t>
      </w:r>
      <w:r w:rsidR="009350D8" w:rsidRPr="00572EB6">
        <w:rPr>
          <w:rFonts w:ascii="Times New Roman" w:hAnsi="Times New Roman" w:cs="Times New Roman"/>
          <w:sz w:val="28"/>
          <w:szCs w:val="28"/>
        </w:rPr>
        <w:t xml:space="preserve">татья 179 Бюджетного кодекса Российской Федерации;  </w:t>
      </w:r>
    </w:p>
    <w:p w:rsidR="009350D8" w:rsidRPr="00572EB6" w:rsidRDefault="00A52E64" w:rsidP="00572EB6">
      <w:pPr>
        <w:jc w:val="both"/>
        <w:rPr>
          <w:bCs/>
          <w:sz w:val="28"/>
          <w:szCs w:val="28"/>
        </w:rPr>
      </w:pPr>
      <w:r>
        <w:rPr>
          <w:bCs/>
          <w:sz w:val="28"/>
          <w:szCs w:val="28"/>
        </w:rPr>
        <w:t xml:space="preserve">- </w:t>
      </w:r>
      <w:r w:rsidR="009350D8" w:rsidRPr="00572EB6">
        <w:rPr>
          <w:bCs/>
          <w:sz w:val="28"/>
          <w:szCs w:val="28"/>
        </w:rPr>
        <w:t xml:space="preserve">постановление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9350D8" w:rsidRPr="00572EB6" w:rsidRDefault="00A52E64" w:rsidP="00572EB6">
      <w:pPr>
        <w:ind w:firstLine="708"/>
        <w:jc w:val="both"/>
        <w:rPr>
          <w:sz w:val="28"/>
          <w:szCs w:val="28"/>
        </w:rPr>
      </w:pPr>
      <w:r>
        <w:rPr>
          <w:sz w:val="28"/>
          <w:szCs w:val="28"/>
        </w:rPr>
        <w:t xml:space="preserve">- </w:t>
      </w:r>
      <w:r w:rsidR="00E26B46" w:rsidRPr="00E91556">
        <w:rPr>
          <w:sz w:val="28"/>
          <w:szCs w:val="28"/>
        </w:rPr>
        <w:t>р</w:t>
      </w:r>
      <w:r w:rsidR="009350D8" w:rsidRPr="00E91556">
        <w:rPr>
          <w:sz w:val="28"/>
          <w:szCs w:val="28"/>
        </w:rPr>
        <w:t>ешение Канского районного Совета депутатов от 07.12.2017 № 15-95 «О районном бюджете на 2018 год и плановый период 2020 – 2021 годов»</w:t>
      </w:r>
      <w:r w:rsidR="00453D3B" w:rsidRPr="00E91556">
        <w:rPr>
          <w:sz w:val="28"/>
          <w:szCs w:val="28"/>
        </w:rPr>
        <w:t>.</w:t>
      </w:r>
    </w:p>
    <w:p w:rsidR="009350D8" w:rsidRPr="00572EB6" w:rsidRDefault="009350D8" w:rsidP="00572EB6">
      <w:pPr>
        <w:widowControl w:val="0"/>
        <w:autoSpaceDE w:val="0"/>
        <w:autoSpaceDN w:val="0"/>
        <w:adjustRightInd w:val="0"/>
        <w:ind w:firstLine="708"/>
        <w:jc w:val="both"/>
        <w:rPr>
          <w:sz w:val="28"/>
          <w:szCs w:val="28"/>
        </w:rPr>
      </w:pPr>
      <w:r w:rsidRPr="00572EB6">
        <w:rPr>
          <w:sz w:val="28"/>
          <w:szCs w:val="28"/>
        </w:rPr>
        <w:t>Реализация Программы будет осуществляться в соответствии со следующими основными приоритетами:</w:t>
      </w:r>
    </w:p>
    <w:p w:rsidR="009350D8" w:rsidRPr="00572EB6" w:rsidRDefault="00631038" w:rsidP="00572EB6">
      <w:pPr>
        <w:pStyle w:val="ConsPlusNormal"/>
        <w:widowControl/>
        <w:tabs>
          <w:tab w:val="left" w:pos="720"/>
        </w:tabs>
        <w:ind w:firstLine="540"/>
        <w:jc w:val="both"/>
        <w:rPr>
          <w:rFonts w:ascii="Times New Roman" w:hAnsi="Times New Roman" w:cs="Times New Roman"/>
          <w:sz w:val="28"/>
          <w:szCs w:val="28"/>
        </w:rPr>
      </w:pPr>
      <w:r w:rsidRPr="00572EB6">
        <w:rPr>
          <w:rFonts w:ascii="Times New Roman" w:hAnsi="Times New Roman" w:cs="Times New Roman"/>
          <w:sz w:val="28"/>
          <w:szCs w:val="28"/>
        </w:rPr>
        <w:tab/>
        <w:t xml:space="preserve">- </w:t>
      </w:r>
      <w:r w:rsidR="009350D8" w:rsidRPr="00572EB6">
        <w:rPr>
          <w:rFonts w:ascii="Times New Roman" w:hAnsi="Times New Roman" w:cs="Times New Roman"/>
          <w:sz w:val="28"/>
          <w:szCs w:val="28"/>
        </w:rPr>
        <w:t>обеспечение максимальной доступности культурных ценностей для населения района, повышение качества и разнообразия культурных услуг, в том числе:</w:t>
      </w:r>
    </w:p>
    <w:p w:rsidR="009350D8" w:rsidRPr="00572EB6" w:rsidRDefault="00631038" w:rsidP="00572EB6">
      <w:pPr>
        <w:jc w:val="both"/>
        <w:rPr>
          <w:sz w:val="28"/>
          <w:szCs w:val="28"/>
        </w:rPr>
      </w:pPr>
      <w:r w:rsidRPr="00572EB6">
        <w:rPr>
          <w:sz w:val="28"/>
          <w:szCs w:val="28"/>
        </w:rPr>
        <w:tab/>
        <w:t xml:space="preserve">- </w:t>
      </w:r>
      <w:r w:rsidR="009350D8" w:rsidRPr="00572EB6">
        <w:rPr>
          <w:sz w:val="28"/>
          <w:szCs w:val="28"/>
        </w:rPr>
        <w:t>создание открытого культурного пространства района (развитие гастрольной, фестивальной деятельности и др.);</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создание виртуального культурного пространства района (оснащение учреждений культуры современным оборудованием, создание инфраструктуры, обеспечивающей доступ населения к электронным фондам архива и библиотек района, мировым культурным ценностям и информационным ресурсам);</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активизация просветительской деятельности учреждений культуры (гражданско-патриотическое просвещение, культурно-историческое и художественно-эстетическое воспитание, повышение правовой культуры, популяризация научной и инновационной деятельности и др.);</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создание благоприятных условий для творческой самореализации граждан, получения художественного образования и приобщения к культуре и искусству всех групп населения;</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развитие системы непрерывного профессионального образования в области культуры, повышение социального статуса работников культуры, в том числе путём повышения уровня оплаты их труда;</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инновационное развитие учреждений культуры и образовательных учреждений в области культуры, в том числе путем внедрения информационных и телекоммуникационных технологий, использования новых форм организации культурной деятельности;</w:t>
      </w:r>
    </w:p>
    <w:p w:rsidR="009350D8" w:rsidRPr="00572EB6" w:rsidRDefault="00631038" w:rsidP="00572EB6">
      <w:pPr>
        <w:ind w:firstLine="708"/>
        <w:jc w:val="both"/>
        <w:rPr>
          <w:sz w:val="28"/>
          <w:szCs w:val="28"/>
        </w:rPr>
      </w:pPr>
      <w:r w:rsidRPr="00572EB6">
        <w:rPr>
          <w:sz w:val="28"/>
          <w:szCs w:val="28"/>
        </w:rPr>
        <w:lastRenderedPageBreak/>
        <w:t xml:space="preserve">- </w:t>
      </w:r>
      <w:r w:rsidR="009350D8" w:rsidRPr="00572EB6">
        <w:rPr>
          <w:sz w:val="28"/>
          <w:szCs w:val="28"/>
        </w:rPr>
        <w:t>сохранение, популяризация и эффективное использование культурного наследия района, в том числе:</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сохранение и пополнение библиотечного, архивного, фото, видео и аудио - фондов района;</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возрождение и развитие народных художественных ремесел, декоративно-прикладного творчества, поддержка фольклорных коллективов;</w:t>
      </w:r>
    </w:p>
    <w:p w:rsidR="009350D8"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обеспечение сохранности объектов культурного наследия, введение их в экономический и культурный оборот;</w:t>
      </w:r>
    </w:p>
    <w:p w:rsidR="00D57D04" w:rsidRPr="00572EB6" w:rsidRDefault="00631038" w:rsidP="00572EB6">
      <w:pPr>
        <w:ind w:firstLine="708"/>
        <w:jc w:val="both"/>
        <w:rPr>
          <w:sz w:val="28"/>
          <w:szCs w:val="28"/>
        </w:rPr>
      </w:pPr>
      <w:r w:rsidRPr="00572EB6">
        <w:rPr>
          <w:sz w:val="28"/>
          <w:szCs w:val="28"/>
        </w:rPr>
        <w:t xml:space="preserve">- </w:t>
      </w:r>
      <w:r w:rsidR="009350D8" w:rsidRPr="00572EB6">
        <w:rPr>
          <w:sz w:val="28"/>
          <w:szCs w:val="28"/>
        </w:rPr>
        <w:t>капитальный ремонт и реконструкция, техническая и технологическая модернизация учреждений культуры и образовательных учреждений области культуры района;</w:t>
      </w:r>
    </w:p>
    <w:p w:rsidR="009350D8" w:rsidRPr="00572EB6" w:rsidRDefault="009350D8" w:rsidP="00572EB6">
      <w:pPr>
        <w:ind w:firstLine="708"/>
        <w:jc w:val="both"/>
        <w:rPr>
          <w:sz w:val="28"/>
          <w:szCs w:val="28"/>
        </w:rPr>
      </w:pPr>
      <w:r w:rsidRPr="00572EB6">
        <w:rPr>
          <w:sz w:val="28"/>
          <w:szCs w:val="28"/>
        </w:rPr>
        <w:t xml:space="preserve">По итогам реализации данной программы: </w:t>
      </w:r>
    </w:p>
    <w:p w:rsidR="00631038" w:rsidRPr="00D24F15" w:rsidRDefault="00631038" w:rsidP="00572EB6">
      <w:pPr>
        <w:ind w:firstLine="709"/>
        <w:jc w:val="both"/>
        <w:rPr>
          <w:sz w:val="28"/>
          <w:szCs w:val="28"/>
        </w:rPr>
      </w:pPr>
      <w:r w:rsidRPr="00D24F15">
        <w:rPr>
          <w:sz w:val="28"/>
          <w:szCs w:val="28"/>
        </w:rPr>
        <w:t xml:space="preserve">- </w:t>
      </w:r>
      <w:r w:rsidR="009350D8" w:rsidRPr="00D24F15">
        <w:rPr>
          <w:sz w:val="28"/>
          <w:szCs w:val="28"/>
        </w:rPr>
        <w:t xml:space="preserve">увеличится </w:t>
      </w:r>
      <w:r w:rsidR="009350D8" w:rsidRPr="00C93704">
        <w:rPr>
          <w:sz w:val="28"/>
          <w:szCs w:val="28"/>
        </w:rPr>
        <w:t>количество посетителей муниц</w:t>
      </w:r>
      <w:r w:rsidR="005E476A" w:rsidRPr="00C93704">
        <w:rPr>
          <w:sz w:val="28"/>
          <w:szCs w:val="28"/>
        </w:rPr>
        <w:t>ипальных учреждений культурно-</w:t>
      </w:r>
      <w:r w:rsidR="009350D8" w:rsidRPr="00C93704">
        <w:rPr>
          <w:sz w:val="28"/>
          <w:szCs w:val="28"/>
        </w:rPr>
        <w:t>досугового типа с 2</w:t>
      </w:r>
      <w:r w:rsidR="00C93704" w:rsidRPr="00C93704">
        <w:rPr>
          <w:sz w:val="28"/>
          <w:szCs w:val="28"/>
        </w:rPr>
        <w:t>90 060</w:t>
      </w:r>
      <w:r w:rsidR="005E476A" w:rsidRPr="00C93704">
        <w:rPr>
          <w:sz w:val="28"/>
          <w:szCs w:val="28"/>
        </w:rPr>
        <w:t xml:space="preserve"> чел. в 2019 </w:t>
      </w:r>
      <w:r w:rsidR="0020183D">
        <w:rPr>
          <w:sz w:val="28"/>
          <w:szCs w:val="28"/>
        </w:rPr>
        <w:t>году к</w:t>
      </w:r>
      <w:r w:rsidR="00C4000C" w:rsidRPr="00C93704">
        <w:rPr>
          <w:sz w:val="28"/>
          <w:szCs w:val="28"/>
        </w:rPr>
        <w:t xml:space="preserve"> 202</w:t>
      </w:r>
      <w:r w:rsidR="005E476A" w:rsidRPr="00C93704">
        <w:rPr>
          <w:sz w:val="28"/>
          <w:szCs w:val="28"/>
        </w:rPr>
        <w:t>3</w:t>
      </w:r>
      <w:r w:rsidR="009350D8" w:rsidRPr="00C93704">
        <w:rPr>
          <w:sz w:val="28"/>
          <w:szCs w:val="28"/>
        </w:rPr>
        <w:t xml:space="preserve"> году</w:t>
      </w:r>
      <w:r w:rsidR="009C3FD1">
        <w:rPr>
          <w:sz w:val="28"/>
          <w:szCs w:val="28"/>
        </w:rPr>
        <w:t xml:space="preserve"> - </w:t>
      </w:r>
      <w:r w:rsidR="009C3FD1" w:rsidRPr="00C93704">
        <w:rPr>
          <w:sz w:val="28"/>
          <w:szCs w:val="28"/>
        </w:rPr>
        <w:t xml:space="preserve">290 068 </w:t>
      </w:r>
      <w:r w:rsidR="009C3FD1">
        <w:rPr>
          <w:sz w:val="28"/>
          <w:szCs w:val="28"/>
        </w:rPr>
        <w:t>чел.</w:t>
      </w:r>
      <w:r w:rsidR="009350D8" w:rsidRPr="00C93704">
        <w:rPr>
          <w:sz w:val="28"/>
          <w:szCs w:val="28"/>
        </w:rPr>
        <w:t>;</w:t>
      </w:r>
    </w:p>
    <w:p w:rsidR="00513792" w:rsidRPr="00885206" w:rsidRDefault="00631038" w:rsidP="00572EB6">
      <w:pPr>
        <w:ind w:firstLine="709"/>
        <w:jc w:val="both"/>
        <w:rPr>
          <w:sz w:val="28"/>
          <w:szCs w:val="28"/>
        </w:rPr>
      </w:pPr>
      <w:r w:rsidRPr="00D24F15">
        <w:rPr>
          <w:sz w:val="28"/>
          <w:szCs w:val="28"/>
        </w:rPr>
        <w:t xml:space="preserve">- </w:t>
      </w:r>
      <w:r w:rsidR="009350D8" w:rsidRPr="00D24F15">
        <w:rPr>
          <w:sz w:val="28"/>
          <w:szCs w:val="28"/>
        </w:rPr>
        <w:t xml:space="preserve">количество </w:t>
      </w:r>
      <w:r w:rsidR="009350D8" w:rsidRPr="00885206">
        <w:rPr>
          <w:sz w:val="28"/>
          <w:szCs w:val="28"/>
        </w:rPr>
        <w:t>культу</w:t>
      </w:r>
      <w:r w:rsidR="00C4000C" w:rsidRPr="00885206">
        <w:rPr>
          <w:sz w:val="28"/>
          <w:szCs w:val="28"/>
        </w:rPr>
        <w:t>рно-массовы</w:t>
      </w:r>
      <w:r w:rsidR="005E476A" w:rsidRPr="00885206">
        <w:rPr>
          <w:sz w:val="28"/>
          <w:szCs w:val="28"/>
        </w:rPr>
        <w:t xml:space="preserve">х мероприятий </w:t>
      </w:r>
      <w:r w:rsidR="00513792" w:rsidRPr="00885206">
        <w:rPr>
          <w:sz w:val="28"/>
          <w:szCs w:val="28"/>
        </w:rPr>
        <w:t>будет постоянным – 8 300 единиц;</w:t>
      </w:r>
    </w:p>
    <w:p w:rsidR="009350D8" w:rsidRPr="00885206" w:rsidRDefault="00631038" w:rsidP="00572EB6">
      <w:pPr>
        <w:ind w:firstLine="709"/>
        <w:jc w:val="both"/>
        <w:rPr>
          <w:sz w:val="28"/>
          <w:szCs w:val="28"/>
        </w:rPr>
      </w:pPr>
      <w:r w:rsidRPr="00885206">
        <w:rPr>
          <w:sz w:val="28"/>
          <w:szCs w:val="28"/>
        </w:rPr>
        <w:t>- к</w:t>
      </w:r>
      <w:r w:rsidR="009350D8" w:rsidRPr="00885206">
        <w:rPr>
          <w:sz w:val="28"/>
          <w:szCs w:val="28"/>
        </w:rPr>
        <w:t>оличество посещений библиотек (на 1 жителя в год) будет постоянным – 4,1 посещений;</w:t>
      </w:r>
    </w:p>
    <w:p w:rsidR="009350D8" w:rsidRPr="00D54019" w:rsidRDefault="00631038" w:rsidP="00572EB6">
      <w:pPr>
        <w:ind w:firstLine="709"/>
        <w:jc w:val="both"/>
        <w:rPr>
          <w:sz w:val="28"/>
          <w:szCs w:val="28"/>
        </w:rPr>
      </w:pPr>
      <w:r w:rsidRPr="00D54019">
        <w:rPr>
          <w:sz w:val="28"/>
          <w:szCs w:val="28"/>
        </w:rPr>
        <w:t xml:space="preserve">- </w:t>
      </w:r>
      <w:r w:rsidR="00D54019" w:rsidRPr="00D54019">
        <w:rPr>
          <w:sz w:val="28"/>
          <w:szCs w:val="28"/>
        </w:rPr>
        <w:t xml:space="preserve">количество обучающихся в школах дополнительного образования </w:t>
      </w:r>
      <w:r w:rsidR="009E2410">
        <w:rPr>
          <w:sz w:val="28"/>
          <w:szCs w:val="28"/>
        </w:rPr>
        <w:t>с 2021</w:t>
      </w:r>
      <w:r w:rsidR="00D54019" w:rsidRPr="00D54019">
        <w:rPr>
          <w:sz w:val="28"/>
          <w:szCs w:val="28"/>
        </w:rPr>
        <w:t>года будет постоянным 411 человек</w:t>
      </w:r>
      <w:r w:rsidR="009350D8" w:rsidRPr="00D54019">
        <w:rPr>
          <w:sz w:val="28"/>
          <w:szCs w:val="28"/>
        </w:rPr>
        <w:t>;</w:t>
      </w:r>
    </w:p>
    <w:p w:rsidR="00D57D04" w:rsidRPr="00572EB6" w:rsidRDefault="00631038" w:rsidP="00572EB6">
      <w:pPr>
        <w:ind w:firstLine="709"/>
        <w:jc w:val="both"/>
        <w:rPr>
          <w:sz w:val="28"/>
          <w:szCs w:val="28"/>
          <w:highlight w:val="yellow"/>
        </w:rPr>
      </w:pPr>
      <w:r w:rsidRPr="00D24F15">
        <w:rPr>
          <w:sz w:val="28"/>
          <w:szCs w:val="28"/>
        </w:rPr>
        <w:t>- ч</w:t>
      </w:r>
      <w:r w:rsidR="00D57D04" w:rsidRPr="00D24F15">
        <w:rPr>
          <w:sz w:val="28"/>
          <w:szCs w:val="28"/>
        </w:rPr>
        <w:t>исленность занимающихся физ</w:t>
      </w:r>
      <w:r w:rsidR="0020183D">
        <w:rPr>
          <w:sz w:val="28"/>
          <w:szCs w:val="28"/>
        </w:rPr>
        <w:t xml:space="preserve">ической культурой и спортом из </w:t>
      </w:r>
      <w:r w:rsidR="00D57D04" w:rsidRPr="00D24F15">
        <w:rPr>
          <w:sz w:val="28"/>
          <w:szCs w:val="28"/>
        </w:rPr>
        <w:t>общ</w:t>
      </w:r>
      <w:r w:rsidR="005E476A" w:rsidRPr="00D24F15">
        <w:rPr>
          <w:sz w:val="28"/>
          <w:szCs w:val="28"/>
        </w:rPr>
        <w:t xml:space="preserve">ей численности </w:t>
      </w:r>
      <w:r w:rsidR="005E476A" w:rsidRPr="00513792">
        <w:rPr>
          <w:sz w:val="28"/>
          <w:szCs w:val="28"/>
        </w:rPr>
        <w:t xml:space="preserve">населения до 2023 </w:t>
      </w:r>
      <w:r w:rsidR="00D57D04" w:rsidRPr="00513792">
        <w:rPr>
          <w:sz w:val="28"/>
          <w:szCs w:val="28"/>
        </w:rPr>
        <w:t>г. составит</w:t>
      </w:r>
      <w:r w:rsidR="00513792" w:rsidRPr="00513792">
        <w:rPr>
          <w:sz w:val="28"/>
          <w:szCs w:val="28"/>
        </w:rPr>
        <w:t>12 255</w:t>
      </w:r>
      <w:r w:rsidR="00D57D04" w:rsidRPr="00513792">
        <w:rPr>
          <w:sz w:val="28"/>
          <w:szCs w:val="28"/>
        </w:rPr>
        <w:t xml:space="preserve"> ед.</w:t>
      </w:r>
      <w:r w:rsidR="00513792" w:rsidRPr="00513792">
        <w:rPr>
          <w:sz w:val="28"/>
          <w:szCs w:val="28"/>
        </w:rPr>
        <w:t>;</w:t>
      </w:r>
    </w:p>
    <w:p w:rsidR="00242FB5" w:rsidRDefault="00631038" w:rsidP="00572EB6">
      <w:pPr>
        <w:pStyle w:val="ConsPlusNormal"/>
        <w:ind w:firstLine="709"/>
        <w:jc w:val="both"/>
        <w:rPr>
          <w:rFonts w:ascii="Times New Roman" w:hAnsi="Times New Roman" w:cs="Times New Roman"/>
          <w:sz w:val="28"/>
          <w:szCs w:val="28"/>
        </w:rPr>
      </w:pPr>
      <w:r w:rsidRPr="00D24F15">
        <w:rPr>
          <w:rFonts w:ascii="Times New Roman" w:hAnsi="Times New Roman" w:cs="Times New Roman"/>
          <w:sz w:val="28"/>
          <w:szCs w:val="28"/>
        </w:rPr>
        <w:t>- к</w:t>
      </w:r>
      <w:r w:rsidR="00D57D04" w:rsidRPr="00D24F15">
        <w:rPr>
          <w:rFonts w:ascii="Times New Roman" w:hAnsi="Times New Roman" w:cs="Times New Roman"/>
          <w:sz w:val="28"/>
          <w:szCs w:val="28"/>
        </w:rPr>
        <w:t>оличество спортив</w:t>
      </w:r>
      <w:r w:rsidR="005E476A" w:rsidRPr="00D24F15">
        <w:rPr>
          <w:rFonts w:ascii="Times New Roman" w:hAnsi="Times New Roman" w:cs="Times New Roman"/>
          <w:sz w:val="28"/>
          <w:szCs w:val="28"/>
        </w:rPr>
        <w:t>но - массовых мероприятий</w:t>
      </w:r>
      <w:r w:rsidR="00242FB5">
        <w:rPr>
          <w:rFonts w:ascii="Times New Roman" w:hAnsi="Times New Roman" w:cs="Times New Roman"/>
          <w:sz w:val="28"/>
          <w:szCs w:val="28"/>
        </w:rPr>
        <w:t xml:space="preserve"> будет постоянным – 73 единицы;</w:t>
      </w:r>
    </w:p>
    <w:p w:rsidR="00D57D04" w:rsidRPr="00242FB5" w:rsidRDefault="00631038" w:rsidP="00242FB5">
      <w:pPr>
        <w:pStyle w:val="ConsPlusNormal"/>
        <w:ind w:firstLine="709"/>
        <w:jc w:val="both"/>
        <w:rPr>
          <w:rFonts w:ascii="Times New Roman" w:hAnsi="Times New Roman" w:cs="Times New Roman"/>
          <w:sz w:val="28"/>
          <w:szCs w:val="28"/>
          <w:highlight w:val="yellow"/>
        </w:rPr>
      </w:pPr>
      <w:r w:rsidRPr="00242FB5">
        <w:rPr>
          <w:rFonts w:ascii="Times New Roman" w:hAnsi="Times New Roman" w:cs="Times New Roman"/>
          <w:sz w:val="28"/>
          <w:szCs w:val="28"/>
        </w:rPr>
        <w:t>- д</w:t>
      </w:r>
      <w:r w:rsidR="009350D8" w:rsidRPr="00242FB5">
        <w:rPr>
          <w:rFonts w:ascii="Times New Roman" w:hAnsi="Times New Roman" w:cs="Times New Roman"/>
          <w:sz w:val="28"/>
          <w:szCs w:val="28"/>
        </w:rPr>
        <w:t>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w:t>
      </w:r>
      <w:r w:rsidR="0020183D">
        <w:rPr>
          <w:rFonts w:ascii="Times New Roman" w:hAnsi="Times New Roman" w:cs="Times New Roman"/>
          <w:sz w:val="28"/>
          <w:szCs w:val="28"/>
        </w:rPr>
        <w:t xml:space="preserve">ении жилищных условий </w:t>
      </w:r>
      <w:r w:rsidR="005E476A" w:rsidRPr="00242FB5">
        <w:rPr>
          <w:rFonts w:ascii="Times New Roman" w:hAnsi="Times New Roman" w:cs="Times New Roman"/>
          <w:sz w:val="28"/>
          <w:szCs w:val="28"/>
        </w:rPr>
        <w:t>составит</w:t>
      </w:r>
      <w:r w:rsidR="009350D8" w:rsidRPr="00242FB5">
        <w:rPr>
          <w:rFonts w:ascii="Times New Roman" w:hAnsi="Times New Roman" w:cs="Times New Roman"/>
          <w:sz w:val="28"/>
          <w:szCs w:val="28"/>
        </w:rPr>
        <w:t xml:space="preserve"> ежегодно </w:t>
      </w:r>
      <w:r w:rsidR="000F294D">
        <w:rPr>
          <w:rFonts w:ascii="Times New Roman" w:hAnsi="Times New Roman" w:cs="Times New Roman"/>
          <w:sz w:val="28"/>
          <w:szCs w:val="28"/>
        </w:rPr>
        <w:t>25</w:t>
      </w:r>
      <w:r w:rsidR="009350D8" w:rsidRPr="00242FB5">
        <w:rPr>
          <w:rFonts w:ascii="Times New Roman" w:hAnsi="Times New Roman" w:cs="Times New Roman"/>
          <w:sz w:val="28"/>
          <w:szCs w:val="28"/>
        </w:rPr>
        <w:t>%;</w:t>
      </w:r>
    </w:p>
    <w:p w:rsidR="00A339B0" w:rsidRPr="00572EB6" w:rsidRDefault="009350D8" w:rsidP="00572EB6">
      <w:pPr>
        <w:jc w:val="both"/>
        <w:rPr>
          <w:rFonts w:eastAsia="SimSun"/>
          <w:kern w:val="2"/>
          <w:sz w:val="28"/>
          <w:szCs w:val="28"/>
        </w:rPr>
      </w:pPr>
      <w:r w:rsidRPr="00572EB6">
        <w:rPr>
          <w:b/>
          <w:sz w:val="28"/>
          <w:szCs w:val="28"/>
        </w:rPr>
        <w:t xml:space="preserve">         Цели программы: </w:t>
      </w:r>
      <w:r w:rsidRPr="00572EB6">
        <w:rPr>
          <w:rFonts w:eastAsia="SimSun"/>
          <w:kern w:val="2"/>
          <w:sz w:val="28"/>
          <w:szCs w:val="28"/>
        </w:rPr>
        <w:t>Создание оптимальных условий для развития и поддержки культуры, спорта, государственной поддержки молодых семей Канского района.</w:t>
      </w:r>
    </w:p>
    <w:p w:rsidR="009350D8" w:rsidRPr="00572EB6" w:rsidRDefault="009350D8" w:rsidP="00572EB6">
      <w:pPr>
        <w:ind w:firstLine="709"/>
        <w:jc w:val="both"/>
        <w:rPr>
          <w:rFonts w:eastAsia="SimSun"/>
          <w:kern w:val="2"/>
          <w:sz w:val="28"/>
          <w:szCs w:val="28"/>
        </w:rPr>
      </w:pPr>
      <w:r w:rsidRPr="00572EB6">
        <w:rPr>
          <w:b/>
          <w:sz w:val="28"/>
          <w:szCs w:val="28"/>
        </w:rPr>
        <w:t>Задачи программы:</w:t>
      </w:r>
    </w:p>
    <w:p w:rsidR="009350D8" w:rsidRPr="00572EB6" w:rsidRDefault="0054177F" w:rsidP="00572EB6">
      <w:pPr>
        <w:ind w:firstLine="709"/>
        <w:jc w:val="both"/>
        <w:rPr>
          <w:sz w:val="28"/>
          <w:szCs w:val="28"/>
        </w:rPr>
      </w:pPr>
      <w:r w:rsidRPr="00572EB6">
        <w:rPr>
          <w:sz w:val="28"/>
          <w:szCs w:val="28"/>
        </w:rPr>
        <w:t>- с</w:t>
      </w:r>
      <w:r w:rsidR="009350D8" w:rsidRPr="00572EB6">
        <w:rPr>
          <w:sz w:val="28"/>
          <w:szCs w:val="28"/>
        </w:rPr>
        <w:t>оздание условий для развития и реализации культурного и духовного потенциала населения Канского района;</w:t>
      </w:r>
    </w:p>
    <w:p w:rsidR="009350D8" w:rsidRPr="00572EB6" w:rsidRDefault="0054177F" w:rsidP="00572EB6">
      <w:pPr>
        <w:ind w:firstLine="709"/>
        <w:jc w:val="both"/>
        <w:rPr>
          <w:sz w:val="28"/>
          <w:szCs w:val="28"/>
        </w:rPr>
      </w:pPr>
      <w:r w:rsidRPr="00572EB6">
        <w:rPr>
          <w:sz w:val="28"/>
          <w:szCs w:val="28"/>
        </w:rPr>
        <w:t>- п</w:t>
      </w:r>
      <w:r w:rsidR="009350D8" w:rsidRPr="00572EB6">
        <w:rPr>
          <w:sz w:val="28"/>
          <w:szCs w:val="28"/>
        </w:rPr>
        <w:t>овышение роли физической культуры и спорта в формировании здорового образа жизни населения Канского района;</w:t>
      </w:r>
    </w:p>
    <w:p w:rsidR="009350D8" w:rsidRPr="00572EB6" w:rsidRDefault="0054177F" w:rsidP="00572EB6">
      <w:pPr>
        <w:ind w:firstLine="709"/>
        <w:jc w:val="both"/>
        <w:rPr>
          <w:sz w:val="28"/>
          <w:szCs w:val="28"/>
        </w:rPr>
      </w:pPr>
      <w:r w:rsidRPr="00572EB6">
        <w:rPr>
          <w:sz w:val="28"/>
          <w:szCs w:val="28"/>
        </w:rPr>
        <w:t>- г</w:t>
      </w:r>
      <w:r w:rsidR="009350D8" w:rsidRPr="00572EB6">
        <w:rPr>
          <w:sz w:val="28"/>
          <w:szCs w:val="28"/>
        </w:rPr>
        <w:t>осударственная поддержка в решении жилищной проблемы молодых семей, признанных в установленном</w:t>
      </w:r>
      <w:r w:rsidR="009350D8" w:rsidRPr="00572EB6">
        <w:rPr>
          <w:rFonts w:eastAsia="SimSun"/>
          <w:kern w:val="2"/>
          <w:sz w:val="28"/>
          <w:szCs w:val="28"/>
        </w:rPr>
        <w:t xml:space="preserve"> порядке, нуждающимися в улучшении жилищных условий;</w:t>
      </w:r>
    </w:p>
    <w:p w:rsidR="009350D8" w:rsidRPr="00572EB6" w:rsidRDefault="009350D8" w:rsidP="00572EB6">
      <w:pPr>
        <w:ind w:firstLine="708"/>
        <w:jc w:val="both"/>
        <w:rPr>
          <w:sz w:val="28"/>
          <w:szCs w:val="28"/>
        </w:rPr>
      </w:pPr>
      <w:r w:rsidRPr="00572EB6">
        <w:rPr>
          <w:sz w:val="28"/>
          <w:szCs w:val="28"/>
        </w:rPr>
        <w:t>Реализация муниципальной Программы позволит расширить доступ населения к культурным ценностям и информации, обеспечит поддержку всех форм творческой самореализации личности, поддержку молодым семьям, широкое вовлечение граждан в культурную и спортивную деятельность, создаст условия для дальнейшей модернизации деятельности муниципальн</w:t>
      </w:r>
      <w:r w:rsidR="00C4000C" w:rsidRPr="00572EB6">
        <w:rPr>
          <w:sz w:val="28"/>
          <w:szCs w:val="28"/>
        </w:rPr>
        <w:t xml:space="preserve">ых учреждений культуры, спорта </w:t>
      </w:r>
      <w:r w:rsidRPr="00572EB6">
        <w:rPr>
          <w:sz w:val="28"/>
          <w:szCs w:val="28"/>
        </w:rPr>
        <w:t>и образовательных учреждениях в области культуры района.</w:t>
      </w:r>
    </w:p>
    <w:p w:rsidR="009350D8" w:rsidRPr="00572EB6" w:rsidRDefault="009350D8" w:rsidP="00572EB6">
      <w:pPr>
        <w:ind w:firstLine="709"/>
        <w:jc w:val="both"/>
        <w:rPr>
          <w:sz w:val="28"/>
          <w:szCs w:val="28"/>
        </w:rPr>
      </w:pPr>
      <w:r w:rsidRPr="00572EB6">
        <w:rPr>
          <w:sz w:val="28"/>
          <w:szCs w:val="28"/>
        </w:rPr>
        <w:lastRenderedPageBreak/>
        <w:t>Решение указанных задач обеспечивается через систему мероприятий, предусмотренных в следующих подпрограммах:</w:t>
      </w:r>
    </w:p>
    <w:p w:rsidR="009350D8" w:rsidRPr="00572EB6" w:rsidRDefault="0020183D" w:rsidP="00572EB6">
      <w:pPr>
        <w:pStyle w:val="ConsPlusCell"/>
        <w:jc w:val="both"/>
        <w:rPr>
          <w:rFonts w:ascii="Times New Roman" w:hAnsi="Times New Roman" w:cs="Times New Roman"/>
          <w:sz w:val="28"/>
          <w:szCs w:val="28"/>
        </w:rPr>
      </w:pPr>
      <w:r>
        <w:rPr>
          <w:rFonts w:ascii="Times New Roman" w:hAnsi="Times New Roman" w:cs="Times New Roman"/>
          <w:sz w:val="28"/>
          <w:szCs w:val="28"/>
        </w:rPr>
        <w:tab/>
        <w:t xml:space="preserve">Подпрограмма 1 «Сохранение </w:t>
      </w:r>
      <w:r w:rsidR="009350D8" w:rsidRPr="00572EB6">
        <w:rPr>
          <w:rFonts w:ascii="Times New Roman" w:hAnsi="Times New Roman" w:cs="Times New Roman"/>
          <w:sz w:val="28"/>
          <w:szCs w:val="28"/>
        </w:rPr>
        <w:t>и развитие отрасли культуры Канскогорайона»;</w:t>
      </w:r>
    </w:p>
    <w:p w:rsidR="009350D8" w:rsidRPr="00572EB6" w:rsidRDefault="009350D8" w:rsidP="00572EB6">
      <w:pPr>
        <w:pStyle w:val="ConsPlusCell"/>
        <w:ind w:firstLine="708"/>
        <w:jc w:val="both"/>
        <w:rPr>
          <w:rFonts w:ascii="Times New Roman" w:hAnsi="Times New Roman" w:cs="Times New Roman"/>
          <w:sz w:val="28"/>
          <w:szCs w:val="28"/>
        </w:rPr>
      </w:pPr>
      <w:r w:rsidRPr="00572EB6">
        <w:rPr>
          <w:rFonts w:ascii="Times New Roman" w:hAnsi="Times New Roman" w:cs="Times New Roman"/>
          <w:sz w:val="28"/>
          <w:szCs w:val="28"/>
        </w:rPr>
        <w:t>Подпрограмма 2 «Развитие физической культуры и спорта в Канском районе»;</w:t>
      </w:r>
    </w:p>
    <w:p w:rsidR="00D06471" w:rsidRDefault="009350D8" w:rsidP="00A80A84">
      <w:pPr>
        <w:pStyle w:val="ConsPlusCell"/>
        <w:ind w:firstLine="709"/>
        <w:jc w:val="both"/>
        <w:rPr>
          <w:rFonts w:ascii="Times New Roman" w:hAnsi="Times New Roman" w:cs="Times New Roman"/>
          <w:sz w:val="28"/>
          <w:szCs w:val="28"/>
        </w:rPr>
      </w:pPr>
      <w:r w:rsidRPr="00572EB6">
        <w:rPr>
          <w:rFonts w:ascii="Times New Roman" w:hAnsi="Times New Roman" w:cs="Times New Roman"/>
          <w:sz w:val="28"/>
          <w:szCs w:val="28"/>
        </w:rPr>
        <w:t xml:space="preserve">Подпрограмма 3 «Обеспечение жильем </w:t>
      </w:r>
      <w:r w:rsidR="00D06471">
        <w:rPr>
          <w:rFonts w:ascii="Times New Roman" w:hAnsi="Times New Roman" w:cs="Times New Roman"/>
          <w:sz w:val="28"/>
          <w:szCs w:val="28"/>
        </w:rPr>
        <w:t xml:space="preserve">молодых семей в Канском </w:t>
      </w:r>
      <w:r w:rsidR="00C4000C" w:rsidRPr="00572EB6">
        <w:rPr>
          <w:rFonts w:ascii="Times New Roman" w:hAnsi="Times New Roman" w:cs="Times New Roman"/>
          <w:sz w:val="28"/>
          <w:szCs w:val="28"/>
        </w:rPr>
        <w:t>районе».</w:t>
      </w:r>
    </w:p>
    <w:p w:rsidR="00D06471" w:rsidRPr="00572EB6" w:rsidRDefault="00D06471" w:rsidP="00C745DD">
      <w:pPr>
        <w:pStyle w:val="ConsPlusCell"/>
        <w:ind w:left="708"/>
        <w:jc w:val="both"/>
        <w:rPr>
          <w:rFonts w:ascii="Times New Roman" w:hAnsi="Times New Roman" w:cs="Times New Roman"/>
          <w:sz w:val="28"/>
          <w:szCs w:val="28"/>
        </w:rPr>
      </w:pPr>
    </w:p>
    <w:p w:rsidR="00380E0B" w:rsidRDefault="00D57D04" w:rsidP="00572EB6">
      <w:pPr>
        <w:jc w:val="center"/>
        <w:rPr>
          <w:b/>
          <w:sz w:val="28"/>
          <w:szCs w:val="28"/>
        </w:rPr>
      </w:pPr>
      <w:r w:rsidRPr="00572EB6">
        <w:rPr>
          <w:b/>
          <w:sz w:val="28"/>
          <w:szCs w:val="28"/>
        </w:rPr>
        <w:t xml:space="preserve">4. Механизм </w:t>
      </w:r>
    </w:p>
    <w:p w:rsidR="009350D8" w:rsidRPr="00572EB6" w:rsidRDefault="00D57D04" w:rsidP="00572EB6">
      <w:pPr>
        <w:jc w:val="center"/>
        <w:rPr>
          <w:b/>
          <w:sz w:val="28"/>
          <w:szCs w:val="28"/>
        </w:rPr>
      </w:pPr>
      <w:r w:rsidRPr="00572EB6">
        <w:rPr>
          <w:b/>
          <w:sz w:val="28"/>
          <w:szCs w:val="28"/>
        </w:rPr>
        <w:t>реализации основных</w:t>
      </w:r>
      <w:r w:rsidR="009350D8" w:rsidRPr="00572EB6">
        <w:rPr>
          <w:b/>
          <w:sz w:val="28"/>
          <w:szCs w:val="28"/>
        </w:rPr>
        <w:t xml:space="preserve"> мероприятий Программы</w:t>
      </w:r>
    </w:p>
    <w:p w:rsidR="009350D8" w:rsidRPr="00572EB6" w:rsidRDefault="009350D8" w:rsidP="00572EB6">
      <w:pPr>
        <w:jc w:val="center"/>
        <w:rPr>
          <w:b/>
          <w:sz w:val="28"/>
          <w:szCs w:val="28"/>
        </w:rPr>
      </w:pPr>
    </w:p>
    <w:p w:rsidR="009350D8" w:rsidRPr="00572EB6" w:rsidRDefault="009350D8" w:rsidP="00572EB6">
      <w:pPr>
        <w:ind w:firstLine="708"/>
        <w:jc w:val="both"/>
        <w:rPr>
          <w:sz w:val="28"/>
          <w:szCs w:val="28"/>
        </w:rPr>
      </w:pPr>
      <w:r w:rsidRPr="00572EB6">
        <w:rPr>
          <w:sz w:val="28"/>
          <w:szCs w:val="28"/>
        </w:rPr>
        <w:t>Решение задач Программы достигается реализацией подпрограмм, реализация отдельных мероприятий не предусмотрена.</w:t>
      </w:r>
    </w:p>
    <w:p w:rsidR="009350D8" w:rsidRPr="00572EB6" w:rsidRDefault="009350D8" w:rsidP="00572EB6">
      <w:pPr>
        <w:ind w:firstLine="708"/>
        <w:jc w:val="both"/>
        <w:rPr>
          <w:sz w:val="28"/>
          <w:szCs w:val="28"/>
        </w:rPr>
      </w:pPr>
      <w:r w:rsidRPr="00572EB6">
        <w:rPr>
          <w:sz w:val="28"/>
          <w:szCs w:val="28"/>
        </w:rPr>
        <w:t xml:space="preserve">Организационные, экономические и правовые механизмы, необходимые для эффективной реализации мероприятий подпрограмм, последовательность выполнения мероприятий подпрограмм, критерии отбора муниципальных учреждений района, критерии выбора получателей муниципальных услуг представлены в подпрограммах Программы. </w:t>
      </w:r>
    </w:p>
    <w:p w:rsidR="009350D8" w:rsidRPr="00572EB6" w:rsidRDefault="009350D8" w:rsidP="00572EB6">
      <w:pPr>
        <w:ind w:firstLine="708"/>
        <w:jc w:val="both"/>
        <w:rPr>
          <w:sz w:val="28"/>
          <w:szCs w:val="28"/>
        </w:rPr>
      </w:pPr>
    </w:p>
    <w:p w:rsidR="00380E0B" w:rsidRDefault="009350D8" w:rsidP="00572EB6">
      <w:pPr>
        <w:ind w:firstLine="708"/>
        <w:jc w:val="center"/>
        <w:rPr>
          <w:b/>
          <w:sz w:val="28"/>
          <w:szCs w:val="28"/>
        </w:rPr>
      </w:pPr>
      <w:r w:rsidRPr="00572EB6">
        <w:rPr>
          <w:b/>
          <w:sz w:val="28"/>
          <w:szCs w:val="28"/>
        </w:rPr>
        <w:t xml:space="preserve">5. Прогноз </w:t>
      </w:r>
    </w:p>
    <w:p w:rsidR="00BC5AA6" w:rsidRDefault="009350D8" w:rsidP="00380E0B">
      <w:pPr>
        <w:ind w:firstLine="708"/>
        <w:jc w:val="center"/>
        <w:rPr>
          <w:b/>
          <w:sz w:val="28"/>
          <w:szCs w:val="28"/>
        </w:rPr>
      </w:pPr>
      <w:r w:rsidRPr="00572EB6">
        <w:rPr>
          <w:b/>
          <w:sz w:val="28"/>
          <w:szCs w:val="28"/>
        </w:rPr>
        <w:t>конечных результатов программы, характеризующихцелевое состояние (изменение состояния) уровня и качества жизнинаселения, социальной сферы, экономики, степен</w:t>
      </w:r>
      <w:r w:rsidR="00380E0B">
        <w:rPr>
          <w:b/>
          <w:sz w:val="28"/>
          <w:szCs w:val="28"/>
        </w:rPr>
        <w:t xml:space="preserve">и реализации других общественно </w:t>
      </w:r>
      <w:r w:rsidRPr="00572EB6">
        <w:rPr>
          <w:b/>
          <w:sz w:val="28"/>
          <w:szCs w:val="28"/>
        </w:rPr>
        <w:t>значимых интересов и потребн</w:t>
      </w:r>
      <w:r w:rsidR="00BC5AA6">
        <w:rPr>
          <w:b/>
          <w:sz w:val="28"/>
          <w:szCs w:val="28"/>
        </w:rPr>
        <w:t>остей в сфере культуры, спорта</w:t>
      </w:r>
    </w:p>
    <w:p w:rsidR="009350D8" w:rsidRPr="00380E0B" w:rsidRDefault="009350D8" w:rsidP="00380E0B">
      <w:pPr>
        <w:ind w:firstLine="708"/>
        <w:jc w:val="center"/>
        <w:rPr>
          <w:sz w:val="28"/>
          <w:szCs w:val="28"/>
        </w:rPr>
      </w:pPr>
      <w:r w:rsidRPr="00572EB6">
        <w:rPr>
          <w:b/>
          <w:sz w:val="28"/>
          <w:szCs w:val="28"/>
        </w:rPr>
        <w:t>на территории Канского района</w:t>
      </w:r>
    </w:p>
    <w:p w:rsidR="009350D8" w:rsidRPr="00572EB6" w:rsidRDefault="009350D8" w:rsidP="00572EB6">
      <w:pPr>
        <w:ind w:firstLine="708"/>
        <w:jc w:val="both"/>
        <w:rPr>
          <w:sz w:val="28"/>
          <w:szCs w:val="28"/>
        </w:rPr>
      </w:pPr>
    </w:p>
    <w:p w:rsidR="00567CA1" w:rsidRPr="00572EB6" w:rsidRDefault="009350D8" w:rsidP="00572EB6">
      <w:pPr>
        <w:pStyle w:val="14"/>
        <w:tabs>
          <w:tab w:val="left" w:pos="0"/>
        </w:tabs>
        <w:ind w:firstLine="709"/>
        <w:rPr>
          <w:rFonts w:ascii="Times New Roman" w:hAnsi="Times New Roman" w:cs="Times New Roman"/>
          <w:sz w:val="28"/>
          <w:szCs w:val="28"/>
          <w:lang w:eastAsia="ru-RU"/>
        </w:rPr>
      </w:pPr>
      <w:r w:rsidRPr="00572EB6">
        <w:rPr>
          <w:rFonts w:ascii="Times New Roman" w:hAnsi="Times New Roman" w:cs="Times New Roman"/>
          <w:sz w:val="28"/>
          <w:szCs w:val="28"/>
          <w:lang w:eastAsia="ru-RU"/>
        </w:rPr>
        <w:t>Своевременная и в полном объеме реализация Программы позволит достичь следующих результатов: </w:t>
      </w:r>
    </w:p>
    <w:p w:rsidR="00A44F06" w:rsidRPr="00D24F15" w:rsidRDefault="00A44F06" w:rsidP="00A44F06">
      <w:pPr>
        <w:ind w:firstLine="709"/>
        <w:jc w:val="both"/>
        <w:rPr>
          <w:sz w:val="28"/>
          <w:szCs w:val="28"/>
        </w:rPr>
      </w:pPr>
      <w:r w:rsidRPr="00D24F15">
        <w:rPr>
          <w:sz w:val="28"/>
          <w:szCs w:val="28"/>
        </w:rPr>
        <w:t xml:space="preserve">- увеличится </w:t>
      </w:r>
      <w:r w:rsidRPr="00C93704">
        <w:rPr>
          <w:sz w:val="28"/>
          <w:szCs w:val="28"/>
        </w:rPr>
        <w:t>количество посетителей муниципальных учреждений культурно-досугового т</w:t>
      </w:r>
      <w:r w:rsidR="0020183D">
        <w:rPr>
          <w:sz w:val="28"/>
          <w:szCs w:val="28"/>
        </w:rPr>
        <w:t xml:space="preserve">ипа с 290 060 чел. в 2019 году к </w:t>
      </w:r>
      <w:r w:rsidRPr="00C93704">
        <w:rPr>
          <w:sz w:val="28"/>
          <w:szCs w:val="28"/>
        </w:rPr>
        <w:t>2023 году</w:t>
      </w:r>
      <w:r>
        <w:rPr>
          <w:sz w:val="28"/>
          <w:szCs w:val="28"/>
        </w:rPr>
        <w:t xml:space="preserve"> - </w:t>
      </w:r>
      <w:r w:rsidRPr="00C93704">
        <w:rPr>
          <w:sz w:val="28"/>
          <w:szCs w:val="28"/>
        </w:rPr>
        <w:t xml:space="preserve">290 068 </w:t>
      </w:r>
      <w:r>
        <w:rPr>
          <w:sz w:val="28"/>
          <w:szCs w:val="28"/>
        </w:rPr>
        <w:t>чел.</w:t>
      </w:r>
      <w:r w:rsidRPr="00C93704">
        <w:rPr>
          <w:sz w:val="28"/>
          <w:szCs w:val="28"/>
        </w:rPr>
        <w:t>;</w:t>
      </w:r>
    </w:p>
    <w:p w:rsidR="00A44F06" w:rsidRDefault="00A44F06" w:rsidP="00A44F06">
      <w:pPr>
        <w:ind w:firstLine="709"/>
        <w:jc w:val="both"/>
        <w:rPr>
          <w:sz w:val="28"/>
          <w:szCs w:val="28"/>
        </w:rPr>
      </w:pPr>
      <w:r w:rsidRPr="00D24F15">
        <w:rPr>
          <w:sz w:val="28"/>
          <w:szCs w:val="28"/>
        </w:rPr>
        <w:t xml:space="preserve">- количество культурно-массовых мероприятий </w:t>
      </w:r>
      <w:r>
        <w:rPr>
          <w:sz w:val="28"/>
          <w:szCs w:val="28"/>
        </w:rPr>
        <w:t>будет постоянным – 8 300 единиц;</w:t>
      </w:r>
    </w:p>
    <w:p w:rsidR="00A44F06" w:rsidRPr="00885206" w:rsidRDefault="00A44F06" w:rsidP="00A44F06">
      <w:pPr>
        <w:ind w:firstLine="709"/>
        <w:jc w:val="both"/>
        <w:rPr>
          <w:sz w:val="28"/>
          <w:szCs w:val="28"/>
        </w:rPr>
      </w:pPr>
      <w:r w:rsidRPr="00885206">
        <w:rPr>
          <w:sz w:val="28"/>
          <w:szCs w:val="28"/>
        </w:rPr>
        <w:t>- количество посещений библиотек (на 1 жителя в год) будет постоянным – 4,1 посещений;</w:t>
      </w:r>
    </w:p>
    <w:p w:rsidR="00A44F06" w:rsidRPr="00D54019" w:rsidRDefault="00A44F06" w:rsidP="00A44F06">
      <w:pPr>
        <w:ind w:firstLine="709"/>
        <w:jc w:val="both"/>
        <w:rPr>
          <w:sz w:val="28"/>
          <w:szCs w:val="28"/>
        </w:rPr>
      </w:pPr>
      <w:r w:rsidRPr="00885206">
        <w:rPr>
          <w:sz w:val="28"/>
          <w:szCs w:val="28"/>
        </w:rPr>
        <w:t>- количество обучающихся</w:t>
      </w:r>
      <w:r w:rsidRPr="00D54019">
        <w:rPr>
          <w:sz w:val="28"/>
          <w:szCs w:val="28"/>
        </w:rPr>
        <w:t xml:space="preserve"> в школах дополнительного образования </w:t>
      </w:r>
      <w:r>
        <w:rPr>
          <w:sz w:val="28"/>
          <w:szCs w:val="28"/>
        </w:rPr>
        <w:t>с 2021</w:t>
      </w:r>
      <w:r w:rsidRPr="00D54019">
        <w:rPr>
          <w:sz w:val="28"/>
          <w:szCs w:val="28"/>
        </w:rPr>
        <w:t xml:space="preserve"> года будет постоянным 411 человек;</w:t>
      </w:r>
    </w:p>
    <w:p w:rsidR="00A44F06" w:rsidRPr="00572EB6" w:rsidRDefault="00A44F06" w:rsidP="00A44F06">
      <w:pPr>
        <w:ind w:firstLine="709"/>
        <w:jc w:val="both"/>
        <w:rPr>
          <w:sz w:val="28"/>
          <w:szCs w:val="28"/>
          <w:highlight w:val="yellow"/>
        </w:rPr>
      </w:pPr>
      <w:r w:rsidRPr="00D24F15">
        <w:rPr>
          <w:sz w:val="28"/>
          <w:szCs w:val="28"/>
        </w:rPr>
        <w:t>- численность занимающихся физ</w:t>
      </w:r>
      <w:r w:rsidR="0020183D">
        <w:rPr>
          <w:sz w:val="28"/>
          <w:szCs w:val="28"/>
        </w:rPr>
        <w:t xml:space="preserve">ической культурой и спортом из </w:t>
      </w:r>
      <w:r w:rsidRPr="00D24F15">
        <w:rPr>
          <w:sz w:val="28"/>
          <w:szCs w:val="28"/>
        </w:rPr>
        <w:t xml:space="preserve">общей численности </w:t>
      </w:r>
      <w:r w:rsidRPr="00513792">
        <w:rPr>
          <w:sz w:val="28"/>
          <w:szCs w:val="28"/>
        </w:rPr>
        <w:t>населения до 2023 г. составит 12 255</w:t>
      </w:r>
      <w:r w:rsidR="000D462B">
        <w:rPr>
          <w:sz w:val="28"/>
          <w:szCs w:val="28"/>
        </w:rPr>
        <w:t xml:space="preserve"> единиц</w:t>
      </w:r>
      <w:r w:rsidRPr="00513792">
        <w:rPr>
          <w:sz w:val="28"/>
          <w:szCs w:val="28"/>
        </w:rPr>
        <w:t>;</w:t>
      </w:r>
    </w:p>
    <w:p w:rsidR="00A44F06" w:rsidRDefault="005B6F06" w:rsidP="00A44F06">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количество спортивно-</w:t>
      </w:r>
      <w:r w:rsidR="00A44F06" w:rsidRPr="00D24F15">
        <w:rPr>
          <w:rFonts w:ascii="Times New Roman" w:hAnsi="Times New Roman" w:cs="Times New Roman"/>
          <w:sz w:val="28"/>
          <w:szCs w:val="28"/>
        </w:rPr>
        <w:t>массовых мероприятий</w:t>
      </w:r>
      <w:r w:rsidR="00A44F06">
        <w:rPr>
          <w:rFonts w:ascii="Times New Roman" w:hAnsi="Times New Roman" w:cs="Times New Roman"/>
          <w:sz w:val="28"/>
          <w:szCs w:val="28"/>
        </w:rPr>
        <w:t xml:space="preserve"> будет постоянным – 73 единицы;</w:t>
      </w:r>
    </w:p>
    <w:p w:rsidR="00A44F06" w:rsidRPr="00242FB5" w:rsidRDefault="00A44F06" w:rsidP="00A44F06">
      <w:pPr>
        <w:pStyle w:val="ConsPlusNormal"/>
        <w:ind w:firstLine="709"/>
        <w:jc w:val="both"/>
        <w:rPr>
          <w:rFonts w:ascii="Times New Roman" w:hAnsi="Times New Roman" w:cs="Times New Roman"/>
          <w:sz w:val="28"/>
          <w:szCs w:val="28"/>
          <w:highlight w:val="yellow"/>
        </w:rPr>
      </w:pPr>
      <w:r w:rsidRPr="00242FB5">
        <w:rPr>
          <w:rFonts w:ascii="Times New Roman" w:hAnsi="Times New Roman" w:cs="Times New Roman"/>
          <w:sz w:val="28"/>
          <w:szCs w:val="28"/>
        </w:rPr>
        <w:t xml:space="preserve"> - доля молодых семей, улучшивших жилищные условия за счет полученных социальных выплат, к общему количеству молодых семей, состоящих на учете нуждающихс</w:t>
      </w:r>
      <w:r w:rsidR="0020183D">
        <w:rPr>
          <w:rFonts w:ascii="Times New Roman" w:hAnsi="Times New Roman" w:cs="Times New Roman"/>
          <w:sz w:val="28"/>
          <w:szCs w:val="28"/>
        </w:rPr>
        <w:t xml:space="preserve">я в улучшении жилищных условий </w:t>
      </w:r>
      <w:r w:rsidRPr="00242FB5">
        <w:rPr>
          <w:rFonts w:ascii="Times New Roman" w:hAnsi="Times New Roman" w:cs="Times New Roman"/>
          <w:sz w:val="28"/>
          <w:szCs w:val="28"/>
        </w:rPr>
        <w:t xml:space="preserve">составит ежегодно </w:t>
      </w:r>
      <w:r w:rsidR="007C2B71">
        <w:rPr>
          <w:rFonts w:ascii="Times New Roman" w:hAnsi="Times New Roman" w:cs="Times New Roman"/>
          <w:sz w:val="28"/>
          <w:szCs w:val="28"/>
        </w:rPr>
        <w:t>25</w:t>
      </w:r>
      <w:r w:rsidRPr="00242FB5">
        <w:rPr>
          <w:rFonts w:ascii="Times New Roman" w:hAnsi="Times New Roman" w:cs="Times New Roman"/>
          <w:sz w:val="28"/>
          <w:szCs w:val="28"/>
        </w:rPr>
        <w:t xml:space="preserve"> %;</w:t>
      </w:r>
    </w:p>
    <w:p w:rsidR="00AC26DB" w:rsidRPr="00572EB6" w:rsidRDefault="009350D8" w:rsidP="00A44F06">
      <w:pPr>
        <w:ind w:firstLine="708"/>
        <w:jc w:val="both"/>
        <w:rPr>
          <w:sz w:val="28"/>
          <w:szCs w:val="28"/>
        </w:rPr>
      </w:pPr>
      <w:r w:rsidRPr="00B74ED1">
        <w:rPr>
          <w:sz w:val="28"/>
          <w:szCs w:val="28"/>
        </w:rPr>
        <w:t>Цель, задачи, целевые показатели и показатели результативности приведены в приложении № 1 к паспорту данной Программы.</w:t>
      </w:r>
    </w:p>
    <w:p w:rsidR="009350D8" w:rsidRPr="00572EB6" w:rsidRDefault="009350D8" w:rsidP="00572EB6">
      <w:pPr>
        <w:ind w:firstLine="720"/>
        <w:jc w:val="both"/>
        <w:rPr>
          <w:sz w:val="28"/>
          <w:szCs w:val="28"/>
        </w:rPr>
      </w:pPr>
      <w:r w:rsidRPr="00572EB6">
        <w:rPr>
          <w:sz w:val="28"/>
          <w:szCs w:val="28"/>
        </w:rPr>
        <w:lastRenderedPageBreak/>
        <w:t>Целевые показатели на долгосрочный период приведены в приложении № 2 к паспорту данной Программы.</w:t>
      </w:r>
    </w:p>
    <w:p w:rsidR="009350D8" w:rsidRPr="00572EB6" w:rsidRDefault="009350D8" w:rsidP="00572EB6">
      <w:pPr>
        <w:jc w:val="center"/>
        <w:rPr>
          <w:b/>
          <w:sz w:val="28"/>
          <w:szCs w:val="28"/>
        </w:rPr>
      </w:pPr>
    </w:p>
    <w:p w:rsidR="009350D8" w:rsidRPr="00572EB6" w:rsidRDefault="009350D8" w:rsidP="00572EB6">
      <w:pPr>
        <w:jc w:val="center"/>
        <w:rPr>
          <w:b/>
          <w:sz w:val="28"/>
          <w:szCs w:val="28"/>
        </w:rPr>
      </w:pPr>
      <w:r w:rsidRPr="00572EB6">
        <w:rPr>
          <w:b/>
          <w:sz w:val="28"/>
          <w:szCs w:val="28"/>
        </w:rPr>
        <w:t xml:space="preserve">6. Перечень подпрограмм </w:t>
      </w:r>
    </w:p>
    <w:p w:rsidR="009350D8" w:rsidRPr="00572EB6" w:rsidRDefault="009350D8" w:rsidP="00572EB6">
      <w:pPr>
        <w:jc w:val="center"/>
        <w:rPr>
          <w:b/>
          <w:sz w:val="28"/>
          <w:szCs w:val="28"/>
        </w:rPr>
      </w:pPr>
      <w:r w:rsidRPr="00572EB6">
        <w:rPr>
          <w:b/>
          <w:sz w:val="28"/>
          <w:szCs w:val="28"/>
        </w:rPr>
        <w:t>с указанием сроков их реализации и ожидаемых результатов</w:t>
      </w:r>
    </w:p>
    <w:p w:rsidR="00AC26DB" w:rsidRPr="00572EB6" w:rsidRDefault="00AC26DB" w:rsidP="00572EB6">
      <w:pPr>
        <w:jc w:val="both"/>
        <w:rPr>
          <w:sz w:val="28"/>
          <w:szCs w:val="28"/>
        </w:rPr>
      </w:pPr>
    </w:p>
    <w:p w:rsidR="009350D8" w:rsidRPr="00572EB6" w:rsidRDefault="009350D8" w:rsidP="00572EB6">
      <w:pPr>
        <w:ind w:firstLine="709"/>
        <w:jc w:val="both"/>
        <w:rPr>
          <w:b/>
          <w:sz w:val="28"/>
          <w:szCs w:val="28"/>
        </w:rPr>
      </w:pPr>
      <w:r w:rsidRPr="00572EB6">
        <w:rPr>
          <w:sz w:val="28"/>
          <w:szCs w:val="28"/>
        </w:rPr>
        <w:t>Для достижения цели муниципальной программы и решения задач, направленных на эффективное развитие культуры, спорта, молодёжной политики и архивного дела Канского района, в муниц</w:t>
      </w:r>
      <w:r w:rsidR="001E658D" w:rsidRPr="00572EB6">
        <w:rPr>
          <w:sz w:val="28"/>
          <w:szCs w:val="28"/>
        </w:rPr>
        <w:t xml:space="preserve">ипальную программу включены </w:t>
      </w:r>
      <w:r w:rsidRPr="00572EB6">
        <w:rPr>
          <w:sz w:val="28"/>
          <w:szCs w:val="28"/>
        </w:rPr>
        <w:t>подпрограмм</w:t>
      </w:r>
      <w:r w:rsidR="001E658D" w:rsidRPr="00572EB6">
        <w:rPr>
          <w:sz w:val="28"/>
          <w:szCs w:val="28"/>
        </w:rPr>
        <w:t>ы</w:t>
      </w:r>
      <w:r w:rsidRPr="00572EB6">
        <w:rPr>
          <w:sz w:val="28"/>
          <w:szCs w:val="28"/>
        </w:rPr>
        <w:t>:</w:t>
      </w:r>
    </w:p>
    <w:p w:rsidR="00AC26DB" w:rsidRPr="00572EB6" w:rsidRDefault="009350D8" w:rsidP="00572EB6">
      <w:pPr>
        <w:keepNext/>
        <w:ind w:left="34" w:firstLine="675"/>
        <w:jc w:val="both"/>
        <w:rPr>
          <w:b/>
          <w:sz w:val="28"/>
          <w:szCs w:val="28"/>
        </w:rPr>
      </w:pPr>
      <w:r w:rsidRPr="00572EB6">
        <w:rPr>
          <w:b/>
          <w:sz w:val="28"/>
          <w:szCs w:val="28"/>
        </w:rPr>
        <w:t>Подпрограмма1 «Сохранение и развитие отрасли культуры Канского района» (далее – Подпрограмма1).</w:t>
      </w:r>
    </w:p>
    <w:p w:rsidR="009350D8" w:rsidRPr="00572EB6" w:rsidRDefault="009350D8" w:rsidP="00572EB6">
      <w:pPr>
        <w:keepNext/>
        <w:ind w:left="34" w:firstLine="675"/>
        <w:jc w:val="both"/>
        <w:rPr>
          <w:sz w:val="28"/>
          <w:szCs w:val="28"/>
        </w:rPr>
      </w:pPr>
      <w:r w:rsidRPr="00572EB6">
        <w:rPr>
          <w:sz w:val="28"/>
          <w:szCs w:val="28"/>
        </w:rPr>
        <w:t>Срок</w:t>
      </w:r>
      <w:r w:rsidR="002D070B">
        <w:rPr>
          <w:sz w:val="28"/>
          <w:szCs w:val="28"/>
        </w:rPr>
        <w:t xml:space="preserve"> реализации Подпрограммы 1: 2021 – 2024</w:t>
      </w:r>
      <w:r w:rsidRPr="00572EB6">
        <w:rPr>
          <w:sz w:val="28"/>
          <w:szCs w:val="28"/>
        </w:rPr>
        <w:t>годы.</w:t>
      </w:r>
    </w:p>
    <w:p w:rsidR="009350D8" w:rsidRPr="00572EB6" w:rsidRDefault="009350D8" w:rsidP="00572EB6">
      <w:pPr>
        <w:keepNext/>
        <w:ind w:left="34" w:firstLine="675"/>
        <w:jc w:val="both"/>
        <w:rPr>
          <w:sz w:val="28"/>
          <w:szCs w:val="28"/>
        </w:rPr>
      </w:pPr>
      <w:r w:rsidRPr="00572EB6">
        <w:rPr>
          <w:sz w:val="28"/>
          <w:szCs w:val="28"/>
        </w:rPr>
        <w:t>В результате реализации мероприятий Подпрограммы 1 ожидаются следующие результаты:</w:t>
      </w:r>
    </w:p>
    <w:p w:rsidR="00605467" w:rsidRPr="00286355" w:rsidRDefault="009350D8" w:rsidP="00286355">
      <w:pPr>
        <w:widowControl w:val="0"/>
        <w:autoSpaceDE w:val="0"/>
        <w:autoSpaceDN w:val="0"/>
        <w:adjustRightInd w:val="0"/>
        <w:ind w:firstLine="720"/>
        <w:jc w:val="both"/>
        <w:rPr>
          <w:sz w:val="28"/>
          <w:szCs w:val="28"/>
          <w:u w:val="single"/>
        </w:rPr>
      </w:pPr>
      <w:r w:rsidRPr="00572EB6">
        <w:rPr>
          <w:sz w:val="28"/>
          <w:szCs w:val="28"/>
        </w:rPr>
        <w:t>- создание условий, обеспечивающих сохранность объектов культурного наследия, их рациональное использование и интеграцию в социально-экономическую и культурную жизнь района;</w:t>
      </w:r>
    </w:p>
    <w:p w:rsidR="009350D8" w:rsidRPr="00572EB6" w:rsidRDefault="009350D8" w:rsidP="00572EB6">
      <w:pPr>
        <w:widowControl w:val="0"/>
        <w:autoSpaceDE w:val="0"/>
        <w:autoSpaceDN w:val="0"/>
        <w:adjustRightInd w:val="0"/>
        <w:ind w:firstLine="720"/>
        <w:jc w:val="both"/>
        <w:rPr>
          <w:sz w:val="28"/>
          <w:szCs w:val="28"/>
        </w:rPr>
      </w:pPr>
      <w:r w:rsidRPr="00572EB6">
        <w:rPr>
          <w:sz w:val="28"/>
          <w:szCs w:val="28"/>
        </w:rPr>
        <w:t>- обеспечение прав населения района на свободный доступ к информации, культурным ценностям, повышение уровня комплектования библиотечных фондов, качества и доступности библиотечных услуг;</w:t>
      </w:r>
    </w:p>
    <w:p w:rsidR="009350D8" w:rsidRPr="00572EB6" w:rsidRDefault="009350D8" w:rsidP="00572EB6">
      <w:pPr>
        <w:widowControl w:val="0"/>
        <w:autoSpaceDE w:val="0"/>
        <w:autoSpaceDN w:val="0"/>
        <w:adjustRightInd w:val="0"/>
        <w:ind w:firstLine="720"/>
        <w:jc w:val="both"/>
        <w:rPr>
          <w:sz w:val="28"/>
          <w:szCs w:val="28"/>
        </w:rPr>
      </w:pPr>
      <w:r w:rsidRPr="00572EB6">
        <w:rPr>
          <w:sz w:val="28"/>
          <w:szCs w:val="28"/>
        </w:rPr>
        <w:t>- расширение разнообразия библиотечных услуг, рост востребованности услуг библиотек у населения района.</w:t>
      </w:r>
    </w:p>
    <w:p w:rsidR="009350D8" w:rsidRPr="00572EB6" w:rsidRDefault="0020183D" w:rsidP="00572EB6">
      <w:pPr>
        <w:widowControl w:val="0"/>
        <w:autoSpaceDE w:val="0"/>
        <w:autoSpaceDN w:val="0"/>
        <w:adjustRightInd w:val="0"/>
        <w:jc w:val="both"/>
        <w:rPr>
          <w:sz w:val="28"/>
          <w:szCs w:val="28"/>
        </w:rPr>
      </w:pPr>
      <w:r>
        <w:rPr>
          <w:sz w:val="28"/>
          <w:szCs w:val="28"/>
        </w:rPr>
        <w:t xml:space="preserve">       Перечень </w:t>
      </w:r>
      <w:r w:rsidR="009350D8" w:rsidRPr="00572EB6">
        <w:rPr>
          <w:sz w:val="28"/>
          <w:szCs w:val="28"/>
        </w:rPr>
        <w:t>мероприят</w:t>
      </w:r>
      <w:r>
        <w:rPr>
          <w:sz w:val="28"/>
          <w:szCs w:val="28"/>
        </w:rPr>
        <w:t xml:space="preserve">ий подпрограммы представлены в </w:t>
      </w:r>
      <w:r w:rsidR="009350D8" w:rsidRPr="00572EB6">
        <w:rPr>
          <w:sz w:val="28"/>
          <w:szCs w:val="28"/>
        </w:rPr>
        <w:t>приложении № 2к Подпрограмме 1, перечень целевых индикаторов подпрограммы с расшифровкой плановых значений по годам представлены в приложении № 1к Подпрограмме 1.</w:t>
      </w:r>
    </w:p>
    <w:p w:rsidR="009350D8" w:rsidRPr="00572EB6" w:rsidRDefault="009350D8" w:rsidP="00572EB6">
      <w:pPr>
        <w:widowControl w:val="0"/>
        <w:autoSpaceDE w:val="0"/>
        <w:autoSpaceDN w:val="0"/>
        <w:adjustRightInd w:val="0"/>
        <w:ind w:firstLine="720"/>
        <w:jc w:val="both"/>
        <w:rPr>
          <w:b/>
          <w:sz w:val="28"/>
          <w:szCs w:val="28"/>
        </w:rPr>
      </w:pPr>
      <w:r w:rsidRPr="00572EB6">
        <w:rPr>
          <w:b/>
          <w:sz w:val="28"/>
          <w:szCs w:val="28"/>
        </w:rPr>
        <w:t>Подпрограмма 2 «Развитие физической культ</w:t>
      </w:r>
      <w:r w:rsidR="0020183D">
        <w:rPr>
          <w:b/>
          <w:sz w:val="28"/>
          <w:szCs w:val="28"/>
        </w:rPr>
        <w:t xml:space="preserve">уры и спорта в Канском районе» </w:t>
      </w:r>
      <w:r w:rsidRPr="00572EB6">
        <w:rPr>
          <w:b/>
          <w:sz w:val="28"/>
          <w:szCs w:val="28"/>
        </w:rPr>
        <w:t>(далее - Подпрограмма 2).</w:t>
      </w:r>
    </w:p>
    <w:p w:rsidR="00253F32" w:rsidRDefault="00911C28" w:rsidP="00253F32">
      <w:pPr>
        <w:shd w:val="clear" w:color="auto" w:fill="FFFFFF"/>
        <w:jc w:val="both"/>
        <w:rPr>
          <w:color w:val="000000"/>
          <w:sz w:val="28"/>
          <w:szCs w:val="28"/>
        </w:rPr>
      </w:pPr>
      <w:r w:rsidRPr="00572EB6">
        <w:rPr>
          <w:color w:val="000000"/>
          <w:sz w:val="28"/>
          <w:szCs w:val="28"/>
        </w:rPr>
        <w:t>Срок реализац</w:t>
      </w:r>
      <w:r w:rsidR="002D070B">
        <w:rPr>
          <w:color w:val="000000"/>
          <w:sz w:val="28"/>
          <w:szCs w:val="28"/>
        </w:rPr>
        <w:t>ии Подпрограммы 2: 2021 – 2024</w:t>
      </w:r>
      <w:r w:rsidRPr="00572EB6">
        <w:rPr>
          <w:color w:val="000000"/>
          <w:sz w:val="28"/>
          <w:szCs w:val="28"/>
        </w:rPr>
        <w:t xml:space="preserve"> годы.</w:t>
      </w:r>
    </w:p>
    <w:p w:rsidR="00911C28" w:rsidRPr="00572EB6" w:rsidRDefault="00911C28" w:rsidP="00253F32">
      <w:pPr>
        <w:shd w:val="clear" w:color="auto" w:fill="FFFFFF"/>
        <w:ind w:firstLine="709"/>
        <w:jc w:val="both"/>
        <w:rPr>
          <w:color w:val="000000"/>
          <w:sz w:val="28"/>
          <w:szCs w:val="28"/>
        </w:rPr>
      </w:pPr>
      <w:r w:rsidRPr="00572EB6">
        <w:rPr>
          <w:color w:val="000000"/>
          <w:sz w:val="28"/>
          <w:szCs w:val="28"/>
        </w:rPr>
        <w:t>В результате реализации мероприятий Подпрограммы 2 ожидаются следующие результаты:</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оздоровление населения, путём вовлечения жителей Канского района к занятиям физической культурой и спортом;</w:t>
      </w:r>
    </w:p>
    <w:p w:rsidR="00911C28" w:rsidRPr="00572EB6" w:rsidRDefault="00CC0371" w:rsidP="00572EB6">
      <w:pPr>
        <w:shd w:val="clear" w:color="auto" w:fill="FFFFFF"/>
        <w:ind w:firstLine="709"/>
        <w:jc w:val="both"/>
        <w:rPr>
          <w:color w:val="000000"/>
          <w:sz w:val="28"/>
          <w:szCs w:val="28"/>
        </w:rPr>
      </w:pPr>
      <w:r>
        <w:rPr>
          <w:color w:val="000000"/>
          <w:sz w:val="28"/>
          <w:szCs w:val="28"/>
        </w:rPr>
        <w:t>- увеличение показателя «н</w:t>
      </w:r>
      <w:r w:rsidR="00911C28" w:rsidRPr="00CC0371">
        <w:rPr>
          <w:color w:val="000000"/>
          <w:sz w:val="28"/>
          <w:szCs w:val="28"/>
        </w:rPr>
        <w:t xml:space="preserve">аселение, систематически занимающееся физической культурой и спортом» на </w:t>
      </w:r>
      <w:r w:rsidR="007C2B71">
        <w:rPr>
          <w:color w:val="000000"/>
          <w:sz w:val="28"/>
          <w:szCs w:val="28"/>
        </w:rPr>
        <w:t>1</w:t>
      </w:r>
      <w:r w:rsidRPr="00CC0371">
        <w:rPr>
          <w:sz w:val="28"/>
          <w:szCs w:val="28"/>
        </w:rPr>
        <w:t xml:space="preserve">,3 </w:t>
      </w:r>
      <w:r w:rsidR="00911C28" w:rsidRPr="00CC0371">
        <w:rPr>
          <w:color w:val="000000"/>
          <w:sz w:val="28"/>
          <w:szCs w:val="28"/>
        </w:rPr>
        <w:t>% ежегодно;</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вовлечение большего числа населения к участию во Всероссийском физкультурно-спортивном комплексе «Готов к труду и обороне»;</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прием тестов ВФСК ГТО у населения Канского района в центре тестирования на базе СШ «Олимпиец»;</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развитие адаптивной физической культуры и спорта на территории Канского района;</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обеспечение объектов спорта необходимыми спортивными сооружениями;</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xml:space="preserve">- приобретение спортивного инвентаря и снаряжения по видам для сборных команд Канского района; </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lastRenderedPageBreak/>
        <w:t>- участие сборных команд Канского района в краевых и зональных соревнованиях;</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развитие спортивно-массовой работы в СШ «Олимпиец»;</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вовлечение не менее 40 % воспитанников СШ «Олимпиец» в летний отдых (полевые сборы, палаточный лагерь);</w:t>
      </w:r>
    </w:p>
    <w:p w:rsidR="00911C28" w:rsidRPr="00572EB6" w:rsidRDefault="00253F32" w:rsidP="00572EB6">
      <w:pPr>
        <w:shd w:val="clear" w:color="auto" w:fill="FFFFFF"/>
        <w:ind w:firstLine="709"/>
        <w:jc w:val="both"/>
        <w:rPr>
          <w:color w:val="000000"/>
          <w:sz w:val="28"/>
          <w:szCs w:val="28"/>
        </w:rPr>
      </w:pPr>
      <w:r>
        <w:rPr>
          <w:color w:val="000000"/>
          <w:sz w:val="28"/>
          <w:szCs w:val="28"/>
        </w:rPr>
        <w:t>- проведение не менее 73</w:t>
      </w:r>
      <w:r w:rsidR="00911C28" w:rsidRPr="00572EB6">
        <w:rPr>
          <w:color w:val="000000"/>
          <w:sz w:val="28"/>
          <w:szCs w:val="28"/>
        </w:rPr>
        <w:t>спортивно-массовых соревнования в год с тенденцией ежегодного роста;</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участие не менее 80 воспитанников СШ «Олимпиец» в краевых соревнованиях;</w:t>
      </w:r>
    </w:p>
    <w:p w:rsidR="00911C28" w:rsidRPr="00572EB6" w:rsidRDefault="00911C28" w:rsidP="00572EB6">
      <w:pPr>
        <w:shd w:val="clear" w:color="auto" w:fill="FFFFFF"/>
        <w:ind w:firstLine="709"/>
        <w:jc w:val="both"/>
        <w:rPr>
          <w:color w:val="000000"/>
          <w:sz w:val="28"/>
          <w:szCs w:val="28"/>
        </w:rPr>
      </w:pPr>
      <w:r w:rsidRPr="00572EB6">
        <w:rPr>
          <w:color w:val="000000"/>
          <w:sz w:val="28"/>
          <w:szCs w:val="28"/>
        </w:rPr>
        <w:t>- поддержка спортивно-одаренных детей.</w:t>
      </w:r>
    </w:p>
    <w:p w:rsidR="00911C28" w:rsidRPr="00741506" w:rsidRDefault="00911C28" w:rsidP="00741506">
      <w:pPr>
        <w:shd w:val="clear" w:color="auto" w:fill="FFFFFF"/>
        <w:ind w:firstLine="709"/>
        <w:jc w:val="both"/>
        <w:rPr>
          <w:color w:val="000000"/>
          <w:sz w:val="28"/>
          <w:szCs w:val="28"/>
        </w:rPr>
      </w:pPr>
      <w:r w:rsidRPr="00572EB6">
        <w:rPr>
          <w:color w:val="000000"/>
          <w:sz w:val="28"/>
          <w:szCs w:val="28"/>
        </w:rPr>
        <w:t xml:space="preserve">Перечень целевых индикаторов подпрограммы с расшифровкой плановых значений по годам ее реализации представлен в приложении № 1 к Подпрограмме 2, перечень мероприятий Подпрограммы 2 «Развитие физической культуры и спорта в Канском районе», представлен в приложении № 2 к Подпрограмме 2. </w:t>
      </w:r>
    </w:p>
    <w:p w:rsidR="00821DCF" w:rsidRPr="00572EB6" w:rsidRDefault="009350D8" w:rsidP="00572EB6">
      <w:pPr>
        <w:widowControl w:val="0"/>
        <w:autoSpaceDE w:val="0"/>
        <w:autoSpaceDN w:val="0"/>
        <w:adjustRightInd w:val="0"/>
        <w:ind w:firstLine="720"/>
        <w:jc w:val="both"/>
        <w:rPr>
          <w:b/>
          <w:sz w:val="28"/>
          <w:szCs w:val="28"/>
        </w:rPr>
      </w:pPr>
      <w:r w:rsidRPr="00572EB6">
        <w:rPr>
          <w:b/>
          <w:sz w:val="28"/>
          <w:szCs w:val="28"/>
        </w:rPr>
        <w:t>Подпрограмма 3 «Обеспечение жильем молодых семей в Канском</w:t>
      </w:r>
      <w:r w:rsidR="00E23CDF" w:rsidRPr="00572EB6">
        <w:rPr>
          <w:b/>
          <w:sz w:val="28"/>
          <w:szCs w:val="28"/>
        </w:rPr>
        <w:t xml:space="preserve"> районе» (далее – Подпрограмма 3</w:t>
      </w:r>
      <w:r w:rsidRPr="00572EB6">
        <w:rPr>
          <w:b/>
          <w:sz w:val="28"/>
          <w:szCs w:val="28"/>
        </w:rPr>
        <w:t>).</w:t>
      </w:r>
    </w:p>
    <w:p w:rsidR="009350D8" w:rsidRPr="00572EB6" w:rsidRDefault="00BA661D" w:rsidP="00572EB6">
      <w:pPr>
        <w:widowControl w:val="0"/>
        <w:autoSpaceDE w:val="0"/>
        <w:autoSpaceDN w:val="0"/>
        <w:adjustRightInd w:val="0"/>
        <w:ind w:firstLine="720"/>
        <w:jc w:val="both"/>
        <w:rPr>
          <w:b/>
          <w:sz w:val="28"/>
          <w:szCs w:val="28"/>
        </w:rPr>
      </w:pPr>
      <w:r w:rsidRPr="00572EB6">
        <w:rPr>
          <w:sz w:val="28"/>
          <w:szCs w:val="28"/>
        </w:rPr>
        <w:t>Срок реализац</w:t>
      </w:r>
      <w:r w:rsidR="002D070B">
        <w:rPr>
          <w:sz w:val="28"/>
          <w:szCs w:val="28"/>
        </w:rPr>
        <w:t>ии Подпрограммы 3: 2021 – 2024</w:t>
      </w:r>
      <w:r w:rsidR="009350D8" w:rsidRPr="00572EB6">
        <w:rPr>
          <w:sz w:val="28"/>
          <w:szCs w:val="28"/>
        </w:rPr>
        <w:t xml:space="preserve"> годы.</w:t>
      </w:r>
    </w:p>
    <w:p w:rsidR="009350D8" w:rsidRPr="00572EB6" w:rsidRDefault="009350D8" w:rsidP="00572EB6">
      <w:pPr>
        <w:keepNext/>
        <w:ind w:left="34" w:firstLine="675"/>
        <w:jc w:val="both"/>
        <w:rPr>
          <w:sz w:val="28"/>
          <w:szCs w:val="28"/>
        </w:rPr>
      </w:pPr>
      <w:r w:rsidRPr="00572EB6">
        <w:rPr>
          <w:sz w:val="28"/>
          <w:szCs w:val="28"/>
        </w:rPr>
        <w:t>В результате реали</w:t>
      </w:r>
      <w:r w:rsidR="0046124C" w:rsidRPr="00572EB6">
        <w:rPr>
          <w:sz w:val="28"/>
          <w:szCs w:val="28"/>
        </w:rPr>
        <w:t>зации мероприятий Подпрограммы 3</w:t>
      </w:r>
      <w:r w:rsidRPr="00572EB6">
        <w:rPr>
          <w:sz w:val="28"/>
          <w:szCs w:val="28"/>
        </w:rPr>
        <w:t xml:space="preserve"> ожидаются следующие результаты:</w:t>
      </w:r>
    </w:p>
    <w:p w:rsidR="009350D8" w:rsidRPr="00572EB6" w:rsidRDefault="009350D8" w:rsidP="00572EB6">
      <w:pPr>
        <w:ind w:firstLine="708"/>
        <w:jc w:val="both"/>
        <w:rPr>
          <w:sz w:val="28"/>
          <w:szCs w:val="28"/>
        </w:rPr>
      </w:pPr>
      <w:r w:rsidRPr="00572EB6">
        <w:rPr>
          <w:sz w:val="28"/>
          <w:szCs w:val="28"/>
        </w:rPr>
        <w:t xml:space="preserve">- </w:t>
      </w:r>
      <w:r w:rsidR="001A1970" w:rsidRPr="00572EB6">
        <w:rPr>
          <w:sz w:val="28"/>
          <w:szCs w:val="28"/>
        </w:rPr>
        <w:t>обеспечение жильем 4</w:t>
      </w:r>
      <w:r w:rsidRPr="00572EB6">
        <w:rPr>
          <w:sz w:val="28"/>
          <w:szCs w:val="28"/>
        </w:rPr>
        <w:t xml:space="preserve"> молодых семей, нуждающихся в улучшении жилищных усло</w:t>
      </w:r>
      <w:r w:rsidR="0020183D">
        <w:rPr>
          <w:sz w:val="28"/>
          <w:szCs w:val="28"/>
        </w:rPr>
        <w:t xml:space="preserve">вий, в том числе по годам: </w:t>
      </w:r>
      <w:r w:rsidR="00567CA1" w:rsidRPr="00572EB6">
        <w:rPr>
          <w:sz w:val="28"/>
          <w:szCs w:val="28"/>
        </w:rPr>
        <w:t xml:space="preserve">2020 </w:t>
      </w:r>
      <w:r w:rsidR="0046124C" w:rsidRPr="00572EB6">
        <w:rPr>
          <w:sz w:val="28"/>
          <w:szCs w:val="28"/>
        </w:rPr>
        <w:t>г.</w:t>
      </w:r>
      <w:r w:rsidR="001A1970" w:rsidRPr="00572EB6">
        <w:rPr>
          <w:sz w:val="28"/>
          <w:szCs w:val="28"/>
        </w:rPr>
        <w:t xml:space="preserve"> - 1 молодой семьи</w:t>
      </w:r>
      <w:r w:rsidR="00567CA1" w:rsidRPr="00572EB6">
        <w:rPr>
          <w:sz w:val="28"/>
          <w:szCs w:val="28"/>
        </w:rPr>
        <w:t xml:space="preserve">, 2021 </w:t>
      </w:r>
      <w:r w:rsidR="0046124C" w:rsidRPr="00572EB6">
        <w:rPr>
          <w:sz w:val="28"/>
          <w:szCs w:val="28"/>
        </w:rPr>
        <w:t>г.</w:t>
      </w:r>
      <w:r w:rsidR="001A1970" w:rsidRPr="00572EB6">
        <w:rPr>
          <w:sz w:val="28"/>
          <w:szCs w:val="28"/>
        </w:rPr>
        <w:t xml:space="preserve"> - 1 молодой семьи, 2022 г. - 1 молодой семьи, 2022г. - 1 молодой семьи</w:t>
      </w:r>
      <w:r w:rsidR="0046124C" w:rsidRPr="00572EB6">
        <w:rPr>
          <w:sz w:val="28"/>
          <w:szCs w:val="28"/>
        </w:rPr>
        <w:t>.</w:t>
      </w:r>
    </w:p>
    <w:p w:rsidR="00E23CDF" w:rsidRPr="00572EB6" w:rsidRDefault="0020183D" w:rsidP="00572EB6">
      <w:pPr>
        <w:ind w:firstLine="708"/>
        <w:jc w:val="both"/>
        <w:rPr>
          <w:sz w:val="28"/>
          <w:szCs w:val="28"/>
        </w:rPr>
      </w:pPr>
      <w:r>
        <w:rPr>
          <w:sz w:val="28"/>
          <w:szCs w:val="28"/>
        </w:rPr>
        <w:t xml:space="preserve">Перечень </w:t>
      </w:r>
      <w:r w:rsidR="00FB5DE7">
        <w:rPr>
          <w:sz w:val="28"/>
          <w:szCs w:val="28"/>
        </w:rPr>
        <w:t xml:space="preserve">мероприятий </w:t>
      </w:r>
      <w:r w:rsidR="009350D8" w:rsidRPr="00572EB6">
        <w:rPr>
          <w:sz w:val="28"/>
          <w:szCs w:val="28"/>
        </w:rPr>
        <w:t xml:space="preserve">подпрограммы представлен в </w:t>
      </w:r>
      <w:r w:rsidR="00FB5DE7">
        <w:rPr>
          <w:sz w:val="28"/>
          <w:szCs w:val="28"/>
        </w:rPr>
        <w:t xml:space="preserve">приложении № 2 к </w:t>
      </w:r>
      <w:r w:rsidR="003A26CB" w:rsidRPr="00572EB6">
        <w:rPr>
          <w:sz w:val="28"/>
          <w:szCs w:val="28"/>
        </w:rPr>
        <w:t xml:space="preserve">Подпрограмме </w:t>
      </w:r>
      <w:r w:rsidR="0046124C" w:rsidRPr="00572EB6">
        <w:rPr>
          <w:sz w:val="28"/>
          <w:szCs w:val="28"/>
        </w:rPr>
        <w:t>3</w:t>
      </w:r>
      <w:r w:rsidR="009350D8" w:rsidRPr="00572EB6">
        <w:rPr>
          <w:sz w:val="28"/>
          <w:szCs w:val="28"/>
        </w:rPr>
        <w:t>, перечень цел</w:t>
      </w:r>
      <w:r w:rsidR="00FB5DE7">
        <w:rPr>
          <w:sz w:val="28"/>
          <w:szCs w:val="28"/>
        </w:rPr>
        <w:t xml:space="preserve">евых индикаторов подпрограммы </w:t>
      </w:r>
      <w:r w:rsidR="0046124C" w:rsidRPr="00572EB6">
        <w:rPr>
          <w:sz w:val="28"/>
          <w:szCs w:val="28"/>
        </w:rPr>
        <w:t xml:space="preserve">с </w:t>
      </w:r>
      <w:r w:rsidR="009350D8" w:rsidRPr="00572EB6">
        <w:rPr>
          <w:sz w:val="28"/>
          <w:szCs w:val="28"/>
        </w:rPr>
        <w:t>расшифровкой плановых з</w:t>
      </w:r>
      <w:r w:rsidR="00FB5DE7">
        <w:rPr>
          <w:sz w:val="28"/>
          <w:szCs w:val="28"/>
        </w:rPr>
        <w:t xml:space="preserve">начений по годам ее реализации </w:t>
      </w:r>
      <w:r w:rsidR="009350D8" w:rsidRPr="00572EB6">
        <w:rPr>
          <w:sz w:val="28"/>
          <w:szCs w:val="28"/>
        </w:rPr>
        <w:t>представлен в</w:t>
      </w:r>
      <w:r w:rsidR="0046124C" w:rsidRPr="00572EB6">
        <w:rPr>
          <w:sz w:val="28"/>
          <w:szCs w:val="28"/>
        </w:rPr>
        <w:t xml:space="preserve"> приложении № 2 к Подпрограмме 3</w:t>
      </w:r>
      <w:r w:rsidR="009350D8" w:rsidRPr="00572EB6">
        <w:rPr>
          <w:sz w:val="28"/>
          <w:szCs w:val="28"/>
        </w:rPr>
        <w:t>.</w:t>
      </w:r>
    </w:p>
    <w:p w:rsidR="00E23CDF" w:rsidRPr="00572EB6" w:rsidRDefault="00E23CDF" w:rsidP="00572EB6">
      <w:pPr>
        <w:widowControl w:val="0"/>
        <w:jc w:val="center"/>
        <w:rPr>
          <w:b/>
          <w:sz w:val="28"/>
          <w:szCs w:val="28"/>
        </w:rPr>
      </w:pPr>
    </w:p>
    <w:p w:rsidR="00741506" w:rsidRDefault="009350D8" w:rsidP="00572EB6">
      <w:pPr>
        <w:widowControl w:val="0"/>
        <w:jc w:val="center"/>
        <w:rPr>
          <w:b/>
          <w:sz w:val="28"/>
          <w:szCs w:val="28"/>
        </w:rPr>
      </w:pPr>
      <w:r w:rsidRPr="00572EB6">
        <w:rPr>
          <w:b/>
          <w:sz w:val="28"/>
          <w:szCs w:val="28"/>
        </w:rPr>
        <w:t xml:space="preserve">7. Информация </w:t>
      </w:r>
    </w:p>
    <w:p w:rsidR="009350D8" w:rsidRPr="00572EB6" w:rsidRDefault="009350D8" w:rsidP="00741506">
      <w:pPr>
        <w:widowControl w:val="0"/>
        <w:jc w:val="center"/>
        <w:rPr>
          <w:b/>
          <w:sz w:val="28"/>
          <w:szCs w:val="28"/>
        </w:rPr>
      </w:pPr>
      <w:r w:rsidRPr="00572EB6">
        <w:rPr>
          <w:b/>
          <w:sz w:val="28"/>
          <w:szCs w:val="28"/>
        </w:rPr>
        <w:t>о распределении п</w:t>
      </w:r>
      <w:r w:rsidR="00AC26DB" w:rsidRPr="00572EB6">
        <w:rPr>
          <w:b/>
          <w:sz w:val="28"/>
          <w:szCs w:val="28"/>
        </w:rPr>
        <w:t>ланируемых расходов по основным</w:t>
      </w:r>
      <w:r w:rsidRPr="00572EB6">
        <w:rPr>
          <w:b/>
          <w:sz w:val="28"/>
          <w:szCs w:val="28"/>
        </w:rPr>
        <w:t xml:space="preserve"> мероприятиям программы, подпрограммам.</w:t>
      </w:r>
    </w:p>
    <w:p w:rsidR="009350D8" w:rsidRPr="00572EB6" w:rsidRDefault="009350D8" w:rsidP="00572EB6">
      <w:pPr>
        <w:widowControl w:val="0"/>
        <w:jc w:val="center"/>
        <w:rPr>
          <w:sz w:val="28"/>
          <w:szCs w:val="28"/>
        </w:rPr>
      </w:pPr>
    </w:p>
    <w:p w:rsidR="005F4A22" w:rsidRPr="00F444B4" w:rsidRDefault="009350D8" w:rsidP="00F444B4">
      <w:pPr>
        <w:widowControl w:val="0"/>
        <w:jc w:val="both"/>
        <w:rPr>
          <w:sz w:val="28"/>
          <w:szCs w:val="28"/>
        </w:rPr>
      </w:pPr>
      <w:r w:rsidRPr="00572EB6">
        <w:rPr>
          <w:sz w:val="28"/>
          <w:szCs w:val="28"/>
        </w:rPr>
        <w:tab/>
        <w:t>Информация о распределении п</w:t>
      </w:r>
      <w:r w:rsidR="00AC26DB" w:rsidRPr="00572EB6">
        <w:rPr>
          <w:sz w:val="28"/>
          <w:szCs w:val="28"/>
        </w:rPr>
        <w:t>ланируемых расходов по основным</w:t>
      </w:r>
      <w:r w:rsidRPr="00572EB6">
        <w:rPr>
          <w:sz w:val="28"/>
          <w:szCs w:val="28"/>
        </w:rPr>
        <w:t xml:space="preserve"> мероприятиям программы и подпрограммам муниципальной программы приведена в приложении № 6 к данной Программе.</w:t>
      </w:r>
    </w:p>
    <w:p w:rsidR="005F4A22" w:rsidRDefault="005F4A22" w:rsidP="002A5FC1">
      <w:pPr>
        <w:rPr>
          <w:b/>
          <w:sz w:val="28"/>
          <w:szCs w:val="28"/>
        </w:rPr>
      </w:pPr>
    </w:p>
    <w:p w:rsidR="008D0847" w:rsidRPr="00572EB6" w:rsidRDefault="008D0847" w:rsidP="002A5FC1">
      <w:pPr>
        <w:rPr>
          <w:b/>
          <w:sz w:val="28"/>
          <w:szCs w:val="28"/>
        </w:rPr>
      </w:pPr>
    </w:p>
    <w:p w:rsidR="00741506" w:rsidRDefault="009350D8" w:rsidP="00572EB6">
      <w:pPr>
        <w:jc w:val="center"/>
        <w:rPr>
          <w:b/>
          <w:sz w:val="28"/>
          <w:szCs w:val="28"/>
        </w:rPr>
      </w:pPr>
      <w:r w:rsidRPr="00572EB6">
        <w:rPr>
          <w:b/>
          <w:sz w:val="28"/>
          <w:szCs w:val="28"/>
        </w:rPr>
        <w:t xml:space="preserve">8. Информация </w:t>
      </w:r>
    </w:p>
    <w:p w:rsidR="009350D8" w:rsidRPr="00741506" w:rsidRDefault="009350D8" w:rsidP="00741506">
      <w:pPr>
        <w:jc w:val="center"/>
        <w:rPr>
          <w:b/>
          <w:sz w:val="28"/>
          <w:szCs w:val="28"/>
        </w:rPr>
      </w:pPr>
      <w:r w:rsidRPr="00572EB6">
        <w:rPr>
          <w:b/>
          <w:sz w:val="28"/>
          <w:szCs w:val="28"/>
        </w:rPr>
        <w:t>о ресурсном обеспечении и прогнозной оценке расходов на реализацию целей программы с учетом источников финансирования, в том числе краевого бюджета, и бюджета муниципального образования Канского района, а также перечень реализуемых ими мероприятий, в случае участия в разработке и реализации программы</w:t>
      </w:r>
    </w:p>
    <w:p w:rsidR="009350D8" w:rsidRPr="00572EB6" w:rsidRDefault="009350D8" w:rsidP="00572EB6">
      <w:pPr>
        <w:pStyle w:val="a7"/>
        <w:keepNext/>
        <w:tabs>
          <w:tab w:val="left" w:pos="1134"/>
          <w:tab w:val="left" w:pos="1418"/>
        </w:tabs>
        <w:autoSpaceDE w:val="0"/>
        <w:autoSpaceDN w:val="0"/>
        <w:adjustRightInd w:val="0"/>
        <w:spacing w:after="0" w:line="240" w:lineRule="auto"/>
        <w:ind w:left="0"/>
        <w:jc w:val="center"/>
        <w:outlineLvl w:val="1"/>
        <w:rPr>
          <w:rFonts w:ascii="Times New Roman" w:hAnsi="Times New Roman"/>
          <w:b/>
          <w:sz w:val="28"/>
          <w:szCs w:val="28"/>
          <w:lang w:eastAsia="ru-RU"/>
        </w:rPr>
      </w:pPr>
    </w:p>
    <w:p w:rsidR="009350D8" w:rsidRPr="00572EB6" w:rsidRDefault="009350D8" w:rsidP="00572EB6">
      <w:pPr>
        <w:widowControl w:val="0"/>
        <w:ind w:firstLine="709"/>
        <w:rPr>
          <w:sz w:val="28"/>
          <w:szCs w:val="28"/>
        </w:rPr>
      </w:pPr>
      <w:r w:rsidRPr="00572EB6">
        <w:rPr>
          <w:sz w:val="28"/>
          <w:szCs w:val="28"/>
        </w:rPr>
        <w:t>Общий объем финансирования муниципальной представлено в паспорте данной муниципальной программы.</w:t>
      </w:r>
    </w:p>
    <w:p w:rsidR="009350D8" w:rsidRPr="00572EB6" w:rsidRDefault="009350D8" w:rsidP="00572EB6">
      <w:pPr>
        <w:ind w:firstLine="708"/>
        <w:jc w:val="both"/>
        <w:rPr>
          <w:sz w:val="28"/>
          <w:szCs w:val="28"/>
        </w:rPr>
      </w:pPr>
      <w:r w:rsidRPr="00572EB6">
        <w:rPr>
          <w:sz w:val="28"/>
          <w:szCs w:val="28"/>
        </w:rPr>
        <w:lastRenderedPageBreak/>
        <w:t xml:space="preserve">Ресурсное обеспечение программы, осуществляемое за счет средств федерального, краевого и местного бюджетов, носит прогнозный характер и подлежит ежегодному уточнению в установленном порядке при формировании проектов соответствующих бюджетов на очередной год и плановый период. </w:t>
      </w:r>
    </w:p>
    <w:p w:rsidR="009350D8" w:rsidRPr="00572EB6" w:rsidRDefault="009350D8" w:rsidP="00572EB6">
      <w:pPr>
        <w:ind w:firstLine="708"/>
        <w:jc w:val="both"/>
        <w:rPr>
          <w:sz w:val="28"/>
          <w:szCs w:val="28"/>
        </w:rPr>
      </w:pPr>
      <w:r w:rsidRPr="00572EB6">
        <w:rPr>
          <w:sz w:val="28"/>
          <w:szCs w:val="28"/>
        </w:rPr>
        <w:t>Информация о ресурсном обеспечении и прогнозной оценке расходов на реализацию целей муниципальной Программы с учетом источников финансирования, в том числе по уровням бюджетной системы приведена в приложении № 4 к данной Программе.</w:t>
      </w:r>
    </w:p>
    <w:p w:rsidR="009350D8" w:rsidRPr="00572EB6" w:rsidRDefault="009350D8" w:rsidP="00572EB6">
      <w:pPr>
        <w:jc w:val="center"/>
        <w:rPr>
          <w:b/>
          <w:sz w:val="28"/>
          <w:szCs w:val="28"/>
        </w:rPr>
      </w:pPr>
    </w:p>
    <w:p w:rsidR="00F8242C" w:rsidRDefault="009350D8" w:rsidP="00572EB6">
      <w:pPr>
        <w:jc w:val="center"/>
        <w:rPr>
          <w:b/>
          <w:sz w:val="28"/>
          <w:szCs w:val="28"/>
        </w:rPr>
      </w:pPr>
      <w:r w:rsidRPr="00572EB6">
        <w:rPr>
          <w:b/>
          <w:sz w:val="28"/>
          <w:szCs w:val="28"/>
        </w:rPr>
        <w:t xml:space="preserve">9. Прогноз </w:t>
      </w:r>
    </w:p>
    <w:p w:rsidR="009350D8" w:rsidRPr="00572EB6" w:rsidRDefault="009350D8" w:rsidP="00F8242C">
      <w:pPr>
        <w:jc w:val="center"/>
        <w:rPr>
          <w:sz w:val="28"/>
          <w:szCs w:val="28"/>
        </w:rPr>
      </w:pPr>
      <w:r w:rsidRPr="00572EB6">
        <w:rPr>
          <w:b/>
          <w:sz w:val="28"/>
          <w:szCs w:val="28"/>
        </w:rPr>
        <w:t xml:space="preserve">сводных показателей муниципальных </w:t>
      </w:r>
      <w:r w:rsidRPr="00662AFC">
        <w:rPr>
          <w:b/>
          <w:sz w:val="28"/>
          <w:szCs w:val="28"/>
        </w:rPr>
        <w:t>заданий,в</w:t>
      </w:r>
      <w:r w:rsidRPr="00572EB6">
        <w:rPr>
          <w:b/>
          <w:sz w:val="28"/>
          <w:szCs w:val="28"/>
        </w:rPr>
        <w:t xml:space="preserve"> случае оказания районными муниципальными учреждениями муниципальных услуг юридическим и (или) физическим </w:t>
      </w:r>
      <w:r w:rsidRPr="00662AFC">
        <w:rPr>
          <w:b/>
          <w:sz w:val="28"/>
          <w:szCs w:val="28"/>
        </w:rPr>
        <w:t>лицам,выполнения</w:t>
      </w:r>
      <w:r w:rsidRPr="00572EB6">
        <w:rPr>
          <w:b/>
          <w:sz w:val="28"/>
          <w:szCs w:val="28"/>
        </w:rPr>
        <w:t xml:space="preserve"> работ (прогноз сводных показателей муниципальных заданий предоставляется по районным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9350D8" w:rsidRPr="00572EB6" w:rsidRDefault="009350D8" w:rsidP="00572EB6">
      <w:pPr>
        <w:jc w:val="center"/>
        <w:rPr>
          <w:sz w:val="28"/>
          <w:szCs w:val="28"/>
        </w:rPr>
      </w:pPr>
    </w:p>
    <w:p w:rsidR="000F3DE1" w:rsidRPr="00572EB6" w:rsidRDefault="009350D8" w:rsidP="00A477E8">
      <w:pPr>
        <w:ind w:firstLine="709"/>
        <w:jc w:val="both"/>
        <w:rPr>
          <w:sz w:val="28"/>
          <w:szCs w:val="28"/>
        </w:rPr>
      </w:pPr>
      <w:r w:rsidRPr="00572EB6">
        <w:rPr>
          <w:sz w:val="28"/>
          <w:szCs w:val="28"/>
        </w:rPr>
        <w:t>Выполнение муниципальных заданий районными муниципальными учреждениями культу</w:t>
      </w:r>
      <w:r w:rsidR="0046124C" w:rsidRPr="00572EB6">
        <w:rPr>
          <w:sz w:val="28"/>
          <w:szCs w:val="28"/>
        </w:rPr>
        <w:t>ры, физической культуры, спорта</w:t>
      </w:r>
      <w:r w:rsidRPr="00572EB6">
        <w:rPr>
          <w:sz w:val="28"/>
          <w:szCs w:val="28"/>
        </w:rPr>
        <w:t xml:space="preserve"> осуществляется в пределах плана финансово – хозяйственной деятельности, каз</w:t>
      </w:r>
      <w:r w:rsidR="0020183D">
        <w:rPr>
          <w:sz w:val="28"/>
          <w:szCs w:val="28"/>
        </w:rPr>
        <w:t xml:space="preserve">енными учреждениями в пределах </w:t>
      </w:r>
      <w:r w:rsidRPr="00572EB6">
        <w:rPr>
          <w:sz w:val="28"/>
          <w:szCs w:val="28"/>
        </w:rPr>
        <w:t>бюджетной сметы.</w:t>
      </w:r>
    </w:p>
    <w:p w:rsidR="000F3DE1" w:rsidRPr="00572EB6" w:rsidRDefault="009350D8" w:rsidP="00572EB6">
      <w:pPr>
        <w:ind w:firstLine="709"/>
        <w:jc w:val="both"/>
        <w:rPr>
          <w:sz w:val="28"/>
          <w:szCs w:val="28"/>
        </w:rPr>
      </w:pPr>
      <w:r w:rsidRPr="00572EB6">
        <w:rPr>
          <w:sz w:val="28"/>
          <w:szCs w:val="28"/>
        </w:rPr>
        <w:t xml:space="preserve">Финансовое обеспечение выполнения муниципальных заданий районными муниципальными учреждениями культуры, физической культуры, спорта, осуществляется за счет субсидии, предоставляемой из федерального, краевого и районного бюджетов на выполнение муниципальных заданий. </w:t>
      </w:r>
    </w:p>
    <w:p w:rsidR="000F3DE1" w:rsidRPr="00572EB6" w:rsidRDefault="009350D8" w:rsidP="00572EB6">
      <w:pPr>
        <w:ind w:firstLine="709"/>
        <w:jc w:val="both"/>
        <w:rPr>
          <w:sz w:val="28"/>
          <w:szCs w:val="28"/>
        </w:rPr>
      </w:pPr>
      <w:r w:rsidRPr="00572EB6">
        <w:rPr>
          <w:sz w:val="28"/>
          <w:szCs w:val="28"/>
        </w:rPr>
        <w:t xml:space="preserve">В рамках реализации Программы планируется оказание районными муниципальными учреждениями культуры, физической культуры, спорта, и образовательными учреждениями в области культуры, физической культуры и спорта следующих муниципальных услуг (выполнение работ): </w:t>
      </w:r>
    </w:p>
    <w:p w:rsidR="00AD7F49" w:rsidRPr="00AD7F49" w:rsidRDefault="00AD7F49" w:rsidP="00AD7F49">
      <w:pPr>
        <w:ind w:firstLine="709"/>
        <w:jc w:val="both"/>
        <w:rPr>
          <w:sz w:val="28"/>
          <w:szCs w:val="28"/>
        </w:rPr>
      </w:pPr>
      <w:r w:rsidRPr="00AD7F49">
        <w:rPr>
          <w:sz w:val="28"/>
          <w:szCs w:val="28"/>
        </w:rPr>
        <w:t>- услуга по организации библиотечного, библиографического и информационного обслуживания пользователей библиотеки;</w:t>
      </w:r>
    </w:p>
    <w:p w:rsidR="00AD7F49" w:rsidRPr="00AD7F49" w:rsidRDefault="00AD7F49" w:rsidP="00AD7F49">
      <w:pPr>
        <w:ind w:firstLine="709"/>
        <w:jc w:val="both"/>
        <w:rPr>
          <w:sz w:val="28"/>
          <w:szCs w:val="28"/>
        </w:rPr>
      </w:pPr>
      <w:r w:rsidRPr="00AD7F49">
        <w:rPr>
          <w:sz w:val="28"/>
          <w:szCs w:val="28"/>
        </w:rPr>
        <w:t>- библиографическая обработка документов и создание каталогов;</w:t>
      </w:r>
    </w:p>
    <w:p w:rsidR="009350D8" w:rsidRPr="00572EB6" w:rsidRDefault="00AD7F49" w:rsidP="00AD7F49">
      <w:pPr>
        <w:ind w:firstLine="709"/>
        <w:jc w:val="both"/>
        <w:rPr>
          <w:sz w:val="28"/>
          <w:szCs w:val="28"/>
        </w:rPr>
      </w:pPr>
      <w:r w:rsidRPr="00AD7F49">
        <w:rPr>
          <w:sz w:val="28"/>
          <w:szCs w:val="28"/>
        </w:rPr>
        <w:t>- формирование, учет, изучение, обеспечение сохранения и безопасности фондов библиотеки, включая оцифровку фондов;</w:t>
      </w:r>
      <w:r w:rsidR="009350D8" w:rsidRPr="00572EB6">
        <w:rPr>
          <w:sz w:val="28"/>
          <w:szCs w:val="28"/>
        </w:rPr>
        <w:tab/>
      </w:r>
    </w:p>
    <w:p w:rsidR="009350D8" w:rsidRPr="00572EB6" w:rsidRDefault="000F3DE1" w:rsidP="00572EB6">
      <w:pPr>
        <w:widowControl w:val="0"/>
        <w:autoSpaceDE w:val="0"/>
        <w:autoSpaceDN w:val="0"/>
        <w:adjustRightInd w:val="0"/>
        <w:ind w:firstLine="708"/>
        <w:jc w:val="both"/>
        <w:rPr>
          <w:sz w:val="28"/>
          <w:szCs w:val="28"/>
        </w:rPr>
      </w:pPr>
      <w:r w:rsidRPr="00572EB6">
        <w:rPr>
          <w:sz w:val="28"/>
          <w:szCs w:val="28"/>
        </w:rPr>
        <w:t>- у</w:t>
      </w:r>
      <w:r w:rsidR="009350D8" w:rsidRPr="00572EB6">
        <w:rPr>
          <w:sz w:val="28"/>
          <w:szCs w:val="28"/>
        </w:rPr>
        <w:t>слуга по организации кул</w:t>
      </w:r>
      <w:r w:rsidR="0020183D">
        <w:rPr>
          <w:sz w:val="28"/>
          <w:szCs w:val="28"/>
        </w:rPr>
        <w:t xml:space="preserve">ьтурного досуга на территории </w:t>
      </w:r>
      <w:r w:rsidR="009350D8" w:rsidRPr="00572EB6">
        <w:rPr>
          <w:sz w:val="28"/>
          <w:szCs w:val="28"/>
        </w:rPr>
        <w:t>муниципального образования Канский район;</w:t>
      </w:r>
    </w:p>
    <w:p w:rsidR="009350D8" w:rsidRPr="00572EB6" w:rsidRDefault="000F3DE1" w:rsidP="00572EB6">
      <w:pPr>
        <w:widowControl w:val="0"/>
        <w:autoSpaceDE w:val="0"/>
        <w:autoSpaceDN w:val="0"/>
        <w:adjustRightInd w:val="0"/>
        <w:ind w:firstLine="708"/>
        <w:jc w:val="both"/>
        <w:rPr>
          <w:sz w:val="28"/>
          <w:szCs w:val="28"/>
        </w:rPr>
      </w:pPr>
      <w:r w:rsidRPr="00572EB6">
        <w:rPr>
          <w:sz w:val="28"/>
          <w:szCs w:val="28"/>
        </w:rPr>
        <w:t>- п</w:t>
      </w:r>
      <w:r w:rsidR="009350D8" w:rsidRPr="00572EB6">
        <w:rPr>
          <w:sz w:val="28"/>
          <w:szCs w:val="28"/>
        </w:rPr>
        <w:t>редоставление дополнительного образования в муниципальном бюджетном образовательном учрежде</w:t>
      </w:r>
      <w:r w:rsidR="0020183D">
        <w:rPr>
          <w:sz w:val="28"/>
          <w:szCs w:val="28"/>
        </w:rPr>
        <w:t>нии дополнительного образования</w:t>
      </w:r>
      <w:r w:rsidR="009350D8" w:rsidRPr="00572EB6">
        <w:rPr>
          <w:sz w:val="28"/>
          <w:szCs w:val="28"/>
        </w:rPr>
        <w:t xml:space="preserve"> детей в области культуры пользователей библиотеки;</w:t>
      </w:r>
    </w:p>
    <w:p w:rsidR="009350D8" w:rsidRPr="00572EB6" w:rsidRDefault="000F3DE1" w:rsidP="00572EB6">
      <w:pPr>
        <w:widowControl w:val="0"/>
        <w:autoSpaceDE w:val="0"/>
        <w:autoSpaceDN w:val="0"/>
        <w:adjustRightInd w:val="0"/>
        <w:ind w:firstLine="708"/>
        <w:jc w:val="both"/>
        <w:rPr>
          <w:sz w:val="28"/>
          <w:szCs w:val="28"/>
        </w:rPr>
      </w:pPr>
      <w:r w:rsidRPr="00572EB6">
        <w:rPr>
          <w:sz w:val="28"/>
          <w:szCs w:val="28"/>
        </w:rPr>
        <w:t>- р</w:t>
      </w:r>
      <w:r w:rsidR="009350D8" w:rsidRPr="00572EB6">
        <w:rPr>
          <w:sz w:val="28"/>
          <w:szCs w:val="28"/>
        </w:rPr>
        <w:t>еализация образовательных программ дополнительного образования физкультурно-спортивной направленности;</w:t>
      </w:r>
    </w:p>
    <w:p w:rsidR="009350D8" w:rsidRPr="00572EB6" w:rsidRDefault="009350D8" w:rsidP="00572EB6">
      <w:pPr>
        <w:keepNext/>
        <w:tabs>
          <w:tab w:val="left" w:pos="1418"/>
        </w:tabs>
        <w:autoSpaceDE w:val="0"/>
        <w:autoSpaceDN w:val="0"/>
        <w:adjustRightInd w:val="0"/>
        <w:ind w:firstLine="709"/>
        <w:jc w:val="both"/>
        <w:outlineLvl w:val="1"/>
        <w:rPr>
          <w:sz w:val="28"/>
          <w:szCs w:val="28"/>
        </w:rPr>
      </w:pPr>
      <w:r w:rsidRPr="00572EB6">
        <w:rPr>
          <w:sz w:val="28"/>
          <w:szCs w:val="28"/>
        </w:rPr>
        <w:t>Прогноз сводных показателей муниципальных заданий, в случае оказания районными муниципальными учреждениями культу</w:t>
      </w:r>
      <w:r w:rsidR="0046124C" w:rsidRPr="00572EB6">
        <w:rPr>
          <w:sz w:val="28"/>
          <w:szCs w:val="28"/>
        </w:rPr>
        <w:t xml:space="preserve">ры, физической культуры, </w:t>
      </w:r>
      <w:r w:rsidR="0046124C" w:rsidRPr="00572EB6">
        <w:rPr>
          <w:sz w:val="28"/>
          <w:szCs w:val="28"/>
        </w:rPr>
        <w:lastRenderedPageBreak/>
        <w:t>спорта</w:t>
      </w:r>
      <w:r w:rsidRPr="00572EB6">
        <w:rPr>
          <w:sz w:val="28"/>
          <w:szCs w:val="28"/>
        </w:rPr>
        <w:t xml:space="preserve"> муниципальных услуг юридическим и (или) физическим лицам, выполнения работ представлен в приложении № 5 к муниципальной Программе.</w:t>
      </w:r>
    </w:p>
    <w:p w:rsidR="009350D8" w:rsidRPr="00572EB6" w:rsidRDefault="009350D8" w:rsidP="00572EB6">
      <w:pPr>
        <w:rPr>
          <w:sz w:val="28"/>
          <w:szCs w:val="28"/>
        </w:rPr>
      </w:pPr>
    </w:p>
    <w:p w:rsidR="009350D8" w:rsidRPr="0012484D" w:rsidRDefault="009350D8" w:rsidP="009350D8">
      <w:pPr>
        <w:sectPr w:rsidR="009350D8" w:rsidRPr="0012484D" w:rsidSect="00D139FD">
          <w:footerReference w:type="default" r:id="rId9"/>
          <w:pgSz w:w="11906" w:h="16838"/>
          <w:pgMar w:top="568" w:right="851" w:bottom="851" w:left="1304" w:header="709" w:footer="709" w:gutter="0"/>
          <w:pgNumType w:start="1"/>
          <w:cols w:space="708"/>
          <w:titlePg/>
          <w:docGrid w:linePitch="360"/>
        </w:sectPr>
      </w:pPr>
    </w:p>
    <w:tbl>
      <w:tblPr>
        <w:tblW w:w="15417" w:type="dxa"/>
        <w:tblLook w:val="04A0" w:firstRow="1" w:lastRow="0" w:firstColumn="1" w:lastColumn="0" w:noHBand="0" w:noVBand="1"/>
      </w:tblPr>
      <w:tblGrid>
        <w:gridCol w:w="10173"/>
        <w:gridCol w:w="5244"/>
      </w:tblGrid>
      <w:tr w:rsidR="009350D8" w:rsidRPr="0012484D" w:rsidTr="007C6734">
        <w:trPr>
          <w:trHeight w:val="1530"/>
        </w:trPr>
        <w:tc>
          <w:tcPr>
            <w:tcW w:w="10173" w:type="dxa"/>
          </w:tcPr>
          <w:p w:rsidR="009350D8" w:rsidRPr="0012484D" w:rsidRDefault="009350D8" w:rsidP="007C6734">
            <w:pPr>
              <w:autoSpaceDE w:val="0"/>
              <w:autoSpaceDN w:val="0"/>
              <w:adjustRightInd w:val="0"/>
              <w:outlineLvl w:val="0"/>
            </w:pPr>
          </w:p>
          <w:p w:rsidR="009350D8" w:rsidRPr="0012484D" w:rsidRDefault="009350D8" w:rsidP="007C6734"/>
          <w:p w:rsidR="009350D8" w:rsidRPr="0012484D" w:rsidRDefault="009350D8" w:rsidP="007C6734"/>
          <w:p w:rsidR="009350D8" w:rsidRPr="0012484D" w:rsidRDefault="009350D8" w:rsidP="007C6734"/>
          <w:p w:rsidR="009350D8" w:rsidRPr="0012484D" w:rsidRDefault="009350D8" w:rsidP="007C6734"/>
          <w:p w:rsidR="009350D8" w:rsidRPr="0012484D" w:rsidRDefault="009350D8" w:rsidP="007C6734"/>
        </w:tc>
        <w:tc>
          <w:tcPr>
            <w:tcW w:w="5244" w:type="dxa"/>
          </w:tcPr>
          <w:p w:rsidR="004D69D2" w:rsidRPr="0012484D" w:rsidRDefault="009350D8" w:rsidP="004D69D2">
            <w:pPr>
              <w:keepNext/>
              <w:tabs>
                <w:tab w:val="left" w:pos="709"/>
              </w:tabs>
              <w:suppressAutoHyphens/>
              <w:rPr>
                <w:b/>
                <w:bCs/>
              </w:rPr>
            </w:pPr>
            <w:r w:rsidRPr="0012484D">
              <w:t xml:space="preserve">Приложение № 1                                                                                                                                                                к паспорту муниципальной программы </w:t>
            </w:r>
            <w:r w:rsidR="004D69D2" w:rsidRPr="0012484D">
              <w:t>«Развитие культуры, физической культуры, сп</w:t>
            </w:r>
            <w:r w:rsidR="0020183D">
              <w:t xml:space="preserve">орта и поддержка молодых семей </w:t>
            </w:r>
            <w:r w:rsidR="004D69D2" w:rsidRPr="0012484D">
              <w:t xml:space="preserve">в Канском районе» </w:t>
            </w:r>
          </w:p>
          <w:p w:rsidR="009350D8" w:rsidRPr="0012484D" w:rsidRDefault="009350D8" w:rsidP="004D69D2"/>
          <w:p w:rsidR="009350D8" w:rsidRPr="0012484D" w:rsidRDefault="009350D8" w:rsidP="007C6734"/>
        </w:tc>
      </w:tr>
    </w:tbl>
    <w:p w:rsidR="009350D8" w:rsidRPr="0012484D" w:rsidRDefault="009350D8" w:rsidP="009350D8">
      <w:pPr>
        <w:jc w:val="center"/>
        <w:rPr>
          <w:sz w:val="32"/>
          <w:szCs w:val="32"/>
        </w:rPr>
      </w:pPr>
      <w:r w:rsidRPr="0012484D">
        <w:rPr>
          <w:sz w:val="32"/>
          <w:szCs w:val="32"/>
        </w:rPr>
        <w:t>Перечень целевых показателей и показателей результативности программы</w:t>
      </w:r>
    </w:p>
    <w:p w:rsidR="009350D8" w:rsidRPr="0012484D" w:rsidRDefault="009350D8" w:rsidP="009350D8">
      <w:pPr>
        <w:jc w:val="center"/>
        <w:rPr>
          <w:sz w:val="32"/>
          <w:szCs w:val="32"/>
        </w:rPr>
      </w:pPr>
      <w:r w:rsidRPr="0012484D">
        <w:rPr>
          <w:sz w:val="32"/>
          <w:szCs w:val="32"/>
        </w:rPr>
        <w:t>с расшифровкой плановых значений по годам ее реализации</w:t>
      </w:r>
    </w:p>
    <w:p w:rsidR="009350D8" w:rsidRPr="0012484D" w:rsidRDefault="009350D8" w:rsidP="009350D8"/>
    <w:tbl>
      <w:tblPr>
        <w:tblW w:w="15961" w:type="dxa"/>
        <w:tblInd w:w="-214" w:type="dxa"/>
        <w:tblLayout w:type="fixed"/>
        <w:tblCellMar>
          <w:left w:w="70" w:type="dxa"/>
          <w:right w:w="70" w:type="dxa"/>
        </w:tblCellMar>
        <w:tblLook w:val="0000" w:firstRow="0" w:lastRow="0" w:firstColumn="0" w:lastColumn="0" w:noHBand="0" w:noVBand="0"/>
      </w:tblPr>
      <w:tblGrid>
        <w:gridCol w:w="1277"/>
        <w:gridCol w:w="3260"/>
        <w:gridCol w:w="1276"/>
        <w:gridCol w:w="1275"/>
        <w:gridCol w:w="2352"/>
        <w:gridCol w:w="284"/>
        <w:gridCol w:w="972"/>
        <w:gridCol w:w="20"/>
        <w:gridCol w:w="1418"/>
        <w:gridCol w:w="141"/>
        <w:gridCol w:w="993"/>
        <w:gridCol w:w="283"/>
        <w:gridCol w:w="992"/>
        <w:gridCol w:w="426"/>
        <w:gridCol w:w="992"/>
      </w:tblGrid>
      <w:tr w:rsidR="009350D8" w:rsidRPr="0049123C" w:rsidTr="0020183D">
        <w:trPr>
          <w:cantSplit/>
          <w:trHeight w:val="240"/>
        </w:trPr>
        <w:tc>
          <w:tcPr>
            <w:tcW w:w="1277" w:type="dxa"/>
            <w:tcBorders>
              <w:top w:val="single" w:sz="6" w:space="0" w:color="auto"/>
              <w:left w:val="single" w:sz="6" w:space="0" w:color="auto"/>
              <w:bottom w:val="single" w:sz="6" w:space="0" w:color="auto"/>
              <w:right w:val="single" w:sz="6" w:space="0" w:color="auto"/>
            </w:tcBorders>
            <w:vAlign w:val="center"/>
          </w:tcPr>
          <w:p w:rsidR="009350D8" w:rsidRPr="0049123C" w:rsidRDefault="0020183D"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 </w:t>
            </w:r>
            <w:r w:rsidR="009350D8" w:rsidRPr="0049123C">
              <w:rPr>
                <w:rFonts w:ascii="Times New Roman" w:hAnsi="Times New Roman" w:cs="Times New Roman"/>
                <w:sz w:val="24"/>
                <w:szCs w:val="24"/>
              </w:rPr>
              <w:t>п/п</w:t>
            </w:r>
          </w:p>
        </w:tc>
        <w:tc>
          <w:tcPr>
            <w:tcW w:w="3260" w:type="dxa"/>
            <w:tcBorders>
              <w:top w:val="single" w:sz="6" w:space="0" w:color="auto"/>
              <w:left w:val="single" w:sz="6" w:space="0" w:color="auto"/>
              <w:bottom w:val="single" w:sz="6" w:space="0" w:color="auto"/>
              <w:right w:val="single" w:sz="6" w:space="0" w:color="auto"/>
            </w:tcBorders>
            <w:vAlign w:val="center"/>
          </w:tcPr>
          <w:p w:rsidR="009350D8" w:rsidRPr="0049123C" w:rsidRDefault="0020183D"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Цели, задачи, </w:t>
            </w:r>
            <w:r w:rsidR="009350D8" w:rsidRPr="0049123C">
              <w:rPr>
                <w:rFonts w:ascii="Times New Roman" w:hAnsi="Times New Roman" w:cs="Times New Roman"/>
                <w:sz w:val="24"/>
                <w:szCs w:val="24"/>
              </w:rPr>
              <w:t xml:space="preserve">показатели </w:t>
            </w:r>
          </w:p>
        </w:tc>
        <w:tc>
          <w:tcPr>
            <w:tcW w:w="1276" w:type="dxa"/>
            <w:tcBorders>
              <w:top w:val="single" w:sz="6" w:space="0" w:color="auto"/>
              <w:left w:val="single" w:sz="6" w:space="0" w:color="auto"/>
              <w:bottom w:val="single" w:sz="6" w:space="0" w:color="auto"/>
              <w:right w:val="single" w:sz="6" w:space="0" w:color="auto"/>
            </w:tcBorders>
            <w:vAlign w:val="center"/>
          </w:tcPr>
          <w:p w:rsidR="009350D8" w:rsidRPr="0049123C" w:rsidRDefault="009350D8" w:rsidP="007C6734">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Единица</w:t>
            </w:r>
            <w:r w:rsidRPr="0049123C">
              <w:rPr>
                <w:rFonts w:ascii="Times New Roman" w:hAnsi="Times New Roman" w:cs="Times New Roman"/>
                <w:sz w:val="24"/>
                <w:szCs w:val="24"/>
              </w:rPr>
              <w:br/>
              <w:t>измерения</w:t>
            </w:r>
          </w:p>
        </w:tc>
        <w:tc>
          <w:tcPr>
            <w:tcW w:w="1275" w:type="dxa"/>
            <w:tcBorders>
              <w:top w:val="single" w:sz="6" w:space="0" w:color="auto"/>
              <w:left w:val="single" w:sz="6" w:space="0" w:color="auto"/>
              <w:bottom w:val="single" w:sz="6" w:space="0" w:color="auto"/>
              <w:right w:val="single" w:sz="6" w:space="0" w:color="auto"/>
            </w:tcBorders>
            <w:vAlign w:val="center"/>
          </w:tcPr>
          <w:p w:rsidR="009350D8" w:rsidRPr="0049123C" w:rsidRDefault="009350D8" w:rsidP="007C6734">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 xml:space="preserve">Вес показателя </w:t>
            </w:r>
          </w:p>
        </w:tc>
        <w:tc>
          <w:tcPr>
            <w:tcW w:w="2352" w:type="dxa"/>
            <w:tcBorders>
              <w:top w:val="single" w:sz="6" w:space="0" w:color="auto"/>
              <w:left w:val="single" w:sz="6" w:space="0" w:color="auto"/>
              <w:bottom w:val="single" w:sz="6" w:space="0" w:color="auto"/>
              <w:right w:val="single" w:sz="6" w:space="0" w:color="auto"/>
            </w:tcBorders>
            <w:vAlign w:val="center"/>
          </w:tcPr>
          <w:p w:rsidR="009350D8" w:rsidRPr="0049123C" w:rsidRDefault="009350D8" w:rsidP="007C6734">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 xml:space="preserve">Источник </w:t>
            </w:r>
            <w:r w:rsidRPr="0049123C">
              <w:rPr>
                <w:rFonts w:ascii="Times New Roman" w:hAnsi="Times New Roman" w:cs="Times New Roman"/>
                <w:sz w:val="24"/>
                <w:szCs w:val="24"/>
              </w:rPr>
              <w:br/>
              <w:t>информации</w:t>
            </w:r>
          </w:p>
        </w:tc>
        <w:tc>
          <w:tcPr>
            <w:tcW w:w="1276" w:type="dxa"/>
            <w:gridSpan w:val="3"/>
            <w:tcBorders>
              <w:top w:val="single" w:sz="6" w:space="0" w:color="auto"/>
              <w:left w:val="single" w:sz="6" w:space="0" w:color="auto"/>
              <w:bottom w:val="single" w:sz="6" w:space="0" w:color="auto"/>
              <w:right w:val="single" w:sz="6" w:space="0" w:color="auto"/>
            </w:tcBorders>
            <w:vAlign w:val="center"/>
          </w:tcPr>
          <w:p w:rsidR="009350D8" w:rsidRPr="0049123C" w:rsidRDefault="0046124C" w:rsidP="007C6734">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20</w:t>
            </w:r>
            <w:r w:rsidR="00896CE7">
              <w:rPr>
                <w:rFonts w:ascii="Times New Roman" w:hAnsi="Times New Roman" w:cs="Times New Roman"/>
                <w:sz w:val="24"/>
                <w:szCs w:val="24"/>
              </w:rPr>
              <w:t>20</w:t>
            </w:r>
            <w:r w:rsidR="009350D8" w:rsidRPr="0049123C">
              <w:rPr>
                <w:rFonts w:ascii="Times New Roman" w:hAnsi="Times New Roman" w:cs="Times New Roman"/>
                <w:sz w:val="24"/>
                <w:szCs w:val="24"/>
              </w:rPr>
              <w:t xml:space="preserve"> год</w:t>
            </w:r>
          </w:p>
        </w:tc>
        <w:tc>
          <w:tcPr>
            <w:tcW w:w="1418" w:type="dxa"/>
            <w:tcBorders>
              <w:top w:val="single" w:sz="6" w:space="0" w:color="auto"/>
              <w:left w:val="single" w:sz="6" w:space="0" w:color="auto"/>
              <w:bottom w:val="single" w:sz="6" w:space="0" w:color="auto"/>
              <w:right w:val="single" w:sz="6" w:space="0" w:color="auto"/>
            </w:tcBorders>
            <w:vAlign w:val="center"/>
          </w:tcPr>
          <w:p w:rsidR="009350D8" w:rsidRDefault="00896CE7"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2021</w:t>
            </w:r>
            <w:r w:rsidR="009350D8" w:rsidRPr="0049123C">
              <w:rPr>
                <w:rFonts w:ascii="Times New Roman" w:hAnsi="Times New Roman" w:cs="Times New Roman"/>
                <w:sz w:val="24"/>
                <w:szCs w:val="24"/>
              </w:rPr>
              <w:t xml:space="preserve"> год</w:t>
            </w:r>
          </w:p>
          <w:p w:rsidR="00C0745E" w:rsidRPr="0049123C" w:rsidRDefault="00C0745E" w:rsidP="007C6734">
            <w:pPr>
              <w:pStyle w:val="ConsPlusNormal"/>
              <w:widowControl/>
              <w:ind w:firstLine="0"/>
              <w:jc w:val="center"/>
              <w:rPr>
                <w:rFonts w:ascii="Times New Roman" w:hAnsi="Times New Roman" w:cs="Times New Roman"/>
                <w:sz w:val="24"/>
                <w:szCs w:val="24"/>
              </w:rPr>
            </w:pPr>
          </w:p>
        </w:tc>
        <w:tc>
          <w:tcPr>
            <w:tcW w:w="1134" w:type="dxa"/>
            <w:gridSpan w:val="2"/>
            <w:tcBorders>
              <w:top w:val="single" w:sz="6" w:space="0" w:color="auto"/>
              <w:left w:val="single" w:sz="6" w:space="0" w:color="auto"/>
              <w:bottom w:val="single" w:sz="6" w:space="0" w:color="auto"/>
              <w:right w:val="single" w:sz="6" w:space="0" w:color="auto"/>
            </w:tcBorders>
            <w:vAlign w:val="center"/>
          </w:tcPr>
          <w:p w:rsidR="009350D8" w:rsidRPr="0049123C" w:rsidRDefault="00896CE7"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2022</w:t>
            </w:r>
            <w:r w:rsidR="009350D8" w:rsidRPr="0049123C">
              <w:rPr>
                <w:rFonts w:ascii="Times New Roman" w:hAnsi="Times New Roman" w:cs="Times New Roman"/>
                <w:sz w:val="24"/>
                <w:szCs w:val="24"/>
              </w:rPr>
              <w:t xml:space="preserve"> год</w:t>
            </w:r>
          </w:p>
        </w:tc>
        <w:tc>
          <w:tcPr>
            <w:tcW w:w="1275" w:type="dxa"/>
            <w:gridSpan w:val="2"/>
            <w:tcBorders>
              <w:top w:val="single" w:sz="6" w:space="0" w:color="auto"/>
              <w:left w:val="single" w:sz="6" w:space="0" w:color="auto"/>
              <w:bottom w:val="single" w:sz="6" w:space="0" w:color="auto"/>
              <w:right w:val="single" w:sz="6" w:space="0" w:color="auto"/>
            </w:tcBorders>
            <w:vAlign w:val="center"/>
          </w:tcPr>
          <w:p w:rsidR="009350D8" w:rsidRPr="0049123C" w:rsidRDefault="00896CE7"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2023</w:t>
            </w:r>
            <w:r w:rsidR="009350D8" w:rsidRPr="0049123C">
              <w:rPr>
                <w:rFonts w:ascii="Times New Roman" w:hAnsi="Times New Roman" w:cs="Times New Roman"/>
                <w:sz w:val="24"/>
                <w:szCs w:val="24"/>
              </w:rPr>
              <w:t xml:space="preserve"> год</w:t>
            </w:r>
          </w:p>
        </w:tc>
        <w:tc>
          <w:tcPr>
            <w:tcW w:w="1418" w:type="dxa"/>
            <w:gridSpan w:val="2"/>
            <w:tcBorders>
              <w:top w:val="single" w:sz="6" w:space="0" w:color="auto"/>
              <w:left w:val="single" w:sz="6" w:space="0" w:color="auto"/>
              <w:bottom w:val="single" w:sz="6" w:space="0" w:color="auto"/>
              <w:right w:val="single" w:sz="6" w:space="0" w:color="auto"/>
            </w:tcBorders>
            <w:vAlign w:val="center"/>
          </w:tcPr>
          <w:p w:rsidR="009350D8" w:rsidRPr="0049123C" w:rsidRDefault="00896CE7"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2024</w:t>
            </w:r>
            <w:r w:rsidR="009350D8" w:rsidRPr="0049123C">
              <w:rPr>
                <w:rFonts w:ascii="Times New Roman" w:hAnsi="Times New Roman" w:cs="Times New Roman"/>
                <w:sz w:val="24"/>
                <w:szCs w:val="24"/>
              </w:rPr>
              <w:t xml:space="preserve"> год</w:t>
            </w:r>
          </w:p>
        </w:tc>
      </w:tr>
      <w:tr w:rsidR="009350D8" w:rsidRPr="0049123C" w:rsidTr="0020183D">
        <w:trPr>
          <w:cantSplit/>
          <w:trHeight w:val="240"/>
        </w:trPr>
        <w:tc>
          <w:tcPr>
            <w:tcW w:w="1277" w:type="dxa"/>
            <w:tcBorders>
              <w:top w:val="single" w:sz="6" w:space="0" w:color="auto"/>
              <w:left w:val="single" w:sz="6" w:space="0" w:color="auto"/>
              <w:bottom w:val="single" w:sz="6" w:space="0" w:color="auto"/>
              <w:right w:val="single" w:sz="6" w:space="0" w:color="auto"/>
            </w:tcBorders>
          </w:tcPr>
          <w:p w:rsidR="009350D8" w:rsidRPr="0049123C" w:rsidRDefault="009350D8" w:rsidP="007C6734">
            <w:pPr>
              <w:pStyle w:val="ConsPlusNormal"/>
              <w:widowControl/>
              <w:ind w:firstLine="0"/>
              <w:rPr>
                <w:rFonts w:ascii="Times New Roman" w:hAnsi="Times New Roman" w:cs="Times New Roman"/>
                <w:sz w:val="24"/>
                <w:szCs w:val="24"/>
              </w:rPr>
            </w:pPr>
          </w:p>
        </w:tc>
        <w:tc>
          <w:tcPr>
            <w:tcW w:w="14684" w:type="dxa"/>
            <w:gridSpan w:val="14"/>
            <w:tcBorders>
              <w:top w:val="single" w:sz="6" w:space="0" w:color="auto"/>
              <w:left w:val="single" w:sz="6" w:space="0" w:color="auto"/>
              <w:bottom w:val="single" w:sz="6" w:space="0" w:color="auto"/>
              <w:right w:val="single" w:sz="6" w:space="0" w:color="auto"/>
            </w:tcBorders>
          </w:tcPr>
          <w:p w:rsidR="009350D8" w:rsidRPr="0049123C" w:rsidRDefault="009350D8" w:rsidP="007C6734">
            <w:pPr>
              <w:jc w:val="both"/>
              <w:rPr>
                <w:rFonts w:eastAsia="SimSun"/>
                <w:kern w:val="2"/>
              </w:rPr>
            </w:pPr>
            <w:r w:rsidRPr="0049123C">
              <w:rPr>
                <w:b/>
              </w:rPr>
              <w:t xml:space="preserve">Цель 1: </w:t>
            </w:r>
            <w:r w:rsidRPr="0049123C">
              <w:rPr>
                <w:rFonts w:eastAsia="SimSun"/>
                <w:kern w:val="2"/>
              </w:rPr>
              <w:t>Создание оптимальных условий для развития и поддержки культуры, спорта, государственной поддержки молодых семей Канского района</w:t>
            </w:r>
          </w:p>
        </w:tc>
      </w:tr>
      <w:tr w:rsidR="009350D8" w:rsidRPr="0049123C" w:rsidTr="0020183D">
        <w:trPr>
          <w:cantSplit/>
          <w:trHeight w:val="629"/>
        </w:trPr>
        <w:tc>
          <w:tcPr>
            <w:tcW w:w="1277" w:type="dxa"/>
            <w:tcBorders>
              <w:top w:val="single" w:sz="6" w:space="0" w:color="auto"/>
              <w:left w:val="single" w:sz="6" w:space="0" w:color="auto"/>
              <w:bottom w:val="single" w:sz="4" w:space="0" w:color="auto"/>
              <w:right w:val="single" w:sz="6" w:space="0" w:color="auto"/>
            </w:tcBorders>
          </w:tcPr>
          <w:p w:rsidR="009350D8" w:rsidRPr="0049123C" w:rsidRDefault="009350D8" w:rsidP="007C6734">
            <w:pPr>
              <w:pStyle w:val="ConsPlusNormal"/>
              <w:widowControl/>
              <w:ind w:firstLine="0"/>
              <w:rPr>
                <w:rFonts w:ascii="Times New Roman" w:hAnsi="Times New Roman" w:cs="Times New Roman"/>
                <w:sz w:val="24"/>
                <w:szCs w:val="24"/>
              </w:rPr>
            </w:pPr>
            <w:r w:rsidRPr="0049123C">
              <w:rPr>
                <w:rFonts w:ascii="Times New Roman" w:hAnsi="Times New Roman" w:cs="Times New Roman"/>
                <w:sz w:val="24"/>
                <w:szCs w:val="24"/>
              </w:rPr>
              <w:t>Целевой показатель1</w:t>
            </w:r>
          </w:p>
        </w:tc>
        <w:tc>
          <w:tcPr>
            <w:tcW w:w="3260" w:type="dxa"/>
            <w:tcBorders>
              <w:top w:val="single" w:sz="6" w:space="0" w:color="auto"/>
              <w:left w:val="single" w:sz="6" w:space="0" w:color="auto"/>
              <w:bottom w:val="single" w:sz="4" w:space="0" w:color="auto"/>
              <w:right w:val="single" w:sz="6" w:space="0" w:color="auto"/>
            </w:tcBorders>
          </w:tcPr>
          <w:p w:rsidR="009350D8" w:rsidRPr="0049123C" w:rsidRDefault="00A70D2D" w:rsidP="00A9452D">
            <w:pPr>
              <w:pStyle w:val="ConsPlusNormal"/>
              <w:ind w:firstLine="0"/>
              <w:rPr>
                <w:rFonts w:ascii="Times New Roman" w:hAnsi="Times New Roman" w:cs="Times New Roman"/>
                <w:sz w:val="24"/>
                <w:szCs w:val="24"/>
              </w:rPr>
            </w:pPr>
            <w:r>
              <w:rPr>
                <w:rFonts w:ascii="Times New Roman" w:hAnsi="Times New Roman" w:cs="Times New Roman"/>
                <w:sz w:val="24"/>
                <w:szCs w:val="24"/>
              </w:rPr>
              <w:t>Динамика</w:t>
            </w:r>
            <w:r w:rsidR="00253F32" w:rsidRPr="0049123C">
              <w:rPr>
                <w:rFonts w:ascii="Times New Roman" w:hAnsi="Times New Roman" w:cs="Times New Roman"/>
                <w:sz w:val="24"/>
                <w:szCs w:val="24"/>
              </w:rPr>
              <w:t xml:space="preserve"> количества посетителей</w:t>
            </w:r>
            <w:r w:rsidR="009350D8" w:rsidRPr="0049123C">
              <w:rPr>
                <w:rFonts w:ascii="Times New Roman" w:hAnsi="Times New Roman" w:cs="Times New Roman"/>
                <w:sz w:val="24"/>
                <w:szCs w:val="24"/>
              </w:rPr>
              <w:t xml:space="preserve"> культурно-досуговых мероприятий </w:t>
            </w:r>
            <w:r w:rsidR="00A9452D">
              <w:rPr>
                <w:rFonts w:ascii="Times New Roman" w:hAnsi="Times New Roman" w:cs="Times New Roman"/>
                <w:sz w:val="24"/>
                <w:szCs w:val="24"/>
              </w:rPr>
              <w:t>по отношению к предыдущему году</w:t>
            </w:r>
          </w:p>
        </w:tc>
        <w:tc>
          <w:tcPr>
            <w:tcW w:w="1276" w:type="dxa"/>
            <w:tcBorders>
              <w:top w:val="single" w:sz="6" w:space="0" w:color="auto"/>
              <w:left w:val="single" w:sz="6" w:space="0" w:color="auto"/>
              <w:bottom w:val="single" w:sz="4" w:space="0" w:color="auto"/>
              <w:right w:val="single" w:sz="6" w:space="0" w:color="auto"/>
            </w:tcBorders>
          </w:tcPr>
          <w:p w:rsidR="00EF088E" w:rsidRPr="0049123C" w:rsidRDefault="00EF088E" w:rsidP="00EF088E">
            <w:pPr>
              <w:pStyle w:val="ConsPlusNormal"/>
              <w:widowControl/>
              <w:ind w:firstLine="0"/>
              <w:jc w:val="center"/>
              <w:rPr>
                <w:rFonts w:ascii="Times New Roman" w:hAnsi="Times New Roman" w:cs="Times New Roman"/>
                <w:sz w:val="24"/>
                <w:szCs w:val="24"/>
              </w:rPr>
            </w:pPr>
          </w:p>
          <w:p w:rsidR="00EF088E" w:rsidRPr="0049123C" w:rsidRDefault="00EF088E" w:rsidP="00EF088E">
            <w:pPr>
              <w:pStyle w:val="ConsPlusNormal"/>
              <w:widowControl/>
              <w:ind w:firstLine="0"/>
              <w:jc w:val="center"/>
              <w:rPr>
                <w:rFonts w:ascii="Times New Roman" w:hAnsi="Times New Roman" w:cs="Times New Roman"/>
                <w:sz w:val="24"/>
                <w:szCs w:val="24"/>
              </w:rPr>
            </w:pPr>
          </w:p>
          <w:p w:rsidR="009350D8" w:rsidRPr="0049123C" w:rsidRDefault="009350D8" w:rsidP="00EF088E">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w:t>
            </w:r>
          </w:p>
        </w:tc>
        <w:tc>
          <w:tcPr>
            <w:tcW w:w="1275" w:type="dxa"/>
            <w:tcBorders>
              <w:top w:val="single" w:sz="6" w:space="0" w:color="auto"/>
              <w:left w:val="single" w:sz="6" w:space="0" w:color="auto"/>
              <w:bottom w:val="single" w:sz="4" w:space="0" w:color="auto"/>
              <w:right w:val="single" w:sz="6" w:space="0" w:color="auto"/>
            </w:tcBorders>
            <w:vAlign w:val="center"/>
          </w:tcPr>
          <w:p w:rsidR="009350D8" w:rsidRPr="0049123C" w:rsidRDefault="009350D8" w:rsidP="00EF088E">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х</w:t>
            </w:r>
          </w:p>
        </w:tc>
        <w:tc>
          <w:tcPr>
            <w:tcW w:w="2352" w:type="dxa"/>
            <w:tcBorders>
              <w:top w:val="single" w:sz="6" w:space="0" w:color="auto"/>
              <w:left w:val="single" w:sz="6" w:space="0" w:color="auto"/>
              <w:bottom w:val="single" w:sz="4" w:space="0" w:color="auto"/>
              <w:right w:val="single" w:sz="6" w:space="0" w:color="auto"/>
            </w:tcBorders>
          </w:tcPr>
          <w:p w:rsidR="0049123C" w:rsidRDefault="0049123C" w:rsidP="007C6734">
            <w:pPr>
              <w:pStyle w:val="ConsPlusNormal"/>
              <w:widowControl/>
              <w:ind w:firstLine="0"/>
              <w:rPr>
                <w:rFonts w:ascii="Times New Roman" w:hAnsi="Times New Roman" w:cs="Times New Roman"/>
                <w:sz w:val="24"/>
                <w:szCs w:val="24"/>
              </w:rPr>
            </w:pPr>
          </w:p>
          <w:p w:rsidR="0049123C" w:rsidRDefault="0049123C" w:rsidP="007C6734">
            <w:pPr>
              <w:pStyle w:val="ConsPlusNormal"/>
              <w:widowControl/>
              <w:ind w:firstLine="0"/>
              <w:rPr>
                <w:rFonts w:ascii="Times New Roman" w:hAnsi="Times New Roman" w:cs="Times New Roman"/>
                <w:sz w:val="24"/>
                <w:szCs w:val="24"/>
              </w:rPr>
            </w:pPr>
          </w:p>
          <w:p w:rsidR="009350D8" w:rsidRPr="0049123C" w:rsidRDefault="009350D8" w:rsidP="007C6734">
            <w:pPr>
              <w:pStyle w:val="ConsPlusNormal"/>
              <w:widowControl/>
              <w:ind w:firstLine="0"/>
              <w:rPr>
                <w:rFonts w:ascii="Times New Roman" w:hAnsi="Times New Roman" w:cs="Times New Roman"/>
                <w:sz w:val="24"/>
                <w:szCs w:val="24"/>
              </w:rPr>
            </w:pPr>
            <w:r w:rsidRPr="0049123C">
              <w:rPr>
                <w:rFonts w:ascii="Times New Roman" w:hAnsi="Times New Roman" w:cs="Times New Roman"/>
                <w:sz w:val="24"/>
                <w:szCs w:val="24"/>
              </w:rPr>
              <w:t>Форма № 7-НК</w:t>
            </w:r>
          </w:p>
        </w:tc>
        <w:tc>
          <w:tcPr>
            <w:tcW w:w="1276" w:type="dxa"/>
            <w:gridSpan w:val="3"/>
            <w:tcBorders>
              <w:top w:val="single" w:sz="6" w:space="0" w:color="auto"/>
              <w:left w:val="single" w:sz="6" w:space="0" w:color="auto"/>
              <w:bottom w:val="single" w:sz="4" w:space="0" w:color="auto"/>
              <w:right w:val="single" w:sz="6" w:space="0" w:color="auto"/>
            </w:tcBorders>
          </w:tcPr>
          <w:p w:rsidR="0049123C" w:rsidRDefault="0049123C" w:rsidP="007C6734">
            <w:pPr>
              <w:pStyle w:val="ConsPlusNormal"/>
              <w:widowControl/>
              <w:ind w:firstLine="0"/>
              <w:jc w:val="center"/>
              <w:rPr>
                <w:rFonts w:ascii="Times New Roman" w:hAnsi="Times New Roman" w:cs="Times New Roman"/>
                <w:sz w:val="24"/>
                <w:szCs w:val="24"/>
              </w:rPr>
            </w:pPr>
          </w:p>
          <w:p w:rsidR="0049123C" w:rsidRDefault="0049123C" w:rsidP="007C6734">
            <w:pPr>
              <w:pStyle w:val="ConsPlusNormal"/>
              <w:widowControl/>
              <w:ind w:firstLine="0"/>
              <w:jc w:val="center"/>
              <w:rPr>
                <w:rFonts w:ascii="Times New Roman" w:hAnsi="Times New Roman" w:cs="Times New Roman"/>
                <w:sz w:val="24"/>
                <w:szCs w:val="24"/>
              </w:rPr>
            </w:pPr>
          </w:p>
          <w:p w:rsidR="009350D8" w:rsidRPr="0049123C" w:rsidRDefault="00253F32" w:rsidP="00A70D2D">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sidR="00A70D2D">
              <w:rPr>
                <w:rFonts w:ascii="Times New Roman" w:hAnsi="Times New Roman" w:cs="Times New Roman"/>
                <w:sz w:val="24"/>
                <w:szCs w:val="24"/>
              </w:rPr>
              <w:t>1</w:t>
            </w:r>
          </w:p>
        </w:tc>
        <w:tc>
          <w:tcPr>
            <w:tcW w:w="1418" w:type="dxa"/>
            <w:tcBorders>
              <w:top w:val="single" w:sz="6" w:space="0" w:color="auto"/>
              <w:left w:val="single" w:sz="6" w:space="0" w:color="auto"/>
              <w:bottom w:val="single" w:sz="4" w:space="0" w:color="auto"/>
              <w:right w:val="single" w:sz="6" w:space="0" w:color="auto"/>
            </w:tcBorders>
          </w:tcPr>
          <w:p w:rsidR="0049123C" w:rsidRDefault="0049123C" w:rsidP="007C6734">
            <w:pPr>
              <w:pStyle w:val="ConsPlusNormal"/>
              <w:widowControl/>
              <w:ind w:firstLine="0"/>
              <w:jc w:val="center"/>
              <w:rPr>
                <w:rFonts w:ascii="Times New Roman" w:hAnsi="Times New Roman" w:cs="Times New Roman"/>
                <w:sz w:val="24"/>
                <w:szCs w:val="24"/>
              </w:rPr>
            </w:pPr>
          </w:p>
          <w:p w:rsidR="0049123C" w:rsidRDefault="0049123C" w:rsidP="007C6734">
            <w:pPr>
              <w:pStyle w:val="ConsPlusNormal"/>
              <w:widowControl/>
              <w:ind w:firstLine="0"/>
              <w:jc w:val="center"/>
              <w:rPr>
                <w:rFonts w:ascii="Times New Roman" w:hAnsi="Times New Roman" w:cs="Times New Roman"/>
                <w:sz w:val="24"/>
                <w:szCs w:val="24"/>
              </w:rPr>
            </w:pPr>
          </w:p>
          <w:p w:rsidR="009350D8" w:rsidRPr="0049123C" w:rsidRDefault="00253F32" w:rsidP="00A70D2D">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sidR="00896CE7">
              <w:rPr>
                <w:rFonts w:ascii="Times New Roman" w:hAnsi="Times New Roman" w:cs="Times New Roman"/>
                <w:sz w:val="24"/>
                <w:szCs w:val="24"/>
              </w:rPr>
              <w:t>7</w:t>
            </w:r>
          </w:p>
        </w:tc>
        <w:tc>
          <w:tcPr>
            <w:tcW w:w="1134" w:type="dxa"/>
            <w:gridSpan w:val="2"/>
            <w:tcBorders>
              <w:top w:val="single" w:sz="6" w:space="0" w:color="auto"/>
              <w:left w:val="single" w:sz="6" w:space="0" w:color="auto"/>
              <w:bottom w:val="single" w:sz="4" w:space="0" w:color="auto"/>
              <w:right w:val="single" w:sz="6" w:space="0" w:color="auto"/>
            </w:tcBorders>
          </w:tcPr>
          <w:p w:rsidR="0049123C" w:rsidRDefault="0049123C" w:rsidP="007C6734">
            <w:pPr>
              <w:pStyle w:val="ConsPlusNormal"/>
              <w:widowControl/>
              <w:ind w:firstLine="0"/>
              <w:jc w:val="center"/>
              <w:rPr>
                <w:rFonts w:ascii="Times New Roman" w:hAnsi="Times New Roman" w:cs="Times New Roman"/>
                <w:sz w:val="24"/>
                <w:szCs w:val="24"/>
              </w:rPr>
            </w:pPr>
          </w:p>
          <w:p w:rsidR="0049123C" w:rsidRDefault="0049123C" w:rsidP="007C6734">
            <w:pPr>
              <w:pStyle w:val="ConsPlusNormal"/>
              <w:widowControl/>
              <w:ind w:firstLine="0"/>
              <w:jc w:val="center"/>
              <w:rPr>
                <w:rFonts w:ascii="Times New Roman" w:hAnsi="Times New Roman" w:cs="Times New Roman"/>
                <w:sz w:val="24"/>
                <w:szCs w:val="24"/>
              </w:rPr>
            </w:pPr>
          </w:p>
          <w:p w:rsidR="009350D8" w:rsidRPr="0049123C" w:rsidRDefault="00253F32" w:rsidP="00A9452D">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sidR="00A70D2D">
              <w:rPr>
                <w:rFonts w:ascii="Times New Roman" w:hAnsi="Times New Roman" w:cs="Times New Roman"/>
                <w:sz w:val="24"/>
                <w:szCs w:val="24"/>
              </w:rPr>
              <w:t>0</w:t>
            </w:r>
            <w:r w:rsidR="00A9452D">
              <w:rPr>
                <w:rFonts w:ascii="Times New Roman" w:hAnsi="Times New Roman" w:cs="Times New Roman"/>
                <w:sz w:val="24"/>
                <w:szCs w:val="24"/>
              </w:rPr>
              <w:t>7</w:t>
            </w:r>
          </w:p>
        </w:tc>
        <w:tc>
          <w:tcPr>
            <w:tcW w:w="1275" w:type="dxa"/>
            <w:gridSpan w:val="2"/>
            <w:tcBorders>
              <w:top w:val="single" w:sz="6" w:space="0" w:color="auto"/>
              <w:left w:val="single" w:sz="6" w:space="0" w:color="auto"/>
              <w:bottom w:val="single" w:sz="4" w:space="0" w:color="auto"/>
              <w:right w:val="single" w:sz="6" w:space="0" w:color="auto"/>
            </w:tcBorders>
          </w:tcPr>
          <w:p w:rsidR="0049123C" w:rsidRDefault="0049123C" w:rsidP="007C6734">
            <w:pPr>
              <w:pStyle w:val="ConsPlusNormal"/>
              <w:widowControl/>
              <w:ind w:firstLine="0"/>
              <w:jc w:val="center"/>
              <w:rPr>
                <w:rFonts w:ascii="Times New Roman" w:hAnsi="Times New Roman" w:cs="Times New Roman"/>
                <w:sz w:val="24"/>
                <w:szCs w:val="24"/>
              </w:rPr>
            </w:pPr>
          </w:p>
          <w:p w:rsidR="0049123C" w:rsidRDefault="0049123C" w:rsidP="007C6734">
            <w:pPr>
              <w:pStyle w:val="ConsPlusNormal"/>
              <w:widowControl/>
              <w:ind w:firstLine="0"/>
              <w:jc w:val="center"/>
              <w:rPr>
                <w:rFonts w:ascii="Times New Roman" w:hAnsi="Times New Roman" w:cs="Times New Roman"/>
                <w:sz w:val="24"/>
                <w:szCs w:val="24"/>
              </w:rPr>
            </w:pPr>
          </w:p>
          <w:p w:rsidR="009350D8" w:rsidRPr="0049123C" w:rsidRDefault="00253F32" w:rsidP="00A9452D">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sidR="00A70D2D">
              <w:rPr>
                <w:rFonts w:ascii="Times New Roman" w:hAnsi="Times New Roman" w:cs="Times New Roman"/>
                <w:sz w:val="24"/>
                <w:szCs w:val="24"/>
              </w:rPr>
              <w:t>0</w:t>
            </w:r>
            <w:r w:rsidR="00A9452D">
              <w:rPr>
                <w:rFonts w:ascii="Times New Roman" w:hAnsi="Times New Roman" w:cs="Times New Roman"/>
                <w:sz w:val="24"/>
                <w:szCs w:val="24"/>
              </w:rPr>
              <w:t>7</w:t>
            </w:r>
          </w:p>
        </w:tc>
        <w:tc>
          <w:tcPr>
            <w:tcW w:w="1418" w:type="dxa"/>
            <w:gridSpan w:val="2"/>
            <w:tcBorders>
              <w:top w:val="single" w:sz="6" w:space="0" w:color="auto"/>
              <w:left w:val="single" w:sz="6" w:space="0" w:color="auto"/>
              <w:bottom w:val="single" w:sz="4" w:space="0" w:color="auto"/>
              <w:right w:val="single" w:sz="6" w:space="0" w:color="auto"/>
            </w:tcBorders>
          </w:tcPr>
          <w:p w:rsidR="0049123C" w:rsidRDefault="0049123C" w:rsidP="007C6734">
            <w:pPr>
              <w:pStyle w:val="ConsPlusNormal"/>
              <w:widowControl/>
              <w:ind w:firstLine="0"/>
              <w:jc w:val="center"/>
              <w:rPr>
                <w:rFonts w:ascii="Times New Roman" w:hAnsi="Times New Roman" w:cs="Times New Roman"/>
                <w:sz w:val="24"/>
                <w:szCs w:val="24"/>
              </w:rPr>
            </w:pPr>
          </w:p>
          <w:p w:rsidR="0049123C" w:rsidRDefault="0049123C" w:rsidP="007C6734">
            <w:pPr>
              <w:pStyle w:val="ConsPlusNormal"/>
              <w:widowControl/>
              <w:ind w:firstLine="0"/>
              <w:jc w:val="center"/>
              <w:rPr>
                <w:rFonts w:ascii="Times New Roman" w:hAnsi="Times New Roman" w:cs="Times New Roman"/>
                <w:sz w:val="24"/>
                <w:szCs w:val="24"/>
              </w:rPr>
            </w:pPr>
          </w:p>
          <w:p w:rsidR="009350D8" w:rsidRPr="0049123C" w:rsidRDefault="00253F32" w:rsidP="00A9452D">
            <w:pPr>
              <w:pStyle w:val="ConsPlusNormal"/>
              <w:widowControl/>
              <w:ind w:firstLine="0"/>
              <w:jc w:val="center"/>
              <w:rPr>
                <w:rFonts w:ascii="Times New Roman" w:hAnsi="Times New Roman" w:cs="Times New Roman"/>
                <w:sz w:val="24"/>
                <w:szCs w:val="24"/>
              </w:rPr>
            </w:pPr>
            <w:r w:rsidRPr="0049123C">
              <w:rPr>
                <w:rFonts w:ascii="Times New Roman" w:hAnsi="Times New Roman" w:cs="Times New Roman"/>
                <w:sz w:val="24"/>
                <w:szCs w:val="24"/>
              </w:rPr>
              <w:t>0,00</w:t>
            </w:r>
            <w:r w:rsidR="00A70D2D">
              <w:rPr>
                <w:rFonts w:ascii="Times New Roman" w:hAnsi="Times New Roman" w:cs="Times New Roman"/>
                <w:sz w:val="24"/>
                <w:szCs w:val="24"/>
              </w:rPr>
              <w:t>0</w:t>
            </w:r>
            <w:r w:rsidR="00A9452D">
              <w:rPr>
                <w:rFonts w:ascii="Times New Roman" w:hAnsi="Times New Roman" w:cs="Times New Roman"/>
                <w:sz w:val="24"/>
                <w:szCs w:val="24"/>
              </w:rPr>
              <w:t>7</w:t>
            </w:r>
          </w:p>
        </w:tc>
      </w:tr>
      <w:tr w:rsidR="0049123C" w:rsidRPr="00553AE7" w:rsidTr="0020183D">
        <w:trPr>
          <w:cantSplit/>
          <w:trHeight w:val="300"/>
        </w:trPr>
        <w:tc>
          <w:tcPr>
            <w:tcW w:w="1277" w:type="dxa"/>
            <w:tcBorders>
              <w:top w:val="single" w:sz="4" w:space="0" w:color="auto"/>
              <w:left w:val="single" w:sz="6" w:space="0" w:color="auto"/>
              <w:bottom w:val="single" w:sz="4" w:space="0" w:color="auto"/>
              <w:right w:val="single" w:sz="6" w:space="0" w:color="auto"/>
            </w:tcBorders>
          </w:tcPr>
          <w:p w:rsidR="0049123C" w:rsidRPr="0049123C" w:rsidRDefault="0049123C" w:rsidP="007C6734">
            <w:pPr>
              <w:pStyle w:val="ConsPlusNormal"/>
              <w:widowControl/>
              <w:ind w:firstLine="0"/>
              <w:rPr>
                <w:rFonts w:ascii="Times New Roman" w:hAnsi="Times New Roman" w:cs="Times New Roman"/>
                <w:sz w:val="24"/>
                <w:szCs w:val="24"/>
              </w:rPr>
            </w:pPr>
            <w:r w:rsidRPr="0049123C">
              <w:rPr>
                <w:rFonts w:ascii="Times New Roman" w:hAnsi="Times New Roman" w:cs="Times New Roman"/>
                <w:sz w:val="24"/>
                <w:szCs w:val="24"/>
              </w:rPr>
              <w:t>Целевой показатель2</w:t>
            </w:r>
          </w:p>
        </w:tc>
        <w:tc>
          <w:tcPr>
            <w:tcW w:w="3260" w:type="dxa"/>
            <w:tcBorders>
              <w:top w:val="single" w:sz="4" w:space="0" w:color="auto"/>
              <w:left w:val="single" w:sz="6" w:space="0" w:color="auto"/>
              <w:bottom w:val="single" w:sz="4" w:space="0" w:color="auto"/>
              <w:right w:val="single" w:sz="6" w:space="0" w:color="auto"/>
            </w:tcBorders>
          </w:tcPr>
          <w:p w:rsidR="0049123C" w:rsidRPr="0049123C" w:rsidRDefault="0020183D" w:rsidP="00A9452D">
            <w:pPr>
              <w:autoSpaceDE w:val="0"/>
              <w:autoSpaceDN w:val="0"/>
              <w:adjustRightInd w:val="0"/>
            </w:pPr>
            <w:r>
              <w:t>Д</w:t>
            </w:r>
            <w:r w:rsidR="00A9452D">
              <w:t>инамика количес</w:t>
            </w:r>
            <w:r w:rsidR="005C114D">
              <w:t>т</w:t>
            </w:r>
            <w:r w:rsidR="00A9452D">
              <w:t>ва</w:t>
            </w:r>
            <w:r>
              <w:t xml:space="preserve"> населения </w:t>
            </w:r>
            <w:r w:rsidR="0049123C" w:rsidRPr="0049123C">
              <w:t>в Канском районе систематически занимающихся фи</w:t>
            </w:r>
            <w:r w:rsidR="00A9452D">
              <w:t xml:space="preserve">зической культурой и спортом </w:t>
            </w:r>
            <w:r w:rsidR="00A9452D" w:rsidRPr="00A9452D">
              <w:t>по отношению к предыдущему году</w:t>
            </w:r>
          </w:p>
        </w:tc>
        <w:tc>
          <w:tcPr>
            <w:tcW w:w="1276" w:type="dxa"/>
            <w:tcBorders>
              <w:top w:val="single" w:sz="4" w:space="0" w:color="auto"/>
              <w:left w:val="single" w:sz="6" w:space="0" w:color="auto"/>
              <w:bottom w:val="single" w:sz="4" w:space="0" w:color="auto"/>
              <w:right w:val="single" w:sz="6" w:space="0" w:color="auto"/>
            </w:tcBorders>
          </w:tcPr>
          <w:p w:rsidR="0049123C" w:rsidRPr="0049123C" w:rsidRDefault="0049123C" w:rsidP="00EF088E">
            <w:pPr>
              <w:autoSpaceDE w:val="0"/>
              <w:autoSpaceDN w:val="0"/>
              <w:adjustRightInd w:val="0"/>
              <w:jc w:val="center"/>
            </w:pPr>
          </w:p>
          <w:p w:rsidR="0049123C" w:rsidRPr="0049123C" w:rsidRDefault="0049123C" w:rsidP="00EF088E">
            <w:pPr>
              <w:autoSpaceDE w:val="0"/>
              <w:autoSpaceDN w:val="0"/>
              <w:adjustRightInd w:val="0"/>
              <w:jc w:val="center"/>
            </w:pPr>
          </w:p>
          <w:p w:rsidR="0049123C" w:rsidRPr="0049123C" w:rsidRDefault="0049123C" w:rsidP="00EF088E">
            <w:pPr>
              <w:autoSpaceDE w:val="0"/>
              <w:autoSpaceDN w:val="0"/>
              <w:adjustRightInd w:val="0"/>
              <w:jc w:val="center"/>
            </w:pPr>
            <w:r w:rsidRPr="0049123C">
              <w:t>%</w:t>
            </w:r>
          </w:p>
        </w:tc>
        <w:tc>
          <w:tcPr>
            <w:tcW w:w="1275" w:type="dxa"/>
            <w:tcBorders>
              <w:top w:val="single" w:sz="4" w:space="0" w:color="auto"/>
              <w:left w:val="single" w:sz="6" w:space="0" w:color="auto"/>
              <w:bottom w:val="single" w:sz="4" w:space="0" w:color="auto"/>
              <w:right w:val="single" w:sz="6" w:space="0" w:color="auto"/>
            </w:tcBorders>
          </w:tcPr>
          <w:p w:rsidR="0049123C" w:rsidRPr="0049123C" w:rsidRDefault="0049123C" w:rsidP="007C6734">
            <w:pPr>
              <w:autoSpaceDE w:val="0"/>
              <w:autoSpaceDN w:val="0"/>
              <w:adjustRightInd w:val="0"/>
              <w:jc w:val="center"/>
            </w:pPr>
          </w:p>
          <w:p w:rsidR="0049123C" w:rsidRPr="0049123C" w:rsidRDefault="0049123C" w:rsidP="007C6734">
            <w:pPr>
              <w:autoSpaceDE w:val="0"/>
              <w:autoSpaceDN w:val="0"/>
              <w:adjustRightInd w:val="0"/>
              <w:jc w:val="center"/>
            </w:pPr>
          </w:p>
          <w:p w:rsidR="0049123C" w:rsidRPr="0049123C" w:rsidRDefault="0049123C" w:rsidP="007C6734">
            <w:pPr>
              <w:autoSpaceDE w:val="0"/>
              <w:autoSpaceDN w:val="0"/>
              <w:adjustRightInd w:val="0"/>
              <w:jc w:val="center"/>
            </w:pPr>
            <w:r w:rsidRPr="0049123C">
              <w:t>х</w:t>
            </w:r>
          </w:p>
        </w:tc>
        <w:tc>
          <w:tcPr>
            <w:tcW w:w="2352" w:type="dxa"/>
            <w:tcBorders>
              <w:top w:val="single" w:sz="4" w:space="0" w:color="auto"/>
              <w:left w:val="single" w:sz="6" w:space="0" w:color="auto"/>
              <w:bottom w:val="single" w:sz="4" w:space="0" w:color="auto"/>
              <w:right w:val="single" w:sz="6" w:space="0" w:color="auto"/>
            </w:tcBorders>
          </w:tcPr>
          <w:p w:rsidR="0049123C" w:rsidRPr="0049123C" w:rsidRDefault="0049123C" w:rsidP="007C6734">
            <w:pPr>
              <w:jc w:val="center"/>
            </w:pPr>
          </w:p>
          <w:p w:rsidR="0049123C" w:rsidRPr="0049123C" w:rsidRDefault="0049123C" w:rsidP="007C6734">
            <w:pPr>
              <w:jc w:val="center"/>
            </w:pPr>
          </w:p>
          <w:p w:rsidR="0049123C" w:rsidRPr="0049123C" w:rsidRDefault="0049123C" w:rsidP="007C6734">
            <w:pPr>
              <w:jc w:val="center"/>
            </w:pPr>
            <w:r w:rsidRPr="0049123C">
              <w:t xml:space="preserve">Статистическая отчетность 1-ФК </w:t>
            </w:r>
          </w:p>
        </w:tc>
        <w:tc>
          <w:tcPr>
            <w:tcW w:w="1276" w:type="dxa"/>
            <w:gridSpan w:val="3"/>
            <w:tcBorders>
              <w:top w:val="single" w:sz="4" w:space="0" w:color="auto"/>
              <w:left w:val="single" w:sz="6" w:space="0" w:color="auto"/>
              <w:bottom w:val="single" w:sz="4" w:space="0" w:color="auto"/>
              <w:right w:val="single" w:sz="6" w:space="0" w:color="auto"/>
            </w:tcBorders>
          </w:tcPr>
          <w:p w:rsidR="0049123C" w:rsidRPr="0049123C" w:rsidRDefault="0049123C" w:rsidP="007C6734">
            <w:pPr>
              <w:autoSpaceDE w:val="0"/>
              <w:autoSpaceDN w:val="0"/>
              <w:adjustRightInd w:val="0"/>
              <w:jc w:val="center"/>
            </w:pPr>
          </w:p>
          <w:p w:rsidR="0049123C" w:rsidRPr="0049123C" w:rsidRDefault="0049123C" w:rsidP="007C6734">
            <w:pPr>
              <w:autoSpaceDE w:val="0"/>
              <w:autoSpaceDN w:val="0"/>
              <w:adjustRightInd w:val="0"/>
              <w:jc w:val="center"/>
            </w:pPr>
          </w:p>
          <w:p w:rsidR="0049123C" w:rsidRPr="0049123C" w:rsidRDefault="0049123C" w:rsidP="007C6734">
            <w:pPr>
              <w:autoSpaceDE w:val="0"/>
              <w:autoSpaceDN w:val="0"/>
              <w:adjustRightInd w:val="0"/>
              <w:jc w:val="center"/>
            </w:pPr>
            <w:r w:rsidRPr="0049123C">
              <w:t>3,3</w:t>
            </w:r>
          </w:p>
        </w:tc>
        <w:tc>
          <w:tcPr>
            <w:tcW w:w="1418" w:type="dxa"/>
            <w:tcBorders>
              <w:top w:val="single" w:sz="4" w:space="0" w:color="auto"/>
              <w:left w:val="single" w:sz="6" w:space="0" w:color="auto"/>
              <w:bottom w:val="single" w:sz="4" w:space="0" w:color="auto"/>
              <w:right w:val="single" w:sz="6" w:space="0" w:color="auto"/>
            </w:tcBorders>
          </w:tcPr>
          <w:p w:rsidR="0049123C" w:rsidRPr="0049123C" w:rsidRDefault="0049123C" w:rsidP="0049123C">
            <w:pPr>
              <w:jc w:val="center"/>
            </w:pPr>
          </w:p>
          <w:p w:rsidR="0049123C" w:rsidRPr="0049123C" w:rsidRDefault="0049123C" w:rsidP="0049123C">
            <w:pPr>
              <w:jc w:val="center"/>
            </w:pPr>
          </w:p>
          <w:p w:rsidR="0049123C" w:rsidRPr="0049123C" w:rsidRDefault="00896CE7" w:rsidP="0049123C">
            <w:pPr>
              <w:jc w:val="center"/>
            </w:pPr>
            <w:r>
              <w:t>1,3</w:t>
            </w:r>
          </w:p>
        </w:tc>
        <w:tc>
          <w:tcPr>
            <w:tcW w:w="1134" w:type="dxa"/>
            <w:gridSpan w:val="2"/>
            <w:tcBorders>
              <w:top w:val="single" w:sz="4" w:space="0" w:color="auto"/>
              <w:left w:val="single" w:sz="6" w:space="0" w:color="auto"/>
              <w:bottom w:val="single" w:sz="4" w:space="0" w:color="auto"/>
              <w:right w:val="single" w:sz="6" w:space="0" w:color="auto"/>
            </w:tcBorders>
          </w:tcPr>
          <w:p w:rsidR="0049123C" w:rsidRPr="0049123C" w:rsidRDefault="0049123C" w:rsidP="0049123C">
            <w:pPr>
              <w:jc w:val="center"/>
            </w:pPr>
          </w:p>
          <w:p w:rsidR="0049123C" w:rsidRPr="0049123C" w:rsidRDefault="0049123C" w:rsidP="0049123C">
            <w:pPr>
              <w:jc w:val="center"/>
            </w:pPr>
          </w:p>
          <w:p w:rsidR="0049123C" w:rsidRPr="0049123C" w:rsidRDefault="005C114D" w:rsidP="0049123C">
            <w:pPr>
              <w:jc w:val="center"/>
            </w:pPr>
            <w:r>
              <w:t>1</w:t>
            </w:r>
            <w:r w:rsidR="0049123C" w:rsidRPr="0049123C">
              <w:t>,3</w:t>
            </w:r>
          </w:p>
        </w:tc>
        <w:tc>
          <w:tcPr>
            <w:tcW w:w="1275" w:type="dxa"/>
            <w:gridSpan w:val="2"/>
            <w:tcBorders>
              <w:top w:val="single" w:sz="4" w:space="0" w:color="auto"/>
              <w:left w:val="single" w:sz="6" w:space="0" w:color="auto"/>
              <w:bottom w:val="single" w:sz="4" w:space="0" w:color="auto"/>
              <w:right w:val="single" w:sz="6" w:space="0" w:color="auto"/>
            </w:tcBorders>
          </w:tcPr>
          <w:p w:rsidR="0049123C" w:rsidRPr="0049123C" w:rsidRDefault="0049123C" w:rsidP="0049123C">
            <w:pPr>
              <w:jc w:val="center"/>
            </w:pPr>
          </w:p>
          <w:p w:rsidR="0049123C" w:rsidRPr="0049123C" w:rsidRDefault="0049123C" w:rsidP="0049123C">
            <w:pPr>
              <w:jc w:val="center"/>
            </w:pPr>
          </w:p>
          <w:p w:rsidR="0049123C" w:rsidRPr="0049123C" w:rsidRDefault="005C114D" w:rsidP="0049123C">
            <w:pPr>
              <w:jc w:val="center"/>
            </w:pPr>
            <w:r>
              <w:t>1</w:t>
            </w:r>
            <w:r w:rsidR="0049123C" w:rsidRPr="0049123C">
              <w:t>,3</w:t>
            </w:r>
          </w:p>
        </w:tc>
        <w:tc>
          <w:tcPr>
            <w:tcW w:w="1418" w:type="dxa"/>
            <w:gridSpan w:val="2"/>
            <w:tcBorders>
              <w:top w:val="single" w:sz="4" w:space="0" w:color="auto"/>
              <w:left w:val="single" w:sz="6" w:space="0" w:color="auto"/>
              <w:bottom w:val="single" w:sz="4" w:space="0" w:color="auto"/>
              <w:right w:val="single" w:sz="6" w:space="0" w:color="auto"/>
            </w:tcBorders>
          </w:tcPr>
          <w:p w:rsidR="0049123C" w:rsidRPr="0049123C" w:rsidRDefault="0049123C" w:rsidP="0049123C">
            <w:pPr>
              <w:jc w:val="center"/>
            </w:pPr>
          </w:p>
          <w:p w:rsidR="0049123C" w:rsidRPr="0049123C" w:rsidRDefault="0049123C" w:rsidP="0049123C">
            <w:pPr>
              <w:jc w:val="center"/>
            </w:pPr>
          </w:p>
          <w:p w:rsidR="0049123C" w:rsidRPr="0049123C" w:rsidRDefault="005C114D" w:rsidP="0049123C">
            <w:pPr>
              <w:jc w:val="center"/>
            </w:pPr>
            <w:r>
              <w:t>1</w:t>
            </w:r>
            <w:r w:rsidR="0049123C" w:rsidRPr="0049123C">
              <w:t>,3</w:t>
            </w:r>
          </w:p>
        </w:tc>
      </w:tr>
      <w:tr w:rsidR="0046124C" w:rsidRPr="00553AE7" w:rsidTr="0020183D">
        <w:trPr>
          <w:cantSplit/>
          <w:trHeight w:val="240"/>
        </w:trPr>
        <w:tc>
          <w:tcPr>
            <w:tcW w:w="1277" w:type="dxa"/>
            <w:tcBorders>
              <w:top w:val="single" w:sz="4" w:space="0" w:color="auto"/>
              <w:left w:val="single" w:sz="6" w:space="0" w:color="auto"/>
              <w:bottom w:val="single" w:sz="4" w:space="0" w:color="auto"/>
              <w:right w:val="single" w:sz="6" w:space="0" w:color="auto"/>
            </w:tcBorders>
          </w:tcPr>
          <w:p w:rsidR="0046124C" w:rsidRPr="00EE4A18" w:rsidRDefault="0046124C" w:rsidP="007C6734">
            <w:pPr>
              <w:pStyle w:val="ConsPlusNormal"/>
              <w:widowControl/>
              <w:ind w:firstLine="0"/>
              <w:rPr>
                <w:rFonts w:ascii="Times New Roman" w:hAnsi="Times New Roman" w:cs="Times New Roman"/>
                <w:sz w:val="24"/>
                <w:szCs w:val="24"/>
              </w:rPr>
            </w:pPr>
            <w:r w:rsidRPr="00EE4A18">
              <w:rPr>
                <w:rFonts w:ascii="Times New Roman" w:hAnsi="Times New Roman" w:cs="Times New Roman"/>
                <w:sz w:val="24"/>
                <w:szCs w:val="24"/>
              </w:rPr>
              <w:t>Целевой показатель3</w:t>
            </w:r>
          </w:p>
        </w:tc>
        <w:tc>
          <w:tcPr>
            <w:tcW w:w="3260" w:type="dxa"/>
            <w:tcBorders>
              <w:top w:val="single" w:sz="4" w:space="0" w:color="auto"/>
              <w:left w:val="single" w:sz="6" w:space="0" w:color="auto"/>
              <w:bottom w:val="single" w:sz="4" w:space="0" w:color="auto"/>
              <w:right w:val="single" w:sz="6" w:space="0" w:color="auto"/>
            </w:tcBorders>
          </w:tcPr>
          <w:p w:rsidR="0046124C" w:rsidRPr="00EE4A18" w:rsidRDefault="0046124C" w:rsidP="00012EBD">
            <w:pPr>
              <w:pStyle w:val="ConsPlusCell"/>
              <w:rPr>
                <w:rFonts w:ascii="Times New Roman" w:hAnsi="Times New Roman" w:cs="Times New Roman"/>
                <w:sz w:val="24"/>
                <w:szCs w:val="24"/>
              </w:rPr>
            </w:pPr>
            <w:r w:rsidRPr="00EE4A18">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w:t>
            </w:r>
            <w:r w:rsidR="0020183D">
              <w:rPr>
                <w:rFonts w:ascii="Times New Roman" w:hAnsi="Times New Roman" w:cs="Times New Roman"/>
                <w:sz w:val="24"/>
                <w:szCs w:val="24"/>
              </w:rPr>
              <w:t xml:space="preserve">я в улучшении жилищных условий </w:t>
            </w:r>
            <w:r w:rsidRPr="00EE4A18">
              <w:rPr>
                <w:rFonts w:ascii="Times New Roman" w:hAnsi="Times New Roman" w:cs="Times New Roman"/>
                <w:sz w:val="24"/>
                <w:szCs w:val="24"/>
              </w:rPr>
              <w:t>ежегодно</w:t>
            </w:r>
          </w:p>
        </w:tc>
        <w:tc>
          <w:tcPr>
            <w:tcW w:w="1276" w:type="dxa"/>
            <w:tcBorders>
              <w:top w:val="single" w:sz="4" w:space="0" w:color="auto"/>
              <w:left w:val="single" w:sz="6" w:space="0" w:color="auto"/>
              <w:bottom w:val="single" w:sz="4" w:space="0" w:color="auto"/>
              <w:right w:val="single" w:sz="6" w:space="0" w:color="auto"/>
            </w:tcBorders>
          </w:tcPr>
          <w:p w:rsidR="00EF088E" w:rsidRDefault="00EF088E" w:rsidP="00EE4A18">
            <w:pPr>
              <w:autoSpaceDE w:val="0"/>
              <w:autoSpaceDN w:val="0"/>
              <w:adjustRightInd w:val="0"/>
              <w:jc w:val="center"/>
            </w:pPr>
          </w:p>
          <w:p w:rsidR="00EF088E" w:rsidRDefault="00EF088E" w:rsidP="00EE4A18">
            <w:pPr>
              <w:autoSpaceDE w:val="0"/>
              <w:autoSpaceDN w:val="0"/>
              <w:adjustRightInd w:val="0"/>
              <w:jc w:val="center"/>
            </w:pPr>
          </w:p>
          <w:p w:rsidR="0049123C" w:rsidRDefault="0049123C" w:rsidP="00EE4A18">
            <w:pPr>
              <w:autoSpaceDE w:val="0"/>
              <w:autoSpaceDN w:val="0"/>
              <w:adjustRightInd w:val="0"/>
              <w:jc w:val="center"/>
            </w:pPr>
          </w:p>
          <w:p w:rsidR="0046124C" w:rsidRPr="00EE4A18" w:rsidRDefault="0046124C" w:rsidP="00EE4A18">
            <w:pPr>
              <w:autoSpaceDE w:val="0"/>
              <w:autoSpaceDN w:val="0"/>
              <w:adjustRightInd w:val="0"/>
              <w:jc w:val="center"/>
            </w:pPr>
            <w:r w:rsidRPr="00EE4A18">
              <w:t>%</w:t>
            </w:r>
          </w:p>
        </w:tc>
        <w:tc>
          <w:tcPr>
            <w:tcW w:w="1275" w:type="dxa"/>
            <w:tcBorders>
              <w:top w:val="single" w:sz="4" w:space="0" w:color="auto"/>
              <w:left w:val="single" w:sz="6" w:space="0" w:color="auto"/>
              <w:bottom w:val="single" w:sz="4" w:space="0" w:color="auto"/>
              <w:right w:val="single" w:sz="6" w:space="0" w:color="auto"/>
            </w:tcBorders>
          </w:tcPr>
          <w:p w:rsidR="00EF088E" w:rsidRDefault="00EF088E" w:rsidP="00012EBD">
            <w:pPr>
              <w:autoSpaceDE w:val="0"/>
              <w:autoSpaceDN w:val="0"/>
              <w:adjustRightInd w:val="0"/>
              <w:jc w:val="center"/>
            </w:pPr>
          </w:p>
          <w:p w:rsidR="00EF088E" w:rsidRDefault="00EF088E" w:rsidP="00012EBD">
            <w:pPr>
              <w:autoSpaceDE w:val="0"/>
              <w:autoSpaceDN w:val="0"/>
              <w:adjustRightInd w:val="0"/>
              <w:jc w:val="center"/>
            </w:pPr>
          </w:p>
          <w:p w:rsidR="0049123C" w:rsidRDefault="0049123C" w:rsidP="00012EBD">
            <w:pPr>
              <w:autoSpaceDE w:val="0"/>
              <w:autoSpaceDN w:val="0"/>
              <w:adjustRightInd w:val="0"/>
              <w:jc w:val="center"/>
            </w:pPr>
          </w:p>
          <w:p w:rsidR="0046124C" w:rsidRPr="00EE4A18" w:rsidRDefault="0046124C" w:rsidP="00012EBD">
            <w:pPr>
              <w:autoSpaceDE w:val="0"/>
              <w:autoSpaceDN w:val="0"/>
              <w:adjustRightInd w:val="0"/>
              <w:jc w:val="center"/>
            </w:pPr>
            <w:r w:rsidRPr="00EE4A18">
              <w:t>х</w:t>
            </w:r>
          </w:p>
        </w:tc>
        <w:tc>
          <w:tcPr>
            <w:tcW w:w="2352" w:type="dxa"/>
            <w:tcBorders>
              <w:top w:val="single" w:sz="4" w:space="0" w:color="auto"/>
              <w:left w:val="single" w:sz="6" w:space="0" w:color="auto"/>
              <w:bottom w:val="single" w:sz="4" w:space="0" w:color="auto"/>
              <w:right w:val="single" w:sz="6" w:space="0" w:color="auto"/>
            </w:tcBorders>
          </w:tcPr>
          <w:p w:rsidR="0049123C" w:rsidRDefault="0049123C" w:rsidP="00012EBD">
            <w:pPr>
              <w:autoSpaceDE w:val="0"/>
              <w:autoSpaceDN w:val="0"/>
              <w:adjustRightInd w:val="0"/>
              <w:jc w:val="center"/>
            </w:pPr>
          </w:p>
          <w:p w:rsidR="0049123C" w:rsidRDefault="0049123C" w:rsidP="00012EBD">
            <w:pPr>
              <w:autoSpaceDE w:val="0"/>
              <w:autoSpaceDN w:val="0"/>
              <w:adjustRightInd w:val="0"/>
              <w:jc w:val="center"/>
            </w:pPr>
          </w:p>
          <w:p w:rsidR="0046124C" w:rsidRPr="00EE4A18" w:rsidRDefault="0046124C" w:rsidP="00012EBD">
            <w:pPr>
              <w:autoSpaceDE w:val="0"/>
              <w:autoSpaceDN w:val="0"/>
              <w:adjustRightInd w:val="0"/>
              <w:jc w:val="center"/>
            </w:pPr>
            <w:r w:rsidRPr="00EE4A18">
              <w:t>Соглаше</w:t>
            </w:r>
            <w:r w:rsidR="0020183D">
              <w:t xml:space="preserve">ние Министерства архитектуры и </w:t>
            </w:r>
            <w:r w:rsidRPr="00EE4A18">
              <w:t>строительства Красноярского края</w:t>
            </w:r>
          </w:p>
        </w:tc>
        <w:tc>
          <w:tcPr>
            <w:tcW w:w="1276" w:type="dxa"/>
            <w:gridSpan w:val="3"/>
            <w:tcBorders>
              <w:top w:val="single" w:sz="4" w:space="0" w:color="auto"/>
              <w:left w:val="single" w:sz="6" w:space="0" w:color="auto"/>
              <w:bottom w:val="single" w:sz="4" w:space="0" w:color="auto"/>
              <w:right w:val="single" w:sz="6" w:space="0" w:color="auto"/>
            </w:tcBorders>
          </w:tcPr>
          <w:p w:rsidR="0049123C" w:rsidRDefault="0049123C" w:rsidP="00012EBD">
            <w:pPr>
              <w:autoSpaceDE w:val="0"/>
              <w:autoSpaceDN w:val="0"/>
              <w:adjustRightInd w:val="0"/>
              <w:jc w:val="center"/>
            </w:pPr>
          </w:p>
          <w:p w:rsidR="0049123C" w:rsidRDefault="0049123C" w:rsidP="00012EBD">
            <w:pPr>
              <w:autoSpaceDE w:val="0"/>
              <w:autoSpaceDN w:val="0"/>
              <w:adjustRightInd w:val="0"/>
              <w:jc w:val="center"/>
            </w:pPr>
          </w:p>
          <w:p w:rsidR="0049123C" w:rsidRDefault="0049123C" w:rsidP="0049123C">
            <w:pPr>
              <w:autoSpaceDE w:val="0"/>
              <w:autoSpaceDN w:val="0"/>
              <w:adjustRightInd w:val="0"/>
              <w:jc w:val="center"/>
            </w:pPr>
          </w:p>
          <w:p w:rsidR="0046124C" w:rsidRPr="00EE4A18" w:rsidRDefault="0046124C" w:rsidP="0049123C">
            <w:pPr>
              <w:autoSpaceDE w:val="0"/>
              <w:autoSpaceDN w:val="0"/>
              <w:adjustRightInd w:val="0"/>
              <w:jc w:val="center"/>
            </w:pPr>
            <w:r w:rsidRPr="00EE4A18">
              <w:t>42</w:t>
            </w:r>
          </w:p>
        </w:tc>
        <w:tc>
          <w:tcPr>
            <w:tcW w:w="1418" w:type="dxa"/>
            <w:tcBorders>
              <w:top w:val="single" w:sz="4" w:space="0" w:color="auto"/>
              <w:left w:val="single" w:sz="6" w:space="0" w:color="auto"/>
              <w:bottom w:val="single" w:sz="4" w:space="0" w:color="auto"/>
              <w:right w:val="single" w:sz="6" w:space="0" w:color="auto"/>
            </w:tcBorders>
          </w:tcPr>
          <w:p w:rsidR="0049123C" w:rsidRDefault="0049123C" w:rsidP="00012EBD">
            <w:pPr>
              <w:autoSpaceDE w:val="0"/>
              <w:autoSpaceDN w:val="0"/>
              <w:adjustRightInd w:val="0"/>
              <w:jc w:val="center"/>
            </w:pPr>
          </w:p>
          <w:p w:rsidR="0049123C" w:rsidRDefault="0049123C" w:rsidP="00012EBD">
            <w:pPr>
              <w:autoSpaceDE w:val="0"/>
              <w:autoSpaceDN w:val="0"/>
              <w:adjustRightInd w:val="0"/>
              <w:jc w:val="center"/>
            </w:pPr>
          </w:p>
          <w:p w:rsidR="0049123C" w:rsidRDefault="0049123C" w:rsidP="00012EBD">
            <w:pPr>
              <w:autoSpaceDE w:val="0"/>
              <w:autoSpaceDN w:val="0"/>
              <w:adjustRightInd w:val="0"/>
              <w:jc w:val="center"/>
            </w:pPr>
          </w:p>
          <w:p w:rsidR="0046124C" w:rsidRPr="00EE4A18" w:rsidRDefault="00896CE7" w:rsidP="00012EBD">
            <w:pPr>
              <w:autoSpaceDE w:val="0"/>
              <w:autoSpaceDN w:val="0"/>
              <w:adjustRightInd w:val="0"/>
              <w:jc w:val="center"/>
            </w:pPr>
            <w:r>
              <w:t>25</w:t>
            </w:r>
          </w:p>
        </w:tc>
        <w:tc>
          <w:tcPr>
            <w:tcW w:w="1134" w:type="dxa"/>
            <w:gridSpan w:val="2"/>
            <w:tcBorders>
              <w:top w:val="single" w:sz="4" w:space="0" w:color="auto"/>
              <w:left w:val="single" w:sz="6" w:space="0" w:color="auto"/>
              <w:bottom w:val="single" w:sz="4" w:space="0" w:color="auto"/>
              <w:right w:val="single" w:sz="6" w:space="0" w:color="auto"/>
            </w:tcBorders>
          </w:tcPr>
          <w:p w:rsidR="00A70D2D" w:rsidRDefault="00A70D2D" w:rsidP="00012EBD">
            <w:pPr>
              <w:autoSpaceDE w:val="0"/>
              <w:autoSpaceDN w:val="0"/>
              <w:adjustRightInd w:val="0"/>
              <w:jc w:val="center"/>
            </w:pPr>
          </w:p>
          <w:p w:rsidR="00A70D2D" w:rsidRDefault="00A70D2D" w:rsidP="00012EBD">
            <w:pPr>
              <w:autoSpaceDE w:val="0"/>
              <w:autoSpaceDN w:val="0"/>
              <w:adjustRightInd w:val="0"/>
              <w:jc w:val="center"/>
            </w:pPr>
          </w:p>
          <w:p w:rsidR="00A70D2D" w:rsidRDefault="00A70D2D" w:rsidP="00012EBD">
            <w:pPr>
              <w:autoSpaceDE w:val="0"/>
              <w:autoSpaceDN w:val="0"/>
              <w:adjustRightInd w:val="0"/>
              <w:jc w:val="center"/>
            </w:pPr>
          </w:p>
          <w:p w:rsidR="0046124C" w:rsidRPr="00EE4A18" w:rsidRDefault="00A70D2D" w:rsidP="00012EBD">
            <w:pPr>
              <w:autoSpaceDE w:val="0"/>
              <w:autoSpaceDN w:val="0"/>
              <w:adjustRightInd w:val="0"/>
              <w:jc w:val="center"/>
            </w:pPr>
            <w:r>
              <w:t>25</w:t>
            </w:r>
          </w:p>
        </w:tc>
        <w:tc>
          <w:tcPr>
            <w:tcW w:w="1275" w:type="dxa"/>
            <w:gridSpan w:val="2"/>
            <w:tcBorders>
              <w:top w:val="single" w:sz="4" w:space="0" w:color="auto"/>
              <w:left w:val="single" w:sz="6" w:space="0" w:color="auto"/>
              <w:bottom w:val="single" w:sz="4" w:space="0" w:color="auto"/>
              <w:right w:val="single" w:sz="6" w:space="0" w:color="auto"/>
            </w:tcBorders>
          </w:tcPr>
          <w:p w:rsidR="00A70D2D" w:rsidRDefault="00A70D2D" w:rsidP="00012EBD">
            <w:pPr>
              <w:autoSpaceDE w:val="0"/>
              <w:autoSpaceDN w:val="0"/>
              <w:adjustRightInd w:val="0"/>
              <w:jc w:val="center"/>
            </w:pPr>
          </w:p>
          <w:p w:rsidR="00A70D2D" w:rsidRDefault="00A70D2D" w:rsidP="00012EBD">
            <w:pPr>
              <w:autoSpaceDE w:val="0"/>
              <w:autoSpaceDN w:val="0"/>
              <w:adjustRightInd w:val="0"/>
              <w:jc w:val="center"/>
            </w:pPr>
          </w:p>
          <w:p w:rsidR="00A70D2D" w:rsidRDefault="00A70D2D" w:rsidP="00012EBD">
            <w:pPr>
              <w:autoSpaceDE w:val="0"/>
              <w:autoSpaceDN w:val="0"/>
              <w:adjustRightInd w:val="0"/>
              <w:jc w:val="center"/>
            </w:pPr>
          </w:p>
          <w:p w:rsidR="0046124C" w:rsidRPr="00EE4A18" w:rsidRDefault="00A70D2D" w:rsidP="00012EBD">
            <w:pPr>
              <w:autoSpaceDE w:val="0"/>
              <w:autoSpaceDN w:val="0"/>
              <w:adjustRightInd w:val="0"/>
              <w:jc w:val="center"/>
            </w:pPr>
            <w:r>
              <w:t>25</w:t>
            </w:r>
          </w:p>
        </w:tc>
        <w:tc>
          <w:tcPr>
            <w:tcW w:w="1418" w:type="dxa"/>
            <w:gridSpan w:val="2"/>
            <w:tcBorders>
              <w:top w:val="single" w:sz="4" w:space="0" w:color="auto"/>
              <w:left w:val="single" w:sz="6" w:space="0" w:color="auto"/>
              <w:bottom w:val="single" w:sz="4" w:space="0" w:color="auto"/>
              <w:right w:val="single" w:sz="6" w:space="0" w:color="auto"/>
            </w:tcBorders>
          </w:tcPr>
          <w:p w:rsidR="00A70D2D" w:rsidRDefault="00A70D2D" w:rsidP="00012EBD">
            <w:pPr>
              <w:autoSpaceDE w:val="0"/>
              <w:autoSpaceDN w:val="0"/>
              <w:adjustRightInd w:val="0"/>
              <w:jc w:val="center"/>
            </w:pPr>
          </w:p>
          <w:p w:rsidR="00A70D2D" w:rsidRDefault="00A70D2D" w:rsidP="00012EBD">
            <w:pPr>
              <w:autoSpaceDE w:val="0"/>
              <w:autoSpaceDN w:val="0"/>
              <w:adjustRightInd w:val="0"/>
              <w:jc w:val="center"/>
            </w:pPr>
          </w:p>
          <w:p w:rsidR="00A70D2D" w:rsidRDefault="00A70D2D" w:rsidP="00012EBD">
            <w:pPr>
              <w:autoSpaceDE w:val="0"/>
              <w:autoSpaceDN w:val="0"/>
              <w:adjustRightInd w:val="0"/>
              <w:jc w:val="center"/>
            </w:pPr>
          </w:p>
          <w:p w:rsidR="0046124C" w:rsidRPr="00EE4A18" w:rsidRDefault="00A70D2D" w:rsidP="00012EBD">
            <w:pPr>
              <w:autoSpaceDE w:val="0"/>
              <w:autoSpaceDN w:val="0"/>
              <w:adjustRightInd w:val="0"/>
              <w:jc w:val="center"/>
            </w:pPr>
            <w:r>
              <w:t>25</w:t>
            </w:r>
          </w:p>
        </w:tc>
      </w:tr>
      <w:tr w:rsidR="0046124C" w:rsidRPr="00553AE7" w:rsidTr="0020183D">
        <w:trPr>
          <w:cantSplit/>
          <w:trHeight w:val="399"/>
        </w:trPr>
        <w:tc>
          <w:tcPr>
            <w:tcW w:w="15961" w:type="dxa"/>
            <w:gridSpan w:val="15"/>
            <w:tcBorders>
              <w:top w:val="single" w:sz="4" w:space="0" w:color="auto"/>
              <w:left w:val="single" w:sz="6" w:space="0" w:color="auto"/>
              <w:bottom w:val="single" w:sz="4" w:space="0" w:color="auto"/>
              <w:right w:val="single" w:sz="4" w:space="0" w:color="auto"/>
            </w:tcBorders>
          </w:tcPr>
          <w:p w:rsidR="0046124C" w:rsidRPr="00B203A4" w:rsidRDefault="0046124C" w:rsidP="004D69D2">
            <w:pPr>
              <w:jc w:val="both"/>
              <w:rPr>
                <w:b/>
              </w:rPr>
            </w:pPr>
            <w:r w:rsidRPr="00B203A4">
              <w:rPr>
                <w:b/>
              </w:rPr>
              <w:t>Задача 1: Создание условий для развития и реализации культурного и духовного потенциала населения Канского района</w:t>
            </w:r>
          </w:p>
        </w:tc>
      </w:tr>
      <w:tr w:rsidR="0046124C" w:rsidRPr="00553AE7" w:rsidTr="0020183D">
        <w:trPr>
          <w:cantSplit/>
          <w:trHeight w:val="399"/>
        </w:trPr>
        <w:tc>
          <w:tcPr>
            <w:tcW w:w="15961" w:type="dxa"/>
            <w:gridSpan w:val="15"/>
            <w:tcBorders>
              <w:top w:val="single" w:sz="4" w:space="0" w:color="auto"/>
              <w:left w:val="single" w:sz="6" w:space="0" w:color="auto"/>
              <w:bottom w:val="single" w:sz="4" w:space="0" w:color="auto"/>
              <w:right w:val="single" w:sz="4" w:space="0" w:color="auto"/>
            </w:tcBorders>
          </w:tcPr>
          <w:p w:rsidR="0046124C" w:rsidRPr="00B203A4" w:rsidRDefault="0046124C" w:rsidP="007C6734">
            <w:pPr>
              <w:pStyle w:val="ConsPlusNormal"/>
              <w:ind w:firstLine="0"/>
              <w:rPr>
                <w:rFonts w:ascii="Times New Roman" w:hAnsi="Times New Roman" w:cs="Times New Roman"/>
                <w:sz w:val="24"/>
                <w:szCs w:val="24"/>
              </w:rPr>
            </w:pPr>
            <w:r w:rsidRPr="00B203A4">
              <w:rPr>
                <w:rFonts w:ascii="Times New Roman" w:hAnsi="Times New Roman" w:cs="Times New Roman"/>
                <w:sz w:val="24"/>
                <w:szCs w:val="24"/>
              </w:rPr>
              <w:lastRenderedPageBreak/>
              <w:t>Подпрограмма 1:</w:t>
            </w:r>
            <w:r w:rsidR="00FB5DE7">
              <w:rPr>
                <w:rFonts w:ascii="Times New Roman" w:hAnsi="Times New Roman" w:cs="Times New Roman"/>
                <w:sz w:val="24"/>
                <w:szCs w:val="24"/>
              </w:rPr>
              <w:t xml:space="preserve">«Сохранение </w:t>
            </w:r>
            <w:r w:rsidRPr="00B203A4">
              <w:rPr>
                <w:rFonts w:ascii="Times New Roman" w:hAnsi="Times New Roman" w:cs="Times New Roman"/>
                <w:sz w:val="24"/>
                <w:szCs w:val="24"/>
              </w:rPr>
              <w:t>и развитие отрасли культуры Канского района»</w:t>
            </w:r>
          </w:p>
        </w:tc>
      </w:tr>
      <w:tr w:rsidR="0046124C" w:rsidRPr="00553AE7" w:rsidTr="0020183D">
        <w:trPr>
          <w:cantSplit/>
          <w:trHeight w:val="206"/>
        </w:trPr>
        <w:tc>
          <w:tcPr>
            <w:tcW w:w="1277" w:type="dxa"/>
            <w:tcBorders>
              <w:top w:val="single" w:sz="6" w:space="0" w:color="auto"/>
              <w:left w:val="single" w:sz="6" w:space="0" w:color="auto"/>
              <w:bottom w:val="single" w:sz="4" w:space="0" w:color="auto"/>
              <w:right w:val="single" w:sz="6" w:space="0" w:color="auto"/>
            </w:tcBorders>
          </w:tcPr>
          <w:p w:rsidR="0046124C" w:rsidRPr="00B203A4" w:rsidRDefault="0046124C" w:rsidP="007C6734">
            <w:pPr>
              <w:pStyle w:val="ConsPlusNormal"/>
              <w:widowControl/>
              <w:ind w:firstLine="0"/>
              <w:rPr>
                <w:rFonts w:ascii="Times New Roman" w:hAnsi="Times New Roman" w:cs="Times New Roman"/>
                <w:sz w:val="24"/>
                <w:szCs w:val="24"/>
              </w:rPr>
            </w:pPr>
            <w:r w:rsidRPr="00B203A4">
              <w:rPr>
                <w:rFonts w:ascii="Times New Roman" w:hAnsi="Times New Roman" w:cs="Times New Roman"/>
                <w:sz w:val="24"/>
                <w:szCs w:val="24"/>
              </w:rPr>
              <w:t>1.1</w:t>
            </w:r>
          </w:p>
        </w:tc>
        <w:tc>
          <w:tcPr>
            <w:tcW w:w="3260" w:type="dxa"/>
            <w:tcBorders>
              <w:top w:val="single" w:sz="6" w:space="0" w:color="auto"/>
              <w:left w:val="single" w:sz="6" w:space="0" w:color="auto"/>
              <w:bottom w:val="single" w:sz="4" w:space="0" w:color="auto"/>
              <w:right w:val="single" w:sz="6" w:space="0" w:color="auto"/>
            </w:tcBorders>
          </w:tcPr>
          <w:p w:rsidR="0046124C" w:rsidRPr="00B203A4" w:rsidRDefault="0046124C" w:rsidP="007C6734">
            <w:pPr>
              <w:pStyle w:val="ConsPlusNormal"/>
              <w:widowControl/>
              <w:ind w:firstLine="0"/>
              <w:rPr>
                <w:rFonts w:ascii="Times New Roman" w:hAnsi="Times New Roman" w:cs="Times New Roman"/>
                <w:sz w:val="24"/>
                <w:szCs w:val="24"/>
              </w:rPr>
            </w:pPr>
            <w:r w:rsidRPr="00B203A4">
              <w:rPr>
                <w:rFonts w:ascii="Times New Roman" w:hAnsi="Times New Roman" w:cs="Times New Roman"/>
                <w:sz w:val="24"/>
                <w:szCs w:val="24"/>
              </w:rPr>
              <w:t xml:space="preserve"> Количество посетителей муниципальных учреждений культур</w:t>
            </w:r>
            <w:r w:rsidR="0074397C" w:rsidRPr="00B203A4">
              <w:rPr>
                <w:rFonts w:ascii="Times New Roman" w:hAnsi="Times New Roman" w:cs="Times New Roman"/>
                <w:sz w:val="24"/>
                <w:szCs w:val="24"/>
              </w:rPr>
              <w:t>но-</w:t>
            </w:r>
            <w:r w:rsidRPr="00B203A4">
              <w:rPr>
                <w:rFonts w:ascii="Times New Roman" w:hAnsi="Times New Roman" w:cs="Times New Roman"/>
                <w:sz w:val="24"/>
                <w:szCs w:val="24"/>
              </w:rPr>
              <w:t>досугового типа (всего)</w:t>
            </w:r>
          </w:p>
        </w:tc>
        <w:tc>
          <w:tcPr>
            <w:tcW w:w="1276" w:type="dxa"/>
            <w:tcBorders>
              <w:top w:val="single" w:sz="6" w:space="0" w:color="auto"/>
              <w:left w:val="single" w:sz="6" w:space="0" w:color="auto"/>
              <w:bottom w:val="single" w:sz="4" w:space="0" w:color="auto"/>
              <w:right w:val="single" w:sz="6" w:space="0" w:color="auto"/>
            </w:tcBorders>
          </w:tcPr>
          <w:p w:rsidR="0046124C" w:rsidRPr="00B203A4" w:rsidRDefault="0046124C" w:rsidP="007C6734">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чел.</w:t>
            </w:r>
          </w:p>
        </w:tc>
        <w:tc>
          <w:tcPr>
            <w:tcW w:w="1275" w:type="dxa"/>
            <w:tcBorders>
              <w:top w:val="single" w:sz="6" w:space="0" w:color="auto"/>
              <w:left w:val="single" w:sz="6" w:space="0" w:color="auto"/>
              <w:bottom w:val="single" w:sz="4" w:space="0" w:color="auto"/>
              <w:right w:val="single" w:sz="6" w:space="0" w:color="auto"/>
            </w:tcBorders>
          </w:tcPr>
          <w:p w:rsidR="0046124C" w:rsidRPr="00740711" w:rsidRDefault="00E173E8" w:rsidP="00902030">
            <w:pPr>
              <w:jc w:val="center"/>
            </w:pPr>
            <w:r w:rsidRPr="00740711">
              <w:t>0,</w:t>
            </w:r>
            <w:r w:rsidR="00902030">
              <w:t>2</w:t>
            </w:r>
          </w:p>
        </w:tc>
        <w:tc>
          <w:tcPr>
            <w:tcW w:w="2352" w:type="dxa"/>
            <w:tcBorders>
              <w:top w:val="single" w:sz="6" w:space="0" w:color="auto"/>
              <w:left w:val="single" w:sz="6" w:space="0" w:color="auto"/>
              <w:bottom w:val="single" w:sz="4" w:space="0" w:color="auto"/>
              <w:right w:val="single" w:sz="6" w:space="0" w:color="auto"/>
            </w:tcBorders>
          </w:tcPr>
          <w:p w:rsidR="0046124C" w:rsidRPr="00B203A4" w:rsidRDefault="0046124C" w:rsidP="007C6734">
            <w:pPr>
              <w:pStyle w:val="ConsPlusNormal"/>
              <w:widowControl/>
              <w:ind w:firstLine="0"/>
              <w:rPr>
                <w:rFonts w:ascii="Times New Roman" w:hAnsi="Times New Roman" w:cs="Times New Roman"/>
                <w:sz w:val="24"/>
                <w:szCs w:val="24"/>
              </w:rPr>
            </w:pPr>
            <w:r w:rsidRPr="00B203A4">
              <w:rPr>
                <w:rFonts w:ascii="Times New Roman" w:hAnsi="Times New Roman" w:cs="Times New Roman"/>
                <w:sz w:val="24"/>
                <w:szCs w:val="24"/>
              </w:rPr>
              <w:t>Форма №6_О</w:t>
            </w:r>
          </w:p>
        </w:tc>
        <w:tc>
          <w:tcPr>
            <w:tcW w:w="1276" w:type="dxa"/>
            <w:gridSpan w:val="3"/>
            <w:tcBorders>
              <w:top w:val="single" w:sz="6" w:space="0" w:color="auto"/>
              <w:left w:val="single" w:sz="6" w:space="0" w:color="auto"/>
              <w:bottom w:val="single" w:sz="4" w:space="0" w:color="auto"/>
              <w:right w:val="single" w:sz="6" w:space="0" w:color="auto"/>
            </w:tcBorders>
          </w:tcPr>
          <w:p w:rsidR="0046124C" w:rsidRPr="00B203A4" w:rsidRDefault="00B203A4" w:rsidP="00A65DF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sidR="00896CE7">
              <w:rPr>
                <w:rFonts w:ascii="Times New Roman" w:hAnsi="Times New Roman" w:cs="Times New Roman"/>
                <w:sz w:val="24"/>
                <w:szCs w:val="24"/>
              </w:rPr>
              <w:t>2</w:t>
            </w:r>
          </w:p>
        </w:tc>
        <w:tc>
          <w:tcPr>
            <w:tcW w:w="1559" w:type="dxa"/>
            <w:gridSpan w:val="2"/>
            <w:tcBorders>
              <w:top w:val="single" w:sz="6" w:space="0" w:color="auto"/>
              <w:left w:val="single" w:sz="6" w:space="0" w:color="auto"/>
              <w:bottom w:val="single" w:sz="4" w:space="0" w:color="auto"/>
              <w:right w:val="single" w:sz="6" w:space="0" w:color="auto"/>
            </w:tcBorders>
          </w:tcPr>
          <w:p w:rsidR="0046124C" w:rsidRPr="00B203A4" w:rsidRDefault="00B203A4" w:rsidP="00A65DF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sidR="00896CE7">
              <w:rPr>
                <w:rFonts w:ascii="Times New Roman" w:hAnsi="Times New Roman" w:cs="Times New Roman"/>
                <w:sz w:val="24"/>
                <w:szCs w:val="24"/>
              </w:rPr>
              <w:t>4</w:t>
            </w:r>
          </w:p>
        </w:tc>
        <w:tc>
          <w:tcPr>
            <w:tcW w:w="1276" w:type="dxa"/>
            <w:gridSpan w:val="2"/>
            <w:tcBorders>
              <w:top w:val="single" w:sz="6" w:space="0" w:color="auto"/>
              <w:left w:val="single" w:sz="6" w:space="0" w:color="auto"/>
              <w:bottom w:val="single" w:sz="4" w:space="0" w:color="auto"/>
              <w:right w:val="single" w:sz="6" w:space="0" w:color="auto"/>
            </w:tcBorders>
          </w:tcPr>
          <w:p w:rsidR="0046124C" w:rsidRPr="00B203A4" w:rsidRDefault="00B203A4" w:rsidP="00A65DF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sidR="00896CE7">
              <w:rPr>
                <w:rFonts w:ascii="Times New Roman" w:hAnsi="Times New Roman" w:cs="Times New Roman"/>
                <w:sz w:val="24"/>
                <w:szCs w:val="24"/>
              </w:rPr>
              <w:t>6</w:t>
            </w:r>
          </w:p>
        </w:tc>
        <w:tc>
          <w:tcPr>
            <w:tcW w:w="1418" w:type="dxa"/>
            <w:gridSpan w:val="2"/>
            <w:tcBorders>
              <w:top w:val="single" w:sz="6" w:space="0" w:color="auto"/>
              <w:left w:val="single" w:sz="6" w:space="0" w:color="auto"/>
              <w:bottom w:val="single" w:sz="4" w:space="0" w:color="auto"/>
              <w:right w:val="single" w:sz="6" w:space="0" w:color="auto"/>
            </w:tcBorders>
          </w:tcPr>
          <w:p w:rsidR="0046124C" w:rsidRPr="00B203A4" w:rsidRDefault="00B203A4" w:rsidP="00A65DF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w:t>
            </w:r>
            <w:r w:rsidR="00896CE7">
              <w:rPr>
                <w:rFonts w:ascii="Times New Roman" w:hAnsi="Times New Roman" w:cs="Times New Roman"/>
                <w:sz w:val="24"/>
                <w:szCs w:val="24"/>
              </w:rPr>
              <w:t>8</w:t>
            </w:r>
          </w:p>
        </w:tc>
        <w:tc>
          <w:tcPr>
            <w:tcW w:w="992" w:type="dxa"/>
            <w:tcBorders>
              <w:top w:val="single" w:sz="6" w:space="0" w:color="auto"/>
              <w:left w:val="single" w:sz="6" w:space="0" w:color="auto"/>
              <w:bottom w:val="single" w:sz="4" w:space="0" w:color="auto"/>
              <w:right w:val="single" w:sz="6" w:space="0" w:color="auto"/>
            </w:tcBorders>
          </w:tcPr>
          <w:p w:rsidR="0046124C" w:rsidRPr="00B203A4" w:rsidRDefault="00B203A4" w:rsidP="00A65DF7">
            <w:pPr>
              <w:pStyle w:val="ConsPlusNormal"/>
              <w:widowControl/>
              <w:ind w:firstLine="0"/>
              <w:jc w:val="center"/>
              <w:rPr>
                <w:rFonts w:ascii="Times New Roman" w:hAnsi="Times New Roman" w:cs="Times New Roman"/>
                <w:sz w:val="24"/>
                <w:szCs w:val="24"/>
              </w:rPr>
            </w:pPr>
            <w:r w:rsidRPr="00B203A4">
              <w:rPr>
                <w:rFonts w:ascii="Times New Roman" w:hAnsi="Times New Roman" w:cs="Times New Roman"/>
                <w:sz w:val="24"/>
                <w:szCs w:val="24"/>
              </w:rPr>
              <w:t>290 068</w:t>
            </w:r>
          </w:p>
        </w:tc>
      </w:tr>
      <w:tr w:rsidR="0046124C" w:rsidRPr="00553AE7" w:rsidTr="0020183D">
        <w:trPr>
          <w:cantSplit/>
          <w:trHeight w:val="206"/>
        </w:trPr>
        <w:tc>
          <w:tcPr>
            <w:tcW w:w="1277" w:type="dxa"/>
            <w:tcBorders>
              <w:top w:val="single" w:sz="6" w:space="0" w:color="auto"/>
              <w:left w:val="single" w:sz="6" w:space="0" w:color="auto"/>
              <w:bottom w:val="single" w:sz="4" w:space="0" w:color="auto"/>
              <w:right w:val="single" w:sz="6" w:space="0" w:color="auto"/>
            </w:tcBorders>
          </w:tcPr>
          <w:p w:rsidR="0046124C" w:rsidRPr="00EA1D3D" w:rsidRDefault="0046124C" w:rsidP="007C6734">
            <w:pPr>
              <w:pStyle w:val="ConsPlusNormal"/>
              <w:widowControl/>
              <w:ind w:firstLine="0"/>
              <w:rPr>
                <w:rFonts w:ascii="Times New Roman" w:hAnsi="Times New Roman" w:cs="Times New Roman"/>
                <w:sz w:val="24"/>
                <w:szCs w:val="24"/>
              </w:rPr>
            </w:pPr>
            <w:r w:rsidRPr="00EA1D3D">
              <w:rPr>
                <w:rFonts w:ascii="Times New Roman" w:hAnsi="Times New Roman" w:cs="Times New Roman"/>
                <w:sz w:val="24"/>
                <w:szCs w:val="24"/>
              </w:rPr>
              <w:t>1.2</w:t>
            </w:r>
          </w:p>
        </w:tc>
        <w:tc>
          <w:tcPr>
            <w:tcW w:w="3260" w:type="dxa"/>
            <w:tcBorders>
              <w:top w:val="single" w:sz="6" w:space="0" w:color="auto"/>
              <w:left w:val="single" w:sz="6" w:space="0" w:color="auto"/>
              <w:bottom w:val="single" w:sz="4" w:space="0" w:color="auto"/>
              <w:right w:val="single" w:sz="6" w:space="0" w:color="auto"/>
            </w:tcBorders>
          </w:tcPr>
          <w:p w:rsidR="0046124C" w:rsidRPr="00EA1D3D" w:rsidRDefault="00BE2916" w:rsidP="007C6734">
            <w:pPr>
              <w:pStyle w:val="af0"/>
              <w:jc w:val="both"/>
              <w:rPr>
                <w:color w:val="auto"/>
              </w:rPr>
            </w:pPr>
            <w:r w:rsidRPr="00EA1D3D">
              <w:rPr>
                <w:color w:val="auto"/>
              </w:rPr>
              <w:t xml:space="preserve"> Количество культурно-</w:t>
            </w:r>
            <w:r w:rsidR="0046124C" w:rsidRPr="00EA1D3D">
              <w:rPr>
                <w:color w:val="auto"/>
              </w:rPr>
              <w:t>массовых мероприятий</w:t>
            </w:r>
          </w:p>
        </w:tc>
        <w:tc>
          <w:tcPr>
            <w:tcW w:w="1276" w:type="dxa"/>
            <w:tcBorders>
              <w:top w:val="single" w:sz="6" w:space="0" w:color="auto"/>
              <w:left w:val="single" w:sz="6" w:space="0" w:color="auto"/>
              <w:bottom w:val="single" w:sz="4" w:space="0" w:color="auto"/>
              <w:right w:val="single" w:sz="6" w:space="0" w:color="auto"/>
            </w:tcBorders>
          </w:tcPr>
          <w:p w:rsidR="0046124C" w:rsidRPr="00EA1D3D" w:rsidRDefault="00186C2C" w:rsidP="007C6734">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е</w:t>
            </w:r>
            <w:r w:rsidR="0046124C" w:rsidRPr="00EA1D3D">
              <w:rPr>
                <w:rFonts w:ascii="Times New Roman" w:hAnsi="Times New Roman" w:cs="Times New Roman"/>
                <w:sz w:val="24"/>
                <w:szCs w:val="24"/>
              </w:rPr>
              <w:t>д.</w:t>
            </w:r>
          </w:p>
        </w:tc>
        <w:tc>
          <w:tcPr>
            <w:tcW w:w="1275" w:type="dxa"/>
            <w:tcBorders>
              <w:top w:val="single" w:sz="6" w:space="0" w:color="auto"/>
              <w:left w:val="single" w:sz="6" w:space="0" w:color="auto"/>
              <w:bottom w:val="single" w:sz="4" w:space="0" w:color="auto"/>
              <w:right w:val="single" w:sz="6" w:space="0" w:color="auto"/>
            </w:tcBorders>
          </w:tcPr>
          <w:p w:rsidR="0046124C" w:rsidRPr="00740711" w:rsidRDefault="00E173E8"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0,</w:t>
            </w:r>
            <w:r w:rsidR="004D69D2" w:rsidRPr="00740711">
              <w:rPr>
                <w:rFonts w:ascii="Times New Roman" w:hAnsi="Times New Roman" w:cs="Times New Roman"/>
                <w:sz w:val="24"/>
                <w:szCs w:val="24"/>
              </w:rPr>
              <w:t>2</w:t>
            </w:r>
          </w:p>
        </w:tc>
        <w:tc>
          <w:tcPr>
            <w:tcW w:w="2352" w:type="dxa"/>
            <w:tcBorders>
              <w:top w:val="single" w:sz="6" w:space="0" w:color="auto"/>
              <w:left w:val="single" w:sz="6" w:space="0" w:color="auto"/>
              <w:bottom w:val="single" w:sz="4" w:space="0" w:color="auto"/>
              <w:right w:val="single" w:sz="6" w:space="0" w:color="auto"/>
            </w:tcBorders>
          </w:tcPr>
          <w:p w:rsidR="0046124C" w:rsidRPr="00EA1D3D" w:rsidRDefault="0046124C" w:rsidP="007C6734">
            <w:pPr>
              <w:pStyle w:val="ConsPlusNormal"/>
              <w:widowControl/>
              <w:ind w:firstLine="0"/>
              <w:rPr>
                <w:rFonts w:ascii="Times New Roman" w:hAnsi="Times New Roman" w:cs="Times New Roman"/>
                <w:sz w:val="24"/>
                <w:szCs w:val="24"/>
              </w:rPr>
            </w:pPr>
            <w:r w:rsidRPr="00EA1D3D">
              <w:rPr>
                <w:rFonts w:ascii="Times New Roman" w:hAnsi="Times New Roman" w:cs="Times New Roman"/>
                <w:sz w:val="24"/>
                <w:szCs w:val="24"/>
              </w:rPr>
              <w:t>Форма №6_О</w:t>
            </w:r>
          </w:p>
        </w:tc>
        <w:tc>
          <w:tcPr>
            <w:tcW w:w="1276" w:type="dxa"/>
            <w:gridSpan w:val="3"/>
            <w:tcBorders>
              <w:top w:val="single" w:sz="6" w:space="0" w:color="auto"/>
              <w:left w:val="single" w:sz="6" w:space="0" w:color="auto"/>
              <w:bottom w:val="single" w:sz="4" w:space="0" w:color="auto"/>
              <w:right w:val="single" w:sz="6" w:space="0" w:color="auto"/>
            </w:tcBorders>
          </w:tcPr>
          <w:p w:rsidR="0046124C" w:rsidRPr="00EA1D3D" w:rsidRDefault="00EA1D3D" w:rsidP="00A65DF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1559" w:type="dxa"/>
            <w:gridSpan w:val="2"/>
            <w:tcBorders>
              <w:top w:val="single" w:sz="6" w:space="0" w:color="auto"/>
              <w:left w:val="single" w:sz="6" w:space="0" w:color="auto"/>
              <w:bottom w:val="single" w:sz="4" w:space="0" w:color="auto"/>
              <w:right w:val="single" w:sz="6" w:space="0" w:color="auto"/>
            </w:tcBorders>
          </w:tcPr>
          <w:p w:rsidR="0046124C" w:rsidRPr="00EA1D3D" w:rsidRDefault="00EA1D3D" w:rsidP="00A65DF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1276" w:type="dxa"/>
            <w:gridSpan w:val="2"/>
            <w:tcBorders>
              <w:top w:val="single" w:sz="6" w:space="0" w:color="auto"/>
              <w:left w:val="single" w:sz="6" w:space="0" w:color="auto"/>
              <w:bottom w:val="single" w:sz="4" w:space="0" w:color="auto"/>
              <w:right w:val="single" w:sz="6" w:space="0" w:color="auto"/>
            </w:tcBorders>
          </w:tcPr>
          <w:p w:rsidR="0046124C" w:rsidRPr="00EA1D3D" w:rsidRDefault="00EA1D3D" w:rsidP="00A65DF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1418" w:type="dxa"/>
            <w:gridSpan w:val="2"/>
            <w:tcBorders>
              <w:top w:val="single" w:sz="6" w:space="0" w:color="auto"/>
              <w:left w:val="single" w:sz="6" w:space="0" w:color="auto"/>
              <w:bottom w:val="single" w:sz="4" w:space="0" w:color="auto"/>
              <w:right w:val="single" w:sz="6" w:space="0" w:color="auto"/>
            </w:tcBorders>
          </w:tcPr>
          <w:p w:rsidR="0046124C" w:rsidRPr="00EA1D3D" w:rsidRDefault="00EA1D3D" w:rsidP="00A65DF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c>
          <w:tcPr>
            <w:tcW w:w="992" w:type="dxa"/>
            <w:tcBorders>
              <w:top w:val="single" w:sz="6" w:space="0" w:color="auto"/>
              <w:left w:val="single" w:sz="6" w:space="0" w:color="auto"/>
              <w:bottom w:val="single" w:sz="4" w:space="0" w:color="auto"/>
              <w:right w:val="single" w:sz="6" w:space="0" w:color="auto"/>
            </w:tcBorders>
          </w:tcPr>
          <w:p w:rsidR="0046124C" w:rsidRPr="00EA1D3D" w:rsidRDefault="00EA1D3D" w:rsidP="00A65DF7">
            <w:pPr>
              <w:pStyle w:val="ConsPlusNormal"/>
              <w:widowControl/>
              <w:ind w:firstLine="0"/>
              <w:jc w:val="center"/>
              <w:rPr>
                <w:rFonts w:ascii="Times New Roman" w:hAnsi="Times New Roman" w:cs="Times New Roman"/>
                <w:sz w:val="24"/>
                <w:szCs w:val="24"/>
              </w:rPr>
            </w:pPr>
            <w:r w:rsidRPr="00EA1D3D">
              <w:rPr>
                <w:rFonts w:ascii="Times New Roman" w:hAnsi="Times New Roman" w:cs="Times New Roman"/>
                <w:sz w:val="24"/>
                <w:szCs w:val="24"/>
              </w:rPr>
              <w:t>8300</w:t>
            </w:r>
          </w:p>
        </w:tc>
      </w:tr>
      <w:tr w:rsidR="0046124C" w:rsidRPr="00553AE7" w:rsidTr="0020183D">
        <w:trPr>
          <w:cantSplit/>
          <w:trHeight w:val="206"/>
        </w:trPr>
        <w:tc>
          <w:tcPr>
            <w:tcW w:w="1277" w:type="dxa"/>
            <w:tcBorders>
              <w:top w:val="single" w:sz="6" w:space="0" w:color="auto"/>
              <w:left w:val="single" w:sz="6" w:space="0" w:color="auto"/>
              <w:bottom w:val="single" w:sz="4" w:space="0" w:color="auto"/>
              <w:right w:val="single" w:sz="6" w:space="0" w:color="auto"/>
            </w:tcBorders>
          </w:tcPr>
          <w:p w:rsidR="0046124C" w:rsidRPr="00BA1743" w:rsidRDefault="0046124C" w:rsidP="007C6734">
            <w:pPr>
              <w:pStyle w:val="ConsPlusNormal"/>
              <w:widowControl/>
              <w:ind w:firstLine="0"/>
              <w:rPr>
                <w:rFonts w:ascii="Times New Roman" w:hAnsi="Times New Roman" w:cs="Times New Roman"/>
                <w:sz w:val="24"/>
                <w:szCs w:val="24"/>
              </w:rPr>
            </w:pPr>
            <w:r w:rsidRPr="00BA1743">
              <w:rPr>
                <w:rFonts w:ascii="Times New Roman" w:hAnsi="Times New Roman" w:cs="Times New Roman"/>
                <w:sz w:val="24"/>
                <w:szCs w:val="24"/>
              </w:rPr>
              <w:t>1.3</w:t>
            </w:r>
          </w:p>
        </w:tc>
        <w:tc>
          <w:tcPr>
            <w:tcW w:w="3260" w:type="dxa"/>
            <w:tcBorders>
              <w:top w:val="single" w:sz="6" w:space="0" w:color="auto"/>
              <w:left w:val="single" w:sz="6" w:space="0" w:color="auto"/>
              <w:bottom w:val="single" w:sz="4" w:space="0" w:color="auto"/>
              <w:right w:val="single" w:sz="6" w:space="0" w:color="auto"/>
            </w:tcBorders>
          </w:tcPr>
          <w:p w:rsidR="0046124C" w:rsidRPr="00BA1743" w:rsidRDefault="0046124C" w:rsidP="007C6734">
            <w:pPr>
              <w:pStyle w:val="af0"/>
              <w:rPr>
                <w:color w:val="auto"/>
              </w:rPr>
            </w:pPr>
            <w:r w:rsidRPr="00BA1743">
              <w:rPr>
                <w:color w:val="auto"/>
              </w:rPr>
              <w:t>Доля населения, посещающего библиотеки (на 1 жителя в год)</w:t>
            </w:r>
          </w:p>
        </w:tc>
        <w:tc>
          <w:tcPr>
            <w:tcW w:w="1276" w:type="dxa"/>
            <w:tcBorders>
              <w:top w:val="single" w:sz="6" w:space="0" w:color="auto"/>
              <w:left w:val="single" w:sz="6" w:space="0" w:color="auto"/>
              <w:bottom w:val="single" w:sz="4" w:space="0" w:color="auto"/>
              <w:right w:val="single" w:sz="6" w:space="0" w:color="auto"/>
            </w:tcBorders>
          </w:tcPr>
          <w:p w:rsidR="0046124C" w:rsidRPr="00BA1743" w:rsidRDefault="0046124C" w:rsidP="007C6734">
            <w:pPr>
              <w:pStyle w:val="ConsPlusNormal"/>
              <w:widowControl/>
              <w:ind w:firstLine="0"/>
              <w:jc w:val="center"/>
              <w:rPr>
                <w:rFonts w:ascii="Times New Roman" w:hAnsi="Times New Roman" w:cs="Times New Roman"/>
                <w:sz w:val="24"/>
                <w:szCs w:val="24"/>
              </w:rPr>
            </w:pPr>
            <w:r w:rsidRPr="00BA1743">
              <w:rPr>
                <w:rFonts w:ascii="Times New Roman" w:hAnsi="Times New Roman" w:cs="Times New Roman"/>
                <w:sz w:val="24"/>
                <w:szCs w:val="24"/>
              </w:rPr>
              <w:t>%</w:t>
            </w:r>
          </w:p>
        </w:tc>
        <w:tc>
          <w:tcPr>
            <w:tcW w:w="1275" w:type="dxa"/>
            <w:tcBorders>
              <w:top w:val="single" w:sz="6" w:space="0" w:color="auto"/>
              <w:left w:val="single" w:sz="6" w:space="0" w:color="auto"/>
              <w:bottom w:val="single" w:sz="4" w:space="0" w:color="auto"/>
              <w:right w:val="single" w:sz="6" w:space="0" w:color="auto"/>
            </w:tcBorders>
          </w:tcPr>
          <w:p w:rsidR="0046124C" w:rsidRPr="00740711" w:rsidRDefault="00E173E8"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0,</w:t>
            </w:r>
            <w:r w:rsidR="004D69D2" w:rsidRPr="00740711">
              <w:rPr>
                <w:rFonts w:ascii="Times New Roman" w:hAnsi="Times New Roman" w:cs="Times New Roman"/>
                <w:sz w:val="24"/>
                <w:szCs w:val="24"/>
              </w:rPr>
              <w:t>1</w:t>
            </w:r>
          </w:p>
        </w:tc>
        <w:tc>
          <w:tcPr>
            <w:tcW w:w="2352" w:type="dxa"/>
            <w:tcBorders>
              <w:top w:val="single" w:sz="6" w:space="0" w:color="auto"/>
              <w:left w:val="single" w:sz="6" w:space="0" w:color="auto"/>
              <w:bottom w:val="single" w:sz="4" w:space="0" w:color="auto"/>
              <w:right w:val="single" w:sz="6" w:space="0" w:color="auto"/>
            </w:tcBorders>
          </w:tcPr>
          <w:p w:rsidR="0046124C" w:rsidRPr="00BA1743" w:rsidRDefault="0046124C" w:rsidP="007C6734">
            <w:pPr>
              <w:pStyle w:val="ConsPlusNormal"/>
              <w:widowControl/>
              <w:ind w:firstLine="0"/>
              <w:rPr>
                <w:rFonts w:ascii="Times New Roman" w:hAnsi="Times New Roman" w:cs="Times New Roman"/>
                <w:sz w:val="24"/>
                <w:szCs w:val="24"/>
              </w:rPr>
            </w:pPr>
            <w:r w:rsidRPr="00BA1743">
              <w:rPr>
                <w:rFonts w:ascii="Times New Roman" w:hAnsi="Times New Roman" w:cs="Times New Roman"/>
                <w:sz w:val="24"/>
                <w:szCs w:val="24"/>
              </w:rPr>
              <w:t xml:space="preserve"> Отчет «Дорожная карта»</w:t>
            </w:r>
          </w:p>
        </w:tc>
        <w:tc>
          <w:tcPr>
            <w:tcW w:w="1276" w:type="dxa"/>
            <w:gridSpan w:val="3"/>
            <w:tcBorders>
              <w:top w:val="single" w:sz="6" w:space="0" w:color="auto"/>
              <w:left w:val="single" w:sz="6" w:space="0" w:color="auto"/>
              <w:bottom w:val="single" w:sz="4" w:space="0" w:color="auto"/>
              <w:right w:val="single" w:sz="6" w:space="0" w:color="auto"/>
            </w:tcBorders>
          </w:tcPr>
          <w:p w:rsidR="0046124C" w:rsidRPr="00BA1743" w:rsidRDefault="0046124C" w:rsidP="00A65DF7">
            <w:pPr>
              <w:pStyle w:val="ConsPlusNormal"/>
              <w:widowControl/>
              <w:ind w:firstLine="0"/>
              <w:jc w:val="center"/>
              <w:rPr>
                <w:rFonts w:ascii="Times New Roman" w:hAnsi="Times New Roman" w:cs="Times New Roman"/>
                <w:sz w:val="24"/>
                <w:szCs w:val="24"/>
              </w:rPr>
            </w:pPr>
            <w:r w:rsidRPr="00BA1743">
              <w:rPr>
                <w:rFonts w:ascii="Times New Roman" w:hAnsi="Times New Roman" w:cs="Times New Roman"/>
                <w:sz w:val="24"/>
                <w:szCs w:val="24"/>
              </w:rPr>
              <w:t>4,1</w:t>
            </w:r>
          </w:p>
        </w:tc>
        <w:tc>
          <w:tcPr>
            <w:tcW w:w="1559" w:type="dxa"/>
            <w:gridSpan w:val="2"/>
            <w:tcBorders>
              <w:top w:val="single" w:sz="6" w:space="0" w:color="auto"/>
              <w:left w:val="single" w:sz="6" w:space="0" w:color="auto"/>
              <w:bottom w:val="single" w:sz="4" w:space="0" w:color="auto"/>
              <w:right w:val="single" w:sz="6" w:space="0" w:color="auto"/>
            </w:tcBorders>
          </w:tcPr>
          <w:p w:rsidR="0046124C" w:rsidRPr="00BA1743" w:rsidRDefault="0046124C" w:rsidP="00A65DF7">
            <w:pPr>
              <w:pStyle w:val="ConsPlusNormal"/>
              <w:widowControl/>
              <w:ind w:firstLine="0"/>
              <w:jc w:val="center"/>
              <w:rPr>
                <w:rFonts w:ascii="Times New Roman" w:hAnsi="Times New Roman" w:cs="Times New Roman"/>
                <w:sz w:val="24"/>
                <w:szCs w:val="24"/>
              </w:rPr>
            </w:pPr>
            <w:r w:rsidRPr="00BA1743">
              <w:rPr>
                <w:rFonts w:ascii="Times New Roman" w:hAnsi="Times New Roman" w:cs="Times New Roman"/>
                <w:sz w:val="24"/>
                <w:szCs w:val="24"/>
              </w:rPr>
              <w:t>4,1</w:t>
            </w:r>
          </w:p>
        </w:tc>
        <w:tc>
          <w:tcPr>
            <w:tcW w:w="1276" w:type="dxa"/>
            <w:gridSpan w:val="2"/>
            <w:tcBorders>
              <w:top w:val="single" w:sz="6" w:space="0" w:color="auto"/>
              <w:left w:val="single" w:sz="6" w:space="0" w:color="auto"/>
              <w:bottom w:val="single" w:sz="4" w:space="0" w:color="auto"/>
              <w:right w:val="single" w:sz="6" w:space="0" w:color="auto"/>
            </w:tcBorders>
          </w:tcPr>
          <w:p w:rsidR="0046124C" w:rsidRPr="00BA1743" w:rsidRDefault="0046124C" w:rsidP="00A65DF7">
            <w:pPr>
              <w:pStyle w:val="ConsPlusNormal"/>
              <w:widowControl/>
              <w:ind w:firstLine="0"/>
              <w:jc w:val="center"/>
              <w:rPr>
                <w:rFonts w:ascii="Times New Roman" w:hAnsi="Times New Roman" w:cs="Times New Roman"/>
                <w:sz w:val="24"/>
                <w:szCs w:val="24"/>
              </w:rPr>
            </w:pPr>
            <w:r w:rsidRPr="00BA1743">
              <w:rPr>
                <w:rFonts w:ascii="Times New Roman" w:hAnsi="Times New Roman" w:cs="Times New Roman"/>
                <w:sz w:val="24"/>
                <w:szCs w:val="24"/>
              </w:rPr>
              <w:t>4,1</w:t>
            </w:r>
          </w:p>
        </w:tc>
        <w:tc>
          <w:tcPr>
            <w:tcW w:w="1418" w:type="dxa"/>
            <w:gridSpan w:val="2"/>
            <w:tcBorders>
              <w:top w:val="single" w:sz="6" w:space="0" w:color="auto"/>
              <w:left w:val="single" w:sz="6" w:space="0" w:color="auto"/>
              <w:bottom w:val="single" w:sz="4" w:space="0" w:color="auto"/>
              <w:right w:val="single" w:sz="6" w:space="0" w:color="auto"/>
            </w:tcBorders>
          </w:tcPr>
          <w:p w:rsidR="0046124C" w:rsidRPr="00BA1743" w:rsidRDefault="0046124C" w:rsidP="00A65DF7">
            <w:pPr>
              <w:pStyle w:val="ConsPlusNormal"/>
              <w:widowControl/>
              <w:ind w:firstLine="0"/>
              <w:jc w:val="center"/>
              <w:rPr>
                <w:rFonts w:ascii="Times New Roman" w:hAnsi="Times New Roman" w:cs="Times New Roman"/>
                <w:sz w:val="24"/>
                <w:szCs w:val="24"/>
              </w:rPr>
            </w:pPr>
            <w:r w:rsidRPr="00BA1743">
              <w:rPr>
                <w:rFonts w:ascii="Times New Roman" w:hAnsi="Times New Roman" w:cs="Times New Roman"/>
                <w:sz w:val="24"/>
                <w:szCs w:val="24"/>
              </w:rPr>
              <w:t>4,1</w:t>
            </w:r>
          </w:p>
        </w:tc>
        <w:tc>
          <w:tcPr>
            <w:tcW w:w="992" w:type="dxa"/>
            <w:tcBorders>
              <w:top w:val="single" w:sz="6" w:space="0" w:color="auto"/>
              <w:left w:val="single" w:sz="6" w:space="0" w:color="auto"/>
              <w:bottom w:val="single" w:sz="4" w:space="0" w:color="auto"/>
              <w:right w:val="single" w:sz="6" w:space="0" w:color="auto"/>
            </w:tcBorders>
          </w:tcPr>
          <w:p w:rsidR="0046124C" w:rsidRPr="00BA1743" w:rsidRDefault="0046124C" w:rsidP="00A65DF7">
            <w:pPr>
              <w:pStyle w:val="ConsPlusNormal"/>
              <w:widowControl/>
              <w:ind w:firstLine="0"/>
              <w:jc w:val="center"/>
              <w:rPr>
                <w:rFonts w:ascii="Times New Roman" w:hAnsi="Times New Roman" w:cs="Times New Roman"/>
                <w:sz w:val="24"/>
                <w:szCs w:val="24"/>
              </w:rPr>
            </w:pPr>
            <w:r w:rsidRPr="00BA1743">
              <w:rPr>
                <w:rFonts w:ascii="Times New Roman" w:hAnsi="Times New Roman" w:cs="Times New Roman"/>
                <w:sz w:val="24"/>
                <w:szCs w:val="24"/>
              </w:rPr>
              <w:t>4,1</w:t>
            </w:r>
          </w:p>
        </w:tc>
      </w:tr>
      <w:tr w:rsidR="0046124C" w:rsidRPr="00553AE7" w:rsidTr="0020183D">
        <w:trPr>
          <w:cantSplit/>
          <w:trHeight w:val="206"/>
        </w:trPr>
        <w:tc>
          <w:tcPr>
            <w:tcW w:w="1277" w:type="dxa"/>
            <w:tcBorders>
              <w:top w:val="single" w:sz="6" w:space="0" w:color="auto"/>
              <w:left w:val="single" w:sz="6" w:space="0" w:color="auto"/>
              <w:bottom w:val="single" w:sz="4" w:space="0" w:color="auto"/>
              <w:right w:val="single" w:sz="6" w:space="0" w:color="auto"/>
            </w:tcBorders>
          </w:tcPr>
          <w:p w:rsidR="0046124C" w:rsidRPr="00A971D9" w:rsidRDefault="0046124C" w:rsidP="007C6734">
            <w:pPr>
              <w:pStyle w:val="ConsPlusNormal"/>
              <w:widowControl/>
              <w:ind w:firstLine="0"/>
              <w:rPr>
                <w:rFonts w:ascii="Times New Roman" w:hAnsi="Times New Roman" w:cs="Times New Roman"/>
                <w:sz w:val="24"/>
                <w:szCs w:val="24"/>
              </w:rPr>
            </w:pPr>
            <w:r w:rsidRPr="00A971D9">
              <w:rPr>
                <w:rFonts w:ascii="Times New Roman" w:hAnsi="Times New Roman" w:cs="Times New Roman"/>
                <w:sz w:val="24"/>
                <w:szCs w:val="24"/>
              </w:rPr>
              <w:t>1.4</w:t>
            </w:r>
          </w:p>
        </w:tc>
        <w:tc>
          <w:tcPr>
            <w:tcW w:w="3260" w:type="dxa"/>
            <w:tcBorders>
              <w:top w:val="single" w:sz="6" w:space="0" w:color="auto"/>
              <w:left w:val="single" w:sz="6" w:space="0" w:color="auto"/>
              <w:bottom w:val="single" w:sz="4" w:space="0" w:color="auto"/>
              <w:right w:val="single" w:sz="6" w:space="0" w:color="auto"/>
            </w:tcBorders>
          </w:tcPr>
          <w:p w:rsidR="0046124C" w:rsidRPr="00A971D9" w:rsidRDefault="00A971D9" w:rsidP="00A971D9">
            <w:r w:rsidRPr="00A971D9">
              <w:t xml:space="preserve">Количество </w:t>
            </w:r>
            <w:r w:rsidR="002F50E3" w:rsidRPr="00A971D9">
              <w:t xml:space="preserve">обучающихся в </w:t>
            </w:r>
            <w:r w:rsidR="00C745DD">
              <w:t xml:space="preserve">школах </w:t>
            </w:r>
            <w:r w:rsidR="002F50E3" w:rsidRPr="00A971D9">
              <w:t xml:space="preserve">дополнительного </w:t>
            </w:r>
            <w:r w:rsidR="0046124C" w:rsidRPr="00A971D9">
              <w:t xml:space="preserve">образования </w:t>
            </w:r>
          </w:p>
        </w:tc>
        <w:tc>
          <w:tcPr>
            <w:tcW w:w="1276" w:type="dxa"/>
            <w:tcBorders>
              <w:top w:val="single" w:sz="6" w:space="0" w:color="auto"/>
              <w:left w:val="single" w:sz="6" w:space="0" w:color="auto"/>
              <w:bottom w:val="single" w:sz="4" w:space="0" w:color="auto"/>
              <w:right w:val="single" w:sz="6" w:space="0" w:color="auto"/>
            </w:tcBorders>
          </w:tcPr>
          <w:p w:rsidR="0046124C" w:rsidRPr="00A971D9" w:rsidRDefault="00A971D9" w:rsidP="00A971D9">
            <w:pPr>
              <w:pStyle w:val="ConsPlusNormal"/>
              <w:ind w:firstLine="0"/>
              <w:jc w:val="center"/>
              <w:rPr>
                <w:rFonts w:ascii="Times New Roman" w:hAnsi="Times New Roman" w:cs="Times New Roman"/>
                <w:sz w:val="24"/>
                <w:szCs w:val="24"/>
              </w:rPr>
            </w:pPr>
            <w:r w:rsidRPr="00A971D9">
              <w:rPr>
                <w:rFonts w:ascii="Times New Roman" w:hAnsi="Times New Roman" w:cs="Times New Roman"/>
                <w:sz w:val="24"/>
                <w:szCs w:val="24"/>
              </w:rPr>
              <w:t>чел.</w:t>
            </w:r>
          </w:p>
        </w:tc>
        <w:tc>
          <w:tcPr>
            <w:tcW w:w="1275" w:type="dxa"/>
            <w:tcBorders>
              <w:top w:val="single" w:sz="6" w:space="0" w:color="auto"/>
              <w:left w:val="single" w:sz="6" w:space="0" w:color="auto"/>
              <w:bottom w:val="single" w:sz="4" w:space="0" w:color="auto"/>
              <w:right w:val="single" w:sz="6" w:space="0" w:color="auto"/>
            </w:tcBorders>
          </w:tcPr>
          <w:p w:rsidR="0046124C" w:rsidRPr="00740711" w:rsidRDefault="00740711" w:rsidP="007C6734">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0,1</w:t>
            </w:r>
          </w:p>
        </w:tc>
        <w:tc>
          <w:tcPr>
            <w:tcW w:w="2352" w:type="dxa"/>
            <w:tcBorders>
              <w:top w:val="single" w:sz="6" w:space="0" w:color="auto"/>
              <w:left w:val="single" w:sz="6" w:space="0" w:color="auto"/>
              <w:bottom w:val="single" w:sz="4" w:space="0" w:color="auto"/>
              <w:right w:val="single" w:sz="6" w:space="0" w:color="auto"/>
            </w:tcBorders>
          </w:tcPr>
          <w:p w:rsidR="0046124C" w:rsidRPr="00A971D9" w:rsidRDefault="0046124C" w:rsidP="007C6734">
            <w:pPr>
              <w:pStyle w:val="ConsPlusNormal"/>
              <w:ind w:firstLine="14"/>
              <w:rPr>
                <w:rFonts w:ascii="Times New Roman" w:hAnsi="Times New Roman" w:cs="Times New Roman"/>
                <w:sz w:val="24"/>
                <w:szCs w:val="24"/>
              </w:rPr>
            </w:pPr>
            <w:r w:rsidRPr="00A971D9">
              <w:rPr>
                <w:rFonts w:ascii="Times New Roman" w:hAnsi="Times New Roman" w:cs="Times New Roman"/>
                <w:sz w:val="24"/>
                <w:szCs w:val="24"/>
              </w:rPr>
              <w:t>Муниципальное задание</w:t>
            </w:r>
          </w:p>
        </w:tc>
        <w:tc>
          <w:tcPr>
            <w:tcW w:w="1276" w:type="dxa"/>
            <w:gridSpan w:val="3"/>
            <w:tcBorders>
              <w:top w:val="single" w:sz="6" w:space="0" w:color="auto"/>
              <w:left w:val="single" w:sz="6" w:space="0" w:color="auto"/>
              <w:bottom w:val="single" w:sz="4" w:space="0" w:color="auto"/>
              <w:right w:val="single" w:sz="6" w:space="0" w:color="auto"/>
            </w:tcBorders>
          </w:tcPr>
          <w:p w:rsidR="0046124C" w:rsidRPr="00C745DD" w:rsidRDefault="00A971D9" w:rsidP="00A65DF7">
            <w:pPr>
              <w:autoSpaceDE w:val="0"/>
              <w:autoSpaceDN w:val="0"/>
              <w:adjustRightInd w:val="0"/>
              <w:jc w:val="center"/>
            </w:pPr>
            <w:r w:rsidRPr="00C745DD">
              <w:t>411</w:t>
            </w:r>
          </w:p>
        </w:tc>
        <w:tc>
          <w:tcPr>
            <w:tcW w:w="1559" w:type="dxa"/>
            <w:gridSpan w:val="2"/>
            <w:tcBorders>
              <w:top w:val="single" w:sz="6" w:space="0" w:color="auto"/>
              <w:left w:val="single" w:sz="6" w:space="0" w:color="auto"/>
              <w:bottom w:val="single" w:sz="4" w:space="0" w:color="auto"/>
              <w:right w:val="single" w:sz="6" w:space="0" w:color="auto"/>
            </w:tcBorders>
          </w:tcPr>
          <w:p w:rsidR="0046124C" w:rsidRPr="00C745DD" w:rsidRDefault="00C745DD" w:rsidP="00A65DF7">
            <w:pPr>
              <w:autoSpaceDE w:val="0"/>
              <w:autoSpaceDN w:val="0"/>
              <w:adjustRightInd w:val="0"/>
              <w:jc w:val="center"/>
            </w:pPr>
            <w:r w:rsidRPr="00C745DD">
              <w:t>411</w:t>
            </w:r>
          </w:p>
        </w:tc>
        <w:tc>
          <w:tcPr>
            <w:tcW w:w="1276" w:type="dxa"/>
            <w:gridSpan w:val="2"/>
            <w:tcBorders>
              <w:top w:val="single" w:sz="6" w:space="0" w:color="auto"/>
              <w:left w:val="single" w:sz="6" w:space="0" w:color="auto"/>
              <w:bottom w:val="single" w:sz="4" w:space="0" w:color="auto"/>
              <w:right w:val="single" w:sz="6" w:space="0" w:color="auto"/>
            </w:tcBorders>
          </w:tcPr>
          <w:p w:rsidR="0046124C" w:rsidRPr="00C745DD" w:rsidRDefault="00C745DD" w:rsidP="00A65DF7">
            <w:pPr>
              <w:autoSpaceDE w:val="0"/>
              <w:autoSpaceDN w:val="0"/>
              <w:adjustRightInd w:val="0"/>
              <w:jc w:val="center"/>
            </w:pPr>
            <w:r w:rsidRPr="00C745DD">
              <w:t>411</w:t>
            </w:r>
          </w:p>
        </w:tc>
        <w:tc>
          <w:tcPr>
            <w:tcW w:w="1418" w:type="dxa"/>
            <w:gridSpan w:val="2"/>
            <w:tcBorders>
              <w:top w:val="single" w:sz="6" w:space="0" w:color="auto"/>
              <w:left w:val="single" w:sz="6" w:space="0" w:color="auto"/>
              <w:bottom w:val="single" w:sz="4" w:space="0" w:color="auto"/>
              <w:right w:val="single" w:sz="6" w:space="0" w:color="auto"/>
            </w:tcBorders>
          </w:tcPr>
          <w:p w:rsidR="0046124C" w:rsidRPr="00C745DD" w:rsidRDefault="00C745DD" w:rsidP="00A65DF7">
            <w:pPr>
              <w:autoSpaceDE w:val="0"/>
              <w:autoSpaceDN w:val="0"/>
              <w:adjustRightInd w:val="0"/>
              <w:jc w:val="center"/>
            </w:pPr>
            <w:r w:rsidRPr="00C745DD">
              <w:t>411</w:t>
            </w:r>
          </w:p>
        </w:tc>
        <w:tc>
          <w:tcPr>
            <w:tcW w:w="992" w:type="dxa"/>
            <w:tcBorders>
              <w:top w:val="single" w:sz="6" w:space="0" w:color="auto"/>
              <w:left w:val="single" w:sz="6" w:space="0" w:color="auto"/>
              <w:bottom w:val="single" w:sz="4" w:space="0" w:color="auto"/>
              <w:right w:val="single" w:sz="6" w:space="0" w:color="auto"/>
            </w:tcBorders>
          </w:tcPr>
          <w:p w:rsidR="0046124C" w:rsidRPr="00C745DD" w:rsidRDefault="00C745DD" w:rsidP="00A65DF7">
            <w:pPr>
              <w:autoSpaceDE w:val="0"/>
              <w:autoSpaceDN w:val="0"/>
              <w:adjustRightInd w:val="0"/>
              <w:jc w:val="center"/>
            </w:pPr>
            <w:r w:rsidRPr="00C745DD">
              <w:t>411</w:t>
            </w:r>
          </w:p>
        </w:tc>
      </w:tr>
      <w:tr w:rsidR="0046124C" w:rsidRPr="00553AE7" w:rsidTr="0020183D">
        <w:trPr>
          <w:cantSplit/>
          <w:trHeight w:val="300"/>
        </w:trPr>
        <w:tc>
          <w:tcPr>
            <w:tcW w:w="15961" w:type="dxa"/>
            <w:gridSpan w:val="15"/>
            <w:tcBorders>
              <w:top w:val="single" w:sz="4" w:space="0" w:color="auto"/>
              <w:left w:val="single" w:sz="6" w:space="0" w:color="auto"/>
              <w:bottom w:val="single" w:sz="4" w:space="0" w:color="auto"/>
              <w:right w:val="single" w:sz="4" w:space="0" w:color="auto"/>
            </w:tcBorders>
          </w:tcPr>
          <w:p w:rsidR="0046124C" w:rsidRPr="00081AA1" w:rsidRDefault="0020183D" w:rsidP="00A65DF7">
            <w:pPr>
              <w:jc w:val="center"/>
              <w:rPr>
                <w:b/>
              </w:rPr>
            </w:pPr>
            <w:r>
              <w:rPr>
                <w:b/>
              </w:rPr>
              <w:t xml:space="preserve">Задача 2: </w:t>
            </w:r>
            <w:r w:rsidR="0046124C" w:rsidRPr="00081AA1">
              <w:rPr>
                <w:b/>
              </w:rPr>
              <w:t xml:space="preserve">Повышение роли физической культуры и спорта в формировании здорового образа </w:t>
            </w:r>
            <w:r w:rsidR="00A65DF7" w:rsidRPr="00081AA1">
              <w:rPr>
                <w:b/>
              </w:rPr>
              <w:t>жизни населения Канского района</w:t>
            </w:r>
          </w:p>
        </w:tc>
      </w:tr>
      <w:tr w:rsidR="0046124C" w:rsidRPr="00553AE7" w:rsidTr="0020183D">
        <w:trPr>
          <w:cantSplit/>
          <w:trHeight w:val="306"/>
        </w:trPr>
        <w:tc>
          <w:tcPr>
            <w:tcW w:w="15961" w:type="dxa"/>
            <w:gridSpan w:val="15"/>
            <w:tcBorders>
              <w:top w:val="single" w:sz="4" w:space="0" w:color="auto"/>
              <w:left w:val="single" w:sz="6" w:space="0" w:color="auto"/>
              <w:bottom w:val="single" w:sz="4" w:space="0" w:color="auto"/>
              <w:right w:val="single" w:sz="4" w:space="0" w:color="auto"/>
            </w:tcBorders>
          </w:tcPr>
          <w:p w:rsidR="0046124C" w:rsidRPr="00081AA1" w:rsidRDefault="0046124C" w:rsidP="007C6734">
            <w:pPr>
              <w:pStyle w:val="ConsPlusCell"/>
              <w:rPr>
                <w:rFonts w:ascii="Times New Roman" w:hAnsi="Times New Roman" w:cs="Times New Roman"/>
                <w:b/>
                <w:sz w:val="24"/>
                <w:szCs w:val="24"/>
              </w:rPr>
            </w:pPr>
            <w:r w:rsidRPr="00081AA1">
              <w:rPr>
                <w:rFonts w:ascii="Times New Roman" w:hAnsi="Times New Roman" w:cs="Times New Roman"/>
                <w:b/>
                <w:sz w:val="24"/>
                <w:szCs w:val="24"/>
              </w:rPr>
              <w:t>Подпрограмма 2 «Развитие физической культуры и спорта в Канском районе»</w:t>
            </w:r>
          </w:p>
        </w:tc>
      </w:tr>
      <w:tr w:rsidR="00A65DF7" w:rsidRPr="00553AE7" w:rsidTr="001F2380">
        <w:trPr>
          <w:cantSplit/>
          <w:trHeight w:val="206"/>
        </w:trPr>
        <w:tc>
          <w:tcPr>
            <w:tcW w:w="1277" w:type="dxa"/>
            <w:tcBorders>
              <w:top w:val="single" w:sz="6" w:space="0" w:color="auto"/>
              <w:left w:val="single" w:sz="6" w:space="0" w:color="auto"/>
              <w:bottom w:val="single" w:sz="6" w:space="0" w:color="auto"/>
              <w:right w:val="single" w:sz="6" w:space="0" w:color="auto"/>
            </w:tcBorders>
          </w:tcPr>
          <w:p w:rsidR="00A65DF7" w:rsidRPr="00081AA1" w:rsidRDefault="00A65DF7" w:rsidP="007C6734">
            <w:pPr>
              <w:pStyle w:val="ConsPlusNormal"/>
              <w:widowControl/>
              <w:ind w:firstLine="0"/>
              <w:rPr>
                <w:rFonts w:ascii="Times New Roman" w:hAnsi="Times New Roman" w:cs="Times New Roman"/>
                <w:sz w:val="24"/>
                <w:szCs w:val="24"/>
              </w:rPr>
            </w:pPr>
            <w:r w:rsidRPr="00081AA1">
              <w:rPr>
                <w:rFonts w:ascii="Times New Roman" w:hAnsi="Times New Roman" w:cs="Times New Roman"/>
                <w:sz w:val="24"/>
                <w:szCs w:val="24"/>
              </w:rPr>
              <w:t>2.1</w:t>
            </w:r>
          </w:p>
        </w:tc>
        <w:tc>
          <w:tcPr>
            <w:tcW w:w="3260" w:type="dxa"/>
            <w:tcBorders>
              <w:top w:val="single" w:sz="6" w:space="0" w:color="auto"/>
              <w:left w:val="single" w:sz="6" w:space="0" w:color="auto"/>
              <w:bottom w:val="single" w:sz="6" w:space="0" w:color="auto"/>
              <w:right w:val="single" w:sz="6" w:space="0" w:color="auto"/>
            </w:tcBorders>
          </w:tcPr>
          <w:p w:rsidR="00A65DF7" w:rsidRPr="00081AA1" w:rsidRDefault="00A65DF7" w:rsidP="007C6734">
            <w:pPr>
              <w:autoSpaceDE w:val="0"/>
              <w:autoSpaceDN w:val="0"/>
              <w:adjustRightInd w:val="0"/>
            </w:pPr>
            <w:r w:rsidRPr="00081AA1">
              <w:t>Численность занимающихся физической культурой и спортом из общей численности населения</w:t>
            </w:r>
          </w:p>
        </w:tc>
        <w:tc>
          <w:tcPr>
            <w:tcW w:w="1276" w:type="dxa"/>
            <w:tcBorders>
              <w:top w:val="single" w:sz="6" w:space="0" w:color="auto"/>
              <w:left w:val="single" w:sz="6" w:space="0" w:color="auto"/>
              <w:bottom w:val="single" w:sz="6" w:space="0" w:color="auto"/>
              <w:right w:val="single" w:sz="6" w:space="0" w:color="auto"/>
            </w:tcBorders>
          </w:tcPr>
          <w:p w:rsidR="00A65DF7" w:rsidRPr="00081AA1" w:rsidRDefault="00A65DF7" w:rsidP="00081AA1">
            <w:pPr>
              <w:autoSpaceDE w:val="0"/>
              <w:autoSpaceDN w:val="0"/>
              <w:adjustRightInd w:val="0"/>
              <w:jc w:val="center"/>
            </w:pPr>
            <w:r w:rsidRPr="00081AA1">
              <w:t>Ед.</w:t>
            </w:r>
          </w:p>
        </w:tc>
        <w:tc>
          <w:tcPr>
            <w:tcW w:w="1275" w:type="dxa"/>
            <w:tcBorders>
              <w:top w:val="single" w:sz="6" w:space="0" w:color="auto"/>
              <w:left w:val="single" w:sz="6" w:space="0" w:color="auto"/>
              <w:bottom w:val="single" w:sz="6" w:space="0" w:color="auto"/>
              <w:right w:val="single" w:sz="6" w:space="0" w:color="auto"/>
            </w:tcBorders>
          </w:tcPr>
          <w:p w:rsidR="00A65DF7" w:rsidRPr="00081AA1" w:rsidRDefault="00E173E8" w:rsidP="00902030">
            <w:pPr>
              <w:autoSpaceDE w:val="0"/>
              <w:autoSpaceDN w:val="0"/>
              <w:adjustRightInd w:val="0"/>
              <w:jc w:val="center"/>
            </w:pPr>
            <w:r w:rsidRPr="00081AA1">
              <w:t>0,</w:t>
            </w:r>
            <w:r w:rsidR="00902030">
              <w:t>2</w:t>
            </w:r>
          </w:p>
        </w:tc>
        <w:tc>
          <w:tcPr>
            <w:tcW w:w="2352" w:type="dxa"/>
            <w:tcBorders>
              <w:top w:val="single" w:sz="6" w:space="0" w:color="auto"/>
              <w:left w:val="single" w:sz="6" w:space="0" w:color="auto"/>
              <w:bottom w:val="single" w:sz="6" w:space="0" w:color="auto"/>
              <w:right w:val="single" w:sz="6" w:space="0" w:color="auto"/>
            </w:tcBorders>
          </w:tcPr>
          <w:p w:rsidR="00A65DF7" w:rsidRPr="00081AA1" w:rsidRDefault="00A65DF7" w:rsidP="007C6734">
            <w:pPr>
              <w:jc w:val="center"/>
            </w:pPr>
            <w:r w:rsidRPr="00081AA1">
              <w:t>Статистическая отчетность 1-ФК</w:t>
            </w:r>
          </w:p>
        </w:tc>
        <w:tc>
          <w:tcPr>
            <w:tcW w:w="1256" w:type="dxa"/>
            <w:gridSpan w:val="2"/>
            <w:tcBorders>
              <w:top w:val="single" w:sz="6" w:space="0" w:color="auto"/>
              <w:left w:val="single" w:sz="6" w:space="0" w:color="auto"/>
              <w:bottom w:val="single" w:sz="6" w:space="0" w:color="auto"/>
              <w:right w:val="single" w:sz="6" w:space="0" w:color="auto"/>
            </w:tcBorders>
          </w:tcPr>
          <w:p w:rsidR="00A65DF7" w:rsidRPr="004D53BD" w:rsidRDefault="00710D82" w:rsidP="00A65DF7">
            <w:pPr>
              <w:jc w:val="center"/>
              <w:rPr>
                <w:rFonts w:ascii="Tahoma" w:hAnsi="Tahoma" w:cs="Tahoma"/>
              </w:rPr>
            </w:pPr>
            <w:r>
              <w:t>11 212</w:t>
            </w:r>
          </w:p>
        </w:tc>
        <w:tc>
          <w:tcPr>
            <w:tcW w:w="1579" w:type="dxa"/>
            <w:gridSpan w:val="3"/>
            <w:tcBorders>
              <w:top w:val="single" w:sz="6" w:space="0" w:color="auto"/>
              <w:left w:val="single" w:sz="6" w:space="0" w:color="auto"/>
              <w:bottom w:val="single" w:sz="6" w:space="0" w:color="auto"/>
              <w:right w:val="single" w:sz="6" w:space="0" w:color="auto"/>
            </w:tcBorders>
          </w:tcPr>
          <w:p w:rsidR="00A65DF7" w:rsidRPr="004D53BD" w:rsidRDefault="00710D82" w:rsidP="00A65DF7">
            <w:pPr>
              <w:autoSpaceDE w:val="0"/>
              <w:autoSpaceDN w:val="0"/>
              <w:adjustRightInd w:val="0"/>
              <w:jc w:val="center"/>
            </w:pPr>
            <w:r>
              <w:t>11 368</w:t>
            </w:r>
          </w:p>
        </w:tc>
        <w:tc>
          <w:tcPr>
            <w:tcW w:w="1276" w:type="dxa"/>
            <w:gridSpan w:val="2"/>
            <w:tcBorders>
              <w:top w:val="single" w:sz="6" w:space="0" w:color="auto"/>
              <w:left w:val="single" w:sz="6" w:space="0" w:color="auto"/>
              <w:bottom w:val="single" w:sz="6" w:space="0" w:color="auto"/>
              <w:right w:val="single" w:sz="6" w:space="0" w:color="auto"/>
            </w:tcBorders>
          </w:tcPr>
          <w:p w:rsidR="00A65DF7" w:rsidRPr="00BA1743" w:rsidRDefault="00710D82" w:rsidP="00A65DF7">
            <w:pPr>
              <w:autoSpaceDE w:val="0"/>
              <w:autoSpaceDN w:val="0"/>
              <w:adjustRightInd w:val="0"/>
              <w:jc w:val="center"/>
            </w:pPr>
            <w:r>
              <w:t>11 633</w:t>
            </w:r>
          </w:p>
        </w:tc>
        <w:tc>
          <w:tcPr>
            <w:tcW w:w="1418" w:type="dxa"/>
            <w:gridSpan w:val="2"/>
            <w:tcBorders>
              <w:top w:val="single" w:sz="6" w:space="0" w:color="auto"/>
              <w:left w:val="single" w:sz="6" w:space="0" w:color="auto"/>
              <w:bottom w:val="single" w:sz="6" w:space="0" w:color="auto"/>
              <w:right w:val="single" w:sz="6" w:space="0" w:color="auto"/>
            </w:tcBorders>
          </w:tcPr>
          <w:p w:rsidR="00A65DF7" w:rsidRPr="00BA1743" w:rsidRDefault="00710D82" w:rsidP="00A65DF7">
            <w:pPr>
              <w:autoSpaceDE w:val="0"/>
              <w:autoSpaceDN w:val="0"/>
              <w:adjustRightInd w:val="0"/>
              <w:jc w:val="center"/>
            </w:pPr>
            <w:r>
              <w:t>12 255</w:t>
            </w:r>
          </w:p>
        </w:tc>
        <w:tc>
          <w:tcPr>
            <w:tcW w:w="992" w:type="dxa"/>
            <w:tcBorders>
              <w:top w:val="single" w:sz="6" w:space="0" w:color="auto"/>
              <w:left w:val="single" w:sz="6" w:space="0" w:color="auto"/>
              <w:bottom w:val="single" w:sz="6" w:space="0" w:color="auto"/>
              <w:right w:val="single" w:sz="6" w:space="0" w:color="auto"/>
            </w:tcBorders>
          </w:tcPr>
          <w:p w:rsidR="00A65DF7" w:rsidRPr="00BA1743" w:rsidRDefault="00081AA1" w:rsidP="00012EBD">
            <w:pPr>
              <w:autoSpaceDE w:val="0"/>
              <w:autoSpaceDN w:val="0"/>
              <w:adjustRightInd w:val="0"/>
              <w:jc w:val="center"/>
            </w:pPr>
            <w:r w:rsidRPr="00BA1743">
              <w:t>12 255</w:t>
            </w:r>
          </w:p>
        </w:tc>
      </w:tr>
      <w:tr w:rsidR="00A65DF7" w:rsidRPr="00553AE7" w:rsidTr="001F2380">
        <w:trPr>
          <w:cantSplit/>
          <w:trHeight w:val="206"/>
        </w:trPr>
        <w:tc>
          <w:tcPr>
            <w:tcW w:w="1277" w:type="dxa"/>
            <w:tcBorders>
              <w:top w:val="single" w:sz="6" w:space="0" w:color="auto"/>
              <w:left w:val="single" w:sz="6" w:space="0" w:color="auto"/>
              <w:bottom w:val="single" w:sz="6" w:space="0" w:color="auto"/>
              <w:right w:val="single" w:sz="6" w:space="0" w:color="auto"/>
            </w:tcBorders>
          </w:tcPr>
          <w:p w:rsidR="00A65DF7" w:rsidRPr="00081AA1" w:rsidRDefault="00A65DF7" w:rsidP="007C6734">
            <w:pPr>
              <w:pStyle w:val="ConsPlusNormal"/>
              <w:widowControl/>
              <w:ind w:firstLine="0"/>
              <w:rPr>
                <w:rFonts w:ascii="Times New Roman" w:hAnsi="Times New Roman" w:cs="Times New Roman"/>
                <w:sz w:val="24"/>
                <w:szCs w:val="24"/>
              </w:rPr>
            </w:pPr>
            <w:r w:rsidRPr="00081AA1">
              <w:rPr>
                <w:rFonts w:ascii="Times New Roman" w:hAnsi="Times New Roman" w:cs="Times New Roman"/>
                <w:sz w:val="24"/>
                <w:szCs w:val="24"/>
              </w:rPr>
              <w:t>2.2</w:t>
            </w:r>
          </w:p>
        </w:tc>
        <w:tc>
          <w:tcPr>
            <w:tcW w:w="3260" w:type="dxa"/>
            <w:tcBorders>
              <w:top w:val="single" w:sz="6" w:space="0" w:color="auto"/>
              <w:left w:val="single" w:sz="6" w:space="0" w:color="auto"/>
              <w:bottom w:val="single" w:sz="6" w:space="0" w:color="auto"/>
              <w:right w:val="single" w:sz="6" w:space="0" w:color="auto"/>
            </w:tcBorders>
          </w:tcPr>
          <w:p w:rsidR="00A65DF7" w:rsidRPr="00081AA1" w:rsidRDefault="00110A0D" w:rsidP="007C6734">
            <w:pPr>
              <w:autoSpaceDE w:val="0"/>
              <w:autoSpaceDN w:val="0"/>
              <w:adjustRightInd w:val="0"/>
            </w:pPr>
            <w:r w:rsidRPr="00081AA1">
              <w:t>Количество спортивно</w:t>
            </w:r>
            <w:r w:rsidR="009E2410" w:rsidRPr="00081AA1">
              <w:t>-</w:t>
            </w:r>
            <w:r w:rsidR="00A65DF7" w:rsidRPr="00081AA1">
              <w:t xml:space="preserve">массовых мероприятий </w:t>
            </w:r>
          </w:p>
        </w:tc>
        <w:tc>
          <w:tcPr>
            <w:tcW w:w="1276" w:type="dxa"/>
            <w:tcBorders>
              <w:top w:val="single" w:sz="6" w:space="0" w:color="auto"/>
              <w:left w:val="single" w:sz="6" w:space="0" w:color="auto"/>
              <w:bottom w:val="single" w:sz="6" w:space="0" w:color="auto"/>
              <w:right w:val="single" w:sz="6" w:space="0" w:color="auto"/>
            </w:tcBorders>
          </w:tcPr>
          <w:p w:rsidR="00A65DF7" w:rsidRPr="00081AA1" w:rsidRDefault="00A65DF7" w:rsidP="00081AA1">
            <w:pPr>
              <w:autoSpaceDE w:val="0"/>
              <w:autoSpaceDN w:val="0"/>
              <w:adjustRightInd w:val="0"/>
              <w:jc w:val="center"/>
            </w:pPr>
            <w:r w:rsidRPr="00081AA1">
              <w:t>Ед.</w:t>
            </w:r>
          </w:p>
        </w:tc>
        <w:tc>
          <w:tcPr>
            <w:tcW w:w="1275" w:type="dxa"/>
            <w:tcBorders>
              <w:top w:val="single" w:sz="6" w:space="0" w:color="auto"/>
              <w:left w:val="single" w:sz="6" w:space="0" w:color="auto"/>
              <w:bottom w:val="single" w:sz="6" w:space="0" w:color="auto"/>
              <w:right w:val="single" w:sz="6" w:space="0" w:color="auto"/>
            </w:tcBorders>
          </w:tcPr>
          <w:p w:rsidR="00A65DF7" w:rsidRPr="00081AA1" w:rsidRDefault="00E173E8" w:rsidP="007C6734">
            <w:pPr>
              <w:autoSpaceDE w:val="0"/>
              <w:autoSpaceDN w:val="0"/>
              <w:adjustRightInd w:val="0"/>
              <w:jc w:val="center"/>
            </w:pPr>
            <w:r w:rsidRPr="00081AA1">
              <w:t>0,1</w:t>
            </w:r>
          </w:p>
        </w:tc>
        <w:tc>
          <w:tcPr>
            <w:tcW w:w="2352" w:type="dxa"/>
            <w:tcBorders>
              <w:top w:val="single" w:sz="6" w:space="0" w:color="auto"/>
              <w:left w:val="single" w:sz="6" w:space="0" w:color="auto"/>
              <w:bottom w:val="single" w:sz="6" w:space="0" w:color="auto"/>
              <w:right w:val="single" w:sz="6" w:space="0" w:color="auto"/>
            </w:tcBorders>
          </w:tcPr>
          <w:p w:rsidR="00A65DF7" w:rsidRPr="00081AA1" w:rsidRDefault="00A65DF7" w:rsidP="007C6734">
            <w:pPr>
              <w:jc w:val="center"/>
            </w:pPr>
            <w:r w:rsidRPr="00081AA1">
              <w:t>Статистическая отчетность 1-ФК</w:t>
            </w:r>
          </w:p>
        </w:tc>
        <w:tc>
          <w:tcPr>
            <w:tcW w:w="1256" w:type="dxa"/>
            <w:gridSpan w:val="2"/>
            <w:tcBorders>
              <w:top w:val="single" w:sz="6" w:space="0" w:color="auto"/>
              <w:left w:val="single" w:sz="6" w:space="0" w:color="auto"/>
              <w:bottom w:val="single" w:sz="6" w:space="0" w:color="auto"/>
              <w:right w:val="single" w:sz="6" w:space="0" w:color="auto"/>
            </w:tcBorders>
          </w:tcPr>
          <w:p w:rsidR="00A65DF7" w:rsidRPr="00081AA1" w:rsidRDefault="00081AA1" w:rsidP="00A65DF7">
            <w:pPr>
              <w:autoSpaceDE w:val="0"/>
              <w:autoSpaceDN w:val="0"/>
              <w:adjustRightInd w:val="0"/>
              <w:jc w:val="center"/>
            </w:pPr>
            <w:r w:rsidRPr="00081AA1">
              <w:t>73</w:t>
            </w:r>
          </w:p>
        </w:tc>
        <w:tc>
          <w:tcPr>
            <w:tcW w:w="1579" w:type="dxa"/>
            <w:gridSpan w:val="3"/>
            <w:tcBorders>
              <w:top w:val="single" w:sz="6" w:space="0" w:color="auto"/>
              <w:left w:val="single" w:sz="6" w:space="0" w:color="auto"/>
              <w:bottom w:val="single" w:sz="6" w:space="0" w:color="auto"/>
              <w:right w:val="single" w:sz="6" w:space="0" w:color="auto"/>
            </w:tcBorders>
          </w:tcPr>
          <w:p w:rsidR="00A65DF7" w:rsidRPr="00081AA1" w:rsidRDefault="00A65DF7" w:rsidP="00A65DF7">
            <w:pPr>
              <w:autoSpaceDE w:val="0"/>
              <w:autoSpaceDN w:val="0"/>
              <w:adjustRightInd w:val="0"/>
              <w:jc w:val="center"/>
            </w:pPr>
            <w:r w:rsidRPr="00081AA1">
              <w:t>73</w:t>
            </w:r>
          </w:p>
        </w:tc>
        <w:tc>
          <w:tcPr>
            <w:tcW w:w="1276" w:type="dxa"/>
            <w:gridSpan w:val="2"/>
            <w:tcBorders>
              <w:top w:val="single" w:sz="6" w:space="0" w:color="auto"/>
              <w:left w:val="single" w:sz="6" w:space="0" w:color="auto"/>
              <w:bottom w:val="single" w:sz="6" w:space="0" w:color="auto"/>
              <w:right w:val="single" w:sz="6" w:space="0" w:color="auto"/>
            </w:tcBorders>
          </w:tcPr>
          <w:p w:rsidR="00A65DF7" w:rsidRPr="00081AA1" w:rsidRDefault="00081AA1" w:rsidP="00A65DF7">
            <w:pPr>
              <w:autoSpaceDE w:val="0"/>
              <w:autoSpaceDN w:val="0"/>
              <w:adjustRightInd w:val="0"/>
              <w:jc w:val="center"/>
            </w:pPr>
            <w:r w:rsidRPr="00081AA1">
              <w:t>73</w:t>
            </w:r>
          </w:p>
        </w:tc>
        <w:tc>
          <w:tcPr>
            <w:tcW w:w="1418" w:type="dxa"/>
            <w:gridSpan w:val="2"/>
            <w:tcBorders>
              <w:top w:val="single" w:sz="6" w:space="0" w:color="auto"/>
              <w:left w:val="single" w:sz="6" w:space="0" w:color="auto"/>
              <w:bottom w:val="single" w:sz="6" w:space="0" w:color="auto"/>
              <w:right w:val="single" w:sz="6" w:space="0" w:color="auto"/>
            </w:tcBorders>
          </w:tcPr>
          <w:p w:rsidR="00A65DF7" w:rsidRPr="00081AA1" w:rsidRDefault="00081AA1" w:rsidP="00A65DF7">
            <w:pPr>
              <w:autoSpaceDE w:val="0"/>
              <w:autoSpaceDN w:val="0"/>
              <w:adjustRightInd w:val="0"/>
              <w:jc w:val="center"/>
            </w:pPr>
            <w:r w:rsidRPr="00081AA1">
              <w:t>73</w:t>
            </w:r>
          </w:p>
        </w:tc>
        <w:tc>
          <w:tcPr>
            <w:tcW w:w="992" w:type="dxa"/>
            <w:tcBorders>
              <w:top w:val="single" w:sz="6" w:space="0" w:color="auto"/>
              <w:left w:val="single" w:sz="6" w:space="0" w:color="auto"/>
              <w:bottom w:val="single" w:sz="6" w:space="0" w:color="auto"/>
              <w:right w:val="single" w:sz="6" w:space="0" w:color="auto"/>
            </w:tcBorders>
          </w:tcPr>
          <w:p w:rsidR="00A65DF7" w:rsidRPr="00081AA1" w:rsidRDefault="00081AA1" w:rsidP="00012EBD">
            <w:pPr>
              <w:autoSpaceDE w:val="0"/>
              <w:autoSpaceDN w:val="0"/>
              <w:adjustRightInd w:val="0"/>
              <w:jc w:val="center"/>
            </w:pPr>
            <w:r w:rsidRPr="00081AA1">
              <w:t>73</w:t>
            </w:r>
          </w:p>
        </w:tc>
      </w:tr>
      <w:tr w:rsidR="00A65DF7" w:rsidRPr="00553AE7" w:rsidTr="0020183D">
        <w:trPr>
          <w:cantSplit/>
          <w:trHeight w:val="206"/>
        </w:trPr>
        <w:tc>
          <w:tcPr>
            <w:tcW w:w="15961" w:type="dxa"/>
            <w:gridSpan w:val="15"/>
            <w:tcBorders>
              <w:top w:val="single" w:sz="6" w:space="0" w:color="auto"/>
              <w:left w:val="single" w:sz="6" w:space="0" w:color="auto"/>
              <w:bottom w:val="single" w:sz="6" w:space="0" w:color="auto"/>
              <w:right w:val="single" w:sz="6" w:space="0" w:color="auto"/>
            </w:tcBorders>
          </w:tcPr>
          <w:p w:rsidR="00A65DF7" w:rsidRPr="006F5377" w:rsidRDefault="00A65DF7" w:rsidP="00A65DF7">
            <w:pPr>
              <w:autoSpaceDE w:val="0"/>
              <w:autoSpaceDN w:val="0"/>
              <w:adjustRightInd w:val="0"/>
              <w:jc w:val="center"/>
              <w:rPr>
                <w:rFonts w:eastAsia="SimSun"/>
                <w:b/>
                <w:kern w:val="2"/>
              </w:rPr>
            </w:pPr>
            <w:r w:rsidRPr="006F5377">
              <w:rPr>
                <w:b/>
              </w:rPr>
              <w:t>Задача 3: Государственная поддержка в решении жилищной проблемы молодых семей, признанных в установленном</w:t>
            </w:r>
            <w:r w:rsidRPr="006F5377">
              <w:rPr>
                <w:rFonts w:eastAsia="SimSun"/>
                <w:b/>
                <w:kern w:val="2"/>
              </w:rPr>
              <w:t xml:space="preserve"> порядке, нуждающимися в улучшении жилищных условий</w:t>
            </w:r>
          </w:p>
        </w:tc>
      </w:tr>
      <w:tr w:rsidR="00A65DF7" w:rsidRPr="00553AE7" w:rsidTr="0020183D">
        <w:trPr>
          <w:cantSplit/>
          <w:trHeight w:val="206"/>
        </w:trPr>
        <w:tc>
          <w:tcPr>
            <w:tcW w:w="15961" w:type="dxa"/>
            <w:gridSpan w:val="15"/>
            <w:tcBorders>
              <w:top w:val="single" w:sz="6" w:space="0" w:color="auto"/>
              <w:left w:val="single" w:sz="6" w:space="0" w:color="auto"/>
              <w:bottom w:val="single" w:sz="6" w:space="0" w:color="auto"/>
              <w:right w:val="single" w:sz="6" w:space="0" w:color="auto"/>
            </w:tcBorders>
          </w:tcPr>
          <w:p w:rsidR="00A65DF7" w:rsidRPr="006F5377" w:rsidRDefault="00605467" w:rsidP="004D69D2">
            <w:pPr>
              <w:pStyle w:val="ConsPlusCell"/>
              <w:rPr>
                <w:rFonts w:ascii="Times New Roman" w:hAnsi="Times New Roman" w:cs="Times New Roman"/>
                <w:b/>
                <w:sz w:val="24"/>
                <w:szCs w:val="24"/>
              </w:rPr>
            </w:pPr>
            <w:r w:rsidRPr="006F5377">
              <w:rPr>
                <w:rFonts w:ascii="Times New Roman" w:hAnsi="Times New Roman" w:cs="Times New Roman"/>
                <w:b/>
                <w:sz w:val="24"/>
                <w:szCs w:val="24"/>
              </w:rPr>
              <w:t>Подпрограмма 3</w:t>
            </w:r>
            <w:r w:rsidR="00A65DF7" w:rsidRPr="006F5377">
              <w:rPr>
                <w:rFonts w:ascii="Times New Roman" w:hAnsi="Times New Roman" w:cs="Times New Roman"/>
                <w:b/>
                <w:sz w:val="24"/>
                <w:szCs w:val="24"/>
              </w:rPr>
              <w:t xml:space="preserve"> «Обеспечение жильем молодых семей в Канском районе»</w:t>
            </w:r>
          </w:p>
        </w:tc>
      </w:tr>
      <w:tr w:rsidR="00A65DF7" w:rsidRPr="00553AE7" w:rsidTr="001F2380">
        <w:trPr>
          <w:cantSplit/>
          <w:trHeight w:val="206"/>
        </w:trPr>
        <w:tc>
          <w:tcPr>
            <w:tcW w:w="1277" w:type="dxa"/>
            <w:tcBorders>
              <w:top w:val="single" w:sz="6" w:space="0" w:color="auto"/>
              <w:left w:val="single" w:sz="6" w:space="0" w:color="auto"/>
              <w:bottom w:val="single" w:sz="6" w:space="0" w:color="auto"/>
              <w:right w:val="single" w:sz="6" w:space="0" w:color="auto"/>
            </w:tcBorders>
          </w:tcPr>
          <w:p w:rsidR="00A65DF7" w:rsidRPr="00EC7094" w:rsidRDefault="00E173E8" w:rsidP="007C6734">
            <w:pPr>
              <w:pStyle w:val="ConsPlusNormal"/>
              <w:widowControl/>
              <w:ind w:firstLine="0"/>
              <w:rPr>
                <w:rFonts w:ascii="Times New Roman" w:hAnsi="Times New Roman" w:cs="Times New Roman"/>
                <w:sz w:val="24"/>
                <w:szCs w:val="24"/>
              </w:rPr>
            </w:pPr>
            <w:r w:rsidRPr="00EC7094">
              <w:rPr>
                <w:rFonts w:ascii="Times New Roman" w:hAnsi="Times New Roman" w:cs="Times New Roman"/>
                <w:sz w:val="24"/>
                <w:szCs w:val="24"/>
              </w:rPr>
              <w:t>3</w:t>
            </w:r>
            <w:r w:rsidR="00A65DF7" w:rsidRPr="00EC7094">
              <w:rPr>
                <w:rFonts w:ascii="Times New Roman"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tcPr>
          <w:p w:rsidR="00A65DF7" w:rsidRPr="00EC7094" w:rsidRDefault="00A65DF7" w:rsidP="007C6734">
            <w:pPr>
              <w:pStyle w:val="ConsPlusCell"/>
              <w:rPr>
                <w:rFonts w:ascii="Times New Roman" w:hAnsi="Times New Roman" w:cs="Times New Roman"/>
                <w:sz w:val="24"/>
                <w:szCs w:val="24"/>
              </w:rPr>
            </w:pPr>
            <w:r w:rsidRPr="00EC7094">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   ежегодно</w:t>
            </w:r>
          </w:p>
        </w:tc>
        <w:tc>
          <w:tcPr>
            <w:tcW w:w="1276" w:type="dxa"/>
            <w:tcBorders>
              <w:top w:val="single" w:sz="6" w:space="0" w:color="auto"/>
              <w:left w:val="single" w:sz="6" w:space="0" w:color="auto"/>
              <w:bottom w:val="single" w:sz="6" w:space="0" w:color="auto"/>
              <w:right w:val="single" w:sz="6" w:space="0" w:color="auto"/>
            </w:tcBorders>
          </w:tcPr>
          <w:p w:rsidR="00A65DF7" w:rsidRPr="00EC7094" w:rsidRDefault="00A65DF7" w:rsidP="007C6734">
            <w:pPr>
              <w:autoSpaceDE w:val="0"/>
              <w:autoSpaceDN w:val="0"/>
              <w:adjustRightInd w:val="0"/>
            </w:pPr>
            <w:r w:rsidRPr="00EC7094">
              <w:t>%</w:t>
            </w:r>
          </w:p>
        </w:tc>
        <w:tc>
          <w:tcPr>
            <w:tcW w:w="1275" w:type="dxa"/>
            <w:tcBorders>
              <w:top w:val="single" w:sz="6" w:space="0" w:color="auto"/>
              <w:left w:val="single" w:sz="6" w:space="0" w:color="auto"/>
              <w:bottom w:val="single" w:sz="6" w:space="0" w:color="auto"/>
              <w:right w:val="single" w:sz="6" w:space="0" w:color="auto"/>
            </w:tcBorders>
          </w:tcPr>
          <w:p w:rsidR="00A65DF7" w:rsidRPr="00EC7094" w:rsidRDefault="00E173E8" w:rsidP="007C6734">
            <w:pPr>
              <w:autoSpaceDE w:val="0"/>
              <w:autoSpaceDN w:val="0"/>
              <w:adjustRightInd w:val="0"/>
              <w:jc w:val="center"/>
            </w:pPr>
            <w:r w:rsidRPr="00EC7094">
              <w:t>0,</w:t>
            </w:r>
            <w:r w:rsidR="004D69D2" w:rsidRPr="00EC7094">
              <w:t>1</w:t>
            </w:r>
          </w:p>
        </w:tc>
        <w:tc>
          <w:tcPr>
            <w:tcW w:w="2636" w:type="dxa"/>
            <w:gridSpan w:val="2"/>
            <w:tcBorders>
              <w:top w:val="single" w:sz="6" w:space="0" w:color="auto"/>
              <w:left w:val="single" w:sz="6" w:space="0" w:color="auto"/>
              <w:bottom w:val="single" w:sz="6" w:space="0" w:color="auto"/>
              <w:right w:val="single" w:sz="6" w:space="0" w:color="auto"/>
            </w:tcBorders>
          </w:tcPr>
          <w:p w:rsidR="00A65DF7" w:rsidRPr="00EC7094" w:rsidRDefault="00A65DF7" w:rsidP="007C6734">
            <w:pPr>
              <w:autoSpaceDE w:val="0"/>
              <w:autoSpaceDN w:val="0"/>
              <w:adjustRightInd w:val="0"/>
              <w:jc w:val="center"/>
            </w:pPr>
            <w:r w:rsidRPr="00EC7094">
              <w:t>Соглаше</w:t>
            </w:r>
            <w:r w:rsidR="0020183D">
              <w:t xml:space="preserve">ние Министерства архитектуры и </w:t>
            </w:r>
            <w:r w:rsidRPr="00EC7094">
              <w:t>строительства Красноярского края</w:t>
            </w:r>
          </w:p>
        </w:tc>
        <w:tc>
          <w:tcPr>
            <w:tcW w:w="972" w:type="dxa"/>
            <w:tcBorders>
              <w:top w:val="single" w:sz="6" w:space="0" w:color="auto"/>
              <w:left w:val="single" w:sz="6" w:space="0" w:color="auto"/>
              <w:bottom w:val="single" w:sz="6" w:space="0" w:color="auto"/>
              <w:right w:val="single" w:sz="6" w:space="0" w:color="auto"/>
            </w:tcBorders>
          </w:tcPr>
          <w:p w:rsidR="00A65DF7" w:rsidRPr="00EC7094" w:rsidRDefault="00A65DF7" w:rsidP="007C6734">
            <w:pPr>
              <w:autoSpaceDE w:val="0"/>
              <w:autoSpaceDN w:val="0"/>
              <w:adjustRightInd w:val="0"/>
              <w:jc w:val="center"/>
            </w:pPr>
            <w:r w:rsidRPr="00EC7094">
              <w:t>42</w:t>
            </w:r>
          </w:p>
        </w:tc>
        <w:tc>
          <w:tcPr>
            <w:tcW w:w="1579" w:type="dxa"/>
            <w:gridSpan w:val="3"/>
            <w:tcBorders>
              <w:top w:val="single" w:sz="6" w:space="0" w:color="auto"/>
              <w:left w:val="single" w:sz="6" w:space="0" w:color="auto"/>
              <w:bottom w:val="single" w:sz="6" w:space="0" w:color="auto"/>
              <w:right w:val="single" w:sz="6" w:space="0" w:color="auto"/>
            </w:tcBorders>
          </w:tcPr>
          <w:p w:rsidR="00A65DF7" w:rsidRPr="00EC7094" w:rsidRDefault="00710D82" w:rsidP="007C6734">
            <w:pPr>
              <w:autoSpaceDE w:val="0"/>
              <w:autoSpaceDN w:val="0"/>
              <w:adjustRightInd w:val="0"/>
              <w:jc w:val="center"/>
            </w:pPr>
            <w:r>
              <w:t>25</w:t>
            </w:r>
          </w:p>
        </w:tc>
        <w:tc>
          <w:tcPr>
            <w:tcW w:w="1276" w:type="dxa"/>
            <w:gridSpan w:val="2"/>
            <w:tcBorders>
              <w:top w:val="single" w:sz="6" w:space="0" w:color="auto"/>
              <w:left w:val="single" w:sz="6" w:space="0" w:color="auto"/>
              <w:bottom w:val="single" w:sz="6" w:space="0" w:color="auto"/>
              <w:right w:val="single" w:sz="6" w:space="0" w:color="auto"/>
            </w:tcBorders>
          </w:tcPr>
          <w:p w:rsidR="00A65DF7" w:rsidRPr="00EC7094" w:rsidRDefault="00A65DF7" w:rsidP="007C6734">
            <w:pPr>
              <w:autoSpaceDE w:val="0"/>
              <w:autoSpaceDN w:val="0"/>
              <w:adjustRightInd w:val="0"/>
              <w:jc w:val="center"/>
            </w:pPr>
            <w:r w:rsidRPr="00EC7094">
              <w:t>2</w:t>
            </w:r>
            <w:r w:rsidR="005C114D">
              <w:t>5</w:t>
            </w:r>
          </w:p>
        </w:tc>
        <w:tc>
          <w:tcPr>
            <w:tcW w:w="1418" w:type="dxa"/>
            <w:gridSpan w:val="2"/>
            <w:tcBorders>
              <w:top w:val="single" w:sz="6" w:space="0" w:color="auto"/>
              <w:left w:val="single" w:sz="6" w:space="0" w:color="auto"/>
              <w:bottom w:val="single" w:sz="6" w:space="0" w:color="auto"/>
              <w:right w:val="single" w:sz="6" w:space="0" w:color="auto"/>
            </w:tcBorders>
          </w:tcPr>
          <w:p w:rsidR="00A65DF7" w:rsidRPr="00EC7094" w:rsidRDefault="00A65DF7" w:rsidP="007C6734">
            <w:pPr>
              <w:autoSpaceDE w:val="0"/>
              <w:autoSpaceDN w:val="0"/>
              <w:adjustRightInd w:val="0"/>
              <w:jc w:val="center"/>
            </w:pPr>
            <w:r w:rsidRPr="00EC7094">
              <w:t>2</w:t>
            </w:r>
            <w:r w:rsidR="005C114D">
              <w:t>5</w:t>
            </w:r>
          </w:p>
        </w:tc>
        <w:tc>
          <w:tcPr>
            <w:tcW w:w="992" w:type="dxa"/>
            <w:tcBorders>
              <w:top w:val="single" w:sz="6" w:space="0" w:color="auto"/>
              <w:left w:val="single" w:sz="6" w:space="0" w:color="auto"/>
              <w:bottom w:val="single" w:sz="6" w:space="0" w:color="auto"/>
              <w:right w:val="single" w:sz="6" w:space="0" w:color="auto"/>
            </w:tcBorders>
          </w:tcPr>
          <w:p w:rsidR="00A65DF7" w:rsidRPr="00EC7094" w:rsidRDefault="00A65DF7" w:rsidP="007C6734">
            <w:pPr>
              <w:autoSpaceDE w:val="0"/>
              <w:autoSpaceDN w:val="0"/>
              <w:adjustRightInd w:val="0"/>
              <w:jc w:val="center"/>
            </w:pPr>
            <w:r w:rsidRPr="00EC7094">
              <w:t>2</w:t>
            </w:r>
            <w:r w:rsidR="005C114D">
              <w:t>5</w:t>
            </w:r>
          </w:p>
        </w:tc>
      </w:tr>
    </w:tbl>
    <w:p w:rsidR="008E01DE" w:rsidRDefault="008E01DE" w:rsidP="008E01DE">
      <w:pPr>
        <w:pStyle w:val="ConsPlusNormal"/>
        <w:rPr>
          <w:rFonts w:ascii="Times New Roman" w:hAnsi="Times New Roman" w:cs="Times New Roman"/>
          <w:sz w:val="24"/>
          <w:szCs w:val="24"/>
        </w:rPr>
      </w:pPr>
    </w:p>
    <w:p w:rsidR="008E01DE" w:rsidRDefault="008E01DE" w:rsidP="008E01DE">
      <w:pPr>
        <w:pStyle w:val="ConsPlusNormal"/>
        <w:rPr>
          <w:rFonts w:ascii="Times New Roman" w:hAnsi="Times New Roman" w:cs="Times New Roman"/>
          <w:sz w:val="24"/>
          <w:szCs w:val="24"/>
        </w:rPr>
      </w:pPr>
    </w:p>
    <w:p w:rsidR="008E01DE" w:rsidRDefault="008E01DE" w:rsidP="008E01DE">
      <w:pPr>
        <w:pStyle w:val="ConsPlusNormal"/>
        <w:rPr>
          <w:rFonts w:ascii="Times New Roman" w:hAnsi="Times New Roman" w:cs="Times New Roman"/>
          <w:sz w:val="28"/>
          <w:szCs w:val="28"/>
        </w:rPr>
      </w:pPr>
      <w:r>
        <w:rPr>
          <w:rFonts w:ascii="Times New Roman" w:hAnsi="Times New Roman" w:cs="Times New Roman"/>
          <w:sz w:val="24"/>
          <w:szCs w:val="24"/>
        </w:rPr>
        <w:t xml:space="preserve">Начальник МКУ "ОКС и ДМ"                                                                                                                                                                  </w:t>
      </w:r>
      <w:r w:rsidR="00A9452D">
        <w:rPr>
          <w:rFonts w:ascii="Times New Roman" w:hAnsi="Times New Roman" w:cs="Times New Roman"/>
          <w:sz w:val="24"/>
          <w:szCs w:val="24"/>
        </w:rPr>
        <w:t>Е.А. Лычковская</w:t>
      </w: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8"/>
        <w:gridCol w:w="4890"/>
        <w:gridCol w:w="5620"/>
      </w:tblGrid>
      <w:tr w:rsidR="008E01DE" w:rsidTr="00C60F0A">
        <w:tc>
          <w:tcPr>
            <w:tcW w:w="4888" w:type="dxa"/>
          </w:tcPr>
          <w:p w:rsidR="008E01DE" w:rsidRDefault="008E01DE" w:rsidP="008E01DE">
            <w:pPr>
              <w:pStyle w:val="ConsPlusNormal"/>
              <w:ind w:firstLine="0"/>
              <w:jc w:val="center"/>
              <w:rPr>
                <w:rFonts w:ascii="Times New Roman" w:hAnsi="Times New Roman" w:cs="Times New Roman"/>
                <w:sz w:val="28"/>
                <w:szCs w:val="28"/>
              </w:rPr>
            </w:pPr>
          </w:p>
        </w:tc>
        <w:tc>
          <w:tcPr>
            <w:tcW w:w="4890" w:type="dxa"/>
          </w:tcPr>
          <w:p w:rsidR="008E01DE" w:rsidRPr="008E01DE" w:rsidRDefault="008E01DE" w:rsidP="008E01DE">
            <w:pPr>
              <w:pStyle w:val="ConsPlusNormal"/>
              <w:jc w:val="center"/>
              <w:rPr>
                <w:rFonts w:ascii="Times New Roman" w:hAnsi="Times New Roman" w:cs="Times New Roman"/>
                <w:sz w:val="28"/>
                <w:szCs w:val="28"/>
              </w:rPr>
            </w:pPr>
          </w:p>
        </w:tc>
        <w:tc>
          <w:tcPr>
            <w:tcW w:w="5620" w:type="dxa"/>
          </w:tcPr>
          <w:p w:rsidR="008E01DE" w:rsidRPr="008E01DE" w:rsidRDefault="008E01DE" w:rsidP="008E01DE">
            <w:pPr>
              <w:pStyle w:val="ConsPlusNormal"/>
              <w:rPr>
                <w:rFonts w:ascii="Times New Roman" w:hAnsi="Times New Roman" w:cs="Times New Roman"/>
                <w:sz w:val="24"/>
                <w:szCs w:val="24"/>
              </w:rPr>
            </w:pPr>
            <w:r w:rsidRPr="008E01DE">
              <w:rPr>
                <w:rFonts w:ascii="Times New Roman" w:hAnsi="Times New Roman" w:cs="Times New Roman"/>
                <w:sz w:val="24"/>
                <w:szCs w:val="24"/>
              </w:rPr>
              <w:t>Приложение № 2</w:t>
            </w:r>
          </w:p>
          <w:p w:rsidR="008E01DE" w:rsidRPr="008E01DE" w:rsidRDefault="008E01DE" w:rsidP="008E01DE">
            <w:pPr>
              <w:pStyle w:val="ConsPlusNormal"/>
              <w:widowControl/>
              <w:ind w:firstLine="0"/>
              <w:rPr>
                <w:rFonts w:ascii="Times New Roman" w:hAnsi="Times New Roman" w:cs="Times New Roman"/>
                <w:sz w:val="24"/>
                <w:szCs w:val="24"/>
              </w:rPr>
            </w:pPr>
            <w:r w:rsidRPr="008E01DE">
              <w:rPr>
                <w:rFonts w:ascii="Times New Roman" w:hAnsi="Times New Roman" w:cs="Times New Roman"/>
                <w:sz w:val="24"/>
                <w:szCs w:val="24"/>
              </w:rPr>
              <w:t xml:space="preserve"> к паспорту муниципальной программы «Развитие культуры, физической культуры, сп</w:t>
            </w:r>
            <w:r w:rsidR="0020183D">
              <w:rPr>
                <w:rFonts w:ascii="Times New Roman" w:hAnsi="Times New Roman" w:cs="Times New Roman"/>
                <w:sz w:val="24"/>
                <w:szCs w:val="24"/>
              </w:rPr>
              <w:t>орта и поддержка молодых семей</w:t>
            </w:r>
            <w:r w:rsidRPr="008E01DE">
              <w:rPr>
                <w:rFonts w:ascii="Times New Roman" w:hAnsi="Times New Roman" w:cs="Times New Roman"/>
                <w:sz w:val="24"/>
                <w:szCs w:val="24"/>
              </w:rPr>
              <w:t xml:space="preserve"> в Канском районе»</w:t>
            </w:r>
            <w:r w:rsidRPr="008E01DE">
              <w:rPr>
                <w:rFonts w:ascii="Times New Roman" w:hAnsi="Times New Roman" w:cs="Times New Roman"/>
                <w:sz w:val="24"/>
                <w:szCs w:val="24"/>
              </w:rPr>
              <w:tab/>
            </w:r>
          </w:p>
          <w:p w:rsidR="008E01DE" w:rsidRDefault="008E01DE" w:rsidP="008E01DE">
            <w:pPr>
              <w:pStyle w:val="ConsPlusNormal"/>
              <w:ind w:firstLine="0"/>
              <w:jc w:val="center"/>
              <w:rPr>
                <w:rFonts w:ascii="Times New Roman" w:hAnsi="Times New Roman" w:cs="Times New Roman"/>
                <w:sz w:val="28"/>
                <w:szCs w:val="28"/>
              </w:rPr>
            </w:pPr>
          </w:p>
        </w:tc>
      </w:tr>
    </w:tbl>
    <w:p w:rsidR="009350D8" w:rsidRPr="0012484D" w:rsidRDefault="009350D8" w:rsidP="008E01DE">
      <w:pPr>
        <w:pStyle w:val="ConsPlusNormal"/>
        <w:widowControl/>
        <w:ind w:firstLine="0"/>
        <w:jc w:val="center"/>
        <w:rPr>
          <w:rFonts w:ascii="Times New Roman" w:hAnsi="Times New Roman" w:cs="Times New Roman"/>
          <w:sz w:val="28"/>
          <w:szCs w:val="28"/>
        </w:rPr>
      </w:pPr>
      <w:r w:rsidRPr="0012484D">
        <w:rPr>
          <w:rFonts w:ascii="Times New Roman" w:hAnsi="Times New Roman" w:cs="Times New Roman"/>
          <w:sz w:val="28"/>
          <w:szCs w:val="28"/>
        </w:rPr>
        <w:t>Целевые показатели на долгосрочный период</w:t>
      </w:r>
    </w:p>
    <w:p w:rsidR="004D69D2" w:rsidRPr="0012484D" w:rsidRDefault="004D69D2" w:rsidP="004D69D2">
      <w:pPr>
        <w:pStyle w:val="ConsPlusNormal"/>
        <w:widowControl/>
        <w:ind w:firstLine="0"/>
        <w:jc w:val="center"/>
        <w:rPr>
          <w:rFonts w:ascii="Times New Roman" w:hAnsi="Times New Roman" w:cs="Times New Roman"/>
          <w:sz w:val="28"/>
          <w:szCs w:val="28"/>
        </w:rPr>
      </w:pPr>
    </w:p>
    <w:tbl>
      <w:tblPr>
        <w:tblW w:w="14664" w:type="dxa"/>
        <w:tblInd w:w="354" w:type="dxa"/>
        <w:tblLayout w:type="fixed"/>
        <w:tblCellMar>
          <w:left w:w="70" w:type="dxa"/>
          <w:right w:w="70" w:type="dxa"/>
        </w:tblCellMar>
        <w:tblLook w:val="0000" w:firstRow="0" w:lastRow="0" w:firstColumn="0" w:lastColumn="0" w:noHBand="0" w:noVBand="0"/>
      </w:tblPr>
      <w:tblGrid>
        <w:gridCol w:w="705"/>
        <w:gridCol w:w="2477"/>
        <w:gridCol w:w="1276"/>
        <w:gridCol w:w="850"/>
        <w:gridCol w:w="851"/>
        <w:gridCol w:w="850"/>
        <w:gridCol w:w="851"/>
        <w:gridCol w:w="850"/>
        <w:gridCol w:w="851"/>
        <w:gridCol w:w="850"/>
        <w:gridCol w:w="851"/>
        <w:gridCol w:w="850"/>
        <w:gridCol w:w="851"/>
        <w:gridCol w:w="850"/>
        <w:gridCol w:w="851"/>
      </w:tblGrid>
      <w:tr w:rsidR="00662AFC" w:rsidRPr="00553AE7" w:rsidTr="00662AFC">
        <w:trPr>
          <w:cantSplit/>
          <w:trHeight w:val="840"/>
        </w:trPr>
        <w:tc>
          <w:tcPr>
            <w:tcW w:w="705" w:type="dxa"/>
            <w:vMerge w:val="restart"/>
            <w:tcBorders>
              <w:top w:val="single" w:sz="6" w:space="0" w:color="auto"/>
              <w:left w:val="single" w:sz="6" w:space="0" w:color="auto"/>
              <w:bottom w:val="nil"/>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 xml:space="preserve">№ </w:t>
            </w:r>
            <w:r w:rsidRPr="006F5377">
              <w:rPr>
                <w:rFonts w:ascii="Times New Roman" w:hAnsi="Times New Roman" w:cs="Times New Roman"/>
                <w:sz w:val="24"/>
                <w:szCs w:val="24"/>
              </w:rPr>
              <w:br/>
              <w:t>п/п</w:t>
            </w:r>
          </w:p>
        </w:tc>
        <w:tc>
          <w:tcPr>
            <w:tcW w:w="2477" w:type="dxa"/>
            <w:vMerge w:val="restart"/>
            <w:tcBorders>
              <w:top w:val="single" w:sz="6" w:space="0" w:color="auto"/>
              <w:left w:val="single" w:sz="6" w:space="0" w:color="auto"/>
              <w:bottom w:val="nil"/>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Цели, </w:t>
            </w:r>
            <w:r w:rsidRPr="006F5377">
              <w:rPr>
                <w:rFonts w:ascii="Times New Roman" w:hAnsi="Times New Roman" w:cs="Times New Roman"/>
                <w:sz w:val="24"/>
                <w:szCs w:val="24"/>
              </w:rPr>
              <w:t xml:space="preserve">целевые </w:t>
            </w:r>
            <w:r w:rsidRPr="006F5377">
              <w:rPr>
                <w:rFonts w:ascii="Times New Roman" w:hAnsi="Times New Roman" w:cs="Times New Roman"/>
                <w:sz w:val="24"/>
                <w:szCs w:val="24"/>
              </w:rPr>
              <w:br/>
              <w:t>показатели</w:t>
            </w:r>
          </w:p>
        </w:tc>
        <w:tc>
          <w:tcPr>
            <w:tcW w:w="1276" w:type="dxa"/>
            <w:vMerge w:val="restart"/>
            <w:tcBorders>
              <w:top w:val="single" w:sz="6" w:space="0" w:color="auto"/>
              <w:left w:val="single" w:sz="6" w:space="0" w:color="auto"/>
              <w:bottom w:val="nil"/>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 xml:space="preserve">Единица </w:t>
            </w:r>
            <w:r w:rsidRPr="006F5377">
              <w:rPr>
                <w:rFonts w:ascii="Times New Roman" w:hAnsi="Times New Roman" w:cs="Times New Roman"/>
                <w:sz w:val="24"/>
                <w:szCs w:val="24"/>
              </w:rPr>
              <w:br/>
              <w:t>измерения</w:t>
            </w:r>
          </w:p>
        </w:tc>
        <w:tc>
          <w:tcPr>
            <w:tcW w:w="850" w:type="dxa"/>
            <w:vMerge w:val="restart"/>
            <w:tcBorders>
              <w:top w:val="single" w:sz="6" w:space="0" w:color="auto"/>
              <w:left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2020 год</w:t>
            </w:r>
          </w:p>
        </w:tc>
        <w:tc>
          <w:tcPr>
            <w:tcW w:w="851" w:type="dxa"/>
            <w:vMerge w:val="restart"/>
            <w:tcBorders>
              <w:top w:val="single" w:sz="6" w:space="0" w:color="auto"/>
              <w:left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2021 год</w:t>
            </w:r>
          </w:p>
        </w:tc>
        <w:tc>
          <w:tcPr>
            <w:tcW w:w="1701" w:type="dxa"/>
            <w:gridSpan w:val="2"/>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Плановый период</w:t>
            </w:r>
          </w:p>
        </w:tc>
        <w:tc>
          <w:tcPr>
            <w:tcW w:w="6804" w:type="dxa"/>
            <w:gridSpan w:val="8"/>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Долгосрочный период по годам</w:t>
            </w:r>
          </w:p>
        </w:tc>
      </w:tr>
      <w:tr w:rsidR="00662AFC" w:rsidRPr="00553AE7" w:rsidTr="00662AFC">
        <w:trPr>
          <w:cantSplit/>
          <w:trHeight w:val="240"/>
        </w:trPr>
        <w:tc>
          <w:tcPr>
            <w:tcW w:w="705" w:type="dxa"/>
            <w:vMerge/>
            <w:tcBorders>
              <w:top w:val="nil"/>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p>
        </w:tc>
        <w:tc>
          <w:tcPr>
            <w:tcW w:w="2477" w:type="dxa"/>
            <w:vMerge/>
            <w:tcBorders>
              <w:top w:val="nil"/>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p>
        </w:tc>
        <w:tc>
          <w:tcPr>
            <w:tcW w:w="850" w:type="dxa"/>
            <w:vMerge/>
            <w:tcBorders>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rPr>
                <w:rFonts w:ascii="Times New Roman" w:hAnsi="Times New Roman" w:cs="Times New Roman"/>
                <w:sz w:val="24"/>
                <w:szCs w:val="24"/>
              </w:rPr>
            </w:pPr>
          </w:p>
        </w:tc>
        <w:tc>
          <w:tcPr>
            <w:tcW w:w="851" w:type="dxa"/>
            <w:vMerge/>
            <w:tcBorders>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2022 год</w:t>
            </w:r>
          </w:p>
        </w:tc>
        <w:tc>
          <w:tcPr>
            <w:tcW w:w="851"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2023 год</w:t>
            </w:r>
          </w:p>
        </w:tc>
        <w:tc>
          <w:tcPr>
            <w:tcW w:w="850"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2024 год</w:t>
            </w:r>
          </w:p>
        </w:tc>
        <w:tc>
          <w:tcPr>
            <w:tcW w:w="851"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tabs>
                <w:tab w:val="left" w:pos="125"/>
              </w:tabs>
              <w:ind w:left="-155" w:firstLine="70"/>
              <w:jc w:val="center"/>
              <w:rPr>
                <w:rFonts w:ascii="Times New Roman" w:hAnsi="Times New Roman" w:cs="Times New Roman"/>
                <w:sz w:val="24"/>
                <w:szCs w:val="24"/>
              </w:rPr>
            </w:pPr>
            <w:r w:rsidRPr="006F5377">
              <w:rPr>
                <w:rFonts w:ascii="Times New Roman" w:hAnsi="Times New Roman" w:cs="Times New Roman"/>
                <w:sz w:val="24"/>
                <w:szCs w:val="24"/>
              </w:rPr>
              <w:t>2025 год</w:t>
            </w:r>
          </w:p>
        </w:tc>
        <w:tc>
          <w:tcPr>
            <w:tcW w:w="850"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2026 год</w:t>
            </w:r>
          </w:p>
        </w:tc>
        <w:tc>
          <w:tcPr>
            <w:tcW w:w="851"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2027</w:t>
            </w:r>
          </w:p>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год</w:t>
            </w:r>
          </w:p>
        </w:tc>
        <w:tc>
          <w:tcPr>
            <w:tcW w:w="850"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2028 год</w:t>
            </w:r>
          </w:p>
        </w:tc>
        <w:tc>
          <w:tcPr>
            <w:tcW w:w="851"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2029 год</w:t>
            </w:r>
          </w:p>
        </w:tc>
        <w:tc>
          <w:tcPr>
            <w:tcW w:w="850"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2030 год</w:t>
            </w:r>
          </w:p>
        </w:tc>
        <w:tc>
          <w:tcPr>
            <w:tcW w:w="851" w:type="dxa"/>
            <w:tcBorders>
              <w:top w:val="single" w:sz="6" w:space="0" w:color="auto"/>
              <w:left w:val="single" w:sz="6" w:space="0" w:color="auto"/>
              <w:bottom w:val="single" w:sz="6" w:space="0" w:color="auto"/>
              <w:right w:val="single" w:sz="6" w:space="0" w:color="auto"/>
            </w:tcBorders>
            <w:vAlign w:val="center"/>
          </w:tcPr>
          <w:p w:rsidR="00662AFC" w:rsidRPr="006F5377" w:rsidRDefault="00662AFC" w:rsidP="007C6734">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2031 год</w:t>
            </w:r>
          </w:p>
        </w:tc>
      </w:tr>
      <w:tr w:rsidR="00662AFC" w:rsidRPr="00553AE7" w:rsidTr="00662AFC">
        <w:trPr>
          <w:gridAfter w:val="14"/>
          <w:wAfter w:w="13959" w:type="dxa"/>
          <w:cantSplit/>
          <w:trHeight w:val="240"/>
        </w:trPr>
        <w:tc>
          <w:tcPr>
            <w:tcW w:w="705" w:type="dxa"/>
            <w:tcBorders>
              <w:top w:val="single" w:sz="6" w:space="0" w:color="auto"/>
              <w:left w:val="single" w:sz="6" w:space="0" w:color="auto"/>
              <w:bottom w:val="single" w:sz="6" w:space="0" w:color="auto"/>
              <w:right w:val="single" w:sz="6" w:space="0" w:color="auto"/>
            </w:tcBorders>
          </w:tcPr>
          <w:p w:rsidR="00662AFC" w:rsidRPr="006F5377" w:rsidRDefault="00662AFC" w:rsidP="007C6734">
            <w:pPr>
              <w:pStyle w:val="ConsPlusNormal"/>
              <w:widowControl/>
              <w:ind w:firstLine="0"/>
              <w:jc w:val="both"/>
              <w:rPr>
                <w:rFonts w:ascii="Times New Roman" w:hAnsi="Times New Roman" w:cs="Times New Roman"/>
                <w:sz w:val="24"/>
                <w:szCs w:val="24"/>
              </w:rPr>
            </w:pPr>
            <w:r w:rsidRPr="006F5377">
              <w:rPr>
                <w:rFonts w:ascii="Times New Roman" w:hAnsi="Times New Roman" w:cs="Times New Roman"/>
                <w:sz w:val="24"/>
                <w:szCs w:val="24"/>
              </w:rPr>
              <w:t>1.</w:t>
            </w:r>
          </w:p>
        </w:tc>
      </w:tr>
      <w:tr w:rsidR="00662AFC" w:rsidRPr="00553AE7" w:rsidTr="00662AFC">
        <w:trPr>
          <w:cantSplit/>
          <w:trHeight w:val="820"/>
        </w:trPr>
        <w:tc>
          <w:tcPr>
            <w:tcW w:w="705" w:type="dxa"/>
            <w:tcBorders>
              <w:top w:val="single" w:sz="6" w:space="0" w:color="auto"/>
              <w:left w:val="single" w:sz="6" w:space="0" w:color="auto"/>
              <w:bottom w:val="single" w:sz="4" w:space="0" w:color="auto"/>
              <w:right w:val="single" w:sz="6" w:space="0" w:color="auto"/>
            </w:tcBorders>
          </w:tcPr>
          <w:p w:rsidR="00662AFC" w:rsidRPr="006F5377" w:rsidRDefault="00662AFC" w:rsidP="007C2B71">
            <w:pPr>
              <w:pStyle w:val="ConsPlusNormal"/>
              <w:widowControl/>
              <w:ind w:firstLine="0"/>
              <w:jc w:val="both"/>
              <w:rPr>
                <w:rFonts w:ascii="Times New Roman" w:hAnsi="Times New Roman" w:cs="Times New Roman"/>
                <w:sz w:val="24"/>
                <w:szCs w:val="24"/>
              </w:rPr>
            </w:pPr>
            <w:r w:rsidRPr="006F5377">
              <w:rPr>
                <w:rFonts w:ascii="Times New Roman" w:hAnsi="Times New Roman" w:cs="Times New Roman"/>
                <w:sz w:val="24"/>
                <w:szCs w:val="24"/>
              </w:rPr>
              <w:t>1.1</w:t>
            </w:r>
          </w:p>
        </w:tc>
        <w:tc>
          <w:tcPr>
            <w:tcW w:w="2477" w:type="dxa"/>
            <w:tcBorders>
              <w:top w:val="single" w:sz="6" w:space="0" w:color="auto"/>
              <w:left w:val="single" w:sz="6" w:space="0" w:color="auto"/>
              <w:bottom w:val="single" w:sz="4" w:space="0" w:color="auto"/>
              <w:right w:val="single" w:sz="6" w:space="0" w:color="auto"/>
            </w:tcBorders>
          </w:tcPr>
          <w:p w:rsidR="00662AFC" w:rsidRPr="0049123C" w:rsidRDefault="00662AFC" w:rsidP="007C2B71">
            <w:pPr>
              <w:pStyle w:val="ConsPlusNormal"/>
              <w:ind w:firstLine="0"/>
              <w:rPr>
                <w:rFonts w:ascii="Times New Roman" w:hAnsi="Times New Roman" w:cs="Times New Roman"/>
                <w:sz w:val="24"/>
                <w:szCs w:val="24"/>
              </w:rPr>
            </w:pPr>
            <w:r>
              <w:rPr>
                <w:rFonts w:ascii="Times New Roman" w:hAnsi="Times New Roman" w:cs="Times New Roman"/>
                <w:sz w:val="24"/>
                <w:szCs w:val="24"/>
              </w:rPr>
              <w:t>Динамика</w:t>
            </w:r>
            <w:r w:rsidRPr="0049123C">
              <w:rPr>
                <w:rFonts w:ascii="Times New Roman" w:hAnsi="Times New Roman" w:cs="Times New Roman"/>
                <w:sz w:val="24"/>
                <w:szCs w:val="24"/>
              </w:rPr>
              <w:t xml:space="preserve"> количества посетителей культурно-досуговых мероприятий </w:t>
            </w:r>
            <w:r>
              <w:rPr>
                <w:rFonts w:ascii="Times New Roman" w:hAnsi="Times New Roman" w:cs="Times New Roman"/>
                <w:sz w:val="24"/>
                <w:szCs w:val="24"/>
              </w:rPr>
              <w:t>по отношению к предыдущему году</w:t>
            </w:r>
          </w:p>
        </w:tc>
        <w:tc>
          <w:tcPr>
            <w:tcW w:w="1276" w:type="dxa"/>
            <w:tcBorders>
              <w:top w:val="single" w:sz="6" w:space="0" w:color="auto"/>
              <w:left w:val="single" w:sz="6" w:space="0" w:color="auto"/>
              <w:bottom w:val="single" w:sz="4" w:space="0" w:color="auto"/>
              <w:right w:val="single" w:sz="6" w:space="0" w:color="auto"/>
            </w:tcBorders>
          </w:tcPr>
          <w:p w:rsidR="00662AFC" w:rsidRPr="006F5377" w:rsidRDefault="00662AFC" w:rsidP="007C2B71">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w:t>
            </w:r>
          </w:p>
        </w:tc>
        <w:tc>
          <w:tcPr>
            <w:tcW w:w="850" w:type="dxa"/>
            <w:tcBorders>
              <w:top w:val="single" w:sz="6" w:space="0" w:color="auto"/>
              <w:left w:val="single" w:sz="6" w:space="0" w:color="auto"/>
              <w:bottom w:val="single" w:sz="4" w:space="0" w:color="auto"/>
              <w:right w:val="single" w:sz="6" w:space="0" w:color="auto"/>
            </w:tcBorders>
          </w:tcPr>
          <w:p w:rsidR="00662AFC" w:rsidRDefault="00662AFC" w:rsidP="007C2B71">
            <w:pPr>
              <w:jc w:val="center"/>
            </w:pPr>
            <w:r w:rsidRPr="005523DD">
              <w:t>0,001</w:t>
            </w:r>
          </w:p>
        </w:tc>
        <w:tc>
          <w:tcPr>
            <w:tcW w:w="851" w:type="dxa"/>
            <w:tcBorders>
              <w:top w:val="single" w:sz="6" w:space="0" w:color="auto"/>
              <w:left w:val="single" w:sz="6" w:space="0" w:color="auto"/>
              <w:bottom w:val="single" w:sz="4" w:space="0" w:color="auto"/>
              <w:right w:val="single" w:sz="6" w:space="0" w:color="auto"/>
            </w:tcBorders>
          </w:tcPr>
          <w:p w:rsidR="00662AFC" w:rsidRPr="00C60F0A" w:rsidRDefault="00662AFC" w:rsidP="007C2B71">
            <w:pPr>
              <w:jc w:val="center"/>
            </w:pPr>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c>
          <w:tcPr>
            <w:tcW w:w="850"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c>
          <w:tcPr>
            <w:tcW w:w="851" w:type="dxa"/>
            <w:tcBorders>
              <w:top w:val="single" w:sz="6" w:space="0" w:color="auto"/>
              <w:left w:val="single" w:sz="6" w:space="0" w:color="auto"/>
              <w:bottom w:val="single" w:sz="4" w:space="0" w:color="auto"/>
              <w:right w:val="single" w:sz="6" w:space="0" w:color="auto"/>
            </w:tcBorders>
          </w:tcPr>
          <w:p w:rsidR="00662AFC" w:rsidRPr="00C60F0A" w:rsidRDefault="00662AFC" w:rsidP="007C2B71">
            <w:r w:rsidRPr="00C60F0A">
              <w:rPr>
                <w:sz w:val="22"/>
                <w:szCs w:val="22"/>
              </w:rPr>
              <w:t>0,0007</w:t>
            </w:r>
          </w:p>
        </w:tc>
      </w:tr>
      <w:tr w:rsidR="00662AFC" w:rsidRPr="00553AE7" w:rsidTr="00662AFC">
        <w:trPr>
          <w:cantSplit/>
          <w:trHeight w:val="1894"/>
        </w:trPr>
        <w:tc>
          <w:tcPr>
            <w:tcW w:w="705" w:type="dxa"/>
            <w:tcBorders>
              <w:top w:val="single" w:sz="4" w:space="0" w:color="auto"/>
              <w:left w:val="single" w:sz="6" w:space="0" w:color="auto"/>
              <w:bottom w:val="single" w:sz="4" w:space="0" w:color="auto"/>
              <w:right w:val="single" w:sz="6" w:space="0" w:color="auto"/>
            </w:tcBorders>
          </w:tcPr>
          <w:p w:rsidR="00662AFC" w:rsidRPr="006F5377" w:rsidRDefault="00662AFC" w:rsidP="007C2B71">
            <w:pPr>
              <w:pStyle w:val="ConsPlusNormal"/>
              <w:ind w:firstLine="0"/>
              <w:jc w:val="center"/>
              <w:rPr>
                <w:rFonts w:ascii="Times New Roman" w:hAnsi="Times New Roman" w:cs="Times New Roman"/>
                <w:sz w:val="24"/>
                <w:szCs w:val="24"/>
              </w:rPr>
            </w:pPr>
            <w:r w:rsidRPr="006F5377">
              <w:rPr>
                <w:rFonts w:ascii="Times New Roman" w:hAnsi="Times New Roman" w:cs="Times New Roman"/>
                <w:sz w:val="24"/>
                <w:szCs w:val="24"/>
              </w:rPr>
              <w:t>1.2.</w:t>
            </w:r>
          </w:p>
        </w:tc>
        <w:tc>
          <w:tcPr>
            <w:tcW w:w="2477" w:type="dxa"/>
            <w:tcBorders>
              <w:top w:val="single" w:sz="4" w:space="0" w:color="auto"/>
              <w:left w:val="single" w:sz="6" w:space="0" w:color="auto"/>
              <w:bottom w:val="single" w:sz="4" w:space="0" w:color="auto"/>
              <w:right w:val="single" w:sz="6" w:space="0" w:color="auto"/>
            </w:tcBorders>
          </w:tcPr>
          <w:p w:rsidR="00662AFC" w:rsidRPr="0049123C" w:rsidRDefault="00662AFC" w:rsidP="007C2B71">
            <w:pPr>
              <w:autoSpaceDE w:val="0"/>
              <w:autoSpaceDN w:val="0"/>
              <w:adjustRightInd w:val="0"/>
            </w:pPr>
            <w:r>
              <w:t xml:space="preserve">Динамика количества населения </w:t>
            </w:r>
            <w:r w:rsidRPr="0049123C">
              <w:t>в Канском районе систематически занимающихся фи</w:t>
            </w:r>
            <w:r>
              <w:t xml:space="preserve">зической культурой и спортом </w:t>
            </w:r>
            <w:r w:rsidRPr="00A9452D">
              <w:t>по отношению к предыдущему году</w:t>
            </w:r>
          </w:p>
        </w:tc>
        <w:tc>
          <w:tcPr>
            <w:tcW w:w="1276" w:type="dxa"/>
            <w:tcBorders>
              <w:top w:val="single" w:sz="4" w:space="0" w:color="auto"/>
              <w:left w:val="single" w:sz="6" w:space="0" w:color="auto"/>
              <w:bottom w:val="single" w:sz="4" w:space="0" w:color="auto"/>
              <w:right w:val="single" w:sz="6" w:space="0" w:color="auto"/>
            </w:tcBorders>
          </w:tcPr>
          <w:p w:rsidR="00662AFC" w:rsidRPr="006F5377" w:rsidRDefault="00662AFC" w:rsidP="007C2B71">
            <w:pPr>
              <w:pStyle w:val="ConsPlusNormal"/>
              <w:widowControl/>
              <w:ind w:firstLine="0"/>
              <w:jc w:val="center"/>
              <w:rPr>
                <w:rFonts w:ascii="Times New Roman" w:hAnsi="Times New Roman" w:cs="Times New Roman"/>
                <w:sz w:val="24"/>
                <w:szCs w:val="24"/>
              </w:rPr>
            </w:pPr>
            <w:r w:rsidRPr="006F5377">
              <w:rPr>
                <w:rFonts w:ascii="Times New Roman" w:hAnsi="Times New Roman" w:cs="Times New Roman"/>
                <w:sz w:val="24"/>
                <w:szCs w:val="24"/>
              </w:rPr>
              <w:t>%</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910858">
              <w:t>3,3</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t>1</w:t>
            </w:r>
            <w:r w:rsidRPr="00910858">
              <w:t>,3</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52544A">
              <w:t>1,3</w:t>
            </w:r>
          </w:p>
        </w:tc>
      </w:tr>
      <w:tr w:rsidR="00662AFC" w:rsidRPr="0012484D" w:rsidTr="00662AFC">
        <w:trPr>
          <w:cantSplit/>
          <w:trHeight w:val="864"/>
        </w:trPr>
        <w:tc>
          <w:tcPr>
            <w:tcW w:w="705" w:type="dxa"/>
            <w:tcBorders>
              <w:top w:val="single" w:sz="4" w:space="0" w:color="auto"/>
              <w:left w:val="single" w:sz="6" w:space="0" w:color="auto"/>
              <w:bottom w:val="single" w:sz="4" w:space="0" w:color="auto"/>
              <w:right w:val="single" w:sz="6" w:space="0" w:color="auto"/>
            </w:tcBorders>
          </w:tcPr>
          <w:p w:rsidR="00662AFC" w:rsidRPr="00553AE7" w:rsidRDefault="00662AFC" w:rsidP="007C2B71">
            <w:pPr>
              <w:pStyle w:val="ConsPlusNormal"/>
              <w:jc w:val="center"/>
              <w:rPr>
                <w:rFonts w:ascii="Times New Roman" w:hAnsi="Times New Roman" w:cs="Times New Roman"/>
                <w:sz w:val="24"/>
                <w:szCs w:val="24"/>
              </w:rPr>
            </w:pPr>
          </w:p>
          <w:p w:rsidR="00662AFC" w:rsidRPr="00553AE7" w:rsidRDefault="00662AFC" w:rsidP="007C2B71">
            <w:r w:rsidRPr="00553AE7">
              <w:t>1.3</w:t>
            </w:r>
          </w:p>
        </w:tc>
        <w:tc>
          <w:tcPr>
            <w:tcW w:w="2477" w:type="dxa"/>
            <w:tcBorders>
              <w:top w:val="single" w:sz="4" w:space="0" w:color="auto"/>
              <w:left w:val="single" w:sz="6" w:space="0" w:color="auto"/>
              <w:bottom w:val="single" w:sz="4" w:space="0" w:color="auto"/>
              <w:right w:val="single" w:sz="6" w:space="0" w:color="auto"/>
            </w:tcBorders>
          </w:tcPr>
          <w:p w:rsidR="00662AFC" w:rsidRPr="00553AE7" w:rsidRDefault="00662AFC" w:rsidP="007C2B71">
            <w:pPr>
              <w:pStyle w:val="ConsPlusCell"/>
              <w:rPr>
                <w:rFonts w:ascii="Times New Roman" w:hAnsi="Times New Roman" w:cs="Times New Roman"/>
                <w:sz w:val="24"/>
                <w:szCs w:val="24"/>
              </w:rPr>
            </w:pPr>
            <w:r w:rsidRPr="00553AE7">
              <w:rPr>
                <w:rFonts w:ascii="Times New Roman" w:hAnsi="Times New Roman" w:cs="Times New Roman"/>
                <w:sz w:val="24"/>
                <w:szCs w:val="24"/>
              </w:rPr>
              <w:t>Доля молодых семей, улучшивших жилищные условия за счет полученных социальных выплат, к общему количеству молодых семей, состоящих на учете нуждающихс</w:t>
            </w:r>
            <w:r>
              <w:rPr>
                <w:rFonts w:ascii="Times New Roman" w:hAnsi="Times New Roman" w:cs="Times New Roman"/>
                <w:sz w:val="24"/>
                <w:szCs w:val="24"/>
              </w:rPr>
              <w:t xml:space="preserve">я в улучшении жилищных условий </w:t>
            </w:r>
            <w:r w:rsidRPr="00553AE7">
              <w:rPr>
                <w:rFonts w:ascii="Times New Roman" w:hAnsi="Times New Roman" w:cs="Times New Roman"/>
                <w:sz w:val="24"/>
                <w:szCs w:val="24"/>
              </w:rPr>
              <w:t>ежегодно</w:t>
            </w:r>
          </w:p>
        </w:tc>
        <w:tc>
          <w:tcPr>
            <w:tcW w:w="1276" w:type="dxa"/>
            <w:tcBorders>
              <w:top w:val="single" w:sz="4" w:space="0" w:color="auto"/>
              <w:left w:val="single" w:sz="6" w:space="0" w:color="auto"/>
              <w:bottom w:val="single" w:sz="4" w:space="0" w:color="auto"/>
              <w:right w:val="single" w:sz="6" w:space="0" w:color="auto"/>
            </w:tcBorders>
          </w:tcPr>
          <w:p w:rsidR="00662AFC" w:rsidRPr="00553AE7" w:rsidRDefault="00662AFC" w:rsidP="007C2B71">
            <w:pPr>
              <w:pStyle w:val="ConsPlusNormal"/>
              <w:ind w:firstLine="75"/>
              <w:jc w:val="center"/>
              <w:rPr>
                <w:rFonts w:ascii="Times New Roman" w:hAnsi="Times New Roman" w:cs="Times New Roman"/>
                <w:sz w:val="24"/>
                <w:szCs w:val="24"/>
              </w:rPr>
            </w:pPr>
            <w:r w:rsidRPr="00553AE7">
              <w:rPr>
                <w:rFonts w:ascii="Times New Roman" w:hAnsi="Times New Roman" w:cs="Times New Roman"/>
                <w:sz w:val="24"/>
                <w:szCs w:val="24"/>
              </w:rPr>
              <w:t>%</w:t>
            </w:r>
          </w:p>
        </w:tc>
        <w:tc>
          <w:tcPr>
            <w:tcW w:w="850" w:type="dxa"/>
            <w:tcBorders>
              <w:top w:val="single" w:sz="4" w:space="0" w:color="auto"/>
              <w:left w:val="single" w:sz="6" w:space="0" w:color="auto"/>
              <w:bottom w:val="single" w:sz="4" w:space="0" w:color="auto"/>
              <w:right w:val="single" w:sz="6" w:space="0" w:color="auto"/>
            </w:tcBorders>
          </w:tcPr>
          <w:p w:rsidR="00662AFC" w:rsidRPr="00553AE7" w:rsidRDefault="00662AFC" w:rsidP="007C2B71">
            <w:pPr>
              <w:pStyle w:val="ConsPlusNormal"/>
              <w:ind w:firstLine="0"/>
              <w:jc w:val="center"/>
              <w:rPr>
                <w:rFonts w:ascii="Times New Roman" w:hAnsi="Times New Roman" w:cs="Times New Roman"/>
                <w:sz w:val="24"/>
                <w:szCs w:val="24"/>
              </w:rPr>
            </w:pPr>
            <w:r w:rsidRPr="00553AE7">
              <w:rPr>
                <w:rFonts w:ascii="Times New Roman" w:hAnsi="Times New Roman" w:cs="Times New Roman"/>
                <w:sz w:val="24"/>
                <w:szCs w:val="24"/>
              </w:rPr>
              <w:t>42</w:t>
            </w:r>
          </w:p>
        </w:tc>
        <w:tc>
          <w:tcPr>
            <w:tcW w:w="851" w:type="dxa"/>
            <w:tcBorders>
              <w:top w:val="single" w:sz="4" w:space="0" w:color="auto"/>
              <w:left w:val="single" w:sz="6" w:space="0" w:color="auto"/>
              <w:bottom w:val="single" w:sz="4" w:space="0" w:color="auto"/>
              <w:right w:val="single" w:sz="6" w:space="0" w:color="auto"/>
            </w:tcBorders>
          </w:tcPr>
          <w:p w:rsidR="00662AFC" w:rsidRPr="00553AE7" w:rsidRDefault="00662AFC" w:rsidP="007C2B71">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c>
          <w:tcPr>
            <w:tcW w:w="850"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c>
          <w:tcPr>
            <w:tcW w:w="851" w:type="dxa"/>
            <w:tcBorders>
              <w:top w:val="single" w:sz="4" w:space="0" w:color="auto"/>
              <w:left w:val="single" w:sz="6" w:space="0" w:color="auto"/>
              <w:bottom w:val="single" w:sz="4" w:space="0" w:color="auto"/>
              <w:right w:val="single" w:sz="6" w:space="0" w:color="auto"/>
            </w:tcBorders>
          </w:tcPr>
          <w:p w:rsidR="00662AFC" w:rsidRDefault="00662AFC" w:rsidP="007C2B71">
            <w:pPr>
              <w:jc w:val="center"/>
            </w:pPr>
            <w:r w:rsidRPr="00CB780F">
              <w:t>25</w:t>
            </w:r>
          </w:p>
        </w:tc>
      </w:tr>
    </w:tbl>
    <w:p w:rsidR="00E60B83" w:rsidRDefault="00E60B83" w:rsidP="00E60B83">
      <w:pPr>
        <w:pStyle w:val="ConsPlusNormal"/>
        <w:rPr>
          <w:rFonts w:ascii="Times New Roman" w:hAnsi="Times New Roman" w:cs="Times New Roman"/>
          <w:sz w:val="28"/>
          <w:szCs w:val="28"/>
        </w:rPr>
      </w:pPr>
      <w:r>
        <w:rPr>
          <w:rFonts w:ascii="Times New Roman" w:hAnsi="Times New Roman" w:cs="Times New Roman"/>
          <w:sz w:val="24"/>
          <w:szCs w:val="24"/>
        </w:rPr>
        <w:t xml:space="preserve">Начальник МКУ "ОКС и ДМ"                                                                                                                                                         </w:t>
      </w:r>
      <w:r w:rsidR="00A9452D">
        <w:rPr>
          <w:rFonts w:ascii="Times New Roman" w:hAnsi="Times New Roman" w:cs="Times New Roman"/>
          <w:sz w:val="24"/>
          <w:szCs w:val="24"/>
        </w:rPr>
        <w:t>Е.А. Лычковская</w:t>
      </w:r>
    </w:p>
    <w:p w:rsidR="009350D8" w:rsidRPr="0012484D" w:rsidRDefault="009350D8" w:rsidP="009350D8">
      <w:pPr>
        <w:sectPr w:rsidR="009350D8" w:rsidRPr="0012484D" w:rsidSect="00D139FD">
          <w:footerReference w:type="default" r:id="rId10"/>
          <w:pgSz w:w="16838" w:h="11906" w:orient="landscape"/>
          <w:pgMar w:top="720" w:right="720" w:bottom="720" w:left="720" w:header="283" w:footer="283" w:gutter="0"/>
          <w:pgNumType w:start="29"/>
          <w:cols w:space="708"/>
          <w:docGrid w:linePitch="360"/>
        </w:sectPr>
      </w:pPr>
    </w:p>
    <w:tbl>
      <w:tblPr>
        <w:tblpPr w:leftFromText="180" w:rightFromText="180" w:vertAnchor="page" w:horzAnchor="margin" w:tblpY="832"/>
        <w:tblW w:w="9886" w:type="dxa"/>
        <w:tblLook w:val="04A0" w:firstRow="1" w:lastRow="0" w:firstColumn="1" w:lastColumn="0" w:noHBand="0" w:noVBand="1"/>
      </w:tblPr>
      <w:tblGrid>
        <w:gridCol w:w="5656"/>
        <w:gridCol w:w="4230"/>
      </w:tblGrid>
      <w:tr w:rsidR="009350D8" w:rsidRPr="0012484D" w:rsidTr="00435181">
        <w:trPr>
          <w:trHeight w:val="1180"/>
        </w:trPr>
        <w:tc>
          <w:tcPr>
            <w:tcW w:w="5656" w:type="dxa"/>
            <w:shd w:val="clear" w:color="auto" w:fill="auto"/>
          </w:tcPr>
          <w:p w:rsidR="009350D8" w:rsidRPr="0012484D" w:rsidRDefault="009350D8" w:rsidP="007C6734">
            <w:pPr>
              <w:autoSpaceDE w:val="0"/>
              <w:autoSpaceDN w:val="0"/>
              <w:adjustRightInd w:val="0"/>
              <w:outlineLvl w:val="0"/>
            </w:pPr>
          </w:p>
        </w:tc>
        <w:tc>
          <w:tcPr>
            <w:tcW w:w="4230" w:type="dxa"/>
            <w:shd w:val="clear" w:color="auto" w:fill="auto"/>
            <w:hideMark/>
          </w:tcPr>
          <w:p w:rsidR="004D69D2" w:rsidRPr="0012484D" w:rsidRDefault="009350D8" w:rsidP="004D69D2">
            <w:pPr>
              <w:keepNext/>
              <w:tabs>
                <w:tab w:val="left" w:pos="709"/>
              </w:tabs>
              <w:suppressAutoHyphens/>
              <w:rPr>
                <w:b/>
                <w:bCs/>
              </w:rPr>
            </w:pPr>
            <w:r w:rsidRPr="0012484D">
              <w:t>Приложение № 1                                                                            к муниципал</w:t>
            </w:r>
            <w:r w:rsidR="0020183D">
              <w:t xml:space="preserve">ьной программе Канского района </w:t>
            </w:r>
            <w:r w:rsidR="004D69D2" w:rsidRPr="0012484D">
              <w:t>«Развитие культуры, физической культуры, сп</w:t>
            </w:r>
            <w:r w:rsidR="00FB5DE7">
              <w:t xml:space="preserve">орта и поддержка молодых семей </w:t>
            </w:r>
            <w:r w:rsidR="004D69D2" w:rsidRPr="0012484D">
              <w:t xml:space="preserve">в Канском районе» </w:t>
            </w:r>
          </w:p>
          <w:p w:rsidR="004D69D2" w:rsidRPr="0012484D" w:rsidRDefault="004D69D2" w:rsidP="004D69D2">
            <w:pPr>
              <w:autoSpaceDE w:val="0"/>
              <w:autoSpaceDN w:val="0"/>
              <w:adjustRightInd w:val="0"/>
              <w:jc w:val="both"/>
              <w:outlineLvl w:val="0"/>
            </w:pPr>
          </w:p>
          <w:p w:rsidR="009350D8" w:rsidRPr="0012484D" w:rsidRDefault="009350D8" w:rsidP="004D69D2">
            <w:pPr>
              <w:autoSpaceDE w:val="0"/>
              <w:autoSpaceDN w:val="0"/>
              <w:adjustRightInd w:val="0"/>
              <w:outlineLvl w:val="0"/>
            </w:pPr>
          </w:p>
        </w:tc>
      </w:tr>
    </w:tbl>
    <w:p w:rsidR="009350D8" w:rsidRPr="00FB28E3"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FB28E3">
        <w:rPr>
          <w:rFonts w:ascii="Times New Roman" w:hAnsi="Times New Roman" w:cs="Times New Roman"/>
          <w:sz w:val="28"/>
          <w:szCs w:val="28"/>
        </w:rPr>
        <w:t xml:space="preserve">Подпрограмма 1 </w:t>
      </w:r>
    </w:p>
    <w:p w:rsidR="009350D8" w:rsidRPr="00FB28E3" w:rsidRDefault="009350D8" w:rsidP="009350D8">
      <w:pPr>
        <w:pStyle w:val="ConsPlusTitle"/>
        <w:widowControl/>
        <w:tabs>
          <w:tab w:val="left" w:pos="5040"/>
          <w:tab w:val="left" w:pos="5220"/>
          <w:tab w:val="left" w:pos="5400"/>
        </w:tabs>
        <w:jc w:val="center"/>
        <w:rPr>
          <w:rFonts w:ascii="Times New Roman" w:hAnsi="Times New Roman" w:cs="Times New Roman"/>
          <w:sz w:val="28"/>
          <w:szCs w:val="28"/>
        </w:rPr>
      </w:pPr>
      <w:r w:rsidRPr="00FB28E3">
        <w:rPr>
          <w:rFonts w:ascii="Times New Roman" w:hAnsi="Times New Roman" w:cs="Times New Roman"/>
          <w:sz w:val="28"/>
          <w:szCs w:val="28"/>
        </w:rPr>
        <w:t>«Сохранение и развитие отрасли культуры Канского района»</w:t>
      </w:r>
    </w:p>
    <w:p w:rsidR="005F4A22" w:rsidRPr="00FB28E3" w:rsidRDefault="005F4A22" w:rsidP="009350D8">
      <w:pPr>
        <w:pStyle w:val="ConsPlusTitle"/>
        <w:widowControl/>
        <w:tabs>
          <w:tab w:val="left" w:pos="5040"/>
          <w:tab w:val="left" w:pos="5220"/>
          <w:tab w:val="left" w:pos="5400"/>
        </w:tabs>
        <w:jc w:val="center"/>
        <w:rPr>
          <w:rFonts w:ascii="Times New Roman" w:hAnsi="Times New Roman" w:cs="Times New Roman"/>
          <w:sz w:val="28"/>
          <w:szCs w:val="28"/>
        </w:rPr>
      </w:pPr>
    </w:p>
    <w:p w:rsidR="009350D8" w:rsidRPr="00FB28E3" w:rsidRDefault="009350D8" w:rsidP="009350D8">
      <w:pPr>
        <w:pStyle w:val="ConsPlusTitle"/>
        <w:widowControl/>
        <w:tabs>
          <w:tab w:val="left" w:pos="5040"/>
          <w:tab w:val="left" w:pos="5220"/>
        </w:tabs>
        <w:ind w:left="360"/>
        <w:jc w:val="center"/>
        <w:rPr>
          <w:rFonts w:ascii="Times New Roman" w:hAnsi="Times New Roman" w:cs="Times New Roman"/>
          <w:b w:val="0"/>
          <w:sz w:val="28"/>
          <w:szCs w:val="28"/>
        </w:rPr>
      </w:pPr>
      <w:r w:rsidRPr="00FB28E3">
        <w:rPr>
          <w:rFonts w:ascii="Times New Roman" w:hAnsi="Times New Roman" w:cs="Times New Roman"/>
          <w:sz w:val="28"/>
          <w:szCs w:val="28"/>
        </w:rPr>
        <w:t>Паспорт подпрограммы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5"/>
        <w:gridCol w:w="6711"/>
      </w:tblGrid>
      <w:tr w:rsidR="009350D8" w:rsidRPr="00FB28E3" w:rsidTr="00A477E8">
        <w:tc>
          <w:tcPr>
            <w:tcW w:w="1514" w:type="pct"/>
            <w:tcBorders>
              <w:top w:val="single" w:sz="4" w:space="0" w:color="auto"/>
              <w:left w:val="single" w:sz="4" w:space="0" w:color="auto"/>
              <w:bottom w:val="single" w:sz="4" w:space="0" w:color="auto"/>
              <w:right w:val="single" w:sz="4" w:space="0" w:color="auto"/>
            </w:tcBorders>
          </w:tcPr>
          <w:p w:rsidR="009350D8" w:rsidRPr="00FB28E3" w:rsidRDefault="009350D8" w:rsidP="007C6734">
            <w:pPr>
              <w:pStyle w:val="ConsPlusNormal"/>
              <w:widowControl/>
              <w:ind w:firstLine="0"/>
              <w:jc w:val="both"/>
              <w:rPr>
                <w:rFonts w:ascii="Times New Roman" w:hAnsi="Times New Roman" w:cs="Times New Roman"/>
                <w:sz w:val="28"/>
                <w:szCs w:val="28"/>
              </w:rPr>
            </w:pPr>
            <w:r w:rsidRPr="00FB28E3">
              <w:rPr>
                <w:rFonts w:ascii="Times New Roman" w:hAnsi="Times New Roman" w:cs="Times New Roman"/>
                <w:sz w:val="28"/>
                <w:szCs w:val="28"/>
              </w:rPr>
              <w:t>Наименование подпрограммы</w:t>
            </w:r>
          </w:p>
        </w:tc>
        <w:tc>
          <w:tcPr>
            <w:tcW w:w="3486" w:type="pct"/>
            <w:tcBorders>
              <w:top w:val="single" w:sz="4" w:space="0" w:color="auto"/>
              <w:left w:val="single" w:sz="4" w:space="0" w:color="auto"/>
              <w:bottom w:val="single" w:sz="4" w:space="0" w:color="auto"/>
              <w:right w:val="single" w:sz="4" w:space="0" w:color="auto"/>
            </w:tcBorders>
          </w:tcPr>
          <w:p w:rsidR="009350D8" w:rsidRPr="00FB28E3" w:rsidRDefault="009350D8" w:rsidP="00A15CE1">
            <w:pPr>
              <w:pStyle w:val="ConsPlusTitle"/>
              <w:widowControl/>
              <w:tabs>
                <w:tab w:val="left" w:pos="5040"/>
                <w:tab w:val="left" w:pos="5220"/>
              </w:tabs>
              <w:ind w:firstLine="709"/>
              <w:jc w:val="both"/>
              <w:rPr>
                <w:rFonts w:ascii="Times New Roman" w:hAnsi="Times New Roman" w:cs="Times New Roman"/>
                <w:b w:val="0"/>
                <w:sz w:val="28"/>
                <w:szCs w:val="28"/>
              </w:rPr>
            </w:pPr>
            <w:r w:rsidRPr="00FB28E3">
              <w:rPr>
                <w:rFonts w:ascii="Times New Roman" w:hAnsi="Times New Roman" w:cs="Times New Roman"/>
                <w:b w:val="0"/>
                <w:sz w:val="28"/>
                <w:szCs w:val="28"/>
              </w:rPr>
              <w:t>«Сохранение и развитие отрасли культуры Канского района» (далее – Подпрограмма 1)</w:t>
            </w:r>
          </w:p>
        </w:tc>
      </w:tr>
      <w:tr w:rsidR="009350D8" w:rsidRPr="00E60B83" w:rsidTr="00A477E8">
        <w:tc>
          <w:tcPr>
            <w:tcW w:w="1514" w:type="pct"/>
            <w:tcBorders>
              <w:top w:val="single" w:sz="4" w:space="0" w:color="auto"/>
              <w:left w:val="single" w:sz="4" w:space="0" w:color="auto"/>
              <w:bottom w:val="single" w:sz="4" w:space="0" w:color="auto"/>
              <w:right w:val="single" w:sz="4" w:space="0" w:color="auto"/>
            </w:tcBorders>
          </w:tcPr>
          <w:p w:rsidR="009350D8" w:rsidRPr="00FB28E3" w:rsidRDefault="009350D8" w:rsidP="007C6734">
            <w:pPr>
              <w:pStyle w:val="ConsPlusNormal"/>
              <w:widowControl/>
              <w:ind w:firstLine="0"/>
              <w:jc w:val="both"/>
              <w:rPr>
                <w:rFonts w:ascii="Times New Roman" w:hAnsi="Times New Roman" w:cs="Times New Roman"/>
                <w:bCs/>
                <w:sz w:val="28"/>
                <w:szCs w:val="28"/>
              </w:rPr>
            </w:pPr>
            <w:r w:rsidRPr="00FB28E3">
              <w:rPr>
                <w:rFonts w:ascii="Times New Roman" w:hAnsi="Times New Roman" w:cs="Times New Roman"/>
                <w:bCs/>
                <w:sz w:val="28"/>
                <w:szCs w:val="28"/>
              </w:rPr>
              <w:t>Наименование муниципальной программы</w:t>
            </w:r>
          </w:p>
        </w:tc>
        <w:tc>
          <w:tcPr>
            <w:tcW w:w="3486" w:type="pct"/>
            <w:tcBorders>
              <w:top w:val="single" w:sz="4" w:space="0" w:color="auto"/>
              <w:left w:val="single" w:sz="4" w:space="0" w:color="auto"/>
              <w:bottom w:val="single" w:sz="4" w:space="0" w:color="auto"/>
              <w:right w:val="single" w:sz="4" w:space="0" w:color="auto"/>
            </w:tcBorders>
          </w:tcPr>
          <w:p w:rsidR="009350D8" w:rsidRPr="00FB28E3" w:rsidRDefault="000D4161" w:rsidP="00A15CE1">
            <w:pPr>
              <w:keepNext/>
              <w:tabs>
                <w:tab w:val="left" w:pos="709"/>
              </w:tabs>
              <w:suppressAutoHyphens/>
              <w:ind w:firstLine="709"/>
              <w:jc w:val="both"/>
              <w:rPr>
                <w:b/>
                <w:bCs/>
                <w:sz w:val="28"/>
                <w:szCs w:val="28"/>
              </w:rPr>
            </w:pPr>
            <w:r w:rsidRPr="00FB28E3">
              <w:rPr>
                <w:sz w:val="28"/>
                <w:szCs w:val="28"/>
              </w:rPr>
              <w:t>«Развитие культуры, физической культуры, сп</w:t>
            </w:r>
            <w:r w:rsidR="0020183D">
              <w:rPr>
                <w:sz w:val="28"/>
                <w:szCs w:val="28"/>
              </w:rPr>
              <w:t xml:space="preserve">орта и поддержка молодых семей </w:t>
            </w:r>
            <w:r w:rsidRPr="00FB28E3">
              <w:rPr>
                <w:sz w:val="28"/>
                <w:szCs w:val="28"/>
              </w:rPr>
              <w:t xml:space="preserve">в Канском районе» </w:t>
            </w:r>
          </w:p>
        </w:tc>
      </w:tr>
      <w:tr w:rsidR="00E60B83" w:rsidRPr="00E60B83" w:rsidTr="00A477E8">
        <w:tc>
          <w:tcPr>
            <w:tcW w:w="1514" w:type="pct"/>
            <w:tcBorders>
              <w:top w:val="single" w:sz="4" w:space="0" w:color="auto"/>
              <w:left w:val="single" w:sz="4" w:space="0" w:color="auto"/>
              <w:bottom w:val="single" w:sz="4" w:space="0" w:color="auto"/>
              <w:right w:val="single" w:sz="4" w:space="0" w:color="auto"/>
            </w:tcBorders>
          </w:tcPr>
          <w:p w:rsidR="00E60B83" w:rsidRPr="00FB28E3" w:rsidRDefault="00E60B83" w:rsidP="00E60B83">
            <w:pPr>
              <w:pStyle w:val="ConsPlusNormal"/>
              <w:widowControl/>
              <w:ind w:firstLine="0"/>
              <w:rPr>
                <w:rFonts w:ascii="Times New Roman" w:hAnsi="Times New Roman" w:cs="Times New Roman"/>
                <w:sz w:val="28"/>
                <w:szCs w:val="28"/>
              </w:rPr>
            </w:pPr>
            <w:r w:rsidRPr="00FB28E3">
              <w:rPr>
                <w:rFonts w:ascii="Times New Roman" w:hAnsi="Times New Roman" w:cs="Times New Roman"/>
                <w:sz w:val="28"/>
                <w:szCs w:val="28"/>
              </w:rPr>
              <w:t>Главный распорядитель бюджетных средств, реализующий подпрограмму</w:t>
            </w:r>
          </w:p>
        </w:tc>
        <w:tc>
          <w:tcPr>
            <w:tcW w:w="3486" w:type="pct"/>
            <w:tcBorders>
              <w:top w:val="single" w:sz="4" w:space="0" w:color="auto"/>
              <w:left w:val="single" w:sz="4" w:space="0" w:color="auto"/>
              <w:bottom w:val="single" w:sz="4" w:space="0" w:color="auto"/>
              <w:right w:val="single" w:sz="4" w:space="0" w:color="auto"/>
            </w:tcBorders>
          </w:tcPr>
          <w:p w:rsidR="00E60B83" w:rsidRPr="00FB28E3" w:rsidRDefault="00E60B83" w:rsidP="00E60B83">
            <w:pPr>
              <w:ind w:firstLine="709"/>
              <w:rPr>
                <w:sz w:val="28"/>
                <w:szCs w:val="28"/>
              </w:rPr>
            </w:pPr>
            <w:r w:rsidRPr="00FB28E3">
              <w:rPr>
                <w:sz w:val="28"/>
                <w:szCs w:val="28"/>
              </w:rPr>
              <w:t>Администрация Канского района</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FB28E3" w:rsidRDefault="00E60B83" w:rsidP="007C6734">
            <w:pPr>
              <w:pStyle w:val="ConsPlusNormal"/>
              <w:widowControl/>
              <w:ind w:firstLine="0"/>
              <w:rPr>
                <w:rFonts w:ascii="Times New Roman" w:hAnsi="Times New Roman" w:cs="Times New Roman"/>
                <w:sz w:val="28"/>
                <w:szCs w:val="28"/>
              </w:rPr>
            </w:pPr>
            <w:r w:rsidRPr="00FB28E3">
              <w:rPr>
                <w:rFonts w:ascii="Times New Roman" w:hAnsi="Times New Roman" w:cs="Times New Roman"/>
                <w:sz w:val="28"/>
                <w:szCs w:val="28"/>
              </w:rPr>
              <w:t xml:space="preserve">Цель и задачи подпрограммы                 </w:t>
            </w:r>
          </w:p>
        </w:tc>
        <w:tc>
          <w:tcPr>
            <w:tcW w:w="3486" w:type="pct"/>
            <w:tcBorders>
              <w:top w:val="single" w:sz="4" w:space="0" w:color="auto"/>
              <w:left w:val="single" w:sz="4" w:space="0" w:color="auto"/>
              <w:bottom w:val="single" w:sz="4" w:space="0" w:color="auto"/>
              <w:right w:val="single" w:sz="4" w:space="0" w:color="auto"/>
            </w:tcBorders>
          </w:tcPr>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Цель: Создание условий для развития и реализации культурного и духовного потенциала населения Канского района.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Подпрограмма предусматривает решение следующих задач:</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 xml:space="preserve"> 1. Обеспечение свободного доступа населения Канского района к информации, культурному наследию;</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2. Создание условий для организации культурно – массового досуга населения района;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 xml:space="preserve"> 3. Техническое и технологическое переоснащение отрасли культуры;</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 xml:space="preserve"> 4. Создание условий для организации учебного процесса и текущей деятельности ДШИ Канского района.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5. Создание условий для организации деятельности МБУК «Межпоселенческая клубная система»</w:t>
            </w:r>
          </w:p>
          <w:p w:rsidR="00E60B83" w:rsidRPr="00FB28E3" w:rsidRDefault="00E60B83" w:rsidP="00A15CE1">
            <w:pPr>
              <w:pStyle w:val="ConsPlusCell"/>
              <w:ind w:firstLine="709"/>
              <w:jc w:val="both"/>
              <w:rPr>
                <w:rFonts w:ascii="Times New Roman" w:hAnsi="Times New Roman" w:cs="Times New Roman"/>
                <w:sz w:val="28"/>
                <w:szCs w:val="28"/>
              </w:rPr>
            </w:pPr>
            <w:r w:rsidRPr="00FB28E3">
              <w:rPr>
                <w:rFonts w:ascii="Times New Roman" w:hAnsi="Times New Roman" w:cs="Times New Roman"/>
                <w:sz w:val="28"/>
                <w:szCs w:val="28"/>
              </w:rPr>
              <w:t>6. Создание условий для организации деятельности МКУ «Техноцентр»</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Целевые индикаторы подпрограммы                       </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477E8" w:rsidRDefault="00E60B83" w:rsidP="00A15CE1">
            <w:pPr>
              <w:pStyle w:val="ConsPlusNormal"/>
              <w:ind w:firstLine="709"/>
              <w:jc w:val="both"/>
              <w:rPr>
                <w:rFonts w:ascii="Times New Roman" w:hAnsi="Times New Roman" w:cs="Times New Roman"/>
                <w:sz w:val="28"/>
                <w:szCs w:val="28"/>
              </w:rPr>
            </w:pPr>
            <w:r w:rsidRPr="00A477E8">
              <w:rPr>
                <w:rFonts w:ascii="Times New Roman" w:hAnsi="Times New Roman" w:cs="Times New Roman"/>
                <w:sz w:val="28"/>
                <w:szCs w:val="28"/>
              </w:rPr>
              <w:t xml:space="preserve">Представлены, в приложении №1 к данной подпрограмме </w:t>
            </w:r>
          </w:p>
          <w:p w:rsidR="00E60B83" w:rsidRPr="00A477E8" w:rsidRDefault="00E60B83" w:rsidP="00A15CE1">
            <w:pPr>
              <w:pStyle w:val="ConsPlusNormal"/>
              <w:ind w:firstLine="709"/>
              <w:jc w:val="both"/>
              <w:rPr>
                <w:rFonts w:ascii="Times New Roman" w:hAnsi="Times New Roman" w:cs="Times New Roman"/>
                <w:sz w:val="28"/>
                <w:szCs w:val="28"/>
              </w:rPr>
            </w:pP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Сроки реализации </w:t>
            </w:r>
            <w:r w:rsidRPr="00A477E8">
              <w:rPr>
                <w:rFonts w:ascii="Times New Roman" w:hAnsi="Times New Roman" w:cs="Times New Roman"/>
                <w:sz w:val="28"/>
                <w:szCs w:val="28"/>
              </w:rPr>
              <w:lastRenderedPageBreak/>
              <w:t>подпрограммы</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477E8" w:rsidRDefault="00662AFC" w:rsidP="00A15CE1">
            <w:pPr>
              <w:pStyle w:val="ConsPlusCell"/>
              <w:ind w:firstLine="709"/>
              <w:rPr>
                <w:rFonts w:ascii="Times New Roman" w:hAnsi="Times New Roman" w:cs="Times New Roman"/>
                <w:sz w:val="28"/>
                <w:szCs w:val="28"/>
              </w:rPr>
            </w:pPr>
            <w:r w:rsidRPr="00662AFC">
              <w:rPr>
                <w:rFonts w:ascii="Times New Roman" w:hAnsi="Times New Roman" w:cs="Times New Roman"/>
                <w:sz w:val="28"/>
                <w:szCs w:val="28"/>
              </w:rPr>
              <w:lastRenderedPageBreak/>
              <w:t>2021-2024</w:t>
            </w:r>
            <w:r w:rsidR="00C0745E" w:rsidRPr="00662AFC">
              <w:rPr>
                <w:rFonts w:ascii="Times New Roman" w:hAnsi="Times New Roman" w:cs="Times New Roman"/>
                <w:sz w:val="28"/>
                <w:szCs w:val="28"/>
              </w:rPr>
              <w:t xml:space="preserve">годы </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86067C" w:rsidRDefault="0086067C" w:rsidP="007C6734">
            <w:pPr>
              <w:pStyle w:val="ConsPlusCell"/>
              <w:rPr>
                <w:rFonts w:ascii="Times New Roman" w:hAnsi="Times New Roman" w:cs="Times New Roman"/>
                <w:sz w:val="28"/>
                <w:szCs w:val="28"/>
              </w:rPr>
            </w:pPr>
            <w:r>
              <w:rPr>
                <w:rFonts w:ascii="Times New Roman" w:hAnsi="Times New Roman" w:cs="Times New Roman"/>
                <w:sz w:val="28"/>
                <w:szCs w:val="28"/>
              </w:rPr>
              <w:t>О</w:t>
            </w:r>
            <w:r w:rsidR="00E60B83" w:rsidRPr="00A477E8">
              <w:rPr>
                <w:rFonts w:ascii="Times New Roman" w:hAnsi="Times New Roman" w:cs="Times New Roman"/>
                <w:sz w:val="28"/>
                <w:szCs w:val="28"/>
              </w:rPr>
              <w:t xml:space="preserve">бъем </w:t>
            </w:r>
            <w:r>
              <w:rPr>
                <w:rFonts w:ascii="Times New Roman" w:hAnsi="Times New Roman" w:cs="Times New Roman"/>
                <w:sz w:val="28"/>
                <w:szCs w:val="28"/>
              </w:rPr>
              <w:t>и источник</w:t>
            </w:r>
          </w:p>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 xml:space="preserve">финансирования подпрограммы </w:t>
            </w:r>
          </w:p>
        </w:tc>
        <w:tc>
          <w:tcPr>
            <w:tcW w:w="3486" w:type="pct"/>
            <w:tcBorders>
              <w:top w:val="single" w:sz="4" w:space="0" w:color="auto"/>
              <w:left w:val="single" w:sz="4" w:space="0" w:color="auto"/>
              <w:bottom w:val="single" w:sz="4" w:space="0" w:color="auto"/>
              <w:right w:val="single" w:sz="4" w:space="0" w:color="auto"/>
            </w:tcBorders>
            <w:shd w:val="clear" w:color="auto" w:fill="auto"/>
          </w:tcPr>
          <w:p w:rsidR="00E60B83" w:rsidRPr="00A477E8" w:rsidRDefault="00E60B83" w:rsidP="0086067C">
            <w:pPr>
              <w:spacing w:line="244" w:lineRule="auto"/>
              <w:rPr>
                <w:sz w:val="28"/>
                <w:szCs w:val="28"/>
              </w:rPr>
            </w:pPr>
            <w:r w:rsidRPr="00A477E8">
              <w:rPr>
                <w:sz w:val="28"/>
                <w:szCs w:val="28"/>
              </w:rPr>
              <w:t>Общий объем финансирования подпрогра</w:t>
            </w:r>
            <w:r w:rsidR="0020183D">
              <w:rPr>
                <w:sz w:val="28"/>
                <w:szCs w:val="28"/>
              </w:rPr>
              <w:t>ммы 1</w:t>
            </w:r>
            <w:r w:rsidRPr="00A477E8">
              <w:rPr>
                <w:sz w:val="28"/>
                <w:szCs w:val="28"/>
              </w:rPr>
              <w:t xml:space="preserve">, приведен в приложении № 2 к данной подпрограмме </w:t>
            </w:r>
          </w:p>
        </w:tc>
      </w:tr>
      <w:tr w:rsidR="00E60B83" w:rsidRPr="00A477E8" w:rsidTr="00A477E8">
        <w:tc>
          <w:tcPr>
            <w:tcW w:w="1514" w:type="pct"/>
            <w:tcBorders>
              <w:top w:val="single" w:sz="4" w:space="0" w:color="auto"/>
              <w:left w:val="single" w:sz="4" w:space="0" w:color="auto"/>
              <w:bottom w:val="single" w:sz="4" w:space="0" w:color="auto"/>
              <w:right w:val="single" w:sz="4" w:space="0" w:color="auto"/>
            </w:tcBorders>
          </w:tcPr>
          <w:p w:rsidR="00E60B83" w:rsidRPr="00A477E8" w:rsidRDefault="00E60B83" w:rsidP="007C6734">
            <w:pPr>
              <w:pStyle w:val="ConsPlusCell"/>
              <w:rPr>
                <w:rFonts w:ascii="Times New Roman" w:hAnsi="Times New Roman" w:cs="Times New Roman"/>
                <w:sz w:val="28"/>
                <w:szCs w:val="28"/>
              </w:rPr>
            </w:pPr>
            <w:r w:rsidRPr="00A477E8">
              <w:rPr>
                <w:rFonts w:ascii="Times New Roman" w:hAnsi="Times New Roman" w:cs="Times New Roman"/>
                <w:sz w:val="28"/>
                <w:szCs w:val="28"/>
              </w:rPr>
              <w:t>Система организации контроля за исполнением подпрограммы</w:t>
            </w:r>
          </w:p>
        </w:tc>
        <w:tc>
          <w:tcPr>
            <w:tcW w:w="3486" w:type="pct"/>
            <w:tcBorders>
              <w:top w:val="single" w:sz="4" w:space="0" w:color="auto"/>
              <w:left w:val="single" w:sz="4" w:space="0" w:color="auto"/>
              <w:bottom w:val="single" w:sz="4" w:space="0" w:color="auto"/>
              <w:right w:val="single" w:sz="4" w:space="0" w:color="auto"/>
            </w:tcBorders>
          </w:tcPr>
          <w:p w:rsidR="00E60B83" w:rsidRPr="00A477E8" w:rsidRDefault="00E60B83" w:rsidP="00A15CE1">
            <w:pPr>
              <w:spacing w:line="245" w:lineRule="auto"/>
              <w:ind w:firstLine="709"/>
              <w:jc w:val="both"/>
              <w:rPr>
                <w:sz w:val="28"/>
                <w:szCs w:val="28"/>
              </w:rPr>
            </w:pPr>
            <w:r w:rsidRPr="00A477E8">
              <w:rPr>
                <w:sz w:val="28"/>
                <w:szCs w:val="28"/>
              </w:rPr>
              <w:t xml:space="preserve">МКУ «ОКС и ДМ», МБУК «МКС», МБУ ДО «Большеуринская ДШИ», МБУ ДО «Филимоновская ДШИ», МБУ ДО «Чечеульская ДШИ», МКУК ЦБС Канского района, МКУ </w:t>
            </w:r>
            <w:r w:rsidR="0020183D">
              <w:rPr>
                <w:sz w:val="28"/>
                <w:szCs w:val="28"/>
              </w:rPr>
              <w:t xml:space="preserve">«Техноцентр» </w:t>
            </w:r>
            <w:r w:rsidRPr="00A477E8">
              <w:rPr>
                <w:sz w:val="28"/>
                <w:szCs w:val="28"/>
              </w:rPr>
              <w:t>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1.</w:t>
            </w:r>
          </w:p>
          <w:p w:rsidR="00E60B83" w:rsidRPr="00A477E8" w:rsidRDefault="00E60B83" w:rsidP="00A15CE1">
            <w:pPr>
              <w:spacing w:line="245" w:lineRule="auto"/>
              <w:ind w:firstLine="709"/>
              <w:jc w:val="both"/>
              <w:rPr>
                <w:sz w:val="28"/>
                <w:szCs w:val="28"/>
              </w:rPr>
            </w:pPr>
            <w:r w:rsidRPr="00A477E8">
              <w:rPr>
                <w:sz w:val="28"/>
                <w:szCs w:val="28"/>
              </w:rPr>
              <w:t>МКУ "ОКС и ДМ" как орган, ответственный за реализацию Подпрограммы 1, осуществляет:</w:t>
            </w:r>
          </w:p>
          <w:p w:rsidR="00E60B83" w:rsidRPr="00A477E8" w:rsidRDefault="00E60B83" w:rsidP="00A15CE1">
            <w:pPr>
              <w:spacing w:line="245" w:lineRule="auto"/>
              <w:ind w:firstLine="709"/>
              <w:jc w:val="both"/>
              <w:rPr>
                <w:sz w:val="28"/>
                <w:szCs w:val="28"/>
              </w:rPr>
            </w:pPr>
            <w:r w:rsidRPr="00A477E8">
              <w:rPr>
                <w:sz w:val="28"/>
                <w:szCs w:val="28"/>
              </w:rPr>
              <w:t>- координацию исполнения подпрограммных мероприятий, мониторинг их реализации;</w:t>
            </w:r>
          </w:p>
          <w:p w:rsidR="00E60B83" w:rsidRPr="00A477E8" w:rsidRDefault="00E60B83" w:rsidP="00A15CE1">
            <w:pPr>
              <w:spacing w:line="245" w:lineRule="auto"/>
              <w:ind w:firstLine="709"/>
              <w:jc w:val="both"/>
              <w:rPr>
                <w:sz w:val="28"/>
                <w:szCs w:val="28"/>
              </w:rPr>
            </w:pPr>
            <w:r w:rsidRPr="00A477E8">
              <w:rPr>
                <w:sz w:val="28"/>
                <w:szCs w:val="28"/>
              </w:rPr>
              <w:t>- непосредственный контроль за ходом реализации мероприятий подпрограммы;</w:t>
            </w:r>
          </w:p>
          <w:p w:rsidR="00E60B83" w:rsidRPr="00A477E8" w:rsidRDefault="00E60B83" w:rsidP="00A15CE1">
            <w:pPr>
              <w:spacing w:line="245" w:lineRule="auto"/>
              <w:ind w:firstLine="709"/>
              <w:jc w:val="both"/>
              <w:rPr>
                <w:sz w:val="28"/>
                <w:szCs w:val="28"/>
              </w:rPr>
            </w:pPr>
            <w:r w:rsidRPr="00A477E8">
              <w:rPr>
                <w:sz w:val="28"/>
                <w:szCs w:val="28"/>
              </w:rPr>
              <w:t>- подготовку сводных отчетов о реализации подпрограммы;</w:t>
            </w:r>
          </w:p>
          <w:p w:rsidR="00E60B83" w:rsidRPr="00A477E8" w:rsidRDefault="00E60B83" w:rsidP="00A15CE1">
            <w:pPr>
              <w:spacing w:line="245" w:lineRule="auto"/>
              <w:ind w:firstLine="709"/>
              <w:jc w:val="both"/>
              <w:rPr>
                <w:sz w:val="28"/>
                <w:szCs w:val="28"/>
              </w:rPr>
            </w:pPr>
            <w:r w:rsidRPr="00A477E8">
              <w:rPr>
                <w:sz w:val="28"/>
                <w:szCs w:val="28"/>
              </w:rPr>
              <w:t>- ежегодную оценку эффективности реализации подпрограммы в соответствии с порядком проведения оценки эффективности реализации муниципальных программ. Контроль за целевым расходованием бюджетных средств осуществляет Счетная палата Канского района.</w:t>
            </w:r>
          </w:p>
        </w:tc>
      </w:tr>
    </w:tbl>
    <w:p w:rsidR="009350D8" w:rsidRPr="0012484D" w:rsidRDefault="009350D8" w:rsidP="009350D8">
      <w:pPr>
        <w:widowControl w:val="0"/>
        <w:autoSpaceDE w:val="0"/>
        <w:autoSpaceDN w:val="0"/>
        <w:adjustRightInd w:val="0"/>
        <w:rPr>
          <w:b/>
          <w:i/>
          <w:u w:val="single"/>
        </w:rPr>
      </w:pPr>
    </w:p>
    <w:p w:rsidR="009350D8" w:rsidRPr="0012484D" w:rsidRDefault="009350D8" w:rsidP="009350D8">
      <w:pPr>
        <w:widowControl w:val="0"/>
        <w:autoSpaceDE w:val="0"/>
        <w:autoSpaceDN w:val="0"/>
        <w:adjustRightInd w:val="0"/>
        <w:ind w:firstLine="540"/>
        <w:jc w:val="center"/>
        <w:rPr>
          <w:b/>
          <w:sz w:val="28"/>
          <w:szCs w:val="28"/>
        </w:rPr>
      </w:pPr>
      <w:r w:rsidRPr="0012484D">
        <w:rPr>
          <w:b/>
          <w:sz w:val="28"/>
          <w:szCs w:val="28"/>
        </w:rPr>
        <w:t>2. Основные разделы подпрограммы</w:t>
      </w:r>
    </w:p>
    <w:p w:rsidR="009350D8" w:rsidRPr="0012484D" w:rsidRDefault="009350D8" w:rsidP="005F4A22">
      <w:pPr>
        <w:widowControl w:val="0"/>
        <w:autoSpaceDE w:val="0"/>
        <w:autoSpaceDN w:val="0"/>
        <w:adjustRightInd w:val="0"/>
        <w:ind w:firstLine="540"/>
        <w:jc w:val="center"/>
        <w:rPr>
          <w:b/>
          <w:sz w:val="28"/>
          <w:szCs w:val="28"/>
        </w:rPr>
      </w:pPr>
      <w:r w:rsidRPr="0012484D">
        <w:rPr>
          <w:b/>
          <w:sz w:val="28"/>
          <w:szCs w:val="28"/>
        </w:rPr>
        <w:t>2.1. Постановка обще</w:t>
      </w:r>
      <w:r w:rsidR="005F4A22">
        <w:rPr>
          <w:b/>
          <w:sz w:val="28"/>
          <w:szCs w:val="28"/>
        </w:rPr>
        <w:t xml:space="preserve">районной проблемы и обоснование </w:t>
      </w:r>
      <w:r w:rsidRPr="0012484D">
        <w:rPr>
          <w:b/>
          <w:sz w:val="28"/>
          <w:szCs w:val="28"/>
        </w:rPr>
        <w:t>необходимости разработки подпрограммы</w:t>
      </w:r>
    </w:p>
    <w:p w:rsidR="009350D8" w:rsidRPr="0012484D" w:rsidRDefault="009350D8" w:rsidP="009350D8">
      <w:pPr>
        <w:widowControl w:val="0"/>
        <w:autoSpaceDE w:val="0"/>
        <w:autoSpaceDN w:val="0"/>
        <w:adjustRightInd w:val="0"/>
        <w:ind w:firstLine="540"/>
        <w:jc w:val="center"/>
        <w:rPr>
          <w:b/>
          <w:i/>
          <w:sz w:val="28"/>
          <w:szCs w:val="28"/>
          <w:u w:val="single"/>
        </w:rPr>
      </w:pPr>
    </w:p>
    <w:p w:rsidR="009350D8" w:rsidRDefault="009350D8" w:rsidP="004B24E1">
      <w:pPr>
        <w:tabs>
          <w:tab w:val="left" w:pos="720"/>
        </w:tabs>
        <w:ind w:firstLine="709"/>
        <w:jc w:val="both"/>
        <w:rPr>
          <w:sz w:val="28"/>
          <w:szCs w:val="28"/>
        </w:rPr>
      </w:pPr>
      <w:r w:rsidRPr="0012484D">
        <w:rPr>
          <w:sz w:val="28"/>
          <w:szCs w:val="28"/>
        </w:rPr>
        <w:t>Канский район обладает богатым культурным потенциалом, обеспечивающим населению широкий доступ к культурным ценностям, информации и знаниям. Услуги населению оказывают клубные объединения, б</w:t>
      </w:r>
      <w:r w:rsidR="00FE6C6E">
        <w:rPr>
          <w:sz w:val="28"/>
          <w:szCs w:val="28"/>
        </w:rPr>
        <w:t>иблиотеки, учреждения культурно-</w:t>
      </w:r>
      <w:r w:rsidRPr="0012484D">
        <w:rPr>
          <w:sz w:val="28"/>
          <w:szCs w:val="28"/>
        </w:rPr>
        <w:t>досугового типа. Образовательные учреждения в области культуры обеспечивают предоставление жителям района дополнительного образования детей.</w:t>
      </w:r>
    </w:p>
    <w:p w:rsidR="004B24E1" w:rsidRPr="0012484D" w:rsidRDefault="004B24E1" w:rsidP="004B24E1">
      <w:pPr>
        <w:tabs>
          <w:tab w:val="left" w:pos="720"/>
        </w:tabs>
        <w:ind w:firstLine="709"/>
        <w:jc w:val="both"/>
        <w:rPr>
          <w:sz w:val="28"/>
          <w:szCs w:val="28"/>
        </w:rPr>
      </w:pPr>
    </w:p>
    <w:p w:rsidR="009350D8" w:rsidRDefault="009350D8" w:rsidP="009350D8">
      <w:pPr>
        <w:widowControl w:val="0"/>
        <w:autoSpaceDE w:val="0"/>
        <w:autoSpaceDN w:val="0"/>
        <w:adjustRightInd w:val="0"/>
        <w:ind w:firstLine="540"/>
        <w:jc w:val="center"/>
        <w:rPr>
          <w:b/>
          <w:sz w:val="28"/>
          <w:szCs w:val="28"/>
        </w:rPr>
      </w:pPr>
      <w:r w:rsidRPr="0012484D">
        <w:rPr>
          <w:b/>
          <w:sz w:val="28"/>
          <w:szCs w:val="28"/>
        </w:rPr>
        <w:t>2.2. Основная цель, задачи, этапы и сроки выполнения п</w:t>
      </w:r>
      <w:r w:rsidR="004B24E1">
        <w:rPr>
          <w:b/>
          <w:sz w:val="28"/>
          <w:szCs w:val="28"/>
        </w:rPr>
        <w:t>одпрограммы, целевые индикаторы</w:t>
      </w:r>
    </w:p>
    <w:p w:rsidR="004B24E1" w:rsidRPr="0012484D" w:rsidRDefault="004B24E1" w:rsidP="009350D8">
      <w:pPr>
        <w:widowControl w:val="0"/>
        <w:autoSpaceDE w:val="0"/>
        <w:autoSpaceDN w:val="0"/>
        <w:adjustRightInd w:val="0"/>
        <w:ind w:firstLine="540"/>
        <w:jc w:val="center"/>
        <w:rPr>
          <w:b/>
          <w:sz w:val="28"/>
          <w:szCs w:val="28"/>
        </w:rPr>
      </w:pPr>
    </w:p>
    <w:p w:rsidR="008D550D" w:rsidRDefault="009350D8" w:rsidP="008D550D">
      <w:pPr>
        <w:widowControl w:val="0"/>
        <w:autoSpaceDE w:val="0"/>
        <w:autoSpaceDN w:val="0"/>
        <w:adjustRightInd w:val="0"/>
        <w:ind w:firstLine="709"/>
        <w:jc w:val="both"/>
        <w:rPr>
          <w:sz w:val="28"/>
          <w:szCs w:val="28"/>
        </w:rPr>
      </w:pPr>
      <w:r w:rsidRPr="0012484D">
        <w:rPr>
          <w:sz w:val="28"/>
          <w:szCs w:val="28"/>
        </w:rPr>
        <w:t>Целью подпрограммы является: Создание условий для развития и реализации культурного и духовного потенциала населения Канского района.</w:t>
      </w:r>
    </w:p>
    <w:p w:rsidR="009350D8" w:rsidRPr="0012484D" w:rsidRDefault="009350D8" w:rsidP="008D550D">
      <w:pPr>
        <w:widowControl w:val="0"/>
        <w:autoSpaceDE w:val="0"/>
        <w:autoSpaceDN w:val="0"/>
        <w:adjustRightInd w:val="0"/>
        <w:ind w:firstLine="709"/>
        <w:jc w:val="both"/>
        <w:rPr>
          <w:sz w:val="28"/>
          <w:szCs w:val="28"/>
        </w:rPr>
      </w:pPr>
      <w:r w:rsidRPr="0012484D">
        <w:rPr>
          <w:sz w:val="28"/>
          <w:szCs w:val="28"/>
        </w:rPr>
        <w:t xml:space="preserve">Для реализации поставленной цели предусматривается решение следующих задач: </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lastRenderedPageBreak/>
        <w:t>1. Обеспечение свободного доступа населения Канского района к и</w:t>
      </w:r>
      <w:r w:rsidR="008D550D">
        <w:rPr>
          <w:rFonts w:ascii="Times New Roman" w:hAnsi="Times New Roman" w:cs="Times New Roman"/>
          <w:sz w:val="28"/>
          <w:szCs w:val="28"/>
        </w:rPr>
        <w:t>нформации, культурному наследию.</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2. Создание ус</w:t>
      </w:r>
      <w:r w:rsidR="008D550D">
        <w:rPr>
          <w:rFonts w:ascii="Times New Roman" w:hAnsi="Times New Roman" w:cs="Times New Roman"/>
          <w:sz w:val="28"/>
          <w:szCs w:val="28"/>
        </w:rPr>
        <w:t>ловий для организации культурно–</w:t>
      </w:r>
      <w:r w:rsidRPr="0012484D">
        <w:rPr>
          <w:rFonts w:ascii="Times New Roman" w:hAnsi="Times New Roman" w:cs="Times New Roman"/>
          <w:sz w:val="28"/>
          <w:szCs w:val="28"/>
        </w:rPr>
        <w:t>ма</w:t>
      </w:r>
      <w:r w:rsidR="008D550D">
        <w:rPr>
          <w:rFonts w:ascii="Times New Roman" w:hAnsi="Times New Roman" w:cs="Times New Roman"/>
          <w:sz w:val="28"/>
          <w:szCs w:val="28"/>
        </w:rPr>
        <w:t>ссового досуга населения района.</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3. Техническое и технологическое</w:t>
      </w:r>
      <w:r w:rsidR="008D550D">
        <w:rPr>
          <w:rFonts w:ascii="Times New Roman" w:hAnsi="Times New Roman" w:cs="Times New Roman"/>
          <w:sz w:val="28"/>
          <w:szCs w:val="28"/>
        </w:rPr>
        <w:t xml:space="preserve"> переоснащение отрасли культура.</w:t>
      </w:r>
    </w:p>
    <w:p w:rsidR="009350D8" w:rsidRPr="0012484D" w:rsidRDefault="009350D8" w:rsidP="008D550D">
      <w:pPr>
        <w:widowControl w:val="0"/>
        <w:autoSpaceDE w:val="0"/>
        <w:autoSpaceDN w:val="0"/>
        <w:adjustRightInd w:val="0"/>
        <w:ind w:firstLine="709"/>
        <w:jc w:val="both"/>
        <w:rPr>
          <w:sz w:val="28"/>
          <w:szCs w:val="28"/>
        </w:rPr>
      </w:pPr>
      <w:r w:rsidRPr="0012484D">
        <w:rPr>
          <w:sz w:val="28"/>
          <w:szCs w:val="28"/>
        </w:rPr>
        <w:t>4.Создание условий для организации учебного процесса и текущей деятельности ДШИ Канского района.</w:t>
      </w:r>
    </w:p>
    <w:p w:rsidR="009350D8" w:rsidRPr="0012484D" w:rsidRDefault="001264A1"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5.</w:t>
      </w:r>
      <w:r w:rsidR="009350D8" w:rsidRPr="0012484D">
        <w:rPr>
          <w:rFonts w:ascii="Times New Roman" w:hAnsi="Times New Roman" w:cs="Times New Roman"/>
          <w:sz w:val="28"/>
          <w:szCs w:val="28"/>
        </w:rPr>
        <w:t>Создание условий для организации деятельности МБУК «Межпоселенческая клубная система».</w:t>
      </w:r>
    </w:p>
    <w:p w:rsidR="009350D8" w:rsidRPr="0012484D" w:rsidRDefault="009350D8" w:rsidP="008D550D">
      <w:pPr>
        <w:pStyle w:val="ConsPlusCell"/>
        <w:ind w:firstLine="709"/>
        <w:jc w:val="both"/>
        <w:rPr>
          <w:rFonts w:ascii="Times New Roman" w:hAnsi="Times New Roman" w:cs="Times New Roman"/>
          <w:sz w:val="28"/>
          <w:szCs w:val="28"/>
        </w:rPr>
      </w:pPr>
      <w:r w:rsidRPr="0012484D">
        <w:rPr>
          <w:rFonts w:ascii="Times New Roman" w:hAnsi="Times New Roman" w:cs="Times New Roman"/>
          <w:sz w:val="28"/>
          <w:szCs w:val="28"/>
        </w:rPr>
        <w:t>6. Создание условий для организации деятельности МКУ «Техноцентр».</w:t>
      </w:r>
    </w:p>
    <w:p w:rsidR="008D550D" w:rsidRDefault="009350D8" w:rsidP="008D550D">
      <w:pPr>
        <w:pStyle w:val="ConsPlusCell"/>
        <w:ind w:firstLine="708"/>
        <w:jc w:val="both"/>
        <w:rPr>
          <w:rFonts w:ascii="Times New Roman" w:hAnsi="Times New Roman" w:cs="Times New Roman"/>
          <w:sz w:val="28"/>
          <w:szCs w:val="28"/>
        </w:rPr>
      </w:pPr>
      <w:r w:rsidRPr="0012484D">
        <w:rPr>
          <w:rFonts w:ascii="Times New Roman" w:hAnsi="Times New Roman" w:cs="Times New Roman"/>
          <w:sz w:val="28"/>
          <w:szCs w:val="28"/>
        </w:rPr>
        <w:t>Решение указанных задач обеспечивается через систему мероприятий, предусмотренных в подпрограмме.</w:t>
      </w:r>
    </w:p>
    <w:p w:rsidR="009350D8" w:rsidRPr="008D550D" w:rsidRDefault="0020183D" w:rsidP="008D550D">
      <w:pPr>
        <w:pStyle w:val="ConsPlusCell"/>
        <w:ind w:firstLine="708"/>
        <w:jc w:val="both"/>
        <w:rPr>
          <w:rFonts w:ascii="Times New Roman" w:hAnsi="Times New Roman" w:cs="Times New Roman"/>
          <w:sz w:val="28"/>
          <w:szCs w:val="28"/>
        </w:rPr>
      </w:pPr>
      <w:r>
        <w:rPr>
          <w:rFonts w:ascii="Times New Roman" w:hAnsi="Times New Roman" w:cs="Times New Roman"/>
          <w:sz w:val="28"/>
          <w:szCs w:val="28"/>
        </w:rPr>
        <w:t xml:space="preserve">Перечень </w:t>
      </w:r>
      <w:r w:rsidR="009350D8" w:rsidRPr="008D550D">
        <w:rPr>
          <w:rFonts w:ascii="Times New Roman" w:hAnsi="Times New Roman" w:cs="Times New Roman"/>
          <w:sz w:val="28"/>
          <w:szCs w:val="28"/>
        </w:rPr>
        <w:t>целевых индикаторов подпрограммы с расшифровкой плановых значений по годам ее реализации представлен в приложении № 1к Подпрограмме 1.</w:t>
      </w:r>
    </w:p>
    <w:p w:rsidR="0073544C" w:rsidRDefault="009350D8" w:rsidP="004B24E1">
      <w:pPr>
        <w:widowControl w:val="0"/>
        <w:autoSpaceDE w:val="0"/>
        <w:ind w:firstLine="708"/>
        <w:jc w:val="both"/>
        <w:rPr>
          <w:sz w:val="28"/>
          <w:szCs w:val="28"/>
        </w:rPr>
      </w:pPr>
      <w:r w:rsidRPr="0012484D">
        <w:rPr>
          <w:sz w:val="28"/>
          <w:szCs w:val="28"/>
        </w:rPr>
        <w:t xml:space="preserve">Сроки </w:t>
      </w:r>
      <w:r w:rsidR="009E5A95">
        <w:rPr>
          <w:sz w:val="28"/>
          <w:szCs w:val="28"/>
        </w:rPr>
        <w:t>выполнения подпрограммы: 2021-2024</w:t>
      </w:r>
      <w:r w:rsidRPr="0012484D">
        <w:rPr>
          <w:sz w:val="28"/>
          <w:szCs w:val="28"/>
        </w:rPr>
        <w:t xml:space="preserve"> годы.</w:t>
      </w:r>
    </w:p>
    <w:p w:rsidR="00BE084D" w:rsidRPr="0012484D" w:rsidRDefault="00BE084D" w:rsidP="009350D8">
      <w:pPr>
        <w:widowControl w:val="0"/>
        <w:autoSpaceDE w:val="0"/>
        <w:ind w:firstLine="708"/>
        <w:jc w:val="both"/>
        <w:rPr>
          <w:sz w:val="28"/>
          <w:szCs w:val="28"/>
        </w:rPr>
      </w:pPr>
    </w:p>
    <w:p w:rsidR="009350D8" w:rsidRDefault="009350D8" w:rsidP="009350D8">
      <w:pPr>
        <w:widowControl w:val="0"/>
        <w:autoSpaceDE w:val="0"/>
        <w:autoSpaceDN w:val="0"/>
        <w:adjustRightInd w:val="0"/>
        <w:ind w:firstLine="540"/>
        <w:jc w:val="center"/>
        <w:rPr>
          <w:b/>
          <w:sz w:val="28"/>
          <w:szCs w:val="28"/>
        </w:rPr>
      </w:pPr>
      <w:r w:rsidRPr="0012484D">
        <w:rPr>
          <w:b/>
          <w:sz w:val="28"/>
          <w:szCs w:val="28"/>
        </w:rPr>
        <w:t>2.3. Механизм реализации подпрограммы</w:t>
      </w:r>
    </w:p>
    <w:p w:rsidR="007166D9" w:rsidRDefault="007166D9" w:rsidP="007166D9">
      <w:pPr>
        <w:widowControl w:val="0"/>
        <w:autoSpaceDE w:val="0"/>
        <w:autoSpaceDN w:val="0"/>
        <w:adjustRightInd w:val="0"/>
        <w:jc w:val="both"/>
        <w:rPr>
          <w:b/>
          <w:sz w:val="28"/>
          <w:szCs w:val="28"/>
        </w:rPr>
      </w:pP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Источником финансирования подпрограммы являются средства районного и краевого бюджетов. Руководители учреждений МКУ «ОКС и ДМ», МБУК «МКС», МБУ ДО «Большеуринская ДШИ», МБУ ДО «Филимоновская ДШИ», МБУ ДО «Чечеульская ДШИ», МКУК</w:t>
      </w:r>
      <w:r w:rsidR="0073544C" w:rsidRPr="0012484D">
        <w:rPr>
          <w:sz w:val="28"/>
          <w:szCs w:val="28"/>
        </w:rPr>
        <w:t xml:space="preserve"> ЦБС Канского района</w:t>
      </w:r>
      <w:r w:rsidRPr="0012484D">
        <w:rPr>
          <w:sz w:val="28"/>
          <w:szCs w:val="28"/>
        </w:rPr>
        <w:t>, МКУ «Техноцентр» несут ответственность за реализацию мероприятий подпрограммы, достижение конечного результата, целевое и эффективное использование финансовых средств, выделяемых на выполнение программы.</w:t>
      </w:r>
    </w:p>
    <w:p w:rsidR="007166D9" w:rsidRDefault="009350D8" w:rsidP="007166D9">
      <w:pPr>
        <w:widowControl w:val="0"/>
        <w:autoSpaceDE w:val="0"/>
        <w:autoSpaceDN w:val="0"/>
        <w:adjustRightInd w:val="0"/>
        <w:ind w:firstLine="709"/>
        <w:jc w:val="both"/>
        <w:rPr>
          <w:sz w:val="28"/>
          <w:szCs w:val="28"/>
        </w:rPr>
      </w:pPr>
      <w:r w:rsidRPr="0012484D">
        <w:rPr>
          <w:sz w:val="28"/>
          <w:szCs w:val="28"/>
        </w:rPr>
        <w:t>Основной механизм исполнения подпрограммы - ежегодное утверждение планов подпрограммных мероприятий по развитию сферы культуры и искусства в районе. Основной механизм реализации подпрограммы предусматривает формирование ежегодных рабочих документов:</w:t>
      </w:r>
    </w:p>
    <w:p w:rsidR="007166D9" w:rsidRDefault="009350D8" w:rsidP="007166D9">
      <w:pPr>
        <w:widowControl w:val="0"/>
        <w:autoSpaceDE w:val="0"/>
        <w:autoSpaceDN w:val="0"/>
        <w:adjustRightInd w:val="0"/>
        <w:ind w:firstLine="709"/>
        <w:jc w:val="both"/>
        <w:rPr>
          <w:sz w:val="28"/>
          <w:szCs w:val="28"/>
        </w:rPr>
      </w:pPr>
      <w:r w:rsidRPr="0012484D">
        <w:rPr>
          <w:sz w:val="28"/>
          <w:szCs w:val="28"/>
        </w:rPr>
        <w:t>- организационного плана действий по реализации первоочередных мероприятий каждого раздела подпрограммы;</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 перечня работ по подготовке и проведению программных мероприятий с ограничением исполнителей, с определением объемов финансирования. Финансирование</w:t>
      </w:r>
      <w:r w:rsidR="0020183D">
        <w:rPr>
          <w:sz w:val="28"/>
          <w:szCs w:val="28"/>
        </w:rPr>
        <w:t xml:space="preserve"> подпрограммы 1 осуществляется </w:t>
      </w:r>
      <w:r w:rsidRPr="0012484D">
        <w:rPr>
          <w:sz w:val="28"/>
          <w:szCs w:val="28"/>
        </w:rPr>
        <w:t xml:space="preserve">за счет средств районного бюджета, учитывая долевое софинансирование за счет районного бюджета отдельных проектов.             </w:t>
      </w: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Механизм реализации подпрограммы предусматривает формирование ежегодно рабочих документов: организационного плана действий на каждый год, сметно-проектных документов с определением конкретных исполнителей, объемов работ и источников финансирования.</w:t>
      </w:r>
    </w:p>
    <w:p w:rsidR="009350D8" w:rsidRPr="0012484D" w:rsidRDefault="009350D8" w:rsidP="009350D8">
      <w:pPr>
        <w:widowControl w:val="0"/>
        <w:autoSpaceDE w:val="0"/>
        <w:autoSpaceDN w:val="0"/>
        <w:adjustRightInd w:val="0"/>
        <w:ind w:firstLine="540"/>
        <w:jc w:val="both"/>
        <w:rPr>
          <w:sz w:val="28"/>
          <w:szCs w:val="28"/>
        </w:rPr>
      </w:pPr>
    </w:p>
    <w:p w:rsidR="009350D8" w:rsidRPr="0012484D" w:rsidRDefault="009350D8" w:rsidP="009350D8">
      <w:pPr>
        <w:widowControl w:val="0"/>
        <w:autoSpaceDE w:val="0"/>
        <w:autoSpaceDN w:val="0"/>
        <w:adjustRightInd w:val="0"/>
        <w:ind w:firstLine="540"/>
        <w:jc w:val="center"/>
        <w:rPr>
          <w:b/>
          <w:sz w:val="28"/>
          <w:szCs w:val="28"/>
        </w:rPr>
      </w:pPr>
      <w:r w:rsidRPr="0012484D">
        <w:rPr>
          <w:b/>
          <w:sz w:val="28"/>
          <w:szCs w:val="28"/>
        </w:rPr>
        <w:t xml:space="preserve">2.4. Управление подпрограммой и </w:t>
      </w:r>
      <w:r w:rsidR="001264A1" w:rsidRPr="0012484D">
        <w:rPr>
          <w:b/>
          <w:sz w:val="28"/>
          <w:szCs w:val="28"/>
        </w:rPr>
        <w:t xml:space="preserve">контроль за ходом её выполнения </w:t>
      </w:r>
    </w:p>
    <w:p w:rsidR="007166D9" w:rsidRDefault="007166D9" w:rsidP="007166D9">
      <w:pPr>
        <w:widowControl w:val="0"/>
        <w:autoSpaceDE w:val="0"/>
        <w:autoSpaceDN w:val="0"/>
        <w:adjustRightInd w:val="0"/>
        <w:jc w:val="both"/>
        <w:rPr>
          <w:b/>
          <w:sz w:val="28"/>
          <w:szCs w:val="28"/>
        </w:rPr>
      </w:pPr>
    </w:p>
    <w:p w:rsidR="009350D8" w:rsidRPr="0012484D" w:rsidRDefault="009350D8" w:rsidP="007166D9">
      <w:pPr>
        <w:widowControl w:val="0"/>
        <w:autoSpaceDE w:val="0"/>
        <w:autoSpaceDN w:val="0"/>
        <w:adjustRightInd w:val="0"/>
        <w:ind w:firstLine="709"/>
        <w:jc w:val="both"/>
        <w:rPr>
          <w:sz w:val="28"/>
          <w:szCs w:val="28"/>
        </w:rPr>
      </w:pPr>
      <w:r w:rsidRPr="0012484D">
        <w:rPr>
          <w:sz w:val="28"/>
          <w:szCs w:val="28"/>
        </w:rPr>
        <w:t xml:space="preserve">Организация управления и исполнение подпрограммы осуществляется </w:t>
      </w:r>
      <w:r w:rsidRPr="0012484D">
        <w:rPr>
          <w:sz w:val="28"/>
          <w:szCs w:val="28"/>
        </w:rPr>
        <w:lastRenderedPageBreak/>
        <w:t xml:space="preserve">МКУ «ОКС и ДМ», МБУК «МКС», МБУ ДО «Большеуринская ДШИ», МБУ ДО «Филимоновская ДШИ», </w:t>
      </w:r>
      <w:r w:rsidR="0073544C" w:rsidRPr="0012484D">
        <w:rPr>
          <w:sz w:val="28"/>
          <w:szCs w:val="28"/>
        </w:rPr>
        <w:t>МБУ ДО «Чечеульская ДШИ», МКУК ЦБС Канского района</w:t>
      </w:r>
      <w:r w:rsidRPr="0012484D">
        <w:rPr>
          <w:sz w:val="28"/>
          <w:szCs w:val="28"/>
        </w:rPr>
        <w:t>, МКУ «Техноцентр» которые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w:t>
      </w:r>
    </w:p>
    <w:p w:rsidR="009350D8" w:rsidRPr="0012484D" w:rsidRDefault="009350D8" w:rsidP="00144B49">
      <w:pPr>
        <w:widowControl w:val="0"/>
        <w:autoSpaceDE w:val="0"/>
        <w:autoSpaceDN w:val="0"/>
        <w:adjustRightInd w:val="0"/>
        <w:ind w:firstLine="709"/>
        <w:jc w:val="both"/>
        <w:rPr>
          <w:sz w:val="28"/>
          <w:szCs w:val="28"/>
        </w:rPr>
      </w:pPr>
      <w:r w:rsidRPr="0012484D">
        <w:rPr>
          <w:sz w:val="28"/>
          <w:szCs w:val="28"/>
        </w:rPr>
        <w:t>МКУ "ОКС и ДМ" как орган, ответственный за реализацию Подпрограммы 1 осуществляет:</w:t>
      </w:r>
    </w:p>
    <w:p w:rsidR="009350D8" w:rsidRPr="0012484D" w:rsidRDefault="009350D8" w:rsidP="00144B49">
      <w:pPr>
        <w:widowControl w:val="0"/>
        <w:tabs>
          <w:tab w:val="left" w:pos="851"/>
        </w:tabs>
        <w:autoSpaceDE w:val="0"/>
        <w:autoSpaceDN w:val="0"/>
        <w:adjustRightInd w:val="0"/>
        <w:ind w:firstLine="709"/>
        <w:jc w:val="both"/>
        <w:rPr>
          <w:sz w:val="28"/>
          <w:szCs w:val="28"/>
        </w:rPr>
      </w:pPr>
      <w:r w:rsidRPr="0012484D">
        <w:rPr>
          <w:sz w:val="28"/>
          <w:szCs w:val="28"/>
        </w:rPr>
        <w:t>- координацию исполнения подпрограммных мероприятий, мониторинг их реализации;</w:t>
      </w:r>
    </w:p>
    <w:p w:rsidR="009350D8" w:rsidRPr="0012484D" w:rsidRDefault="00F832ED" w:rsidP="00144B49">
      <w:pPr>
        <w:widowControl w:val="0"/>
        <w:autoSpaceDE w:val="0"/>
        <w:autoSpaceDN w:val="0"/>
        <w:adjustRightInd w:val="0"/>
        <w:ind w:firstLine="709"/>
        <w:jc w:val="both"/>
        <w:rPr>
          <w:sz w:val="28"/>
          <w:szCs w:val="28"/>
        </w:rPr>
      </w:pPr>
      <w:r w:rsidRPr="00577BA7">
        <w:rPr>
          <w:sz w:val="28"/>
          <w:szCs w:val="28"/>
        </w:rPr>
        <w:t xml:space="preserve">- текущий </w:t>
      </w:r>
      <w:r w:rsidR="009350D8" w:rsidRPr="00577BA7">
        <w:rPr>
          <w:sz w:val="28"/>
          <w:szCs w:val="28"/>
        </w:rPr>
        <w:t>контроль за ходом реализации мероприятий подпрограммы;</w:t>
      </w:r>
    </w:p>
    <w:p w:rsidR="009350D8" w:rsidRPr="0012484D" w:rsidRDefault="009350D8" w:rsidP="00144B49">
      <w:pPr>
        <w:widowControl w:val="0"/>
        <w:autoSpaceDE w:val="0"/>
        <w:autoSpaceDN w:val="0"/>
        <w:adjustRightInd w:val="0"/>
        <w:ind w:firstLine="709"/>
        <w:jc w:val="both"/>
        <w:rPr>
          <w:sz w:val="28"/>
          <w:szCs w:val="28"/>
        </w:rPr>
      </w:pPr>
      <w:r w:rsidRPr="0012484D">
        <w:rPr>
          <w:sz w:val="28"/>
          <w:szCs w:val="28"/>
        </w:rPr>
        <w:t>- подготовку</w:t>
      </w:r>
      <w:r w:rsidR="001264A1" w:rsidRPr="0012484D">
        <w:rPr>
          <w:sz w:val="28"/>
          <w:szCs w:val="28"/>
        </w:rPr>
        <w:t xml:space="preserve"> сводных </w:t>
      </w:r>
      <w:r w:rsidRPr="0012484D">
        <w:rPr>
          <w:sz w:val="28"/>
          <w:szCs w:val="28"/>
        </w:rPr>
        <w:t>отчетов о реализации подпрограммы;</w:t>
      </w:r>
    </w:p>
    <w:p w:rsidR="009350D8" w:rsidRDefault="009350D8" w:rsidP="00144B49">
      <w:pPr>
        <w:widowControl w:val="0"/>
        <w:autoSpaceDE w:val="0"/>
        <w:autoSpaceDN w:val="0"/>
        <w:adjustRightInd w:val="0"/>
        <w:ind w:firstLine="709"/>
        <w:jc w:val="both"/>
        <w:rPr>
          <w:sz w:val="28"/>
          <w:szCs w:val="28"/>
        </w:rPr>
      </w:pPr>
      <w:r w:rsidRPr="0012484D">
        <w:rPr>
          <w:sz w:val="28"/>
          <w:szCs w:val="28"/>
        </w:rPr>
        <w:t>-ежегодную оценку эффективности реализации подпрограммы в соответствии с порядком проведения оценки эффективности реализации муниципальных программ.</w:t>
      </w:r>
    </w:p>
    <w:p w:rsidR="00F832ED" w:rsidRPr="0012484D" w:rsidRDefault="00F832ED" w:rsidP="00144B49">
      <w:pPr>
        <w:widowControl w:val="0"/>
        <w:autoSpaceDE w:val="0"/>
        <w:autoSpaceDN w:val="0"/>
        <w:adjustRightInd w:val="0"/>
        <w:ind w:firstLine="709"/>
        <w:jc w:val="both"/>
        <w:rPr>
          <w:sz w:val="28"/>
          <w:szCs w:val="28"/>
        </w:rPr>
      </w:pPr>
      <w:r w:rsidRPr="00577BA7">
        <w:rPr>
          <w:sz w:val="28"/>
          <w:szCs w:val="28"/>
        </w:rPr>
        <w:t>Внутренний финансовый контроль за целевым и эффективным расходованием средств районного бюджета осуществляет МКУ «Финансовое управление администрации Канского района».</w:t>
      </w:r>
    </w:p>
    <w:p w:rsidR="009350D8" w:rsidRPr="0012484D" w:rsidRDefault="009350D8" w:rsidP="00144B49">
      <w:pPr>
        <w:widowControl w:val="0"/>
        <w:autoSpaceDE w:val="0"/>
        <w:autoSpaceDN w:val="0"/>
        <w:adjustRightInd w:val="0"/>
        <w:ind w:firstLine="709"/>
        <w:jc w:val="both"/>
        <w:rPr>
          <w:sz w:val="28"/>
          <w:szCs w:val="28"/>
        </w:rPr>
      </w:pPr>
      <w:r w:rsidRPr="0012484D">
        <w:rPr>
          <w:sz w:val="28"/>
          <w:szCs w:val="28"/>
        </w:rPr>
        <w:t>Отчет и доклад о целевом использовании бюджетных средств подпрограммы предоставляется до 01 марта очередного финансового года в МКУ «Финансовое управление администрации Канского района» и  до 05 марта очередного финансового года по форме, согласно постановлению администрации Канского района № 608-пг от 21.08.2013  «Об утверждении Порядка принятия решений о разработке, формировании и реализации муниципальных программ Канского района» в  «Отдел планирования и экономического развития администрации Канского района»</w:t>
      </w:r>
      <w:r w:rsidR="001264A1" w:rsidRPr="0012484D">
        <w:rPr>
          <w:sz w:val="28"/>
          <w:szCs w:val="28"/>
        </w:rPr>
        <w:t>.</w:t>
      </w:r>
    </w:p>
    <w:p w:rsidR="009350D8" w:rsidRPr="0012484D" w:rsidRDefault="00F832ED" w:rsidP="00144B49">
      <w:pPr>
        <w:widowControl w:val="0"/>
        <w:autoSpaceDE w:val="0"/>
        <w:autoSpaceDN w:val="0"/>
        <w:adjustRightInd w:val="0"/>
        <w:ind w:firstLine="709"/>
        <w:jc w:val="both"/>
        <w:rPr>
          <w:sz w:val="28"/>
          <w:szCs w:val="28"/>
        </w:rPr>
      </w:pPr>
      <w:r w:rsidRPr="00577BA7">
        <w:rPr>
          <w:sz w:val="28"/>
          <w:szCs w:val="28"/>
        </w:rPr>
        <w:t>Внешний к</w:t>
      </w:r>
      <w:r w:rsidR="009350D8" w:rsidRPr="00577BA7">
        <w:rPr>
          <w:sz w:val="28"/>
          <w:szCs w:val="28"/>
        </w:rPr>
        <w:t>онтроль за целевым расходованием бюджетных средств осуществляет Счетная палата Канского района.</w:t>
      </w:r>
    </w:p>
    <w:p w:rsidR="009350D8" w:rsidRPr="0012484D" w:rsidRDefault="009350D8" w:rsidP="009350D8">
      <w:pPr>
        <w:widowControl w:val="0"/>
        <w:autoSpaceDE w:val="0"/>
        <w:autoSpaceDN w:val="0"/>
        <w:adjustRightInd w:val="0"/>
        <w:ind w:firstLine="540"/>
        <w:jc w:val="both"/>
        <w:rPr>
          <w:b/>
          <w:i/>
          <w:sz w:val="28"/>
          <w:szCs w:val="28"/>
          <w:u w:val="single"/>
        </w:rPr>
      </w:pPr>
    </w:p>
    <w:p w:rsidR="009350D8" w:rsidRDefault="009F5417" w:rsidP="009350D8">
      <w:pPr>
        <w:widowControl w:val="0"/>
        <w:autoSpaceDE w:val="0"/>
        <w:autoSpaceDN w:val="0"/>
        <w:adjustRightInd w:val="0"/>
        <w:ind w:firstLine="540"/>
        <w:jc w:val="center"/>
        <w:rPr>
          <w:b/>
          <w:sz w:val="28"/>
          <w:szCs w:val="28"/>
        </w:rPr>
      </w:pPr>
      <w:r>
        <w:rPr>
          <w:b/>
          <w:sz w:val="28"/>
          <w:szCs w:val="28"/>
        </w:rPr>
        <w:t>2.5. Оценка социально-</w:t>
      </w:r>
      <w:r w:rsidR="009350D8" w:rsidRPr="0012484D">
        <w:rPr>
          <w:b/>
          <w:sz w:val="28"/>
          <w:szCs w:val="28"/>
        </w:rPr>
        <w:t>экономической эффективности</w:t>
      </w:r>
    </w:p>
    <w:p w:rsidR="00FE6C6E" w:rsidRDefault="00FE6C6E" w:rsidP="00FE6C6E">
      <w:pPr>
        <w:widowControl w:val="0"/>
        <w:autoSpaceDE w:val="0"/>
        <w:autoSpaceDN w:val="0"/>
        <w:adjustRightInd w:val="0"/>
        <w:rPr>
          <w:b/>
          <w:sz w:val="28"/>
          <w:szCs w:val="28"/>
        </w:rPr>
      </w:pPr>
    </w:p>
    <w:p w:rsidR="009350D8" w:rsidRPr="0012484D" w:rsidRDefault="009350D8" w:rsidP="00FE6C6E">
      <w:pPr>
        <w:widowControl w:val="0"/>
        <w:autoSpaceDE w:val="0"/>
        <w:autoSpaceDN w:val="0"/>
        <w:adjustRightInd w:val="0"/>
        <w:ind w:firstLine="709"/>
        <w:jc w:val="both"/>
        <w:rPr>
          <w:sz w:val="28"/>
          <w:szCs w:val="28"/>
        </w:rPr>
      </w:pPr>
      <w:r w:rsidRPr="0012484D">
        <w:rPr>
          <w:sz w:val="28"/>
          <w:szCs w:val="28"/>
        </w:rPr>
        <w:t>Реализация мероприятий, предусмотренных Подпрограммой 1, позволит:</w:t>
      </w:r>
    </w:p>
    <w:p w:rsidR="009350D8" w:rsidRPr="004B24E1" w:rsidRDefault="004B24E1" w:rsidP="004B24E1">
      <w:pPr>
        <w:widowControl w:val="0"/>
        <w:autoSpaceDE w:val="0"/>
        <w:autoSpaceDN w:val="0"/>
        <w:adjustRightInd w:val="0"/>
        <w:ind w:firstLine="709"/>
        <w:contextualSpacing/>
        <w:jc w:val="both"/>
        <w:rPr>
          <w:sz w:val="28"/>
          <w:szCs w:val="28"/>
        </w:rPr>
      </w:pPr>
      <w:r>
        <w:rPr>
          <w:sz w:val="28"/>
          <w:szCs w:val="28"/>
        </w:rPr>
        <w:t xml:space="preserve">- </w:t>
      </w:r>
      <w:r w:rsidR="009350D8" w:rsidRPr="004B24E1">
        <w:rPr>
          <w:sz w:val="28"/>
          <w:szCs w:val="28"/>
        </w:rPr>
        <w:t>повысить социальную роль культуры в Канском районе;</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создать для работников культуры благоприятные условия для творческой деятельности;</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увеличить и качественно улучшить техническое оснащение учреждений культуры;</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 xml:space="preserve">расширить объем информационных услуг, предоставляемых населению Канского района;   </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качественно улучшить организацию досуга населения;</w:t>
      </w:r>
    </w:p>
    <w:p w:rsidR="009350D8" w:rsidRPr="0012484D" w:rsidRDefault="004B24E1" w:rsidP="004B24E1">
      <w:pPr>
        <w:widowControl w:val="0"/>
        <w:autoSpaceDE w:val="0"/>
        <w:autoSpaceDN w:val="0"/>
        <w:adjustRightInd w:val="0"/>
        <w:ind w:firstLine="709"/>
        <w:jc w:val="both"/>
        <w:rPr>
          <w:sz w:val="28"/>
          <w:szCs w:val="28"/>
        </w:rPr>
      </w:pPr>
      <w:r>
        <w:rPr>
          <w:sz w:val="28"/>
          <w:szCs w:val="28"/>
        </w:rPr>
        <w:t xml:space="preserve">- </w:t>
      </w:r>
      <w:r w:rsidR="009350D8" w:rsidRPr="0012484D">
        <w:rPr>
          <w:sz w:val="28"/>
          <w:szCs w:val="28"/>
        </w:rPr>
        <w:t>улучшить условия для организации учебного процесса и текущей деятельности ДШИ.</w:t>
      </w:r>
    </w:p>
    <w:p w:rsidR="009350D8" w:rsidRPr="0012484D" w:rsidRDefault="009350D8" w:rsidP="009350D8">
      <w:pPr>
        <w:pStyle w:val="dktexjustify"/>
        <w:shd w:val="clear" w:color="auto" w:fill="FFFFFF"/>
        <w:spacing w:before="0" w:beforeAutospacing="0" w:after="0" w:afterAutospacing="0"/>
        <w:rPr>
          <w:sz w:val="28"/>
          <w:szCs w:val="28"/>
        </w:rPr>
      </w:pPr>
      <w:r w:rsidRPr="0012484D">
        <w:rPr>
          <w:sz w:val="28"/>
          <w:szCs w:val="28"/>
        </w:rPr>
        <w:t xml:space="preserve">    Реализация мероприятий подпрограммы 1 обеспечит не только сохранение основных культурных ценностей, но и будет способствовать более активному развитию творческого воспитания населения, в том числе молодежи, подростков, развитию художественно – самодеятельного искусства, библиотечного дела</w:t>
      </w:r>
      <w:r w:rsidR="001264A1" w:rsidRPr="0012484D">
        <w:rPr>
          <w:sz w:val="28"/>
          <w:szCs w:val="28"/>
        </w:rPr>
        <w:t xml:space="preserve"> и др</w:t>
      </w:r>
      <w:r w:rsidRPr="0012484D">
        <w:rPr>
          <w:sz w:val="28"/>
          <w:szCs w:val="28"/>
        </w:rPr>
        <w:t>.</w:t>
      </w:r>
    </w:p>
    <w:p w:rsidR="009350D8" w:rsidRPr="0012484D" w:rsidRDefault="009350D8" w:rsidP="009350D8">
      <w:pPr>
        <w:widowControl w:val="0"/>
        <w:autoSpaceDE w:val="0"/>
        <w:autoSpaceDN w:val="0"/>
        <w:adjustRightInd w:val="0"/>
        <w:ind w:firstLine="540"/>
        <w:jc w:val="center"/>
        <w:rPr>
          <w:b/>
          <w:sz w:val="28"/>
          <w:szCs w:val="28"/>
        </w:rPr>
      </w:pPr>
    </w:p>
    <w:p w:rsidR="009350D8" w:rsidRDefault="009350D8" w:rsidP="009350D8">
      <w:pPr>
        <w:widowControl w:val="0"/>
        <w:autoSpaceDE w:val="0"/>
        <w:autoSpaceDN w:val="0"/>
        <w:adjustRightInd w:val="0"/>
        <w:ind w:firstLine="540"/>
        <w:jc w:val="center"/>
        <w:rPr>
          <w:b/>
          <w:sz w:val="28"/>
          <w:szCs w:val="28"/>
        </w:rPr>
      </w:pPr>
      <w:r w:rsidRPr="0012484D">
        <w:rPr>
          <w:b/>
          <w:sz w:val="28"/>
          <w:szCs w:val="28"/>
        </w:rPr>
        <w:t>2.6. Мероприятия подпрограммы</w:t>
      </w:r>
    </w:p>
    <w:p w:rsidR="004B24E1" w:rsidRPr="0012484D" w:rsidRDefault="004B24E1" w:rsidP="009350D8">
      <w:pPr>
        <w:widowControl w:val="0"/>
        <w:autoSpaceDE w:val="0"/>
        <w:autoSpaceDN w:val="0"/>
        <w:adjustRightInd w:val="0"/>
        <w:ind w:firstLine="540"/>
        <w:jc w:val="center"/>
        <w:rPr>
          <w:b/>
          <w:sz w:val="28"/>
          <w:szCs w:val="28"/>
        </w:rPr>
      </w:pPr>
    </w:p>
    <w:p w:rsidR="004B24E1" w:rsidRPr="00AF6A30" w:rsidRDefault="009350D8" w:rsidP="00AF6A30">
      <w:pPr>
        <w:widowControl w:val="0"/>
        <w:autoSpaceDE w:val="0"/>
        <w:autoSpaceDN w:val="0"/>
        <w:adjustRightInd w:val="0"/>
        <w:ind w:firstLine="540"/>
        <w:jc w:val="both"/>
        <w:rPr>
          <w:sz w:val="28"/>
          <w:szCs w:val="28"/>
        </w:rPr>
      </w:pPr>
      <w:r w:rsidRPr="0012484D">
        <w:rPr>
          <w:sz w:val="28"/>
          <w:szCs w:val="28"/>
        </w:rPr>
        <w:t xml:space="preserve">    Перечень подпрограммных мероприятий и сроки их исполнения представлены в Приложении № 2 к подпрограмме 1.</w:t>
      </w:r>
    </w:p>
    <w:p w:rsidR="004B24E1" w:rsidRPr="0012484D" w:rsidRDefault="004B24E1" w:rsidP="009350D8">
      <w:pPr>
        <w:widowControl w:val="0"/>
        <w:autoSpaceDE w:val="0"/>
        <w:autoSpaceDN w:val="0"/>
        <w:adjustRightInd w:val="0"/>
        <w:jc w:val="center"/>
        <w:outlineLvl w:val="2"/>
        <w:rPr>
          <w:b/>
          <w:sz w:val="28"/>
          <w:szCs w:val="28"/>
        </w:rPr>
      </w:pPr>
    </w:p>
    <w:p w:rsidR="0038565D" w:rsidRDefault="009350D8" w:rsidP="009350D8">
      <w:pPr>
        <w:widowControl w:val="0"/>
        <w:autoSpaceDE w:val="0"/>
        <w:autoSpaceDN w:val="0"/>
        <w:adjustRightInd w:val="0"/>
        <w:jc w:val="center"/>
        <w:outlineLvl w:val="2"/>
        <w:rPr>
          <w:b/>
          <w:sz w:val="28"/>
          <w:szCs w:val="28"/>
        </w:rPr>
      </w:pPr>
      <w:r w:rsidRPr="0012484D">
        <w:rPr>
          <w:b/>
          <w:sz w:val="28"/>
          <w:szCs w:val="28"/>
        </w:rPr>
        <w:t xml:space="preserve">2.7. Обоснование </w:t>
      </w:r>
    </w:p>
    <w:p w:rsidR="009350D8" w:rsidRPr="0012484D" w:rsidRDefault="009350D8" w:rsidP="0038565D">
      <w:pPr>
        <w:widowControl w:val="0"/>
        <w:autoSpaceDE w:val="0"/>
        <w:autoSpaceDN w:val="0"/>
        <w:adjustRightInd w:val="0"/>
        <w:jc w:val="center"/>
        <w:outlineLvl w:val="2"/>
        <w:rPr>
          <w:b/>
          <w:sz w:val="28"/>
          <w:szCs w:val="28"/>
        </w:rPr>
      </w:pPr>
      <w:r w:rsidRPr="0012484D">
        <w:rPr>
          <w:b/>
          <w:sz w:val="28"/>
          <w:szCs w:val="28"/>
        </w:rPr>
        <w:t xml:space="preserve">финансовых, материальных </w:t>
      </w:r>
      <w:r w:rsidRPr="00662AFC">
        <w:rPr>
          <w:b/>
          <w:sz w:val="28"/>
          <w:szCs w:val="28"/>
        </w:rPr>
        <w:t>и трудовыхзатрат (ресурсное обеспечение подпрограммы) с указаниемисточников финансирования</w:t>
      </w:r>
    </w:p>
    <w:p w:rsidR="009350D8" w:rsidRPr="0012484D" w:rsidRDefault="009350D8" w:rsidP="009350D8">
      <w:pPr>
        <w:tabs>
          <w:tab w:val="left" w:pos="2805"/>
        </w:tabs>
        <w:rPr>
          <w:b/>
          <w:sz w:val="28"/>
          <w:szCs w:val="28"/>
        </w:rPr>
      </w:pPr>
    </w:p>
    <w:p w:rsidR="009350D8" w:rsidRPr="0012484D" w:rsidRDefault="009350D8" w:rsidP="004B24E1">
      <w:pPr>
        <w:widowControl w:val="0"/>
        <w:autoSpaceDE w:val="0"/>
        <w:autoSpaceDN w:val="0"/>
        <w:adjustRightInd w:val="0"/>
        <w:ind w:firstLine="709"/>
        <w:jc w:val="both"/>
        <w:rPr>
          <w:sz w:val="28"/>
          <w:szCs w:val="28"/>
        </w:rPr>
      </w:pPr>
      <w:r w:rsidRPr="0012484D">
        <w:rPr>
          <w:sz w:val="28"/>
          <w:szCs w:val="28"/>
        </w:rPr>
        <w:t xml:space="preserve">Мероприятия подпрограммы реализуются за счет средств районного и краевого бюджета, предусмотренных на оплату государственных контрактов (договоров) на выполнение работ, оказание услуг, за счет развития собственной предпринимательской деятельности организаций и учреждений культуры. </w:t>
      </w:r>
    </w:p>
    <w:p w:rsidR="009350D8" w:rsidRPr="0012484D" w:rsidRDefault="009350D8" w:rsidP="004B24E1">
      <w:pPr>
        <w:ind w:firstLine="709"/>
        <w:jc w:val="both"/>
        <w:rPr>
          <w:sz w:val="28"/>
          <w:szCs w:val="28"/>
        </w:rPr>
      </w:pPr>
      <w:r w:rsidRPr="0012484D">
        <w:rPr>
          <w:sz w:val="28"/>
          <w:szCs w:val="28"/>
        </w:rPr>
        <w:t>Общий объем финансирования подпрограммы представлен в приложении № 2 к Подпрограмме 1.</w:t>
      </w:r>
    </w:p>
    <w:p w:rsidR="009350D8" w:rsidRPr="0012484D" w:rsidRDefault="009350D8" w:rsidP="004B24E1">
      <w:pPr>
        <w:ind w:firstLine="709"/>
        <w:rPr>
          <w:sz w:val="28"/>
          <w:szCs w:val="28"/>
        </w:rPr>
      </w:pPr>
    </w:p>
    <w:p w:rsidR="009350D8" w:rsidRPr="0012484D" w:rsidRDefault="009350D8" w:rsidP="009350D8">
      <w:pPr>
        <w:sectPr w:rsidR="009350D8" w:rsidRPr="0012484D" w:rsidSect="00D139FD">
          <w:footerReference w:type="default" r:id="rId11"/>
          <w:pgSz w:w="11905" w:h="16838" w:code="9"/>
          <w:pgMar w:top="851" w:right="851" w:bottom="851" w:left="1418" w:header="720" w:footer="720" w:gutter="0"/>
          <w:pgNumType w:start="33"/>
          <w:cols w:space="720"/>
          <w:docGrid w:linePitch="299"/>
        </w:sectPr>
      </w:pPr>
    </w:p>
    <w:p w:rsidR="009350D8" w:rsidRPr="0012484D" w:rsidRDefault="009350D8" w:rsidP="009350D8">
      <w:pPr>
        <w:autoSpaceDE w:val="0"/>
        <w:autoSpaceDN w:val="0"/>
        <w:adjustRightInd w:val="0"/>
        <w:ind w:left="9781"/>
      </w:pPr>
    </w:p>
    <w:p w:rsidR="009350D8" w:rsidRPr="0012484D" w:rsidRDefault="009350D8" w:rsidP="009350D8">
      <w:pPr>
        <w:pStyle w:val="ConsPlusCell"/>
        <w:tabs>
          <w:tab w:val="left" w:pos="1440"/>
          <w:tab w:val="center" w:pos="7699"/>
        </w:tabs>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10456"/>
        <w:gridCol w:w="5158"/>
      </w:tblGrid>
      <w:tr w:rsidR="009350D8" w:rsidRPr="0012484D" w:rsidTr="007C6734">
        <w:tc>
          <w:tcPr>
            <w:tcW w:w="10456" w:type="dxa"/>
            <w:shd w:val="clear" w:color="auto" w:fill="auto"/>
          </w:tcPr>
          <w:p w:rsidR="009350D8" w:rsidRPr="0012484D" w:rsidRDefault="009350D8" w:rsidP="007C6734">
            <w:pPr>
              <w:pStyle w:val="ConsPlusCell"/>
              <w:tabs>
                <w:tab w:val="left" w:pos="1440"/>
                <w:tab w:val="center" w:pos="7699"/>
              </w:tabs>
              <w:rPr>
                <w:rFonts w:ascii="Times New Roman" w:hAnsi="Times New Roman" w:cs="Times New Roman"/>
                <w:sz w:val="24"/>
                <w:szCs w:val="24"/>
              </w:rPr>
            </w:pPr>
          </w:p>
        </w:tc>
        <w:tc>
          <w:tcPr>
            <w:tcW w:w="5158" w:type="dxa"/>
            <w:shd w:val="clear" w:color="auto" w:fill="auto"/>
          </w:tcPr>
          <w:p w:rsidR="009350D8" w:rsidRPr="0012484D" w:rsidRDefault="009350D8" w:rsidP="007C6734">
            <w:pPr>
              <w:pStyle w:val="ConsPlusCell"/>
              <w:tabs>
                <w:tab w:val="left" w:pos="1440"/>
                <w:tab w:val="center" w:pos="7699"/>
              </w:tabs>
              <w:rPr>
                <w:rFonts w:ascii="Times New Roman" w:hAnsi="Times New Roman" w:cs="Times New Roman"/>
                <w:sz w:val="24"/>
                <w:szCs w:val="24"/>
              </w:rPr>
            </w:pPr>
            <w:r w:rsidRPr="0012484D">
              <w:rPr>
                <w:rFonts w:ascii="Times New Roman" w:hAnsi="Times New Roman" w:cs="Times New Roman"/>
                <w:sz w:val="24"/>
                <w:szCs w:val="24"/>
              </w:rPr>
              <w:t>Приложение № 1</w:t>
            </w:r>
          </w:p>
          <w:p w:rsidR="009350D8" w:rsidRPr="0012484D" w:rsidRDefault="0020183D" w:rsidP="007C6734">
            <w:pPr>
              <w:pStyle w:val="ConsPlusCell"/>
              <w:tabs>
                <w:tab w:val="left" w:pos="1440"/>
                <w:tab w:val="center" w:pos="7699"/>
              </w:tabs>
              <w:rPr>
                <w:rFonts w:ascii="Times New Roman" w:hAnsi="Times New Roman" w:cs="Times New Roman"/>
                <w:sz w:val="24"/>
                <w:szCs w:val="24"/>
              </w:rPr>
            </w:pPr>
            <w:r>
              <w:rPr>
                <w:rFonts w:ascii="Times New Roman" w:hAnsi="Times New Roman" w:cs="Times New Roman"/>
                <w:sz w:val="24"/>
                <w:szCs w:val="24"/>
              </w:rPr>
              <w:t xml:space="preserve">к </w:t>
            </w:r>
            <w:r w:rsidR="00FB5DE7">
              <w:rPr>
                <w:rFonts w:ascii="Times New Roman" w:hAnsi="Times New Roman" w:cs="Times New Roman"/>
                <w:sz w:val="24"/>
                <w:szCs w:val="24"/>
              </w:rPr>
              <w:t>Подпрограмме 1 «Сохранение</w:t>
            </w:r>
            <w:r w:rsidR="009350D8" w:rsidRPr="0012484D">
              <w:rPr>
                <w:rFonts w:ascii="Times New Roman" w:hAnsi="Times New Roman" w:cs="Times New Roman"/>
                <w:sz w:val="24"/>
                <w:szCs w:val="24"/>
              </w:rPr>
              <w:t xml:space="preserve"> и развитие                                                                                                                                                                        отрасли культуры Канского района» </w:t>
            </w:r>
            <w:r w:rsidR="009350D8" w:rsidRPr="0012484D">
              <w:rPr>
                <w:rFonts w:ascii="Times New Roman" w:hAnsi="Times New Roman" w:cs="Times New Roman"/>
                <w:sz w:val="24"/>
                <w:szCs w:val="24"/>
              </w:rPr>
              <w:tab/>
            </w:r>
          </w:p>
        </w:tc>
      </w:tr>
    </w:tbl>
    <w:p w:rsidR="009350D8" w:rsidRPr="0012484D" w:rsidRDefault="009350D8" w:rsidP="009350D8">
      <w:pPr>
        <w:pStyle w:val="ConsPlusCell"/>
        <w:tabs>
          <w:tab w:val="left" w:pos="1440"/>
          <w:tab w:val="center" w:pos="7699"/>
        </w:tabs>
        <w:rPr>
          <w:rFonts w:ascii="Times New Roman" w:hAnsi="Times New Roman" w:cs="Times New Roman"/>
          <w:sz w:val="24"/>
          <w:szCs w:val="24"/>
        </w:rPr>
      </w:pPr>
      <w:r w:rsidRPr="0012484D">
        <w:rPr>
          <w:rFonts w:ascii="Times New Roman" w:hAnsi="Times New Roman" w:cs="Times New Roman"/>
          <w:sz w:val="24"/>
          <w:szCs w:val="24"/>
        </w:rPr>
        <w:tab/>
      </w:r>
    </w:p>
    <w:p w:rsidR="009350D8" w:rsidRPr="0036313C" w:rsidRDefault="009350D8" w:rsidP="009350D8">
      <w:pPr>
        <w:autoSpaceDE w:val="0"/>
        <w:autoSpaceDN w:val="0"/>
        <w:adjustRightInd w:val="0"/>
        <w:ind w:firstLine="540"/>
        <w:jc w:val="center"/>
        <w:outlineLvl w:val="0"/>
        <w:rPr>
          <w:bCs/>
          <w:sz w:val="28"/>
          <w:szCs w:val="28"/>
        </w:rPr>
      </w:pPr>
      <w:r w:rsidRPr="0036313C">
        <w:rPr>
          <w:bCs/>
          <w:sz w:val="28"/>
          <w:szCs w:val="28"/>
        </w:rPr>
        <w:t>Перечень целевых индикаторов подпрограммы</w:t>
      </w:r>
    </w:p>
    <w:p w:rsidR="009350D8" w:rsidRPr="0012484D" w:rsidRDefault="009350D8" w:rsidP="009350D8">
      <w:pPr>
        <w:autoSpaceDE w:val="0"/>
        <w:autoSpaceDN w:val="0"/>
        <w:adjustRightInd w:val="0"/>
        <w:ind w:firstLine="540"/>
        <w:jc w:val="center"/>
      </w:pPr>
    </w:p>
    <w:tbl>
      <w:tblPr>
        <w:tblW w:w="0" w:type="auto"/>
        <w:tblInd w:w="342" w:type="dxa"/>
        <w:tblLayout w:type="fixed"/>
        <w:tblCellMar>
          <w:left w:w="70" w:type="dxa"/>
          <w:right w:w="70" w:type="dxa"/>
        </w:tblCellMar>
        <w:tblLook w:val="0000" w:firstRow="0" w:lastRow="0" w:firstColumn="0" w:lastColumn="0" w:noHBand="0" w:noVBand="0"/>
      </w:tblPr>
      <w:tblGrid>
        <w:gridCol w:w="464"/>
        <w:gridCol w:w="3564"/>
        <w:gridCol w:w="662"/>
        <w:gridCol w:w="2126"/>
        <w:gridCol w:w="1417"/>
        <w:gridCol w:w="1449"/>
        <w:gridCol w:w="1768"/>
        <w:gridCol w:w="1672"/>
        <w:gridCol w:w="1660"/>
      </w:tblGrid>
      <w:tr w:rsidR="008E01DE" w:rsidRPr="00740711" w:rsidTr="00740711">
        <w:trPr>
          <w:cantSplit/>
          <w:trHeight w:val="240"/>
        </w:trPr>
        <w:tc>
          <w:tcPr>
            <w:tcW w:w="464"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 xml:space="preserve">№  </w:t>
            </w:r>
            <w:r w:rsidRPr="00740711">
              <w:rPr>
                <w:rFonts w:ascii="Times New Roman" w:hAnsi="Times New Roman" w:cs="Times New Roman"/>
                <w:sz w:val="24"/>
                <w:szCs w:val="24"/>
              </w:rPr>
              <w:br/>
              <w:t>п/п</w:t>
            </w:r>
          </w:p>
        </w:tc>
        <w:tc>
          <w:tcPr>
            <w:tcW w:w="3564" w:type="dxa"/>
            <w:tcBorders>
              <w:top w:val="single" w:sz="6" w:space="0" w:color="auto"/>
              <w:left w:val="single" w:sz="6" w:space="0" w:color="auto"/>
              <w:bottom w:val="single" w:sz="6" w:space="0" w:color="auto"/>
              <w:right w:val="single" w:sz="6" w:space="0" w:color="auto"/>
            </w:tcBorders>
            <w:vAlign w:val="center"/>
          </w:tcPr>
          <w:p w:rsidR="008E01DE" w:rsidRPr="00740711" w:rsidRDefault="0020183D"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Цель, </w:t>
            </w:r>
            <w:r w:rsidR="008E01DE" w:rsidRPr="00740711">
              <w:rPr>
                <w:rFonts w:ascii="Times New Roman" w:hAnsi="Times New Roman" w:cs="Times New Roman"/>
                <w:sz w:val="24"/>
                <w:szCs w:val="24"/>
              </w:rPr>
              <w:t>целевые индикаторы</w:t>
            </w:r>
            <w:r w:rsidR="008E01DE" w:rsidRPr="00740711">
              <w:rPr>
                <w:rFonts w:ascii="Times New Roman" w:hAnsi="Times New Roman" w:cs="Times New Roman"/>
                <w:sz w:val="24"/>
                <w:szCs w:val="24"/>
              </w:rPr>
              <w:br/>
            </w:r>
          </w:p>
        </w:tc>
        <w:tc>
          <w:tcPr>
            <w:tcW w:w="662"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Единица</w:t>
            </w:r>
            <w:r w:rsidRPr="00740711">
              <w:rPr>
                <w:rFonts w:ascii="Times New Roman" w:hAnsi="Times New Roman" w:cs="Times New Roman"/>
                <w:sz w:val="24"/>
                <w:szCs w:val="24"/>
              </w:rPr>
              <w:br/>
              <w:t>измерения</w:t>
            </w:r>
          </w:p>
        </w:tc>
        <w:tc>
          <w:tcPr>
            <w:tcW w:w="2126"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 xml:space="preserve">Источник </w:t>
            </w:r>
            <w:r w:rsidRPr="00740711">
              <w:rPr>
                <w:rFonts w:ascii="Times New Roman" w:hAnsi="Times New Roman" w:cs="Times New Roman"/>
                <w:sz w:val="24"/>
                <w:szCs w:val="24"/>
              </w:rPr>
              <w:br/>
              <w:t>информации</w:t>
            </w:r>
          </w:p>
        </w:tc>
        <w:tc>
          <w:tcPr>
            <w:tcW w:w="1417" w:type="dxa"/>
            <w:tcBorders>
              <w:top w:val="single" w:sz="6" w:space="0" w:color="auto"/>
              <w:left w:val="single" w:sz="6" w:space="0" w:color="auto"/>
              <w:bottom w:val="single" w:sz="6" w:space="0" w:color="auto"/>
              <w:right w:val="single" w:sz="6" w:space="0" w:color="auto"/>
            </w:tcBorders>
            <w:vAlign w:val="center"/>
          </w:tcPr>
          <w:p w:rsidR="00662AFC" w:rsidRDefault="00662AFC"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Отчетный финансовый год </w:t>
            </w:r>
          </w:p>
          <w:p w:rsidR="008E01DE" w:rsidRPr="00740711" w:rsidRDefault="00662AFC" w:rsidP="007C6734">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2020</w:t>
            </w:r>
          </w:p>
        </w:tc>
        <w:tc>
          <w:tcPr>
            <w:tcW w:w="1449"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Текущий финансовый год</w:t>
            </w:r>
          </w:p>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202</w:t>
            </w:r>
            <w:r w:rsidR="00662AFC">
              <w:rPr>
                <w:rFonts w:ascii="Times New Roman" w:hAnsi="Times New Roman" w:cs="Times New Roman"/>
                <w:sz w:val="24"/>
                <w:szCs w:val="24"/>
              </w:rPr>
              <w:t>1</w:t>
            </w:r>
          </w:p>
        </w:tc>
        <w:tc>
          <w:tcPr>
            <w:tcW w:w="1768" w:type="dxa"/>
            <w:tcBorders>
              <w:top w:val="single" w:sz="6" w:space="0" w:color="auto"/>
              <w:left w:val="single" w:sz="6" w:space="0" w:color="auto"/>
              <w:bottom w:val="single" w:sz="6" w:space="0" w:color="auto"/>
              <w:right w:val="single" w:sz="6" w:space="0" w:color="auto"/>
            </w:tcBorders>
            <w:vAlign w:val="center"/>
          </w:tcPr>
          <w:p w:rsidR="008E01DE" w:rsidRPr="00662AFC" w:rsidRDefault="008E01DE" w:rsidP="007C6734">
            <w:pPr>
              <w:pStyle w:val="ConsPlusNormal"/>
              <w:widowControl/>
              <w:ind w:firstLine="0"/>
              <w:jc w:val="center"/>
              <w:rPr>
                <w:rFonts w:ascii="Times New Roman" w:hAnsi="Times New Roman" w:cs="Times New Roman"/>
                <w:sz w:val="24"/>
                <w:szCs w:val="24"/>
              </w:rPr>
            </w:pPr>
            <w:r w:rsidRPr="00662AFC">
              <w:rPr>
                <w:rFonts w:ascii="Times New Roman" w:hAnsi="Times New Roman" w:cs="Times New Roman"/>
                <w:sz w:val="24"/>
                <w:szCs w:val="24"/>
              </w:rPr>
              <w:t>Очередной финансовый год</w:t>
            </w:r>
          </w:p>
          <w:p w:rsidR="008E01DE" w:rsidRPr="00740711" w:rsidRDefault="00662AFC" w:rsidP="00662AFC">
            <w:pPr>
              <w:pStyle w:val="ConsPlusNormal"/>
              <w:widowControl/>
              <w:ind w:firstLine="0"/>
              <w:jc w:val="center"/>
              <w:rPr>
                <w:rFonts w:ascii="Times New Roman" w:hAnsi="Times New Roman" w:cs="Times New Roman"/>
                <w:sz w:val="24"/>
                <w:szCs w:val="24"/>
              </w:rPr>
            </w:pPr>
            <w:r w:rsidRPr="00662AFC">
              <w:rPr>
                <w:rFonts w:ascii="Times New Roman" w:hAnsi="Times New Roman" w:cs="Times New Roman"/>
                <w:sz w:val="24"/>
                <w:szCs w:val="24"/>
              </w:rPr>
              <w:t>2022</w:t>
            </w:r>
          </w:p>
        </w:tc>
        <w:tc>
          <w:tcPr>
            <w:tcW w:w="1672"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Первый год планового периода</w:t>
            </w:r>
          </w:p>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202</w:t>
            </w:r>
            <w:r w:rsidR="00662AFC">
              <w:rPr>
                <w:rFonts w:ascii="Times New Roman" w:hAnsi="Times New Roman" w:cs="Times New Roman"/>
                <w:sz w:val="24"/>
                <w:szCs w:val="24"/>
              </w:rPr>
              <w:t>3</w:t>
            </w:r>
          </w:p>
        </w:tc>
        <w:tc>
          <w:tcPr>
            <w:tcW w:w="1660" w:type="dxa"/>
            <w:tcBorders>
              <w:top w:val="single" w:sz="6" w:space="0" w:color="auto"/>
              <w:left w:val="single" w:sz="6" w:space="0" w:color="auto"/>
              <w:bottom w:val="single" w:sz="6" w:space="0" w:color="auto"/>
              <w:right w:val="single" w:sz="6" w:space="0" w:color="auto"/>
            </w:tcBorders>
            <w:vAlign w:val="center"/>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Второй год планового периода</w:t>
            </w:r>
          </w:p>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202</w:t>
            </w:r>
            <w:r w:rsidR="00662AFC">
              <w:rPr>
                <w:rFonts w:ascii="Times New Roman" w:hAnsi="Times New Roman" w:cs="Times New Roman"/>
                <w:sz w:val="24"/>
                <w:szCs w:val="24"/>
              </w:rPr>
              <w:t>4</w:t>
            </w:r>
          </w:p>
        </w:tc>
      </w:tr>
      <w:tr w:rsidR="009350D8" w:rsidRPr="00740711" w:rsidTr="008E01DE">
        <w:trPr>
          <w:cantSplit/>
          <w:trHeight w:val="240"/>
        </w:trPr>
        <w:tc>
          <w:tcPr>
            <w:tcW w:w="14782" w:type="dxa"/>
            <w:gridSpan w:val="9"/>
            <w:tcBorders>
              <w:top w:val="single" w:sz="6" w:space="0" w:color="auto"/>
              <w:left w:val="single" w:sz="6" w:space="0" w:color="auto"/>
              <w:bottom w:val="single" w:sz="6" w:space="0" w:color="auto"/>
              <w:right w:val="single" w:sz="6" w:space="0" w:color="auto"/>
            </w:tcBorders>
          </w:tcPr>
          <w:p w:rsidR="009350D8" w:rsidRPr="00740711" w:rsidRDefault="009350D8" w:rsidP="007C6734">
            <w:pPr>
              <w:jc w:val="both"/>
            </w:pPr>
          </w:p>
          <w:p w:rsidR="009350D8" w:rsidRPr="00740711" w:rsidRDefault="009350D8" w:rsidP="007C6734">
            <w:pPr>
              <w:jc w:val="both"/>
            </w:pPr>
            <w:r w:rsidRPr="00740711">
              <w:t>1.Цель подпрограммы: Создание условий для развития и реализации культурного и духовного потенциала населения Канского района</w:t>
            </w:r>
          </w:p>
          <w:p w:rsidR="009350D8" w:rsidRPr="00740711" w:rsidRDefault="009350D8" w:rsidP="007C6734">
            <w:pPr>
              <w:pStyle w:val="ConsPlusNormal"/>
              <w:widowControl/>
              <w:ind w:firstLine="0"/>
              <w:rPr>
                <w:rFonts w:ascii="Times New Roman" w:hAnsi="Times New Roman" w:cs="Times New Roman"/>
                <w:sz w:val="24"/>
                <w:szCs w:val="24"/>
              </w:rPr>
            </w:pPr>
          </w:p>
        </w:tc>
      </w:tr>
      <w:tr w:rsidR="008E01DE" w:rsidRPr="00740711" w:rsidTr="00740711">
        <w:trPr>
          <w:cantSplit/>
          <w:trHeight w:val="360"/>
        </w:trPr>
        <w:tc>
          <w:tcPr>
            <w:tcW w:w="464" w:type="dxa"/>
            <w:tcBorders>
              <w:top w:val="single" w:sz="6" w:space="0" w:color="auto"/>
              <w:left w:val="single" w:sz="6" w:space="0" w:color="auto"/>
              <w:bottom w:val="single" w:sz="6" w:space="0" w:color="auto"/>
              <w:right w:val="single" w:sz="6" w:space="0" w:color="auto"/>
            </w:tcBorders>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1.</w:t>
            </w:r>
          </w:p>
        </w:tc>
        <w:tc>
          <w:tcPr>
            <w:tcW w:w="3564" w:type="dxa"/>
            <w:tcBorders>
              <w:top w:val="single" w:sz="6" w:space="0" w:color="auto"/>
              <w:left w:val="single" w:sz="6" w:space="0" w:color="auto"/>
              <w:bottom w:val="single" w:sz="4" w:space="0" w:color="auto"/>
              <w:right w:val="single" w:sz="6" w:space="0" w:color="auto"/>
            </w:tcBorders>
          </w:tcPr>
          <w:p w:rsidR="008E01DE" w:rsidRPr="00740711" w:rsidRDefault="0020183D" w:rsidP="00BE742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Количество </w:t>
            </w:r>
            <w:r w:rsidR="008E01DE" w:rsidRPr="00740711">
              <w:rPr>
                <w:rFonts w:ascii="Times New Roman" w:hAnsi="Times New Roman" w:cs="Times New Roman"/>
                <w:sz w:val="24"/>
                <w:szCs w:val="24"/>
              </w:rPr>
              <w:t>посетителей муниципальных учреждений культурно-досугового типа (всего)</w:t>
            </w:r>
          </w:p>
        </w:tc>
        <w:tc>
          <w:tcPr>
            <w:tcW w:w="662" w:type="dxa"/>
            <w:tcBorders>
              <w:top w:val="single" w:sz="6" w:space="0" w:color="auto"/>
              <w:left w:val="single" w:sz="6" w:space="0" w:color="auto"/>
              <w:bottom w:val="single" w:sz="4" w:space="0" w:color="auto"/>
              <w:right w:val="single" w:sz="6" w:space="0" w:color="auto"/>
            </w:tcBorders>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чел.</w:t>
            </w:r>
          </w:p>
        </w:tc>
        <w:tc>
          <w:tcPr>
            <w:tcW w:w="2126" w:type="dxa"/>
            <w:tcBorders>
              <w:top w:val="single" w:sz="6" w:space="0" w:color="auto"/>
              <w:left w:val="single" w:sz="6" w:space="0" w:color="auto"/>
              <w:bottom w:val="single" w:sz="4" w:space="0" w:color="auto"/>
              <w:right w:val="single" w:sz="6" w:space="0" w:color="auto"/>
            </w:tcBorders>
          </w:tcPr>
          <w:p w:rsidR="008E01DE" w:rsidRPr="00740711" w:rsidRDefault="008E01DE"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Форма № 6_О</w:t>
            </w:r>
          </w:p>
        </w:tc>
        <w:tc>
          <w:tcPr>
            <w:tcW w:w="1417" w:type="dxa"/>
            <w:tcBorders>
              <w:top w:val="single" w:sz="6" w:space="0" w:color="auto"/>
              <w:left w:val="single" w:sz="6" w:space="0" w:color="auto"/>
              <w:bottom w:val="single" w:sz="4" w:space="0" w:color="auto"/>
              <w:right w:val="single" w:sz="6" w:space="0" w:color="auto"/>
            </w:tcBorders>
          </w:tcPr>
          <w:p w:rsidR="008E01DE" w:rsidRPr="00740711" w:rsidRDefault="008E01DE"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290 0</w:t>
            </w:r>
            <w:r w:rsidR="00662AFC">
              <w:rPr>
                <w:rFonts w:ascii="Times New Roman" w:hAnsi="Times New Roman" w:cs="Times New Roman"/>
                <w:sz w:val="24"/>
                <w:szCs w:val="24"/>
              </w:rPr>
              <w:t>62</w:t>
            </w:r>
          </w:p>
        </w:tc>
        <w:tc>
          <w:tcPr>
            <w:tcW w:w="1449" w:type="dxa"/>
            <w:tcBorders>
              <w:top w:val="single" w:sz="6" w:space="0" w:color="auto"/>
              <w:left w:val="single" w:sz="6" w:space="0" w:color="auto"/>
              <w:bottom w:val="single" w:sz="4" w:space="0" w:color="auto"/>
              <w:right w:val="single" w:sz="6" w:space="0" w:color="auto"/>
            </w:tcBorders>
          </w:tcPr>
          <w:p w:rsidR="008E01DE" w:rsidRPr="00740711" w:rsidRDefault="008E01DE"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290 06</w:t>
            </w:r>
            <w:r w:rsidR="00662AFC">
              <w:rPr>
                <w:rFonts w:ascii="Times New Roman" w:hAnsi="Times New Roman" w:cs="Times New Roman"/>
                <w:sz w:val="24"/>
                <w:szCs w:val="24"/>
              </w:rPr>
              <w:t>4</w:t>
            </w:r>
          </w:p>
        </w:tc>
        <w:tc>
          <w:tcPr>
            <w:tcW w:w="1768" w:type="dxa"/>
            <w:tcBorders>
              <w:top w:val="single" w:sz="6" w:space="0" w:color="auto"/>
              <w:left w:val="single" w:sz="6" w:space="0" w:color="auto"/>
              <w:bottom w:val="single" w:sz="4" w:space="0" w:color="auto"/>
              <w:right w:val="single" w:sz="6" w:space="0" w:color="auto"/>
            </w:tcBorders>
          </w:tcPr>
          <w:p w:rsidR="008E01DE" w:rsidRPr="00740711" w:rsidRDefault="008E01DE" w:rsidP="00CC1DF1">
            <w:pPr>
              <w:jc w:val="center"/>
            </w:pPr>
            <w:r w:rsidRPr="00740711">
              <w:t>290 06</w:t>
            </w:r>
            <w:r w:rsidR="00662AFC">
              <w:t>6</w:t>
            </w:r>
          </w:p>
        </w:tc>
        <w:tc>
          <w:tcPr>
            <w:tcW w:w="1672" w:type="dxa"/>
            <w:tcBorders>
              <w:top w:val="single" w:sz="6" w:space="0" w:color="auto"/>
              <w:left w:val="single" w:sz="6" w:space="0" w:color="auto"/>
              <w:bottom w:val="single" w:sz="4" w:space="0" w:color="auto"/>
              <w:right w:val="single" w:sz="6" w:space="0" w:color="auto"/>
            </w:tcBorders>
          </w:tcPr>
          <w:p w:rsidR="008E01DE" w:rsidRPr="00740711" w:rsidRDefault="008E01DE" w:rsidP="00CC1DF1">
            <w:pPr>
              <w:jc w:val="center"/>
            </w:pPr>
            <w:r w:rsidRPr="00740711">
              <w:t>290 06</w:t>
            </w:r>
            <w:r w:rsidR="00662AFC">
              <w:t>8</w:t>
            </w:r>
          </w:p>
        </w:tc>
        <w:tc>
          <w:tcPr>
            <w:tcW w:w="1660" w:type="dxa"/>
            <w:tcBorders>
              <w:top w:val="single" w:sz="6" w:space="0" w:color="auto"/>
              <w:left w:val="single" w:sz="6" w:space="0" w:color="auto"/>
              <w:bottom w:val="single" w:sz="4" w:space="0" w:color="auto"/>
              <w:right w:val="single" w:sz="6" w:space="0" w:color="auto"/>
            </w:tcBorders>
          </w:tcPr>
          <w:p w:rsidR="008E01DE" w:rsidRPr="00740711" w:rsidRDefault="008E01DE" w:rsidP="00CC1DF1">
            <w:pPr>
              <w:jc w:val="center"/>
            </w:pPr>
            <w:r w:rsidRPr="00740711">
              <w:t>290 068</w:t>
            </w:r>
          </w:p>
        </w:tc>
      </w:tr>
      <w:tr w:rsidR="008E01DE" w:rsidRPr="00740711" w:rsidTr="00740711">
        <w:trPr>
          <w:cantSplit/>
          <w:trHeight w:val="240"/>
        </w:trPr>
        <w:tc>
          <w:tcPr>
            <w:tcW w:w="464" w:type="dxa"/>
            <w:tcBorders>
              <w:top w:val="single" w:sz="6" w:space="0" w:color="auto"/>
              <w:left w:val="single" w:sz="6" w:space="0" w:color="auto"/>
              <w:bottom w:val="single" w:sz="6" w:space="0" w:color="auto"/>
              <w:right w:val="single" w:sz="6" w:space="0" w:color="auto"/>
            </w:tcBorders>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2.</w:t>
            </w:r>
          </w:p>
        </w:tc>
        <w:tc>
          <w:tcPr>
            <w:tcW w:w="3564" w:type="dxa"/>
            <w:tcBorders>
              <w:top w:val="single" w:sz="6" w:space="0" w:color="auto"/>
              <w:left w:val="single" w:sz="6" w:space="0" w:color="auto"/>
              <w:bottom w:val="single" w:sz="4" w:space="0" w:color="auto"/>
              <w:right w:val="single" w:sz="6" w:space="0" w:color="auto"/>
            </w:tcBorders>
          </w:tcPr>
          <w:p w:rsidR="008E01DE" w:rsidRPr="00740711" w:rsidRDefault="008E01DE" w:rsidP="00BE742C">
            <w:pPr>
              <w:pStyle w:val="af0"/>
              <w:jc w:val="both"/>
              <w:rPr>
                <w:color w:val="auto"/>
              </w:rPr>
            </w:pPr>
            <w:r w:rsidRPr="00740711">
              <w:rPr>
                <w:color w:val="auto"/>
              </w:rPr>
              <w:t xml:space="preserve"> Количество культурно-массовых мероприятий </w:t>
            </w:r>
          </w:p>
        </w:tc>
        <w:tc>
          <w:tcPr>
            <w:tcW w:w="662" w:type="dxa"/>
            <w:tcBorders>
              <w:top w:val="single" w:sz="6" w:space="0" w:color="auto"/>
              <w:left w:val="single" w:sz="6" w:space="0" w:color="auto"/>
              <w:bottom w:val="single" w:sz="4" w:space="0" w:color="auto"/>
              <w:right w:val="single" w:sz="6" w:space="0" w:color="auto"/>
            </w:tcBorders>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ед.</w:t>
            </w:r>
          </w:p>
        </w:tc>
        <w:tc>
          <w:tcPr>
            <w:tcW w:w="2126" w:type="dxa"/>
            <w:tcBorders>
              <w:top w:val="single" w:sz="6" w:space="0" w:color="auto"/>
              <w:left w:val="single" w:sz="6" w:space="0" w:color="auto"/>
              <w:bottom w:val="single" w:sz="4" w:space="0" w:color="auto"/>
              <w:right w:val="single" w:sz="6" w:space="0" w:color="auto"/>
            </w:tcBorders>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Форма № 6_О</w:t>
            </w:r>
          </w:p>
        </w:tc>
        <w:tc>
          <w:tcPr>
            <w:tcW w:w="1417" w:type="dxa"/>
            <w:tcBorders>
              <w:top w:val="single" w:sz="6" w:space="0" w:color="auto"/>
              <w:left w:val="single" w:sz="6" w:space="0" w:color="auto"/>
              <w:bottom w:val="single" w:sz="4" w:space="0" w:color="auto"/>
              <w:right w:val="single" w:sz="6" w:space="0" w:color="auto"/>
            </w:tcBorders>
          </w:tcPr>
          <w:p w:rsidR="008E01DE" w:rsidRPr="00740711" w:rsidRDefault="00740711"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8 300</w:t>
            </w:r>
          </w:p>
        </w:tc>
        <w:tc>
          <w:tcPr>
            <w:tcW w:w="1449" w:type="dxa"/>
            <w:tcBorders>
              <w:top w:val="single" w:sz="6" w:space="0" w:color="auto"/>
              <w:left w:val="single" w:sz="6" w:space="0" w:color="auto"/>
              <w:bottom w:val="single" w:sz="4" w:space="0" w:color="auto"/>
              <w:right w:val="single" w:sz="6" w:space="0" w:color="auto"/>
            </w:tcBorders>
          </w:tcPr>
          <w:p w:rsidR="008E01DE" w:rsidRPr="00740711" w:rsidRDefault="008E01DE"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8 300</w:t>
            </w:r>
          </w:p>
        </w:tc>
        <w:tc>
          <w:tcPr>
            <w:tcW w:w="1768" w:type="dxa"/>
            <w:tcBorders>
              <w:top w:val="single" w:sz="6" w:space="0" w:color="auto"/>
              <w:left w:val="single" w:sz="6" w:space="0" w:color="auto"/>
              <w:bottom w:val="single" w:sz="4" w:space="0" w:color="auto"/>
              <w:right w:val="single" w:sz="6" w:space="0" w:color="auto"/>
            </w:tcBorders>
          </w:tcPr>
          <w:p w:rsidR="008E01DE" w:rsidRPr="00740711" w:rsidRDefault="008E01DE" w:rsidP="00CC1DF1">
            <w:pPr>
              <w:jc w:val="center"/>
            </w:pPr>
            <w:r w:rsidRPr="00740711">
              <w:t>8 300</w:t>
            </w:r>
          </w:p>
        </w:tc>
        <w:tc>
          <w:tcPr>
            <w:tcW w:w="1672" w:type="dxa"/>
            <w:tcBorders>
              <w:top w:val="single" w:sz="6" w:space="0" w:color="auto"/>
              <w:left w:val="single" w:sz="6" w:space="0" w:color="auto"/>
              <w:bottom w:val="single" w:sz="4" w:space="0" w:color="auto"/>
              <w:right w:val="single" w:sz="6" w:space="0" w:color="auto"/>
            </w:tcBorders>
          </w:tcPr>
          <w:p w:rsidR="008E01DE" w:rsidRPr="00740711" w:rsidRDefault="008E01DE" w:rsidP="00CC1DF1">
            <w:pPr>
              <w:jc w:val="center"/>
            </w:pPr>
            <w:r w:rsidRPr="00740711">
              <w:t>8 300</w:t>
            </w:r>
          </w:p>
        </w:tc>
        <w:tc>
          <w:tcPr>
            <w:tcW w:w="1660" w:type="dxa"/>
            <w:tcBorders>
              <w:top w:val="single" w:sz="6" w:space="0" w:color="auto"/>
              <w:left w:val="single" w:sz="6" w:space="0" w:color="auto"/>
              <w:bottom w:val="single" w:sz="4" w:space="0" w:color="auto"/>
              <w:right w:val="single" w:sz="6" w:space="0" w:color="auto"/>
            </w:tcBorders>
          </w:tcPr>
          <w:p w:rsidR="008E01DE" w:rsidRPr="00740711" w:rsidRDefault="008E01DE" w:rsidP="00CC1DF1">
            <w:pPr>
              <w:jc w:val="center"/>
            </w:pPr>
            <w:r w:rsidRPr="00740711">
              <w:t>8 300</w:t>
            </w:r>
          </w:p>
        </w:tc>
      </w:tr>
      <w:tr w:rsidR="008E01DE" w:rsidRPr="00740711" w:rsidTr="00740711">
        <w:trPr>
          <w:cantSplit/>
          <w:trHeight w:val="240"/>
        </w:trPr>
        <w:tc>
          <w:tcPr>
            <w:tcW w:w="464" w:type="dxa"/>
            <w:tcBorders>
              <w:top w:val="single" w:sz="6" w:space="0" w:color="auto"/>
              <w:left w:val="single" w:sz="6" w:space="0" w:color="auto"/>
              <w:bottom w:val="single" w:sz="6" w:space="0" w:color="auto"/>
              <w:right w:val="single" w:sz="6" w:space="0" w:color="auto"/>
            </w:tcBorders>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3.</w:t>
            </w:r>
          </w:p>
        </w:tc>
        <w:tc>
          <w:tcPr>
            <w:tcW w:w="3564" w:type="dxa"/>
            <w:tcBorders>
              <w:top w:val="single" w:sz="6" w:space="0" w:color="auto"/>
              <w:left w:val="single" w:sz="6" w:space="0" w:color="auto"/>
              <w:bottom w:val="single" w:sz="6" w:space="0" w:color="auto"/>
              <w:right w:val="single" w:sz="6" w:space="0" w:color="auto"/>
            </w:tcBorders>
          </w:tcPr>
          <w:p w:rsidR="008E01DE" w:rsidRPr="00740711" w:rsidRDefault="008E01DE" w:rsidP="00BE742C">
            <w:pPr>
              <w:pStyle w:val="af0"/>
              <w:rPr>
                <w:color w:val="auto"/>
              </w:rPr>
            </w:pPr>
            <w:r w:rsidRPr="00740711">
              <w:rPr>
                <w:color w:val="auto"/>
              </w:rPr>
              <w:t>Доля населения, посещающего библиотеки (на 1 жителя в год)</w:t>
            </w:r>
          </w:p>
        </w:tc>
        <w:tc>
          <w:tcPr>
            <w:tcW w:w="662" w:type="dxa"/>
            <w:tcBorders>
              <w:top w:val="single" w:sz="6" w:space="0" w:color="auto"/>
              <w:left w:val="single" w:sz="6" w:space="0" w:color="auto"/>
              <w:bottom w:val="single" w:sz="6" w:space="0" w:color="auto"/>
              <w:right w:val="single" w:sz="6" w:space="0" w:color="auto"/>
            </w:tcBorders>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w:t>
            </w:r>
          </w:p>
        </w:tc>
        <w:tc>
          <w:tcPr>
            <w:tcW w:w="2126" w:type="dxa"/>
            <w:tcBorders>
              <w:top w:val="single" w:sz="6" w:space="0" w:color="auto"/>
              <w:left w:val="single" w:sz="6" w:space="0" w:color="auto"/>
              <w:bottom w:val="single" w:sz="6" w:space="0" w:color="auto"/>
              <w:right w:val="single" w:sz="6" w:space="0" w:color="auto"/>
            </w:tcBorders>
          </w:tcPr>
          <w:p w:rsidR="008E01DE" w:rsidRPr="00740711" w:rsidRDefault="008E01DE"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Отчет «Дорожная карта»</w:t>
            </w:r>
          </w:p>
        </w:tc>
        <w:tc>
          <w:tcPr>
            <w:tcW w:w="1417" w:type="dxa"/>
            <w:tcBorders>
              <w:top w:val="single" w:sz="6" w:space="0" w:color="auto"/>
              <w:left w:val="single" w:sz="6" w:space="0" w:color="auto"/>
              <w:bottom w:val="single" w:sz="6" w:space="0" w:color="auto"/>
              <w:right w:val="single" w:sz="6" w:space="0" w:color="auto"/>
            </w:tcBorders>
          </w:tcPr>
          <w:p w:rsidR="008E01DE" w:rsidRPr="00740711" w:rsidRDefault="00740711"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449" w:type="dxa"/>
            <w:tcBorders>
              <w:top w:val="single" w:sz="6" w:space="0" w:color="auto"/>
              <w:left w:val="single" w:sz="6" w:space="0" w:color="auto"/>
              <w:bottom w:val="single" w:sz="6" w:space="0" w:color="auto"/>
              <w:right w:val="single" w:sz="6" w:space="0" w:color="auto"/>
            </w:tcBorders>
          </w:tcPr>
          <w:p w:rsidR="008E01DE" w:rsidRPr="00740711" w:rsidRDefault="008E01DE"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768" w:type="dxa"/>
            <w:tcBorders>
              <w:top w:val="single" w:sz="6" w:space="0" w:color="auto"/>
              <w:left w:val="single" w:sz="6" w:space="0" w:color="auto"/>
              <w:bottom w:val="single" w:sz="6" w:space="0" w:color="auto"/>
              <w:right w:val="single" w:sz="6" w:space="0" w:color="auto"/>
            </w:tcBorders>
          </w:tcPr>
          <w:p w:rsidR="008E01DE" w:rsidRPr="00740711" w:rsidRDefault="008E01DE"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672" w:type="dxa"/>
            <w:tcBorders>
              <w:top w:val="single" w:sz="6" w:space="0" w:color="auto"/>
              <w:left w:val="single" w:sz="6" w:space="0" w:color="auto"/>
              <w:bottom w:val="single" w:sz="6" w:space="0" w:color="auto"/>
              <w:right w:val="single" w:sz="6" w:space="0" w:color="auto"/>
            </w:tcBorders>
          </w:tcPr>
          <w:p w:rsidR="008E01DE" w:rsidRPr="00740711" w:rsidRDefault="008E01DE"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c>
          <w:tcPr>
            <w:tcW w:w="1660" w:type="dxa"/>
            <w:tcBorders>
              <w:top w:val="single" w:sz="6" w:space="0" w:color="auto"/>
              <w:left w:val="single" w:sz="6" w:space="0" w:color="auto"/>
              <w:bottom w:val="single" w:sz="6" w:space="0" w:color="auto"/>
              <w:right w:val="single" w:sz="6" w:space="0" w:color="auto"/>
            </w:tcBorders>
          </w:tcPr>
          <w:p w:rsidR="008E01DE" w:rsidRPr="00740711" w:rsidRDefault="008E01DE" w:rsidP="00012EBD">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4,1</w:t>
            </w:r>
          </w:p>
        </w:tc>
      </w:tr>
      <w:tr w:rsidR="008E01DE" w:rsidRPr="0012484D" w:rsidTr="00740711">
        <w:trPr>
          <w:cantSplit/>
          <w:trHeight w:val="902"/>
        </w:trPr>
        <w:tc>
          <w:tcPr>
            <w:tcW w:w="464" w:type="dxa"/>
            <w:tcBorders>
              <w:top w:val="single" w:sz="6" w:space="0" w:color="auto"/>
              <w:left w:val="single" w:sz="6" w:space="0" w:color="auto"/>
              <w:bottom w:val="single" w:sz="6" w:space="0" w:color="auto"/>
              <w:right w:val="single" w:sz="6" w:space="0" w:color="auto"/>
            </w:tcBorders>
          </w:tcPr>
          <w:p w:rsidR="008E01DE" w:rsidRPr="00740711" w:rsidRDefault="008E01DE" w:rsidP="007C6734">
            <w:pPr>
              <w:pStyle w:val="ConsPlusNormal"/>
              <w:widowControl/>
              <w:ind w:firstLine="0"/>
              <w:jc w:val="center"/>
              <w:rPr>
                <w:rFonts w:ascii="Times New Roman" w:hAnsi="Times New Roman" w:cs="Times New Roman"/>
                <w:sz w:val="24"/>
                <w:szCs w:val="24"/>
              </w:rPr>
            </w:pPr>
            <w:r w:rsidRPr="00740711">
              <w:rPr>
                <w:rFonts w:ascii="Times New Roman" w:hAnsi="Times New Roman" w:cs="Times New Roman"/>
                <w:sz w:val="24"/>
                <w:szCs w:val="24"/>
              </w:rPr>
              <w:t>4.</w:t>
            </w:r>
          </w:p>
        </w:tc>
        <w:tc>
          <w:tcPr>
            <w:tcW w:w="3564" w:type="dxa"/>
            <w:tcBorders>
              <w:top w:val="single" w:sz="4" w:space="0" w:color="auto"/>
              <w:left w:val="single" w:sz="6" w:space="0" w:color="auto"/>
              <w:bottom w:val="single" w:sz="6" w:space="0" w:color="auto"/>
              <w:right w:val="single" w:sz="6" w:space="0" w:color="auto"/>
            </w:tcBorders>
          </w:tcPr>
          <w:p w:rsidR="008E01DE" w:rsidRPr="00740711" w:rsidRDefault="008E01DE" w:rsidP="007C6734">
            <w:r w:rsidRPr="00740711">
              <w:t xml:space="preserve">Количество обучающихся в школах дополнительного образования </w:t>
            </w:r>
          </w:p>
        </w:tc>
        <w:tc>
          <w:tcPr>
            <w:tcW w:w="662" w:type="dxa"/>
            <w:tcBorders>
              <w:top w:val="single" w:sz="4" w:space="0" w:color="auto"/>
              <w:left w:val="single" w:sz="6" w:space="0" w:color="auto"/>
              <w:bottom w:val="single" w:sz="6" w:space="0" w:color="auto"/>
              <w:right w:val="single" w:sz="6" w:space="0" w:color="auto"/>
            </w:tcBorders>
          </w:tcPr>
          <w:p w:rsidR="008E01DE" w:rsidRPr="00740711" w:rsidRDefault="008E01DE" w:rsidP="009E2410">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чел.</w:t>
            </w:r>
          </w:p>
        </w:tc>
        <w:tc>
          <w:tcPr>
            <w:tcW w:w="2126" w:type="dxa"/>
            <w:tcBorders>
              <w:top w:val="single" w:sz="4" w:space="0" w:color="auto"/>
              <w:left w:val="single" w:sz="6" w:space="0" w:color="auto"/>
              <w:bottom w:val="single" w:sz="6" w:space="0" w:color="auto"/>
              <w:right w:val="single" w:sz="6" w:space="0" w:color="auto"/>
            </w:tcBorders>
          </w:tcPr>
          <w:p w:rsidR="008E01DE" w:rsidRPr="00740711" w:rsidRDefault="008E01DE" w:rsidP="00012EBD">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Муниципальное задание</w:t>
            </w:r>
          </w:p>
        </w:tc>
        <w:tc>
          <w:tcPr>
            <w:tcW w:w="1417" w:type="dxa"/>
            <w:tcBorders>
              <w:top w:val="single" w:sz="4" w:space="0" w:color="auto"/>
              <w:left w:val="single" w:sz="6" w:space="0" w:color="auto"/>
              <w:bottom w:val="single" w:sz="6" w:space="0" w:color="auto"/>
              <w:right w:val="single" w:sz="6" w:space="0" w:color="auto"/>
            </w:tcBorders>
          </w:tcPr>
          <w:p w:rsidR="008E01DE" w:rsidRPr="00740711" w:rsidRDefault="00740711" w:rsidP="00012EBD">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449" w:type="dxa"/>
            <w:tcBorders>
              <w:top w:val="single" w:sz="4" w:space="0" w:color="auto"/>
              <w:left w:val="single" w:sz="6" w:space="0" w:color="auto"/>
              <w:bottom w:val="single" w:sz="6" w:space="0" w:color="auto"/>
              <w:right w:val="single" w:sz="6" w:space="0" w:color="auto"/>
            </w:tcBorders>
          </w:tcPr>
          <w:p w:rsidR="008E01DE" w:rsidRPr="00740711" w:rsidRDefault="008E01DE" w:rsidP="00012EBD">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768" w:type="dxa"/>
            <w:tcBorders>
              <w:top w:val="single" w:sz="4" w:space="0" w:color="auto"/>
              <w:left w:val="single" w:sz="6" w:space="0" w:color="auto"/>
              <w:bottom w:val="single" w:sz="6" w:space="0" w:color="auto"/>
              <w:right w:val="single" w:sz="6" w:space="0" w:color="auto"/>
            </w:tcBorders>
          </w:tcPr>
          <w:p w:rsidR="008E01DE" w:rsidRPr="00740711" w:rsidRDefault="008E01DE" w:rsidP="00012EBD">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672" w:type="dxa"/>
            <w:tcBorders>
              <w:top w:val="single" w:sz="4" w:space="0" w:color="auto"/>
              <w:left w:val="single" w:sz="6" w:space="0" w:color="auto"/>
              <w:bottom w:val="single" w:sz="6" w:space="0" w:color="auto"/>
              <w:right w:val="single" w:sz="6" w:space="0" w:color="auto"/>
            </w:tcBorders>
          </w:tcPr>
          <w:p w:rsidR="008E01DE" w:rsidRPr="00740711" w:rsidRDefault="008E01DE" w:rsidP="00012EBD">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c>
          <w:tcPr>
            <w:tcW w:w="1660" w:type="dxa"/>
            <w:tcBorders>
              <w:top w:val="single" w:sz="4" w:space="0" w:color="auto"/>
              <w:left w:val="single" w:sz="6" w:space="0" w:color="auto"/>
              <w:bottom w:val="single" w:sz="6" w:space="0" w:color="auto"/>
              <w:right w:val="single" w:sz="6" w:space="0" w:color="auto"/>
            </w:tcBorders>
          </w:tcPr>
          <w:p w:rsidR="008E01DE" w:rsidRPr="003C34B8" w:rsidRDefault="008E01DE" w:rsidP="00012EBD">
            <w:pPr>
              <w:pStyle w:val="ConsPlusNormal"/>
              <w:ind w:firstLine="0"/>
              <w:jc w:val="center"/>
              <w:rPr>
                <w:rFonts w:ascii="Times New Roman" w:hAnsi="Times New Roman" w:cs="Times New Roman"/>
                <w:sz w:val="24"/>
                <w:szCs w:val="24"/>
              </w:rPr>
            </w:pPr>
            <w:r w:rsidRPr="00740711">
              <w:rPr>
                <w:rFonts w:ascii="Times New Roman" w:hAnsi="Times New Roman" w:cs="Times New Roman"/>
                <w:sz w:val="24"/>
                <w:szCs w:val="24"/>
              </w:rPr>
              <w:t>411</w:t>
            </w:r>
          </w:p>
        </w:tc>
      </w:tr>
    </w:tbl>
    <w:p w:rsidR="009350D8" w:rsidRPr="0012484D" w:rsidRDefault="009350D8" w:rsidP="009350D8">
      <w:pPr>
        <w:pStyle w:val="ConsPlusNormal"/>
        <w:widowControl/>
        <w:ind w:firstLine="0"/>
        <w:jc w:val="center"/>
        <w:rPr>
          <w:rFonts w:ascii="Times New Roman" w:hAnsi="Times New Roman" w:cs="Times New Roman"/>
          <w:sz w:val="24"/>
          <w:szCs w:val="24"/>
        </w:rPr>
      </w:pPr>
    </w:p>
    <w:p w:rsidR="009350D8" w:rsidRPr="0012484D" w:rsidRDefault="009350D8" w:rsidP="009350D8">
      <w:pPr>
        <w:pStyle w:val="ConsPlusNormal"/>
        <w:widowControl/>
        <w:ind w:firstLine="0"/>
        <w:jc w:val="center"/>
        <w:rPr>
          <w:rFonts w:ascii="Times New Roman" w:hAnsi="Times New Roman" w:cs="Times New Roman"/>
          <w:sz w:val="24"/>
          <w:szCs w:val="24"/>
        </w:rPr>
      </w:pPr>
    </w:p>
    <w:p w:rsidR="00984F53" w:rsidRPr="0012484D" w:rsidRDefault="009350D8" w:rsidP="009350D8">
      <w:pPr>
        <w:pStyle w:val="ConsPlusNormal"/>
        <w:widowControl/>
        <w:ind w:firstLine="0"/>
        <w:rPr>
          <w:rFonts w:ascii="Times New Roman" w:hAnsi="Times New Roman" w:cs="Times New Roman"/>
          <w:sz w:val="28"/>
          <w:szCs w:val="28"/>
        </w:rPr>
      </w:pPr>
      <w:r w:rsidRPr="0012484D">
        <w:rPr>
          <w:rFonts w:ascii="Times New Roman" w:hAnsi="Times New Roman" w:cs="Times New Roman"/>
          <w:sz w:val="28"/>
          <w:szCs w:val="28"/>
        </w:rPr>
        <w:t>Начальник МКУ «ОКС и ДМ»</w:t>
      </w:r>
      <w:r w:rsidRPr="0012484D">
        <w:rPr>
          <w:rFonts w:ascii="Times New Roman" w:hAnsi="Times New Roman" w:cs="Times New Roman"/>
          <w:sz w:val="28"/>
          <w:szCs w:val="28"/>
        </w:rPr>
        <w:tab/>
      </w:r>
      <w:r w:rsidRPr="0012484D">
        <w:rPr>
          <w:rFonts w:ascii="Times New Roman" w:hAnsi="Times New Roman" w:cs="Times New Roman"/>
          <w:sz w:val="28"/>
          <w:szCs w:val="28"/>
        </w:rPr>
        <w:tab/>
      </w:r>
      <w:r w:rsidRPr="0012484D">
        <w:rPr>
          <w:rFonts w:ascii="Times New Roman" w:hAnsi="Times New Roman" w:cs="Times New Roman"/>
          <w:sz w:val="28"/>
          <w:szCs w:val="28"/>
        </w:rPr>
        <w:tab/>
      </w:r>
      <w:r w:rsidR="00A9452D">
        <w:rPr>
          <w:rFonts w:ascii="Times New Roman" w:hAnsi="Times New Roman" w:cs="Times New Roman"/>
          <w:sz w:val="28"/>
          <w:szCs w:val="28"/>
        </w:rPr>
        <w:t>Е.А. Лычковская</w:t>
      </w:r>
    </w:p>
    <w:p w:rsidR="009350D8" w:rsidRPr="0012484D" w:rsidRDefault="009350D8" w:rsidP="009350D8">
      <w:pPr>
        <w:pStyle w:val="ConsPlusNormal"/>
        <w:widowControl/>
        <w:ind w:firstLine="0"/>
        <w:jc w:val="both"/>
        <w:rPr>
          <w:rFonts w:ascii="Times New Roman" w:hAnsi="Times New Roman" w:cs="Times New Roman"/>
          <w:sz w:val="24"/>
          <w:szCs w:val="24"/>
        </w:rPr>
      </w:pP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r w:rsidRPr="0012484D">
        <w:rPr>
          <w:rFonts w:ascii="Times New Roman" w:hAnsi="Times New Roman" w:cs="Times New Roman"/>
          <w:sz w:val="24"/>
          <w:szCs w:val="24"/>
        </w:rPr>
        <w:tab/>
      </w:r>
    </w:p>
    <w:p w:rsidR="009350D8" w:rsidRDefault="009350D8" w:rsidP="009350D8">
      <w:pPr>
        <w:autoSpaceDE w:val="0"/>
        <w:autoSpaceDN w:val="0"/>
        <w:adjustRightInd w:val="0"/>
        <w:ind w:firstLine="540"/>
        <w:jc w:val="both"/>
      </w:pPr>
    </w:p>
    <w:p w:rsidR="000943E5" w:rsidRPr="0012484D" w:rsidRDefault="000943E5" w:rsidP="009350D8">
      <w:pPr>
        <w:autoSpaceDE w:val="0"/>
        <w:autoSpaceDN w:val="0"/>
        <w:adjustRightInd w:val="0"/>
        <w:ind w:firstLine="540"/>
        <w:jc w:val="both"/>
      </w:pPr>
    </w:p>
    <w:p w:rsidR="009350D8" w:rsidRPr="0012484D" w:rsidRDefault="009350D8" w:rsidP="009350D8">
      <w:pPr>
        <w:autoSpaceDE w:val="0"/>
        <w:autoSpaceDN w:val="0"/>
        <w:adjustRightInd w:val="0"/>
        <w:ind w:firstLine="540"/>
        <w:jc w:val="both"/>
      </w:pPr>
    </w:p>
    <w:tbl>
      <w:tblPr>
        <w:tblW w:w="0" w:type="auto"/>
        <w:tblLook w:val="04A0" w:firstRow="1" w:lastRow="0" w:firstColumn="1" w:lastColumn="0" w:noHBand="0" w:noVBand="1"/>
      </w:tblPr>
      <w:tblGrid>
        <w:gridCol w:w="9146"/>
        <w:gridCol w:w="5733"/>
      </w:tblGrid>
      <w:tr w:rsidR="009350D8" w:rsidRPr="0012484D" w:rsidTr="007C6734">
        <w:tc>
          <w:tcPr>
            <w:tcW w:w="9146" w:type="dxa"/>
          </w:tcPr>
          <w:p w:rsidR="009350D8" w:rsidRPr="0012484D" w:rsidRDefault="009350D8" w:rsidP="007C6734">
            <w:pPr>
              <w:tabs>
                <w:tab w:val="left" w:pos="3647"/>
              </w:tabs>
            </w:pPr>
          </w:p>
          <w:p w:rsidR="009350D8" w:rsidRPr="0012484D" w:rsidRDefault="009350D8" w:rsidP="007C6734">
            <w:pPr>
              <w:tabs>
                <w:tab w:val="left" w:pos="3647"/>
              </w:tabs>
            </w:pPr>
          </w:p>
        </w:tc>
        <w:tc>
          <w:tcPr>
            <w:tcW w:w="5733" w:type="dxa"/>
          </w:tcPr>
          <w:p w:rsidR="009350D8" w:rsidRPr="0012484D" w:rsidRDefault="009350D8" w:rsidP="007C6734">
            <w:pPr>
              <w:tabs>
                <w:tab w:val="left" w:pos="3647"/>
              </w:tabs>
            </w:pPr>
          </w:p>
          <w:p w:rsidR="009350D8" w:rsidRPr="0012484D" w:rsidRDefault="009350D8" w:rsidP="007C6734">
            <w:pPr>
              <w:tabs>
                <w:tab w:val="left" w:pos="3647"/>
              </w:tabs>
            </w:pPr>
            <w:r w:rsidRPr="0012484D">
              <w:t>Приложение № 2</w:t>
            </w:r>
          </w:p>
          <w:p w:rsidR="009350D8" w:rsidRPr="0012484D" w:rsidRDefault="0020183D" w:rsidP="007C6734">
            <w:pPr>
              <w:tabs>
                <w:tab w:val="left" w:pos="3647"/>
              </w:tabs>
            </w:pPr>
            <w:r>
              <w:t xml:space="preserve">к </w:t>
            </w:r>
            <w:r w:rsidR="00FB5DE7">
              <w:t xml:space="preserve">Подпрограмме 1«Сохранение </w:t>
            </w:r>
            <w:r w:rsidR="00912701">
              <w:t xml:space="preserve">и развитие </w:t>
            </w:r>
            <w:r w:rsidR="009350D8" w:rsidRPr="0012484D">
              <w:t xml:space="preserve">отрасли культуры Канского района»                                                                                                                </w:t>
            </w:r>
          </w:p>
        </w:tc>
      </w:tr>
      <w:tr w:rsidR="009350D8" w:rsidRPr="0012484D" w:rsidTr="007C6734">
        <w:tc>
          <w:tcPr>
            <w:tcW w:w="9146" w:type="dxa"/>
          </w:tcPr>
          <w:p w:rsidR="009350D8" w:rsidRPr="0012484D" w:rsidRDefault="009350D8" w:rsidP="007C6734">
            <w:pPr>
              <w:tabs>
                <w:tab w:val="left" w:pos="3647"/>
              </w:tabs>
            </w:pPr>
          </w:p>
        </w:tc>
        <w:tc>
          <w:tcPr>
            <w:tcW w:w="5733" w:type="dxa"/>
          </w:tcPr>
          <w:p w:rsidR="009350D8" w:rsidRPr="0012484D" w:rsidRDefault="009350D8" w:rsidP="007C6734">
            <w:pPr>
              <w:tabs>
                <w:tab w:val="left" w:pos="3647"/>
              </w:tabs>
            </w:pPr>
          </w:p>
        </w:tc>
      </w:tr>
    </w:tbl>
    <w:p w:rsidR="009350D8" w:rsidRPr="0036313C" w:rsidRDefault="009350D8" w:rsidP="009350D8">
      <w:pPr>
        <w:tabs>
          <w:tab w:val="left" w:pos="3647"/>
        </w:tabs>
        <w:rPr>
          <w:bCs/>
          <w:sz w:val="28"/>
          <w:szCs w:val="28"/>
        </w:rPr>
      </w:pPr>
      <w:r w:rsidRPr="0012484D">
        <w:rPr>
          <w:b/>
          <w:bCs/>
        </w:rPr>
        <w:tab/>
      </w:r>
      <w:r w:rsidRPr="0036313C">
        <w:rPr>
          <w:bCs/>
          <w:sz w:val="28"/>
          <w:szCs w:val="28"/>
        </w:rPr>
        <w:t xml:space="preserve">                       Перечень мероприятий подпрограммы</w:t>
      </w:r>
    </w:p>
    <w:p w:rsidR="0037341E" w:rsidRDefault="0037341E" w:rsidP="009350D8">
      <w:pPr>
        <w:tabs>
          <w:tab w:val="left" w:pos="3647"/>
        </w:tabs>
        <w:rPr>
          <w:b/>
          <w:bCs/>
          <w:sz w:val="28"/>
          <w:szCs w:val="28"/>
        </w:rPr>
      </w:pPr>
    </w:p>
    <w:tbl>
      <w:tblPr>
        <w:tblpPr w:leftFromText="180" w:rightFromText="180" w:vertAnchor="text" w:tblpY="1"/>
        <w:tblOverlap w:val="never"/>
        <w:tblW w:w="50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79"/>
        <w:gridCol w:w="1556"/>
        <w:gridCol w:w="684"/>
        <w:gridCol w:w="641"/>
        <w:gridCol w:w="1243"/>
        <w:gridCol w:w="763"/>
        <w:gridCol w:w="1133"/>
        <w:gridCol w:w="1106"/>
        <w:gridCol w:w="1258"/>
        <w:gridCol w:w="1258"/>
        <w:gridCol w:w="33"/>
        <w:gridCol w:w="1024"/>
        <w:gridCol w:w="1951"/>
        <w:gridCol w:w="64"/>
      </w:tblGrid>
      <w:tr w:rsidR="0020183D" w:rsidRPr="0037341E" w:rsidTr="00176F66">
        <w:trPr>
          <w:gridAfter w:val="1"/>
          <w:wAfter w:w="21" w:type="pct"/>
          <w:trHeight w:val="558"/>
        </w:trPr>
        <w:tc>
          <w:tcPr>
            <w:tcW w:w="816" w:type="pct"/>
            <w:vAlign w:val="center"/>
          </w:tcPr>
          <w:p w:rsidR="0020183D" w:rsidRPr="0037341E" w:rsidRDefault="0020183D" w:rsidP="0065166B">
            <w:pPr>
              <w:tabs>
                <w:tab w:val="left" w:pos="3647"/>
              </w:tabs>
              <w:rPr>
                <w:sz w:val="20"/>
                <w:szCs w:val="20"/>
              </w:rPr>
            </w:pPr>
          </w:p>
        </w:tc>
        <w:tc>
          <w:tcPr>
            <w:tcW w:w="512" w:type="pct"/>
            <w:vAlign w:val="center"/>
          </w:tcPr>
          <w:p w:rsidR="0020183D" w:rsidRPr="0037341E" w:rsidRDefault="0020183D" w:rsidP="0065166B">
            <w:pPr>
              <w:tabs>
                <w:tab w:val="left" w:pos="3647"/>
              </w:tabs>
              <w:rPr>
                <w:sz w:val="20"/>
                <w:szCs w:val="20"/>
              </w:rPr>
            </w:pPr>
            <w:r w:rsidRPr="0037341E">
              <w:rPr>
                <w:sz w:val="20"/>
                <w:szCs w:val="20"/>
              </w:rPr>
              <w:t xml:space="preserve">ГРБС </w:t>
            </w:r>
          </w:p>
        </w:tc>
        <w:tc>
          <w:tcPr>
            <w:tcW w:w="1096" w:type="pct"/>
            <w:gridSpan w:val="4"/>
            <w:vAlign w:val="center"/>
          </w:tcPr>
          <w:p w:rsidR="0020183D" w:rsidRPr="0037341E" w:rsidRDefault="0020183D" w:rsidP="0065166B">
            <w:pPr>
              <w:jc w:val="center"/>
              <w:rPr>
                <w:sz w:val="20"/>
                <w:szCs w:val="20"/>
              </w:rPr>
            </w:pPr>
            <w:r w:rsidRPr="0037341E">
              <w:rPr>
                <w:sz w:val="20"/>
                <w:szCs w:val="20"/>
              </w:rPr>
              <w:t>Код бюджетной классификации</w:t>
            </w:r>
          </w:p>
        </w:tc>
        <w:tc>
          <w:tcPr>
            <w:tcW w:w="1913" w:type="pct"/>
            <w:gridSpan w:val="6"/>
            <w:vAlign w:val="center"/>
          </w:tcPr>
          <w:p w:rsidR="0020183D" w:rsidRPr="0037341E" w:rsidRDefault="0020183D" w:rsidP="0065166B">
            <w:pPr>
              <w:tabs>
                <w:tab w:val="left" w:pos="3647"/>
              </w:tabs>
              <w:jc w:val="center"/>
              <w:rPr>
                <w:sz w:val="20"/>
                <w:szCs w:val="20"/>
              </w:rPr>
            </w:pPr>
            <w:r w:rsidRPr="0037341E">
              <w:rPr>
                <w:sz w:val="20"/>
                <w:szCs w:val="20"/>
              </w:rPr>
              <w:t xml:space="preserve">Расходы </w:t>
            </w:r>
            <w:r w:rsidRPr="0037341E">
              <w:rPr>
                <w:sz w:val="20"/>
                <w:szCs w:val="20"/>
              </w:rPr>
              <w:br/>
              <w:t>(тыс. руб.), годы</w:t>
            </w:r>
          </w:p>
          <w:p w:rsidR="0020183D" w:rsidRPr="0037341E" w:rsidRDefault="0020183D" w:rsidP="0065166B">
            <w:pPr>
              <w:jc w:val="center"/>
              <w:rPr>
                <w:sz w:val="20"/>
                <w:szCs w:val="20"/>
              </w:rPr>
            </w:pPr>
          </w:p>
        </w:tc>
        <w:tc>
          <w:tcPr>
            <w:tcW w:w="642" w:type="pct"/>
            <w:vMerge w:val="restart"/>
            <w:vAlign w:val="center"/>
          </w:tcPr>
          <w:p w:rsidR="0020183D" w:rsidRPr="0037341E" w:rsidRDefault="0020183D" w:rsidP="0065166B">
            <w:pPr>
              <w:tabs>
                <w:tab w:val="left" w:pos="3647"/>
              </w:tabs>
              <w:rPr>
                <w:sz w:val="20"/>
                <w:szCs w:val="20"/>
              </w:rPr>
            </w:pPr>
            <w:r w:rsidRPr="0037341E">
              <w:rPr>
                <w:sz w:val="20"/>
                <w:szCs w:val="20"/>
              </w:rPr>
              <w:t>Ожидаемый результат от реализации подпрограммного мероприятия (в натуральном выражении)</w:t>
            </w:r>
          </w:p>
        </w:tc>
      </w:tr>
      <w:tr w:rsidR="0020183D" w:rsidRPr="0037341E" w:rsidTr="000F294D">
        <w:trPr>
          <w:gridAfter w:val="1"/>
          <w:wAfter w:w="21" w:type="pct"/>
        </w:trPr>
        <w:tc>
          <w:tcPr>
            <w:tcW w:w="816" w:type="pct"/>
            <w:vAlign w:val="center"/>
          </w:tcPr>
          <w:p w:rsidR="0020183D" w:rsidRPr="0037341E" w:rsidRDefault="0020183D" w:rsidP="0065166B">
            <w:pPr>
              <w:tabs>
                <w:tab w:val="left" w:pos="3647"/>
              </w:tabs>
              <w:jc w:val="center"/>
              <w:rPr>
                <w:sz w:val="20"/>
                <w:szCs w:val="20"/>
              </w:rPr>
            </w:pPr>
          </w:p>
        </w:tc>
        <w:tc>
          <w:tcPr>
            <w:tcW w:w="512" w:type="pct"/>
            <w:vAlign w:val="center"/>
          </w:tcPr>
          <w:p w:rsidR="0020183D" w:rsidRPr="0037341E" w:rsidRDefault="0020183D" w:rsidP="0065166B">
            <w:pPr>
              <w:tabs>
                <w:tab w:val="left" w:pos="3647"/>
              </w:tabs>
              <w:jc w:val="center"/>
              <w:rPr>
                <w:sz w:val="20"/>
                <w:szCs w:val="20"/>
              </w:rPr>
            </w:pPr>
          </w:p>
        </w:tc>
        <w:tc>
          <w:tcPr>
            <w:tcW w:w="225" w:type="pct"/>
            <w:vAlign w:val="center"/>
          </w:tcPr>
          <w:p w:rsidR="0020183D" w:rsidRPr="0037341E" w:rsidRDefault="0020183D" w:rsidP="0065166B">
            <w:pPr>
              <w:tabs>
                <w:tab w:val="left" w:pos="3647"/>
              </w:tabs>
              <w:jc w:val="center"/>
              <w:rPr>
                <w:sz w:val="20"/>
                <w:szCs w:val="20"/>
              </w:rPr>
            </w:pPr>
            <w:r w:rsidRPr="0037341E">
              <w:rPr>
                <w:sz w:val="20"/>
                <w:szCs w:val="20"/>
              </w:rPr>
              <w:t>ГРБС</w:t>
            </w:r>
          </w:p>
        </w:tc>
        <w:tc>
          <w:tcPr>
            <w:tcW w:w="211" w:type="pct"/>
            <w:vAlign w:val="center"/>
          </w:tcPr>
          <w:p w:rsidR="0020183D" w:rsidRPr="0037341E" w:rsidRDefault="0020183D" w:rsidP="0065166B">
            <w:pPr>
              <w:tabs>
                <w:tab w:val="left" w:pos="3647"/>
              </w:tabs>
              <w:jc w:val="center"/>
              <w:rPr>
                <w:sz w:val="20"/>
                <w:szCs w:val="20"/>
              </w:rPr>
            </w:pPr>
            <w:r w:rsidRPr="0037341E">
              <w:rPr>
                <w:sz w:val="20"/>
                <w:szCs w:val="20"/>
              </w:rPr>
              <w:t>РзПр</w:t>
            </w:r>
          </w:p>
        </w:tc>
        <w:tc>
          <w:tcPr>
            <w:tcW w:w="409" w:type="pct"/>
            <w:vAlign w:val="center"/>
          </w:tcPr>
          <w:p w:rsidR="0020183D" w:rsidRPr="0037341E" w:rsidRDefault="0020183D" w:rsidP="0065166B">
            <w:pPr>
              <w:tabs>
                <w:tab w:val="left" w:pos="3647"/>
              </w:tabs>
              <w:jc w:val="center"/>
              <w:rPr>
                <w:sz w:val="20"/>
                <w:szCs w:val="20"/>
              </w:rPr>
            </w:pPr>
            <w:r w:rsidRPr="0037341E">
              <w:rPr>
                <w:sz w:val="20"/>
                <w:szCs w:val="20"/>
              </w:rPr>
              <w:t>ЦСР</w:t>
            </w:r>
          </w:p>
        </w:tc>
        <w:tc>
          <w:tcPr>
            <w:tcW w:w="251" w:type="pct"/>
            <w:vAlign w:val="center"/>
          </w:tcPr>
          <w:p w:rsidR="0020183D" w:rsidRPr="0037341E" w:rsidRDefault="0020183D" w:rsidP="0065166B">
            <w:pPr>
              <w:tabs>
                <w:tab w:val="left" w:pos="3647"/>
              </w:tabs>
              <w:jc w:val="center"/>
              <w:rPr>
                <w:sz w:val="20"/>
                <w:szCs w:val="20"/>
              </w:rPr>
            </w:pPr>
            <w:r w:rsidRPr="0037341E">
              <w:rPr>
                <w:sz w:val="20"/>
                <w:szCs w:val="20"/>
              </w:rPr>
              <w:t>ВР</w:t>
            </w:r>
          </w:p>
        </w:tc>
        <w:tc>
          <w:tcPr>
            <w:tcW w:w="373" w:type="pct"/>
            <w:vAlign w:val="center"/>
          </w:tcPr>
          <w:p w:rsidR="0020183D" w:rsidRPr="00710D82" w:rsidRDefault="0020183D" w:rsidP="0065166B">
            <w:pPr>
              <w:tabs>
                <w:tab w:val="left" w:pos="3647"/>
              </w:tabs>
              <w:jc w:val="center"/>
              <w:rPr>
                <w:sz w:val="20"/>
                <w:szCs w:val="20"/>
              </w:rPr>
            </w:pPr>
            <w:r w:rsidRPr="00710D82">
              <w:rPr>
                <w:sz w:val="20"/>
                <w:szCs w:val="20"/>
              </w:rPr>
              <w:t>202</w:t>
            </w:r>
            <w:r w:rsidR="00710D82" w:rsidRPr="00710D82">
              <w:rPr>
                <w:sz w:val="20"/>
                <w:szCs w:val="20"/>
              </w:rPr>
              <w:t>1</w:t>
            </w:r>
          </w:p>
        </w:tc>
        <w:tc>
          <w:tcPr>
            <w:tcW w:w="364" w:type="pct"/>
            <w:vAlign w:val="center"/>
          </w:tcPr>
          <w:p w:rsidR="0020183D" w:rsidRPr="00710D82" w:rsidRDefault="0020183D" w:rsidP="0065166B">
            <w:pPr>
              <w:tabs>
                <w:tab w:val="left" w:pos="3647"/>
              </w:tabs>
              <w:jc w:val="center"/>
              <w:rPr>
                <w:sz w:val="20"/>
                <w:szCs w:val="20"/>
              </w:rPr>
            </w:pPr>
            <w:r w:rsidRPr="00710D82">
              <w:rPr>
                <w:sz w:val="20"/>
                <w:szCs w:val="20"/>
              </w:rPr>
              <w:t>202</w:t>
            </w:r>
            <w:r w:rsidR="00710D82" w:rsidRPr="00710D82">
              <w:rPr>
                <w:sz w:val="20"/>
                <w:szCs w:val="20"/>
              </w:rPr>
              <w:t>2</w:t>
            </w:r>
          </w:p>
        </w:tc>
        <w:tc>
          <w:tcPr>
            <w:tcW w:w="414" w:type="pct"/>
            <w:vAlign w:val="center"/>
          </w:tcPr>
          <w:p w:rsidR="0020183D" w:rsidRPr="00710D82" w:rsidRDefault="0020183D" w:rsidP="0065166B">
            <w:pPr>
              <w:tabs>
                <w:tab w:val="left" w:pos="3647"/>
              </w:tabs>
              <w:jc w:val="center"/>
              <w:rPr>
                <w:sz w:val="20"/>
                <w:szCs w:val="20"/>
              </w:rPr>
            </w:pPr>
            <w:r w:rsidRPr="00710D82">
              <w:rPr>
                <w:sz w:val="20"/>
                <w:szCs w:val="20"/>
              </w:rPr>
              <w:t>202</w:t>
            </w:r>
            <w:r w:rsidR="00710D82" w:rsidRPr="00710D82">
              <w:rPr>
                <w:sz w:val="20"/>
                <w:szCs w:val="20"/>
              </w:rPr>
              <w:t>3</w:t>
            </w:r>
          </w:p>
        </w:tc>
        <w:tc>
          <w:tcPr>
            <w:tcW w:w="425" w:type="pct"/>
            <w:gridSpan w:val="2"/>
          </w:tcPr>
          <w:p w:rsidR="0020183D" w:rsidRPr="00710D82" w:rsidRDefault="0020183D" w:rsidP="0065166B">
            <w:pPr>
              <w:tabs>
                <w:tab w:val="left" w:pos="3647"/>
              </w:tabs>
              <w:jc w:val="center"/>
              <w:rPr>
                <w:sz w:val="20"/>
                <w:szCs w:val="20"/>
              </w:rPr>
            </w:pPr>
            <w:r w:rsidRPr="00710D82">
              <w:rPr>
                <w:sz w:val="20"/>
                <w:szCs w:val="20"/>
              </w:rPr>
              <w:t>202</w:t>
            </w:r>
            <w:r w:rsidR="00710D82" w:rsidRPr="00710D82">
              <w:rPr>
                <w:sz w:val="20"/>
                <w:szCs w:val="20"/>
              </w:rPr>
              <w:t>4</w:t>
            </w:r>
          </w:p>
        </w:tc>
        <w:tc>
          <w:tcPr>
            <w:tcW w:w="337" w:type="pct"/>
            <w:vAlign w:val="center"/>
          </w:tcPr>
          <w:p w:rsidR="0020183D" w:rsidRPr="00710D82" w:rsidRDefault="00710D82" w:rsidP="0065166B">
            <w:pPr>
              <w:tabs>
                <w:tab w:val="left" w:pos="3647"/>
              </w:tabs>
              <w:jc w:val="center"/>
              <w:rPr>
                <w:sz w:val="20"/>
                <w:szCs w:val="20"/>
              </w:rPr>
            </w:pPr>
            <w:r w:rsidRPr="00710D82">
              <w:rPr>
                <w:sz w:val="20"/>
                <w:szCs w:val="20"/>
              </w:rPr>
              <w:t>Итого на период 2021-2024</w:t>
            </w:r>
          </w:p>
          <w:p w:rsidR="0020183D" w:rsidRPr="00710D82" w:rsidRDefault="0020183D" w:rsidP="0065166B">
            <w:pPr>
              <w:tabs>
                <w:tab w:val="left" w:pos="3647"/>
              </w:tabs>
              <w:jc w:val="center"/>
              <w:rPr>
                <w:sz w:val="20"/>
                <w:szCs w:val="20"/>
              </w:rPr>
            </w:pPr>
          </w:p>
        </w:tc>
        <w:tc>
          <w:tcPr>
            <w:tcW w:w="642" w:type="pct"/>
            <w:vMerge/>
            <w:vAlign w:val="center"/>
          </w:tcPr>
          <w:p w:rsidR="0020183D" w:rsidRPr="0037341E" w:rsidRDefault="0020183D" w:rsidP="0065166B">
            <w:pPr>
              <w:tabs>
                <w:tab w:val="left" w:pos="3647"/>
              </w:tabs>
              <w:rPr>
                <w:sz w:val="20"/>
                <w:szCs w:val="20"/>
              </w:rPr>
            </w:pPr>
          </w:p>
        </w:tc>
      </w:tr>
      <w:tr w:rsidR="0037341E" w:rsidRPr="0037341E" w:rsidTr="00FB5DE7">
        <w:trPr>
          <w:gridAfter w:val="1"/>
          <w:wAfter w:w="21" w:type="pct"/>
          <w:trHeight w:val="608"/>
        </w:trPr>
        <w:tc>
          <w:tcPr>
            <w:tcW w:w="4979" w:type="pct"/>
            <w:gridSpan w:val="13"/>
          </w:tcPr>
          <w:p w:rsidR="0037341E" w:rsidRPr="0037341E" w:rsidRDefault="0037341E" w:rsidP="0065166B">
            <w:pPr>
              <w:tabs>
                <w:tab w:val="left" w:pos="3647"/>
              </w:tabs>
              <w:rPr>
                <w:b/>
                <w:sz w:val="20"/>
                <w:szCs w:val="20"/>
              </w:rPr>
            </w:pPr>
            <w:r w:rsidRPr="0037341E">
              <w:rPr>
                <w:b/>
                <w:sz w:val="20"/>
                <w:szCs w:val="20"/>
              </w:rPr>
              <w:t>Цель подпрограммы: Создание условий для развития и реализации культурного и духовного потенциала населения Канского района.</w:t>
            </w:r>
          </w:p>
          <w:p w:rsidR="0037341E" w:rsidRPr="0037341E" w:rsidRDefault="0037341E" w:rsidP="0065166B">
            <w:pPr>
              <w:tabs>
                <w:tab w:val="left" w:pos="3647"/>
              </w:tabs>
              <w:jc w:val="center"/>
              <w:rPr>
                <w:b/>
                <w:sz w:val="20"/>
                <w:szCs w:val="20"/>
              </w:rPr>
            </w:pPr>
            <w:r w:rsidRPr="0037341E">
              <w:rPr>
                <w:b/>
                <w:sz w:val="20"/>
                <w:szCs w:val="20"/>
              </w:rPr>
              <w:t>Задача 1: Обеспечение свободного доступа населения Канского района к информации, культурному наследию</w:t>
            </w:r>
          </w:p>
        </w:tc>
      </w:tr>
      <w:tr w:rsidR="0037341E" w:rsidRPr="0037341E" w:rsidTr="00FB5DE7">
        <w:trPr>
          <w:gridAfter w:val="1"/>
          <w:wAfter w:w="21" w:type="pct"/>
          <w:trHeight w:val="371"/>
        </w:trPr>
        <w:tc>
          <w:tcPr>
            <w:tcW w:w="4979" w:type="pct"/>
            <w:gridSpan w:val="13"/>
          </w:tcPr>
          <w:p w:rsidR="0037341E" w:rsidRPr="0037341E" w:rsidRDefault="0037341E" w:rsidP="0065166B">
            <w:pPr>
              <w:tabs>
                <w:tab w:val="left" w:pos="3647"/>
              </w:tabs>
              <w:rPr>
                <w:sz w:val="20"/>
                <w:szCs w:val="20"/>
              </w:rPr>
            </w:pPr>
            <w:r w:rsidRPr="0037341E">
              <w:rPr>
                <w:b/>
                <w:sz w:val="20"/>
                <w:szCs w:val="20"/>
              </w:rPr>
              <w:t>Мероприятия:</w:t>
            </w:r>
          </w:p>
        </w:tc>
      </w:tr>
      <w:tr w:rsidR="00EE4387" w:rsidRPr="0037341E" w:rsidTr="000F294D">
        <w:trPr>
          <w:gridAfter w:val="1"/>
          <w:wAfter w:w="21" w:type="pct"/>
        </w:trPr>
        <w:tc>
          <w:tcPr>
            <w:tcW w:w="816" w:type="pct"/>
          </w:tcPr>
          <w:p w:rsidR="00C134C1" w:rsidRPr="0037341E" w:rsidRDefault="00C134C1" w:rsidP="00C134C1">
            <w:pPr>
              <w:tabs>
                <w:tab w:val="left" w:pos="3647"/>
              </w:tabs>
              <w:rPr>
                <w:sz w:val="20"/>
                <w:szCs w:val="20"/>
              </w:rPr>
            </w:pPr>
            <w:r w:rsidRPr="0037341E">
              <w:rPr>
                <w:sz w:val="20"/>
                <w:szCs w:val="20"/>
              </w:rPr>
              <w:t xml:space="preserve">1.1.Обеспечение деятельности (оказание услуг) подведомственных учреждений – библиотек – в рамках подпрограммы </w:t>
            </w:r>
          </w:p>
          <w:p w:rsidR="00C134C1" w:rsidRPr="0037341E" w:rsidRDefault="00C134C1" w:rsidP="00C134C1">
            <w:pPr>
              <w:tabs>
                <w:tab w:val="left" w:pos="3647"/>
              </w:tabs>
              <w:rPr>
                <w:sz w:val="20"/>
                <w:szCs w:val="20"/>
              </w:rPr>
            </w:pPr>
          </w:p>
        </w:tc>
        <w:tc>
          <w:tcPr>
            <w:tcW w:w="512" w:type="pct"/>
          </w:tcPr>
          <w:p w:rsidR="00C134C1" w:rsidRPr="0037341E" w:rsidRDefault="00C134C1" w:rsidP="00C134C1">
            <w:pPr>
              <w:tabs>
                <w:tab w:val="left" w:pos="3647"/>
              </w:tabs>
              <w:rPr>
                <w:sz w:val="20"/>
                <w:szCs w:val="20"/>
              </w:rPr>
            </w:pPr>
            <w:r w:rsidRPr="0037341E">
              <w:rPr>
                <w:sz w:val="20"/>
                <w:szCs w:val="20"/>
              </w:rPr>
              <w:t>Администрация Канского района</w:t>
            </w:r>
          </w:p>
        </w:tc>
        <w:tc>
          <w:tcPr>
            <w:tcW w:w="225" w:type="pct"/>
          </w:tcPr>
          <w:p w:rsidR="00C134C1" w:rsidRPr="0037341E" w:rsidRDefault="00C134C1" w:rsidP="00C134C1">
            <w:pPr>
              <w:tabs>
                <w:tab w:val="left" w:pos="3647"/>
              </w:tabs>
              <w:rPr>
                <w:sz w:val="20"/>
                <w:szCs w:val="20"/>
              </w:rPr>
            </w:pPr>
            <w:r w:rsidRPr="0037341E">
              <w:rPr>
                <w:sz w:val="20"/>
                <w:szCs w:val="20"/>
              </w:rPr>
              <w:t>852</w:t>
            </w:r>
          </w:p>
        </w:tc>
        <w:tc>
          <w:tcPr>
            <w:tcW w:w="211" w:type="pct"/>
          </w:tcPr>
          <w:p w:rsidR="00C134C1" w:rsidRPr="0037341E" w:rsidRDefault="00C134C1" w:rsidP="00C134C1">
            <w:pPr>
              <w:tabs>
                <w:tab w:val="left" w:pos="3647"/>
              </w:tabs>
              <w:rPr>
                <w:sz w:val="20"/>
                <w:szCs w:val="20"/>
              </w:rPr>
            </w:pPr>
            <w:r w:rsidRPr="0037341E">
              <w:rPr>
                <w:sz w:val="20"/>
                <w:szCs w:val="20"/>
              </w:rPr>
              <w:t>0801</w:t>
            </w:r>
          </w:p>
        </w:tc>
        <w:tc>
          <w:tcPr>
            <w:tcW w:w="409" w:type="pct"/>
          </w:tcPr>
          <w:p w:rsidR="00C134C1" w:rsidRPr="0037341E" w:rsidRDefault="00C134C1" w:rsidP="00C134C1">
            <w:pPr>
              <w:tabs>
                <w:tab w:val="left" w:pos="3647"/>
              </w:tabs>
              <w:rPr>
                <w:sz w:val="20"/>
                <w:szCs w:val="20"/>
              </w:rPr>
            </w:pPr>
            <w:r w:rsidRPr="0037341E">
              <w:rPr>
                <w:sz w:val="20"/>
                <w:szCs w:val="20"/>
              </w:rPr>
              <w:t>0510007610</w:t>
            </w:r>
          </w:p>
        </w:tc>
        <w:tc>
          <w:tcPr>
            <w:tcW w:w="251" w:type="pct"/>
          </w:tcPr>
          <w:p w:rsidR="00C134C1" w:rsidRPr="0037341E" w:rsidRDefault="00C134C1" w:rsidP="00C134C1">
            <w:pPr>
              <w:tabs>
                <w:tab w:val="left" w:pos="3647"/>
              </w:tabs>
              <w:rPr>
                <w:color w:val="000000"/>
                <w:sz w:val="20"/>
                <w:szCs w:val="20"/>
              </w:rPr>
            </w:pPr>
            <w:r w:rsidRPr="0037341E">
              <w:rPr>
                <w:sz w:val="20"/>
                <w:szCs w:val="20"/>
              </w:rPr>
              <w:t>110,240</w:t>
            </w:r>
          </w:p>
          <w:p w:rsidR="00C134C1" w:rsidRPr="0037341E" w:rsidRDefault="00C134C1" w:rsidP="00C134C1">
            <w:pPr>
              <w:tabs>
                <w:tab w:val="left" w:pos="3647"/>
              </w:tabs>
              <w:rPr>
                <w:color w:val="000000"/>
                <w:sz w:val="20"/>
                <w:szCs w:val="20"/>
              </w:rPr>
            </w:pPr>
          </w:p>
        </w:tc>
        <w:tc>
          <w:tcPr>
            <w:tcW w:w="373" w:type="pct"/>
          </w:tcPr>
          <w:p w:rsidR="00C134C1" w:rsidRPr="0037341E" w:rsidRDefault="00710D82" w:rsidP="00C134C1">
            <w:pPr>
              <w:tabs>
                <w:tab w:val="left" w:pos="3647"/>
              </w:tabs>
              <w:rPr>
                <w:sz w:val="20"/>
                <w:szCs w:val="20"/>
              </w:rPr>
            </w:pPr>
            <w:r>
              <w:rPr>
                <w:sz w:val="20"/>
                <w:szCs w:val="20"/>
              </w:rPr>
              <w:t>18738,</w:t>
            </w:r>
            <w:r w:rsidR="000F39DB">
              <w:rPr>
                <w:sz w:val="20"/>
                <w:szCs w:val="20"/>
              </w:rPr>
              <w:t>8</w:t>
            </w:r>
          </w:p>
        </w:tc>
        <w:tc>
          <w:tcPr>
            <w:tcW w:w="364" w:type="pct"/>
          </w:tcPr>
          <w:p w:rsidR="00C134C1" w:rsidRPr="00041846" w:rsidRDefault="00710D82" w:rsidP="00C93E6A">
            <w:pPr>
              <w:rPr>
                <w:sz w:val="20"/>
                <w:szCs w:val="20"/>
              </w:rPr>
            </w:pPr>
            <w:r>
              <w:rPr>
                <w:sz w:val="20"/>
                <w:szCs w:val="20"/>
              </w:rPr>
              <w:t>18 178,1</w:t>
            </w:r>
          </w:p>
        </w:tc>
        <w:tc>
          <w:tcPr>
            <w:tcW w:w="414" w:type="pct"/>
          </w:tcPr>
          <w:p w:rsidR="00C134C1" w:rsidRPr="00041846" w:rsidRDefault="00C93E6A" w:rsidP="00C93E6A">
            <w:pPr>
              <w:rPr>
                <w:sz w:val="20"/>
                <w:szCs w:val="20"/>
              </w:rPr>
            </w:pPr>
            <w:r w:rsidRPr="00041846">
              <w:rPr>
                <w:sz w:val="20"/>
                <w:szCs w:val="20"/>
              </w:rPr>
              <w:t>18 178, 1</w:t>
            </w:r>
          </w:p>
        </w:tc>
        <w:tc>
          <w:tcPr>
            <w:tcW w:w="425" w:type="pct"/>
            <w:gridSpan w:val="2"/>
          </w:tcPr>
          <w:p w:rsidR="00C134C1" w:rsidRPr="00041846" w:rsidRDefault="003678A9" w:rsidP="00C134C1">
            <w:pPr>
              <w:tabs>
                <w:tab w:val="left" w:pos="3647"/>
              </w:tabs>
              <w:rPr>
                <w:sz w:val="20"/>
                <w:szCs w:val="20"/>
              </w:rPr>
            </w:pPr>
            <w:r w:rsidRPr="00041846">
              <w:rPr>
                <w:sz w:val="20"/>
                <w:szCs w:val="20"/>
              </w:rPr>
              <w:t>18 178, 1</w:t>
            </w:r>
          </w:p>
          <w:p w:rsidR="00C134C1" w:rsidRPr="00041846" w:rsidRDefault="00C134C1" w:rsidP="00C134C1">
            <w:pPr>
              <w:tabs>
                <w:tab w:val="left" w:pos="3647"/>
              </w:tabs>
              <w:rPr>
                <w:sz w:val="20"/>
                <w:szCs w:val="20"/>
              </w:rPr>
            </w:pPr>
          </w:p>
        </w:tc>
        <w:tc>
          <w:tcPr>
            <w:tcW w:w="337" w:type="pct"/>
          </w:tcPr>
          <w:p w:rsidR="00C134C1" w:rsidRPr="00041846" w:rsidRDefault="000F39DB" w:rsidP="00C134C1">
            <w:pPr>
              <w:tabs>
                <w:tab w:val="left" w:pos="3647"/>
              </w:tabs>
              <w:rPr>
                <w:sz w:val="20"/>
                <w:szCs w:val="20"/>
              </w:rPr>
            </w:pPr>
            <w:r>
              <w:rPr>
                <w:sz w:val="20"/>
                <w:szCs w:val="20"/>
              </w:rPr>
              <w:t>73273,1</w:t>
            </w:r>
          </w:p>
          <w:p w:rsidR="00C134C1" w:rsidRPr="00041846" w:rsidRDefault="00C134C1" w:rsidP="00C134C1">
            <w:pPr>
              <w:tabs>
                <w:tab w:val="left" w:pos="3647"/>
              </w:tabs>
              <w:rPr>
                <w:sz w:val="20"/>
                <w:szCs w:val="20"/>
              </w:rPr>
            </w:pPr>
          </w:p>
          <w:p w:rsidR="00C134C1" w:rsidRPr="00041846" w:rsidRDefault="00C134C1" w:rsidP="00C134C1">
            <w:pPr>
              <w:tabs>
                <w:tab w:val="left" w:pos="3647"/>
              </w:tabs>
              <w:rPr>
                <w:sz w:val="20"/>
                <w:szCs w:val="20"/>
              </w:rPr>
            </w:pPr>
          </w:p>
          <w:p w:rsidR="00C134C1" w:rsidRPr="00041846" w:rsidRDefault="00C134C1" w:rsidP="00C134C1">
            <w:pPr>
              <w:tabs>
                <w:tab w:val="left" w:pos="3647"/>
              </w:tabs>
              <w:rPr>
                <w:sz w:val="20"/>
                <w:szCs w:val="20"/>
              </w:rPr>
            </w:pPr>
          </w:p>
        </w:tc>
        <w:tc>
          <w:tcPr>
            <w:tcW w:w="642" w:type="pct"/>
          </w:tcPr>
          <w:p w:rsidR="00C134C1" w:rsidRPr="00553AE7" w:rsidRDefault="00C134C1" w:rsidP="00C134C1">
            <w:pPr>
              <w:tabs>
                <w:tab w:val="left" w:pos="3647"/>
              </w:tabs>
              <w:rPr>
                <w:sz w:val="20"/>
                <w:szCs w:val="20"/>
              </w:rPr>
            </w:pPr>
            <w:r w:rsidRPr="00553AE7">
              <w:rPr>
                <w:sz w:val="20"/>
                <w:szCs w:val="20"/>
              </w:rPr>
              <w:t>Обслуживание 13478 читателей ежегодно.</w:t>
            </w:r>
          </w:p>
          <w:p w:rsidR="00C134C1" w:rsidRPr="00553AE7" w:rsidRDefault="00C134C1" w:rsidP="00C134C1">
            <w:pPr>
              <w:tabs>
                <w:tab w:val="left" w:pos="3647"/>
              </w:tabs>
              <w:rPr>
                <w:sz w:val="20"/>
                <w:szCs w:val="20"/>
              </w:rPr>
            </w:pPr>
            <w:r w:rsidRPr="00553AE7">
              <w:rPr>
                <w:sz w:val="20"/>
                <w:szCs w:val="20"/>
              </w:rPr>
              <w:t>Увеличение динамики посещений поль</w:t>
            </w:r>
            <w:r w:rsidR="005E1C41">
              <w:rPr>
                <w:sz w:val="20"/>
                <w:szCs w:val="20"/>
              </w:rPr>
              <w:t xml:space="preserve">зователей библиотеки (реальных </w:t>
            </w:r>
            <w:r w:rsidRPr="00553AE7">
              <w:rPr>
                <w:sz w:val="20"/>
                <w:szCs w:val="20"/>
              </w:rPr>
              <w:t xml:space="preserve">удаленных) по сравнению с предыдущим годом: </w:t>
            </w:r>
          </w:p>
          <w:p w:rsidR="00C134C1" w:rsidRPr="00553AE7" w:rsidRDefault="00C134C1" w:rsidP="00C134C1">
            <w:pPr>
              <w:tabs>
                <w:tab w:val="left" w:pos="3647"/>
              </w:tabs>
              <w:rPr>
                <w:sz w:val="20"/>
                <w:szCs w:val="20"/>
              </w:rPr>
            </w:pPr>
            <w:r w:rsidRPr="00553AE7">
              <w:rPr>
                <w:sz w:val="20"/>
                <w:szCs w:val="20"/>
              </w:rPr>
              <w:t>в 2021 г.- на 0,1%;</w:t>
            </w:r>
          </w:p>
          <w:p w:rsidR="00C134C1" w:rsidRPr="00553AE7" w:rsidRDefault="00C134C1" w:rsidP="00C134C1">
            <w:pPr>
              <w:tabs>
                <w:tab w:val="left" w:pos="3647"/>
              </w:tabs>
              <w:rPr>
                <w:sz w:val="20"/>
                <w:szCs w:val="20"/>
              </w:rPr>
            </w:pPr>
            <w:r w:rsidRPr="00553AE7">
              <w:rPr>
                <w:sz w:val="20"/>
                <w:szCs w:val="20"/>
              </w:rPr>
              <w:t>в 2022 г.- на 0,1%;</w:t>
            </w:r>
          </w:p>
          <w:p w:rsidR="00C134C1" w:rsidRPr="00553AE7" w:rsidRDefault="00C134C1" w:rsidP="00C134C1">
            <w:pPr>
              <w:tabs>
                <w:tab w:val="left" w:pos="3647"/>
              </w:tabs>
              <w:rPr>
                <w:sz w:val="20"/>
                <w:szCs w:val="20"/>
              </w:rPr>
            </w:pPr>
            <w:r w:rsidRPr="00553AE7">
              <w:rPr>
                <w:sz w:val="20"/>
                <w:szCs w:val="20"/>
              </w:rPr>
              <w:t>в 2023 г.- на 0,1%</w:t>
            </w:r>
          </w:p>
          <w:p w:rsidR="00C134C1" w:rsidRPr="00553AE7" w:rsidRDefault="00C134C1" w:rsidP="00C134C1">
            <w:pPr>
              <w:tabs>
                <w:tab w:val="left" w:pos="3647"/>
              </w:tabs>
              <w:rPr>
                <w:sz w:val="20"/>
                <w:szCs w:val="20"/>
              </w:rPr>
            </w:pPr>
            <w:r w:rsidRPr="00553AE7">
              <w:rPr>
                <w:sz w:val="20"/>
                <w:szCs w:val="20"/>
              </w:rPr>
              <w:t>Количество посещений библиотек в стационарных условиях:</w:t>
            </w:r>
          </w:p>
          <w:p w:rsidR="00C134C1" w:rsidRPr="00553AE7" w:rsidRDefault="00C134C1" w:rsidP="00C134C1">
            <w:pPr>
              <w:tabs>
                <w:tab w:val="left" w:pos="3647"/>
              </w:tabs>
              <w:rPr>
                <w:sz w:val="20"/>
                <w:szCs w:val="20"/>
              </w:rPr>
            </w:pPr>
            <w:r w:rsidRPr="00553AE7">
              <w:rPr>
                <w:sz w:val="20"/>
                <w:szCs w:val="20"/>
              </w:rPr>
              <w:lastRenderedPageBreak/>
              <w:t>в 2021 г. – 102403;</w:t>
            </w:r>
          </w:p>
          <w:p w:rsidR="00C134C1" w:rsidRPr="00553AE7" w:rsidRDefault="00C134C1" w:rsidP="00C134C1">
            <w:pPr>
              <w:tabs>
                <w:tab w:val="left" w:pos="3647"/>
              </w:tabs>
              <w:rPr>
                <w:sz w:val="20"/>
                <w:szCs w:val="20"/>
              </w:rPr>
            </w:pPr>
            <w:r w:rsidRPr="00553AE7">
              <w:rPr>
                <w:sz w:val="20"/>
                <w:szCs w:val="20"/>
              </w:rPr>
              <w:t xml:space="preserve"> в 2022 г. – 102506;</w:t>
            </w:r>
          </w:p>
          <w:p w:rsidR="00C134C1" w:rsidRPr="00553AE7" w:rsidRDefault="00C134C1" w:rsidP="00C134C1">
            <w:pPr>
              <w:tabs>
                <w:tab w:val="left" w:pos="3647"/>
              </w:tabs>
              <w:rPr>
                <w:sz w:val="20"/>
                <w:szCs w:val="20"/>
              </w:rPr>
            </w:pPr>
            <w:r w:rsidRPr="00553AE7">
              <w:rPr>
                <w:sz w:val="20"/>
                <w:szCs w:val="20"/>
              </w:rPr>
              <w:t xml:space="preserve">в 2023 - 102609 </w:t>
            </w:r>
          </w:p>
          <w:p w:rsidR="00C134C1" w:rsidRPr="00553AE7" w:rsidRDefault="00C134C1" w:rsidP="00C134C1">
            <w:pPr>
              <w:tabs>
                <w:tab w:val="left" w:pos="3647"/>
              </w:tabs>
              <w:rPr>
                <w:sz w:val="20"/>
                <w:szCs w:val="20"/>
              </w:rPr>
            </w:pPr>
            <w:r w:rsidRPr="00553AE7">
              <w:rPr>
                <w:sz w:val="20"/>
                <w:szCs w:val="20"/>
              </w:rPr>
              <w:t xml:space="preserve"> (согласно муниципального задания МКУК ЦБС Канского района)</w:t>
            </w:r>
          </w:p>
        </w:tc>
      </w:tr>
      <w:tr w:rsidR="00EE4387" w:rsidRPr="0037341E" w:rsidTr="000F294D">
        <w:trPr>
          <w:gridAfter w:val="1"/>
          <w:wAfter w:w="21" w:type="pct"/>
        </w:trPr>
        <w:tc>
          <w:tcPr>
            <w:tcW w:w="816" w:type="pct"/>
          </w:tcPr>
          <w:p w:rsidR="00C134C1" w:rsidRPr="0037341E" w:rsidRDefault="00C134C1" w:rsidP="00C134C1">
            <w:pPr>
              <w:tabs>
                <w:tab w:val="left" w:pos="3647"/>
              </w:tabs>
              <w:rPr>
                <w:sz w:val="20"/>
                <w:szCs w:val="20"/>
              </w:rPr>
            </w:pPr>
            <w:r w:rsidRPr="0037341E">
              <w:rPr>
                <w:sz w:val="20"/>
                <w:szCs w:val="20"/>
              </w:rPr>
              <w:lastRenderedPageBreak/>
              <w:t>1.2.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12" w:type="pct"/>
          </w:tcPr>
          <w:p w:rsidR="00C134C1" w:rsidRPr="0037341E" w:rsidRDefault="00C134C1" w:rsidP="00C134C1">
            <w:pPr>
              <w:rPr>
                <w:sz w:val="20"/>
                <w:szCs w:val="20"/>
              </w:rPr>
            </w:pPr>
            <w:r w:rsidRPr="0037341E">
              <w:rPr>
                <w:sz w:val="20"/>
                <w:szCs w:val="20"/>
              </w:rPr>
              <w:t>Администрация Канского района</w:t>
            </w:r>
          </w:p>
        </w:tc>
        <w:tc>
          <w:tcPr>
            <w:tcW w:w="225" w:type="pct"/>
          </w:tcPr>
          <w:p w:rsidR="00C134C1" w:rsidRPr="0037341E" w:rsidRDefault="00C134C1" w:rsidP="00C134C1">
            <w:pPr>
              <w:rPr>
                <w:sz w:val="20"/>
                <w:szCs w:val="20"/>
              </w:rPr>
            </w:pPr>
            <w:r w:rsidRPr="0037341E">
              <w:rPr>
                <w:sz w:val="20"/>
                <w:szCs w:val="20"/>
              </w:rPr>
              <w:t>852</w:t>
            </w:r>
          </w:p>
        </w:tc>
        <w:tc>
          <w:tcPr>
            <w:tcW w:w="211" w:type="pct"/>
          </w:tcPr>
          <w:p w:rsidR="00C134C1" w:rsidRPr="0037341E" w:rsidRDefault="00C134C1" w:rsidP="00C134C1">
            <w:pPr>
              <w:rPr>
                <w:sz w:val="20"/>
                <w:szCs w:val="20"/>
              </w:rPr>
            </w:pPr>
            <w:r w:rsidRPr="0037341E">
              <w:rPr>
                <w:sz w:val="20"/>
                <w:szCs w:val="20"/>
              </w:rPr>
              <w:t>0801</w:t>
            </w:r>
          </w:p>
        </w:tc>
        <w:tc>
          <w:tcPr>
            <w:tcW w:w="409" w:type="pct"/>
          </w:tcPr>
          <w:p w:rsidR="00C134C1" w:rsidRPr="0037341E" w:rsidRDefault="00C134C1" w:rsidP="00C134C1">
            <w:pPr>
              <w:rPr>
                <w:sz w:val="20"/>
                <w:szCs w:val="20"/>
              </w:rPr>
            </w:pPr>
            <w:r w:rsidRPr="0037341E">
              <w:rPr>
                <w:sz w:val="20"/>
                <w:szCs w:val="20"/>
              </w:rPr>
              <w:t>0510074880</w:t>
            </w:r>
          </w:p>
        </w:tc>
        <w:tc>
          <w:tcPr>
            <w:tcW w:w="251" w:type="pct"/>
          </w:tcPr>
          <w:p w:rsidR="00C134C1" w:rsidRPr="0037341E" w:rsidRDefault="00C134C1" w:rsidP="00C134C1">
            <w:pPr>
              <w:rPr>
                <w:sz w:val="20"/>
                <w:szCs w:val="20"/>
              </w:rPr>
            </w:pPr>
            <w:r w:rsidRPr="0037341E">
              <w:rPr>
                <w:sz w:val="20"/>
                <w:szCs w:val="20"/>
              </w:rPr>
              <w:t>240</w:t>
            </w:r>
          </w:p>
        </w:tc>
        <w:tc>
          <w:tcPr>
            <w:tcW w:w="373" w:type="pct"/>
          </w:tcPr>
          <w:p w:rsidR="00C134C1" w:rsidRPr="0037341E" w:rsidRDefault="00710D82" w:rsidP="00C134C1">
            <w:pPr>
              <w:rPr>
                <w:sz w:val="20"/>
                <w:szCs w:val="20"/>
              </w:rPr>
            </w:pPr>
            <w:r>
              <w:rPr>
                <w:sz w:val="20"/>
                <w:szCs w:val="20"/>
              </w:rPr>
              <w:t>0,0</w:t>
            </w:r>
          </w:p>
        </w:tc>
        <w:tc>
          <w:tcPr>
            <w:tcW w:w="364" w:type="pct"/>
          </w:tcPr>
          <w:p w:rsidR="00C134C1" w:rsidRPr="000B3365" w:rsidRDefault="003678A9" w:rsidP="00C134C1">
            <w:pPr>
              <w:rPr>
                <w:sz w:val="20"/>
                <w:szCs w:val="20"/>
              </w:rPr>
            </w:pPr>
            <w:r w:rsidRPr="000B3365">
              <w:rPr>
                <w:sz w:val="20"/>
                <w:szCs w:val="20"/>
              </w:rPr>
              <w:t>0,0</w:t>
            </w:r>
          </w:p>
        </w:tc>
        <w:tc>
          <w:tcPr>
            <w:tcW w:w="414" w:type="pct"/>
          </w:tcPr>
          <w:p w:rsidR="00C134C1" w:rsidRPr="000B3365" w:rsidRDefault="00333EE0" w:rsidP="00C134C1">
            <w:pPr>
              <w:rPr>
                <w:sz w:val="20"/>
                <w:szCs w:val="20"/>
              </w:rPr>
            </w:pPr>
            <w:r w:rsidRPr="000B3365">
              <w:rPr>
                <w:sz w:val="20"/>
                <w:szCs w:val="20"/>
              </w:rPr>
              <w:t>0,0</w:t>
            </w:r>
          </w:p>
        </w:tc>
        <w:tc>
          <w:tcPr>
            <w:tcW w:w="425" w:type="pct"/>
            <w:gridSpan w:val="2"/>
          </w:tcPr>
          <w:p w:rsidR="00C134C1" w:rsidRPr="000B3365" w:rsidRDefault="00333EE0" w:rsidP="00C134C1">
            <w:pPr>
              <w:rPr>
                <w:sz w:val="20"/>
                <w:szCs w:val="20"/>
              </w:rPr>
            </w:pPr>
            <w:r w:rsidRPr="000B3365">
              <w:rPr>
                <w:sz w:val="20"/>
                <w:szCs w:val="20"/>
              </w:rPr>
              <w:t>0,0</w:t>
            </w:r>
          </w:p>
        </w:tc>
        <w:tc>
          <w:tcPr>
            <w:tcW w:w="337" w:type="pct"/>
          </w:tcPr>
          <w:p w:rsidR="00C134C1" w:rsidRPr="000B3365" w:rsidRDefault="00710D82" w:rsidP="00C134C1">
            <w:pPr>
              <w:rPr>
                <w:sz w:val="20"/>
                <w:szCs w:val="20"/>
              </w:rPr>
            </w:pPr>
            <w:r>
              <w:rPr>
                <w:sz w:val="20"/>
                <w:szCs w:val="20"/>
              </w:rPr>
              <w:t>0,0</w:t>
            </w:r>
          </w:p>
        </w:tc>
        <w:tc>
          <w:tcPr>
            <w:tcW w:w="642" w:type="pct"/>
          </w:tcPr>
          <w:p w:rsidR="00C134C1" w:rsidRPr="00553AE7" w:rsidRDefault="00C134C1" w:rsidP="00C134C1">
            <w:pPr>
              <w:rPr>
                <w:sz w:val="20"/>
                <w:szCs w:val="20"/>
              </w:rPr>
            </w:pPr>
            <w:r w:rsidRPr="00553AE7">
              <w:rPr>
                <w:sz w:val="20"/>
                <w:szCs w:val="20"/>
              </w:rPr>
              <w:t xml:space="preserve">Приобретение 2760 экз. изданий, в т.ч. </w:t>
            </w:r>
          </w:p>
          <w:p w:rsidR="00C134C1" w:rsidRPr="00553AE7" w:rsidRDefault="005E1C41" w:rsidP="00C134C1">
            <w:pPr>
              <w:rPr>
                <w:sz w:val="20"/>
                <w:szCs w:val="20"/>
              </w:rPr>
            </w:pPr>
            <w:r>
              <w:rPr>
                <w:sz w:val="20"/>
                <w:szCs w:val="20"/>
              </w:rPr>
              <w:t>в 2021</w:t>
            </w:r>
            <w:r w:rsidR="00C134C1" w:rsidRPr="00553AE7">
              <w:rPr>
                <w:sz w:val="20"/>
                <w:szCs w:val="20"/>
              </w:rPr>
              <w:t xml:space="preserve"> – 920 экз.;</w:t>
            </w:r>
          </w:p>
          <w:p w:rsidR="00C134C1" w:rsidRPr="00553AE7" w:rsidRDefault="005E1C41" w:rsidP="00C134C1">
            <w:pPr>
              <w:rPr>
                <w:sz w:val="20"/>
                <w:szCs w:val="20"/>
              </w:rPr>
            </w:pPr>
            <w:r>
              <w:rPr>
                <w:sz w:val="20"/>
                <w:szCs w:val="20"/>
              </w:rPr>
              <w:t>в 2022</w:t>
            </w:r>
            <w:r w:rsidR="00C134C1" w:rsidRPr="00553AE7">
              <w:rPr>
                <w:sz w:val="20"/>
                <w:szCs w:val="20"/>
              </w:rPr>
              <w:t xml:space="preserve"> – 920 экз.;</w:t>
            </w:r>
          </w:p>
          <w:p w:rsidR="00C134C1" w:rsidRPr="00553AE7" w:rsidRDefault="005E1C41" w:rsidP="00C134C1">
            <w:pPr>
              <w:rPr>
                <w:sz w:val="20"/>
                <w:szCs w:val="20"/>
              </w:rPr>
            </w:pPr>
            <w:r>
              <w:rPr>
                <w:sz w:val="20"/>
                <w:szCs w:val="20"/>
              </w:rPr>
              <w:t>в 2023</w:t>
            </w:r>
            <w:r w:rsidR="00C134C1" w:rsidRPr="00553AE7">
              <w:rPr>
                <w:sz w:val="20"/>
                <w:szCs w:val="20"/>
              </w:rPr>
              <w:t xml:space="preserve"> – 920 экз.</w:t>
            </w:r>
          </w:p>
        </w:tc>
      </w:tr>
      <w:tr w:rsidR="00EE4387" w:rsidRPr="0037341E" w:rsidTr="000F294D">
        <w:trPr>
          <w:gridAfter w:val="1"/>
          <w:wAfter w:w="21" w:type="pct"/>
        </w:trPr>
        <w:tc>
          <w:tcPr>
            <w:tcW w:w="816" w:type="pct"/>
          </w:tcPr>
          <w:p w:rsidR="008F2448" w:rsidRPr="0037341E" w:rsidRDefault="008F2448" w:rsidP="00C134C1">
            <w:pPr>
              <w:tabs>
                <w:tab w:val="left" w:pos="3647"/>
              </w:tabs>
              <w:rPr>
                <w:sz w:val="20"/>
                <w:szCs w:val="20"/>
              </w:rPr>
            </w:pPr>
            <w:r w:rsidRPr="0037341E">
              <w:rPr>
                <w:sz w:val="20"/>
                <w:szCs w:val="20"/>
              </w:rPr>
              <w:t>1.3. Софинансирование расходов на комплектование книжных фондов библиотек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12" w:type="pct"/>
          </w:tcPr>
          <w:p w:rsidR="008F2448" w:rsidRPr="0037341E" w:rsidRDefault="008F2448" w:rsidP="00C134C1">
            <w:pPr>
              <w:rPr>
                <w:sz w:val="20"/>
                <w:szCs w:val="20"/>
              </w:rPr>
            </w:pPr>
            <w:r w:rsidRPr="0037341E">
              <w:rPr>
                <w:sz w:val="20"/>
                <w:szCs w:val="20"/>
              </w:rPr>
              <w:t>Администрация Канского района</w:t>
            </w:r>
          </w:p>
        </w:tc>
        <w:tc>
          <w:tcPr>
            <w:tcW w:w="225" w:type="pct"/>
          </w:tcPr>
          <w:p w:rsidR="008F2448" w:rsidRPr="0037341E" w:rsidRDefault="008F2448" w:rsidP="00C134C1">
            <w:pPr>
              <w:rPr>
                <w:sz w:val="20"/>
                <w:szCs w:val="20"/>
              </w:rPr>
            </w:pPr>
            <w:r w:rsidRPr="0037341E">
              <w:rPr>
                <w:sz w:val="20"/>
                <w:szCs w:val="20"/>
              </w:rPr>
              <w:t>852</w:t>
            </w:r>
          </w:p>
        </w:tc>
        <w:tc>
          <w:tcPr>
            <w:tcW w:w="211" w:type="pct"/>
          </w:tcPr>
          <w:p w:rsidR="008F2448" w:rsidRPr="0037341E" w:rsidRDefault="008F2448" w:rsidP="00C134C1">
            <w:pPr>
              <w:rPr>
                <w:sz w:val="20"/>
                <w:szCs w:val="20"/>
              </w:rPr>
            </w:pPr>
            <w:r w:rsidRPr="0037341E">
              <w:rPr>
                <w:sz w:val="20"/>
                <w:szCs w:val="20"/>
              </w:rPr>
              <w:t>0801</w:t>
            </w:r>
          </w:p>
        </w:tc>
        <w:tc>
          <w:tcPr>
            <w:tcW w:w="409" w:type="pct"/>
          </w:tcPr>
          <w:p w:rsidR="008F2448" w:rsidRPr="0037341E" w:rsidRDefault="008F2448" w:rsidP="00C134C1">
            <w:pPr>
              <w:rPr>
                <w:sz w:val="20"/>
                <w:szCs w:val="20"/>
              </w:rPr>
            </w:pPr>
            <w:r w:rsidRPr="0037341E">
              <w:rPr>
                <w:sz w:val="20"/>
                <w:szCs w:val="20"/>
              </w:rPr>
              <w:t>05100</w:t>
            </w:r>
            <w:r w:rsidRPr="0037341E">
              <w:rPr>
                <w:sz w:val="20"/>
                <w:szCs w:val="20"/>
                <w:lang w:val="en-US"/>
              </w:rPr>
              <w:t>S</w:t>
            </w:r>
            <w:r w:rsidRPr="0037341E">
              <w:rPr>
                <w:sz w:val="20"/>
                <w:szCs w:val="20"/>
              </w:rPr>
              <w:t>4880</w:t>
            </w:r>
          </w:p>
        </w:tc>
        <w:tc>
          <w:tcPr>
            <w:tcW w:w="251" w:type="pct"/>
          </w:tcPr>
          <w:p w:rsidR="008F2448" w:rsidRPr="0037341E" w:rsidRDefault="008F2448" w:rsidP="00C134C1">
            <w:pPr>
              <w:rPr>
                <w:sz w:val="20"/>
                <w:szCs w:val="20"/>
              </w:rPr>
            </w:pPr>
            <w:r w:rsidRPr="0037341E">
              <w:rPr>
                <w:sz w:val="20"/>
                <w:szCs w:val="20"/>
              </w:rPr>
              <w:t>240</w:t>
            </w:r>
          </w:p>
        </w:tc>
        <w:tc>
          <w:tcPr>
            <w:tcW w:w="373" w:type="pct"/>
          </w:tcPr>
          <w:p w:rsidR="008F2448" w:rsidRPr="0037341E" w:rsidRDefault="00710D82" w:rsidP="00C134C1">
            <w:pPr>
              <w:rPr>
                <w:sz w:val="20"/>
                <w:szCs w:val="20"/>
              </w:rPr>
            </w:pPr>
            <w:r>
              <w:rPr>
                <w:sz w:val="20"/>
                <w:szCs w:val="20"/>
              </w:rPr>
              <w:t>439,</w:t>
            </w:r>
            <w:r w:rsidR="000F39DB">
              <w:rPr>
                <w:sz w:val="20"/>
                <w:szCs w:val="20"/>
              </w:rPr>
              <w:t>4</w:t>
            </w:r>
          </w:p>
        </w:tc>
        <w:tc>
          <w:tcPr>
            <w:tcW w:w="364" w:type="pct"/>
          </w:tcPr>
          <w:p w:rsidR="008F2448" w:rsidRPr="0037341E" w:rsidRDefault="008F2448" w:rsidP="00C134C1">
            <w:pPr>
              <w:rPr>
                <w:sz w:val="20"/>
                <w:szCs w:val="20"/>
              </w:rPr>
            </w:pPr>
            <w:r>
              <w:rPr>
                <w:sz w:val="20"/>
                <w:szCs w:val="20"/>
              </w:rPr>
              <w:t>439,3</w:t>
            </w:r>
          </w:p>
        </w:tc>
        <w:tc>
          <w:tcPr>
            <w:tcW w:w="414" w:type="pct"/>
          </w:tcPr>
          <w:p w:rsidR="008F2448" w:rsidRPr="008F2448" w:rsidRDefault="008F2448">
            <w:pPr>
              <w:rPr>
                <w:sz w:val="20"/>
                <w:szCs w:val="20"/>
              </w:rPr>
            </w:pPr>
            <w:r w:rsidRPr="008F2448">
              <w:rPr>
                <w:sz w:val="20"/>
                <w:szCs w:val="20"/>
              </w:rPr>
              <w:t>439,3</w:t>
            </w:r>
          </w:p>
        </w:tc>
        <w:tc>
          <w:tcPr>
            <w:tcW w:w="425" w:type="pct"/>
            <w:gridSpan w:val="2"/>
          </w:tcPr>
          <w:p w:rsidR="008F2448" w:rsidRPr="008F2448" w:rsidRDefault="008F2448">
            <w:pPr>
              <w:rPr>
                <w:sz w:val="20"/>
                <w:szCs w:val="20"/>
              </w:rPr>
            </w:pPr>
            <w:r w:rsidRPr="008F2448">
              <w:rPr>
                <w:sz w:val="20"/>
                <w:szCs w:val="20"/>
              </w:rPr>
              <w:t>439,3</w:t>
            </w:r>
          </w:p>
        </w:tc>
        <w:tc>
          <w:tcPr>
            <w:tcW w:w="337" w:type="pct"/>
          </w:tcPr>
          <w:p w:rsidR="008F2448" w:rsidRPr="0037341E" w:rsidRDefault="00710D82" w:rsidP="00C134C1">
            <w:pPr>
              <w:rPr>
                <w:sz w:val="20"/>
                <w:szCs w:val="20"/>
              </w:rPr>
            </w:pPr>
            <w:r>
              <w:rPr>
                <w:sz w:val="20"/>
                <w:szCs w:val="20"/>
              </w:rPr>
              <w:t>1757,</w:t>
            </w:r>
            <w:r w:rsidR="000F39DB">
              <w:rPr>
                <w:sz w:val="20"/>
                <w:szCs w:val="20"/>
              </w:rPr>
              <w:t>3</w:t>
            </w:r>
          </w:p>
        </w:tc>
        <w:tc>
          <w:tcPr>
            <w:tcW w:w="642" w:type="pct"/>
          </w:tcPr>
          <w:p w:rsidR="008F2448" w:rsidRPr="00553AE7" w:rsidRDefault="008F2448" w:rsidP="00C134C1">
            <w:pPr>
              <w:rPr>
                <w:sz w:val="20"/>
                <w:szCs w:val="20"/>
              </w:rPr>
            </w:pPr>
            <w:r w:rsidRPr="00553AE7">
              <w:rPr>
                <w:sz w:val="20"/>
                <w:szCs w:val="20"/>
              </w:rPr>
              <w:t xml:space="preserve">Приобретение   635 экз. изданий, в т.ч. </w:t>
            </w:r>
          </w:p>
          <w:p w:rsidR="008F2448" w:rsidRPr="00553AE7" w:rsidRDefault="008F2448" w:rsidP="00C134C1">
            <w:pPr>
              <w:rPr>
                <w:sz w:val="20"/>
                <w:szCs w:val="20"/>
              </w:rPr>
            </w:pPr>
            <w:r w:rsidRPr="00553AE7">
              <w:rPr>
                <w:sz w:val="20"/>
                <w:szCs w:val="20"/>
              </w:rPr>
              <w:t>в 2021 г. – 235 экз.;</w:t>
            </w:r>
          </w:p>
          <w:p w:rsidR="008F2448" w:rsidRPr="00553AE7" w:rsidRDefault="008F2448" w:rsidP="00C134C1">
            <w:pPr>
              <w:rPr>
                <w:sz w:val="20"/>
                <w:szCs w:val="20"/>
              </w:rPr>
            </w:pPr>
            <w:r w:rsidRPr="00553AE7">
              <w:rPr>
                <w:sz w:val="20"/>
                <w:szCs w:val="20"/>
              </w:rPr>
              <w:t>в 2022 г. – 200 экз.;</w:t>
            </w:r>
          </w:p>
          <w:p w:rsidR="008F2448" w:rsidRPr="00553AE7" w:rsidRDefault="008F2448" w:rsidP="00C134C1">
            <w:pPr>
              <w:rPr>
                <w:sz w:val="20"/>
                <w:szCs w:val="20"/>
              </w:rPr>
            </w:pPr>
            <w:r w:rsidRPr="00553AE7">
              <w:rPr>
                <w:sz w:val="20"/>
                <w:szCs w:val="20"/>
              </w:rPr>
              <w:t>в 2023 г. – 200 экз.</w:t>
            </w:r>
          </w:p>
        </w:tc>
      </w:tr>
      <w:tr w:rsidR="00EE4387" w:rsidRPr="0037341E" w:rsidTr="000F294D">
        <w:trPr>
          <w:gridAfter w:val="1"/>
          <w:wAfter w:w="21" w:type="pct"/>
          <w:trHeight w:val="706"/>
        </w:trPr>
        <w:tc>
          <w:tcPr>
            <w:tcW w:w="816" w:type="pct"/>
          </w:tcPr>
          <w:p w:rsidR="00C134C1" w:rsidRPr="0037341E" w:rsidRDefault="00C134C1" w:rsidP="00C134C1">
            <w:pPr>
              <w:tabs>
                <w:tab w:val="left" w:pos="3647"/>
              </w:tabs>
              <w:rPr>
                <w:sz w:val="20"/>
                <w:szCs w:val="20"/>
              </w:rPr>
            </w:pPr>
            <w:r w:rsidRPr="0037341E">
              <w:rPr>
                <w:sz w:val="20"/>
                <w:szCs w:val="20"/>
              </w:rPr>
              <w:t xml:space="preserve">1.4.Предоставление услуг на платной основе и поступление благотворительных пожертвований МБУК «МКС»: показ (организация показа) </w:t>
            </w:r>
            <w:r w:rsidRPr="0037341E">
              <w:rPr>
                <w:sz w:val="20"/>
                <w:szCs w:val="20"/>
              </w:rPr>
              <w:lastRenderedPageBreak/>
              <w:t>концертов и концертных прогр</w:t>
            </w:r>
            <w:r w:rsidR="00FB5DE7">
              <w:rPr>
                <w:sz w:val="20"/>
                <w:szCs w:val="20"/>
              </w:rPr>
              <w:t>амм, МБУ ДО «ФилимоновскаяДШИ»,</w:t>
            </w:r>
          </w:p>
          <w:p w:rsidR="00C134C1" w:rsidRPr="0037341E" w:rsidRDefault="00C134C1" w:rsidP="00C134C1">
            <w:pPr>
              <w:rPr>
                <w:sz w:val="20"/>
                <w:szCs w:val="20"/>
              </w:rPr>
            </w:pPr>
            <w:r w:rsidRPr="0037341E">
              <w:rPr>
                <w:sz w:val="20"/>
                <w:szCs w:val="20"/>
              </w:rPr>
              <w:t>МБУ ДО «Чечеульская ДШ</w:t>
            </w:r>
            <w:r w:rsidR="00FB5DE7">
              <w:rPr>
                <w:sz w:val="20"/>
                <w:szCs w:val="20"/>
              </w:rPr>
              <w:t>И», МБУ ДО «Большеуринская ДШИ»</w:t>
            </w:r>
          </w:p>
        </w:tc>
        <w:tc>
          <w:tcPr>
            <w:tcW w:w="512" w:type="pct"/>
          </w:tcPr>
          <w:p w:rsidR="00C134C1" w:rsidRPr="0037341E" w:rsidRDefault="00C134C1" w:rsidP="00C134C1">
            <w:pPr>
              <w:tabs>
                <w:tab w:val="left" w:pos="3647"/>
              </w:tabs>
              <w:rPr>
                <w:sz w:val="20"/>
                <w:szCs w:val="20"/>
              </w:rPr>
            </w:pPr>
            <w:r w:rsidRPr="0037341E">
              <w:rPr>
                <w:sz w:val="20"/>
                <w:szCs w:val="20"/>
              </w:rPr>
              <w:lastRenderedPageBreak/>
              <w:t>Администрация Канского района</w:t>
            </w:r>
          </w:p>
        </w:tc>
        <w:tc>
          <w:tcPr>
            <w:tcW w:w="225" w:type="pct"/>
          </w:tcPr>
          <w:p w:rsidR="00C134C1" w:rsidRPr="0037341E" w:rsidRDefault="00C134C1" w:rsidP="00C134C1">
            <w:pPr>
              <w:tabs>
                <w:tab w:val="left" w:pos="3647"/>
              </w:tabs>
              <w:rPr>
                <w:sz w:val="20"/>
                <w:szCs w:val="20"/>
              </w:rPr>
            </w:pPr>
            <w:r w:rsidRPr="0037341E">
              <w:rPr>
                <w:sz w:val="20"/>
                <w:szCs w:val="20"/>
              </w:rPr>
              <w:t>852</w:t>
            </w:r>
          </w:p>
        </w:tc>
        <w:tc>
          <w:tcPr>
            <w:tcW w:w="211" w:type="pct"/>
          </w:tcPr>
          <w:p w:rsidR="00C134C1" w:rsidRPr="0037341E" w:rsidRDefault="00C134C1" w:rsidP="00C134C1">
            <w:pPr>
              <w:tabs>
                <w:tab w:val="left" w:pos="3647"/>
              </w:tabs>
              <w:rPr>
                <w:sz w:val="20"/>
                <w:szCs w:val="20"/>
              </w:rPr>
            </w:pPr>
            <w:r w:rsidRPr="0037341E">
              <w:rPr>
                <w:sz w:val="20"/>
                <w:szCs w:val="20"/>
              </w:rPr>
              <w:t>0000</w:t>
            </w:r>
          </w:p>
        </w:tc>
        <w:tc>
          <w:tcPr>
            <w:tcW w:w="409" w:type="pct"/>
          </w:tcPr>
          <w:p w:rsidR="00C134C1" w:rsidRPr="0037341E" w:rsidRDefault="00C134C1" w:rsidP="00C134C1">
            <w:pPr>
              <w:tabs>
                <w:tab w:val="left" w:pos="3647"/>
              </w:tabs>
              <w:rPr>
                <w:sz w:val="20"/>
                <w:szCs w:val="20"/>
              </w:rPr>
            </w:pPr>
            <w:r w:rsidRPr="0037341E">
              <w:rPr>
                <w:sz w:val="20"/>
                <w:szCs w:val="20"/>
              </w:rPr>
              <w:t>00000000</w:t>
            </w:r>
          </w:p>
        </w:tc>
        <w:tc>
          <w:tcPr>
            <w:tcW w:w="251" w:type="pct"/>
          </w:tcPr>
          <w:p w:rsidR="00C134C1" w:rsidRPr="0037341E" w:rsidRDefault="00C134C1" w:rsidP="00C134C1">
            <w:pPr>
              <w:rPr>
                <w:sz w:val="20"/>
                <w:szCs w:val="20"/>
              </w:rPr>
            </w:pPr>
            <w:r w:rsidRPr="0037341E">
              <w:rPr>
                <w:sz w:val="20"/>
                <w:szCs w:val="20"/>
              </w:rPr>
              <w:t>130,180,150,140</w:t>
            </w:r>
          </w:p>
        </w:tc>
        <w:tc>
          <w:tcPr>
            <w:tcW w:w="373" w:type="pct"/>
          </w:tcPr>
          <w:p w:rsidR="00C134C1" w:rsidRPr="0037341E" w:rsidRDefault="00710D82" w:rsidP="00C134C1">
            <w:pPr>
              <w:tabs>
                <w:tab w:val="left" w:pos="3647"/>
              </w:tabs>
              <w:rPr>
                <w:sz w:val="20"/>
                <w:szCs w:val="20"/>
              </w:rPr>
            </w:pPr>
            <w:r>
              <w:rPr>
                <w:sz w:val="20"/>
                <w:szCs w:val="20"/>
              </w:rPr>
              <w:t>1234,0</w:t>
            </w:r>
          </w:p>
          <w:p w:rsidR="00C134C1" w:rsidRPr="0037341E" w:rsidRDefault="00C134C1" w:rsidP="00C134C1">
            <w:pPr>
              <w:rPr>
                <w:sz w:val="20"/>
                <w:szCs w:val="20"/>
              </w:rPr>
            </w:pPr>
          </w:p>
        </w:tc>
        <w:tc>
          <w:tcPr>
            <w:tcW w:w="364" w:type="pct"/>
          </w:tcPr>
          <w:p w:rsidR="00C134C1" w:rsidRPr="000B3365" w:rsidRDefault="00C134C1" w:rsidP="00C134C1">
            <w:pPr>
              <w:tabs>
                <w:tab w:val="left" w:pos="3647"/>
              </w:tabs>
              <w:rPr>
                <w:sz w:val="20"/>
                <w:szCs w:val="20"/>
              </w:rPr>
            </w:pPr>
            <w:r w:rsidRPr="000B3365">
              <w:rPr>
                <w:sz w:val="20"/>
                <w:szCs w:val="20"/>
              </w:rPr>
              <w:t>925,0</w:t>
            </w:r>
          </w:p>
          <w:p w:rsidR="00C134C1" w:rsidRPr="000B3365" w:rsidRDefault="00C134C1" w:rsidP="00C134C1">
            <w:pPr>
              <w:rPr>
                <w:sz w:val="20"/>
                <w:szCs w:val="20"/>
              </w:rPr>
            </w:pPr>
          </w:p>
        </w:tc>
        <w:tc>
          <w:tcPr>
            <w:tcW w:w="414" w:type="pct"/>
          </w:tcPr>
          <w:p w:rsidR="00C134C1" w:rsidRPr="000B3365" w:rsidRDefault="00C134C1" w:rsidP="00C134C1">
            <w:pPr>
              <w:tabs>
                <w:tab w:val="left" w:pos="3647"/>
              </w:tabs>
              <w:rPr>
                <w:sz w:val="20"/>
                <w:szCs w:val="20"/>
              </w:rPr>
            </w:pPr>
            <w:r w:rsidRPr="000B3365">
              <w:rPr>
                <w:sz w:val="20"/>
                <w:szCs w:val="20"/>
              </w:rPr>
              <w:t>925,0</w:t>
            </w:r>
          </w:p>
        </w:tc>
        <w:tc>
          <w:tcPr>
            <w:tcW w:w="425" w:type="pct"/>
            <w:gridSpan w:val="2"/>
          </w:tcPr>
          <w:p w:rsidR="00C134C1" w:rsidRPr="000B3365" w:rsidRDefault="00C134C1" w:rsidP="00C134C1">
            <w:pPr>
              <w:tabs>
                <w:tab w:val="left" w:pos="3647"/>
              </w:tabs>
              <w:rPr>
                <w:sz w:val="20"/>
                <w:szCs w:val="20"/>
              </w:rPr>
            </w:pPr>
            <w:r w:rsidRPr="000B3365">
              <w:rPr>
                <w:sz w:val="20"/>
                <w:szCs w:val="20"/>
              </w:rPr>
              <w:t>925,0</w:t>
            </w:r>
          </w:p>
          <w:p w:rsidR="00C134C1" w:rsidRPr="000B3365" w:rsidRDefault="00C134C1" w:rsidP="00C134C1">
            <w:pPr>
              <w:tabs>
                <w:tab w:val="left" w:pos="3647"/>
              </w:tabs>
              <w:rPr>
                <w:sz w:val="20"/>
                <w:szCs w:val="20"/>
              </w:rPr>
            </w:pPr>
          </w:p>
          <w:p w:rsidR="00C134C1" w:rsidRPr="000B3365" w:rsidRDefault="00C134C1" w:rsidP="00C134C1">
            <w:pPr>
              <w:tabs>
                <w:tab w:val="left" w:pos="3647"/>
              </w:tabs>
              <w:rPr>
                <w:sz w:val="20"/>
                <w:szCs w:val="20"/>
              </w:rPr>
            </w:pPr>
          </w:p>
        </w:tc>
        <w:tc>
          <w:tcPr>
            <w:tcW w:w="337" w:type="pct"/>
          </w:tcPr>
          <w:p w:rsidR="00C134C1" w:rsidRPr="000B3365" w:rsidRDefault="00710D82" w:rsidP="00C134C1">
            <w:pPr>
              <w:tabs>
                <w:tab w:val="left" w:pos="3647"/>
              </w:tabs>
              <w:rPr>
                <w:sz w:val="20"/>
                <w:szCs w:val="20"/>
              </w:rPr>
            </w:pPr>
            <w:r>
              <w:rPr>
                <w:sz w:val="20"/>
                <w:szCs w:val="20"/>
              </w:rPr>
              <w:t>4009,0</w:t>
            </w:r>
          </w:p>
        </w:tc>
        <w:tc>
          <w:tcPr>
            <w:tcW w:w="642" w:type="pct"/>
          </w:tcPr>
          <w:p w:rsidR="00C134C1" w:rsidRDefault="00C134C1" w:rsidP="00C134C1">
            <w:pPr>
              <w:tabs>
                <w:tab w:val="left" w:pos="3647"/>
              </w:tabs>
              <w:rPr>
                <w:sz w:val="20"/>
                <w:szCs w:val="20"/>
              </w:rPr>
            </w:pPr>
            <w:r>
              <w:rPr>
                <w:sz w:val="20"/>
                <w:szCs w:val="20"/>
              </w:rPr>
              <w:t>Ч</w:t>
            </w:r>
            <w:r w:rsidRPr="0037341E">
              <w:rPr>
                <w:sz w:val="20"/>
                <w:szCs w:val="20"/>
              </w:rPr>
              <w:t>исло зрителей –</w:t>
            </w:r>
          </w:p>
          <w:p w:rsidR="00C134C1" w:rsidRDefault="00C134C1" w:rsidP="00C134C1">
            <w:pPr>
              <w:tabs>
                <w:tab w:val="left" w:pos="3647"/>
              </w:tabs>
              <w:rPr>
                <w:sz w:val="20"/>
                <w:szCs w:val="20"/>
              </w:rPr>
            </w:pPr>
            <w:r>
              <w:rPr>
                <w:sz w:val="20"/>
                <w:szCs w:val="20"/>
              </w:rPr>
              <w:t>в 2020 г. – чел.;</w:t>
            </w:r>
          </w:p>
          <w:p w:rsidR="00C134C1" w:rsidRDefault="00C134C1" w:rsidP="00C134C1">
            <w:pPr>
              <w:tabs>
                <w:tab w:val="left" w:pos="3647"/>
              </w:tabs>
              <w:rPr>
                <w:sz w:val="20"/>
                <w:szCs w:val="20"/>
              </w:rPr>
            </w:pPr>
            <w:r>
              <w:rPr>
                <w:sz w:val="20"/>
                <w:szCs w:val="20"/>
              </w:rPr>
              <w:t>в 2021г.  – чел.;</w:t>
            </w:r>
          </w:p>
          <w:p w:rsidR="00C134C1" w:rsidRPr="0037341E" w:rsidRDefault="00C134C1" w:rsidP="00C134C1">
            <w:pPr>
              <w:tabs>
                <w:tab w:val="left" w:pos="3647"/>
              </w:tabs>
              <w:rPr>
                <w:sz w:val="20"/>
                <w:szCs w:val="20"/>
              </w:rPr>
            </w:pPr>
            <w:r>
              <w:rPr>
                <w:sz w:val="20"/>
                <w:szCs w:val="20"/>
              </w:rPr>
              <w:t>в 2022 г. – чел.</w:t>
            </w:r>
          </w:p>
          <w:p w:rsidR="00C134C1" w:rsidRPr="0037341E" w:rsidRDefault="00C134C1" w:rsidP="00C134C1">
            <w:pPr>
              <w:tabs>
                <w:tab w:val="left" w:pos="3647"/>
              </w:tabs>
              <w:rPr>
                <w:sz w:val="20"/>
                <w:szCs w:val="20"/>
              </w:rPr>
            </w:pPr>
            <w:r w:rsidRPr="0037341E">
              <w:rPr>
                <w:sz w:val="20"/>
                <w:szCs w:val="20"/>
              </w:rPr>
              <w:t>с</w:t>
            </w:r>
            <w:r>
              <w:rPr>
                <w:sz w:val="20"/>
                <w:szCs w:val="20"/>
              </w:rPr>
              <w:t xml:space="preserve">огласно муниципальному </w:t>
            </w:r>
            <w:r>
              <w:rPr>
                <w:sz w:val="20"/>
                <w:szCs w:val="20"/>
              </w:rPr>
              <w:lastRenderedPageBreak/>
              <w:t>заданию</w:t>
            </w:r>
            <w:r w:rsidRPr="0037341E">
              <w:rPr>
                <w:sz w:val="20"/>
                <w:szCs w:val="20"/>
              </w:rPr>
              <w:t xml:space="preserve"> МБУК «МКС» </w:t>
            </w:r>
          </w:p>
        </w:tc>
      </w:tr>
      <w:tr w:rsidR="00FB5DE7" w:rsidRPr="0037341E" w:rsidTr="000F294D">
        <w:trPr>
          <w:gridAfter w:val="1"/>
          <w:wAfter w:w="21" w:type="pct"/>
          <w:trHeight w:val="223"/>
        </w:trPr>
        <w:tc>
          <w:tcPr>
            <w:tcW w:w="816" w:type="pct"/>
            <w:shd w:val="clear" w:color="auto" w:fill="FFFFFF" w:themeFill="background1"/>
          </w:tcPr>
          <w:p w:rsidR="00C134C1" w:rsidRPr="0037341E" w:rsidRDefault="00C134C1" w:rsidP="00C134C1">
            <w:pPr>
              <w:tabs>
                <w:tab w:val="left" w:pos="3647"/>
              </w:tabs>
              <w:rPr>
                <w:b/>
                <w:sz w:val="20"/>
                <w:szCs w:val="20"/>
              </w:rPr>
            </w:pPr>
            <w:r w:rsidRPr="0037341E">
              <w:rPr>
                <w:b/>
                <w:sz w:val="20"/>
                <w:szCs w:val="20"/>
              </w:rPr>
              <w:lastRenderedPageBreak/>
              <w:t>Итого:</w:t>
            </w:r>
          </w:p>
        </w:tc>
        <w:tc>
          <w:tcPr>
            <w:tcW w:w="512" w:type="pct"/>
            <w:shd w:val="clear" w:color="auto" w:fill="FFFFFF" w:themeFill="background1"/>
          </w:tcPr>
          <w:p w:rsidR="00C134C1" w:rsidRPr="0037341E" w:rsidRDefault="00C134C1" w:rsidP="00C134C1">
            <w:pPr>
              <w:tabs>
                <w:tab w:val="left" w:pos="3647"/>
              </w:tabs>
              <w:rPr>
                <w:b/>
                <w:sz w:val="20"/>
                <w:szCs w:val="20"/>
              </w:rPr>
            </w:pPr>
          </w:p>
        </w:tc>
        <w:tc>
          <w:tcPr>
            <w:tcW w:w="225" w:type="pct"/>
            <w:shd w:val="clear" w:color="auto" w:fill="FFFFFF" w:themeFill="background1"/>
          </w:tcPr>
          <w:p w:rsidR="00C134C1" w:rsidRPr="0037341E" w:rsidRDefault="00C134C1" w:rsidP="00C134C1">
            <w:pPr>
              <w:tabs>
                <w:tab w:val="left" w:pos="3647"/>
              </w:tabs>
              <w:rPr>
                <w:b/>
                <w:sz w:val="20"/>
                <w:szCs w:val="20"/>
              </w:rPr>
            </w:pPr>
          </w:p>
        </w:tc>
        <w:tc>
          <w:tcPr>
            <w:tcW w:w="211" w:type="pct"/>
            <w:shd w:val="clear" w:color="auto" w:fill="FFFFFF" w:themeFill="background1"/>
          </w:tcPr>
          <w:p w:rsidR="00C134C1" w:rsidRPr="0037341E" w:rsidRDefault="00C134C1" w:rsidP="00C134C1">
            <w:pPr>
              <w:tabs>
                <w:tab w:val="left" w:pos="3647"/>
              </w:tabs>
              <w:rPr>
                <w:b/>
                <w:sz w:val="20"/>
                <w:szCs w:val="20"/>
              </w:rPr>
            </w:pPr>
          </w:p>
        </w:tc>
        <w:tc>
          <w:tcPr>
            <w:tcW w:w="409" w:type="pct"/>
            <w:shd w:val="clear" w:color="auto" w:fill="FFFFFF" w:themeFill="background1"/>
          </w:tcPr>
          <w:p w:rsidR="00C134C1" w:rsidRPr="0037341E" w:rsidRDefault="00C134C1" w:rsidP="00C134C1">
            <w:pPr>
              <w:tabs>
                <w:tab w:val="left" w:pos="3647"/>
              </w:tabs>
              <w:rPr>
                <w:b/>
                <w:sz w:val="20"/>
                <w:szCs w:val="20"/>
              </w:rPr>
            </w:pPr>
          </w:p>
        </w:tc>
        <w:tc>
          <w:tcPr>
            <w:tcW w:w="251" w:type="pct"/>
            <w:shd w:val="clear" w:color="auto" w:fill="FFFFFF" w:themeFill="background1"/>
          </w:tcPr>
          <w:p w:rsidR="00C134C1" w:rsidRPr="0037341E" w:rsidRDefault="00C134C1" w:rsidP="00C134C1">
            <w:pPr>
              <w:tabs>
                <w:tab w:val="left" w:pos="3647"/>
              </w:tabs>
              <w:rPr>
                <w:b/>
                <w:color w:val="000000"/>
                <w:sz w:val="20"/>
                <w:szCs w:val="20"/>
              </w:rPr>
            </w:pPr>
          </w:p>
        </w:tc>
        <w:tc>
          <w:tcPr>
            <w:tcW w:w="373" w:type="pct"/>
            <w:shd w:val="clear" w:color="auto" w:fill="FFFFFF" w:themeFill="background1"/>
          </w:tcPr>
          <w:p w:rsidR="00C134C1" w:rsidRPr="0037341E" w:rsidRDefault="00D972BE" w:rsidP="00C134C1">
            <w:pPr>
              <w:tabs>
                <w:tab w:val="left" w:pos="3647"/>
              </w:tabs>
              <w:rPr>
                <w:b/>
                <w:sz w:val="20"/>
                <w:szCs w:val="20"/>
              </w:rPr>
            </w:pPr>
            <w:r>
              <w:rPr>
                <w:b/>
                <w:sz w:val="20"/>
                <w:szCs w:val="20"/>
              </w:rPr>
              <w:t>20412,</w:t>
            </w:r>
            <w:r w:rsidR="000F39DB">
              <w:rPr>
                <w:b/>
                <w:sz w:val="20"/>
                <w:szCs w:val="20"/>
              </w:rPr>
              <w:t>2</w:t>
            </w:r>
          </w:p>
        </w:tc>
        <w:tc>
          <w:tcPr>
            <w:tcW w:w="364" w:type="pct"/>
            <w:shd w:val="clear" w:color="auto" w:fill="FFFFFF" w:themeFill="background1"/>
          </w:tcPr>
          <w:p w:rsidR="00C134C1" w:rsidRPr="00041846" w:rsidRDefault="00D972BE" w:rsidP="00C134C1">
            <w:pPr>
              <w:tabs>
                <w:tab w:val="left" w:pos="3647"/>
              </w:tabs>
              <w:rPr>
                <w:b/>
                <w:sz w:val="20"/>
                <w:szCs w:val="20"/>
              </w:rPr>
            </w:pPr>
            <w:r>
              <w:rPr>
                <w:b/>
                <w:sz w:val="20"/>
                <w:szCs w:val="20"/>
              </w:rPr>
              <w:t>19542,4</w:t>
            </w:r>
          </w:p>
        </w:tc>
        <w:tc>
          <w:tcPr>
            <w:tcW w:w="414" w:type="pct"/>
            <w:shd w:val="clear" w:color="auto" w:fill="FFFFFF" w:themeFill="background1"/>
          </w:tcPr>
          <w:p w:rsidR="00C134C1" w:rsidRPr="00041846" w:rsidRDefault="00C6728D" w:rsidP="00C134C1">
            <w:pPr>
              <w:tabs>
                <w:tab w:val="left" w:pos="3647"/>
              </w:tabs>
              <w:rPr>
                <w:b/>
                <w:sz w:val="20"/>
                <w:szCs w:val="20"/>
              </w:rPr>
            </w:pPr>
            <w:r w:rsidRPr="00041846">
              <w:rPr>
                <w:b/>
                <w:sz w:val="20"/>
                <w:szCs w:val="20"/>
              </w:rPr>
              <w:t>19542,4</w:t>
            </w:r>
          </w:p>
        </w:tc>
        <w:tc>
          <w:tcPr>
            <w:tcW w:w="425" w:type="pct"/>
            <w:gridSpan w:val="2"/>
            <w:shd w:val="clear" w:color="auto" w:fill="FFFFFF" w:themeFill="background1"/>
          </w:tcPr>
          <w:p w:rsidR="00C134C1" w:rsidRPr="00041846" w:rsidRDefault="00C6728D" w:rsidP="00C134C1">
            <w:pPr>
              <w:tabs>
                <w:tab w:val="left" w:pos="3647"/>
              </w:tabs>
              <w:rPr>
                <w:b/>
                <w:sz w:val="20"/>
                <w:szCs w:val="20"/>
              </w:rPr>
            </w:pPr>
            <w:r w:rsidRPr="00041846">
              <w:rPr>
                <w:b/>
                <w:sz w:val="20"/>
                <w:szCs w:val="20"/>
              </w:rPr>
              <w:t>19542,4</w:t>
            </w:r>
          </w:p>
        </w:tc>
        <w:tc>
          <w:tcPr>
            <w:tcW w:w="337" w:type="pct"/>
            <w:shd w:val="clear" w:color="auto" w:fill="FFFFFF" w:themeFill="background1"/>
          </w:tcPr>
          <w:p w:rsidR="00C134C1" w:rsidRPr="00041846" w:rsidRDefault="00D972BE" w:rsidP="00C134C1">
            <w:pPr>
              <w:tabs>
                <w:tab w:val="left" w:pos="3647"/>
              </w:tabs>
              <w:rPr>
                <w:b/>
                <w:sz w:val="20"/>
                <w:szCs w:val="20"/>
              </w:rPr>
            </w:pPr>
            <w:r>
              <w:rPr>
                <w:b/>
                <w:sz w:val="20"/>
                <w:szCs w:val="20"/>
              </w:rPr>
              <w:t>79 039,</w:t>
            </w:r>
            <w:r w:rsidR="000F39DB">
              <w:rPr>
                <w:b/>
                <w:sz w:val="20"/>
                <w:szCs w:val="20"/>
              </w:rPr>
              <w:t>4</w:t>
            </w:r>
          </w:p>
        </w:tc>
        <w:tc>
          <w:tcPr>
            <w:tcW w:w="642" w:type="pct"/>
            <w:shd w:val="clear" w:color="auto" w:fill="FFFFFF" w:themeFill="background1"/>
          </w:tcPr>
          <w:p w:rsidR="00C134C1" w:rsidRPr="0037341E" w:rsidRDefault="00C134C1" w:rsidP="00C134C1">
            <w:pPr>
              <w:tabs>
                <w:tab w:val="left" w:pos="3647"/>
              </w:tabs>
              <w:rPr>
                <w:b/>
                <w:sz w:val="20"/>
                <w:szCs w:val="20"/>
              </w:rPr>
            </w:pPr>
          </w:p>
        </w:tc>
      </w:tr>
      <w:tr w:rsidR="0037341E" w:rsidRPr="0037341E" w:rsidTr="00FB5DE7">
        <w:trPr>
          <w:gridAfter w:val="1"/>
          <w:wAfter w:w="21" w:type="pct"/>
          <w:trHeight w:val="272"/>
        </w:trPr>
        <w:tc>
          <w:tcPr>
            <w:tcW w:w="4979" w:type="pct"/>
            <w:gridSpan w:val="13"/>
          </w:tcPr>
          <w:p w:rsidR="0037341E" w:rsidRPr="0037341E" w:rsidRDefault="0037341E" w:rsidP="0065166B">
            <w:pPr>
              <w:tabs>
                <w:tab w:val="left" w:pos="3647"/>
              </w:tabs>
              <w:jc w:val="center"/>
              <w:rPr>
                <w:b/>
                <w:color w:val="000000"/>
                <w:sz w:val="20"/>
                <w:szCs w:val="20"/>
              </w:rPr>
            </w:pPr>
            <w:r w:rsidRPr="0037341E">
              <w:rPr>
                <w:b/>
                <w:color w:val="000000"/>
                <w:sz w:val="20"/>
                <w:szCs w:val="20"/>
              </w:rPr>
              <w:t>Задача 2: Создание условий для организаций культурно-массового досуга населения</w:t>
            </w:r>
          </w:p>
        </w:tc>
      </w:tr>
      <w:tr w:rsidR="00931F4E" w:rsidRPr="0037341E" w:rsidTr="000F294D">
        <w:trPr>
          <w:gridAfter w:val="1"/>
          <w:wAfter w:w="21" w:type="pct"/>
        </w:trPr>
        <w:tc>
          <w:tcPr>
            <w:tcW w:w="816" w:type="pct"/>
          </w:tcPr>
          <w:p w:rsidR="00931F4E" w:rsidRPr="0037341E" w:rsidRDefault="00931F4E" w:rsidP="00C134C1">
            <w:pPr>
              <w:tabs>
                <w:tab w:val="left" w:pos="3647"/>
              </w:tabs>
              <w:rPr>
                <w:sz w:val="20"/>
                <w:szCs w:val="20"/>
              </w:rPr>
            </w:pPr>
            <w:r w:rsidRPr="0037341E">
              <w:rPr>
                <w:sz w:val="20"/>
                <w:szCs w:val="20"/>
              </w:rPr>
              <w:t>МЕРОПРИЯТИЯ:</w:t>
            </w:r>
          </w:p>
          <w:p w:rsidR="00931F4E" w:rsidRPr="0037341E" w:rsidRDefault="00931F4E" w:rsidP="00C134C1">
            <w:pPr>
              <w:tabs>
                <w:tab w:val="left" w:pos="3647"/>
              </w:tabs>
              <w:rPr>
                <w:sz w:val="20"/>
                <w:szCs w:val="20"/>
              </w:rPr>
            </w:pPr>
            <w:r w:rsidRPr="0037341E">
              <w:rPr>
                <w:sz w:val="20"/>
                <w:szCs w:val="20"/>
              </w:rPr>
              <w:t xml:space="preserve">2.1.Обеспечение деятельности (оказание услуг) подведомственных учреждений в рамках подпрограммы </w:t>
            </w:r>
          </w:p>
        </w:tc>
        <w:tc>
          <w:tcPr>
            <w:tcW w:w="512" w:type="pct"/>
          </w:tcPr>
          <w:p w:rsidR="00931F4E" w:rsidRPr="0037341E" w:rsidRDefault="00931F4E" w:rsidP="00C134C1">
            <w:pPr>
              <w:tabs>
                <w:tab w:val="left" w:pos="3647"/>
              </w:tabs>
              <w:rPr>
                <w:sz w:val="20"/>
                <w:szCs w:val="20"/>
              </w:rPr>
            </w:pPr>
            <w:r w:rsidRPr="0037341E">
              <w:rPr>
                <w:sz w:val="20"/>
                <w:szCs w:val="20"/>
              </w:rPr>
              <w:t>Администрация Канского района</w:t>
            </w:r>
          </w:p>
        </w:tc>
        <w:tc>
          <w:tcPr>
            <w:tcW w:w="225" w:type="pct"/>
          </w:tcPr>
          <w:p w:rsidR="00931F4E" w:rsidRPr="0037341E" w:rsidRDefault="00931F4E" w:rsidP="00C134C1">
            <w:pPr>
              <w:tabs>
                <w:tab w:val="left" w:pos="3647"/>
              </w:tabs>
              <w:rPr>
                <w:sz w:val="20"/>
                <w:szCs w:val="20"/>
              </w:rPr>
            </w:pPr>
            <w:r w:rsidRPr="0037341E">
              <w:rPr>
                <w:sz w:val="20"/>
                <w:szCs w:val="20"/>
              </w:rPr>
              <w:t>852</w:t>
            </w:r>
          </w:p>
        </w:tc>
        <w:tc>
          <w:tcPr>
            <w:tcW w:w="211" w:type="pct"/>
          </w:tcPr>
          <w:p w:rsidR="00931F4E" w:rsidRPr="0037341E" w:rsidRDefault="00931F4E" w:rsidP="00C134C1">
            <w:pPr>
              <w:tabs>
                <w:tab w:val="left" w:pos="3647"/>
              </w:tabs>
              <w:rPr>
                <w:sz w:val="20"/>
                <w:szCs w:val="20"/>
              </w:rPr>
            </w:pPr>
            <w:r w:rsidRPr="0037341E">
              <w:rPr>
                <w:sz w:val="20"/>
                <w:szCs w:val="20"/>
              </w:rPr>
              <w:t>0804</w:t>
            </w:r>
          </w:p>
        </w:tc>
        <w:tc>
          <w:tcPr>
            <w:tcW w:w="409" w:type="pct"/>
          </w:tcPr>
          <w:p w:rsidR="00931F4E" w:rsidRPr="0037341E" w:rsidRDefault="00931F4E" w:rsidP="00C134C1">
            <w:pPr>
              <w:tabs>
                <w:tab w:val="left" w:pos="3647"/>
              </w:tabs>
              <w:rPr>
                <w:sz w:val="20"/>
                <w:szCs w:val="20"/>
              </w:rPr>
            </w:pPr>
            <w:r w:rsidRPr="0037341E">
              <w:rPr>
                <w:sz w:val="20"/>
                <w:szCs w:val="20"/>
              </w:rPr>
              <w:t>0510000610</w:t>
            </w:r>
          </w:p>
        </w:tc>
        <w:tc>
          <w:tcPr>
            <w:tcW w:w="251" w:type="pct"/>
          </w:tcPr>
          <w:p w:rsidR="00931F4E" w:rsidRPr="0037341E" w:rsidRDefault="00931F4E" w:rsidP="00C134C1">
            <w:pPr>
              <w:tabs>
                <w:tab w:val="left" w:pos="3647"/>
              </w:tabs>
              <w:rPr>
                <w:sz w:val="20"/>
                <w:szCs w:val="20"/>
              </w:rPr>
            </w:pPr>
            <w:r w:rsidRPr="0037341E">
              <w:rPr>
                <w:sz w:val="20"/>
                <w:szCs w:val="20"/>
              </w:rPr>
              <w:t>110,240,850</w:t>
            </w:r>
          </w:p>
          <w:p w:rsidR="00931F4E" w:rsidRPr="0037341E" w:rsidRDefault="00931F4E" w:rsidP="00C134C1">
            <w:pPr>
              <w:tabs>
                <w:tab w:val="left" w:pos="3647"/>
              </w:tabs>
              <w:rPr>
                <w:color w:val="000000"/>
                <w:sz w:val="20"/>
                <w:szCs w:val="20"/>
              </w:rPr>
            </w:pPr>
          </w:p>
        </w:tc>
        <w:tc>
          <w:tcPr>
            <w:tcW w:w="373" w:type="pct"/>
          </w:tcPr>
          <w:p w:rsidR="00931F4E" w:rsidRPr="0037341E" w:rsidRDefault="00D972BE" w:rsidP="00C134C1">
            <w:pPr>
              <w:tabs>
                <w:tab w:val="left" w:pos="3647"/>
              </w:tabs>
              <w:rPr>
                <w:color w:val="000000"/>
                <w:sz w:val="20"/>
                <w:szCs w:val="20"/>
              </w:rPr>
            </w:pPr>
            <w:r>
              <w:rPr>
                <w:color w:val="000000"/>
                <w:sz w:val="20"/>
                <w:szCs w:val="20"/>
              </w:rPr>
              <w:t>2688,</w:t>
            </w:r>
            <w:r w:rsidR="000F39DB">
              <w:rPr>
                <w:color w:val="000000"/>
                <w:sz w:val="20"/>
                <w:szCs w:val="20"/>
              </w:rPr>
              <w:t>2</w:t>
            </w:r>
          </w:p>
        </w:tc>
        <w:tc>
          <w:tcPr>
            <w:tcW w:w="364" w:type="pct"/>
          </w:tcPr>
          <w:p w:rsidR="00931F4E" w:rsidRPr="00041846" w:rsidRDefault="00D972BE" w:rsidP="00C134C1">
            <w:pPr>
              <w:tabs>
                <w:tab w:val="left" w:pos="3647"/>
              </w:tabs>
              <w:rPr>
                <w:color w:val="000000"/>
                <w:sz w:val="20"/>
                <w:szCs w:val="20"/>
              </w:rPr>
            </w:pPr>
            <w:r>
              <w:rPr>
                <w:color w:val="000000"/>
                <w:sz w:val="20"/>
                <w:szCs w:val="20"/>
              </w:rPr>
              <w:t>2675,9</w:t>
            </w:r>
          </w:p>
        </w:tc>
        <w:tc>
          <w:tcPr>
            <w:tcW w:w="414" w:type="pct"/>
          </w:tcPr>
          <w:p w:rsidR="00931F4E" w:rsidRPr="00041846" w:rsidRDefault="00C6728D">
            <w:r w:rsidRPr="00041846">
              <w:rPr>
                <w:color w:val="000000"/>
                <w:sz w:val="20"/>
                <w:szCs w:val="20"/>
              </w:rPr>
              <w:t>2675,9</w:t>
            </w:r>
          </w:p>
        </w:tc>
        <w:tc>
          <w:tcPr>
            <w:tcW w:w="425" w:type="pct"/>
            <w:gridSpan w:val="2"/>
          </w:tcPr>
          <w:p w:rsidR="00931F4E" w:rsidRPr="00041846" w:rsidRDefault="00C6728D">
            <w:r w:rsidRPr="00041846">
              <w:rPr>
                <w:color w:val="000000"/>
                <w:sz w:val="20"/>
                <w:szCs w:val="20"/>
              </w:rPr>
              <w:t>2675,9</w:t>
            </w:r>
          </w:p>
        </w:tc>
        <w:tc>
          <w:tcPr>
            <w:tcW w:w="337" w:type="pct"/>
          </w:tcPr>
          <w:p w:rsidR="00931F4E" w:rsidRPr="00041846" w:rsidRDefault="00D972BE" w:rsidP="00C134C1">
            <w:pPr>
              <w:tabs>
                <w:tab w:val="left" w:pos="3647"/>
              </w:tabs>
              <w:rPr>
                <w:sz w:val="20"/>
                <w:szCs w:val="20"/>
              </w:rPr>
            </w:pPr>
            <w:r>
              <w:rPr>
                <w:sz w:val="20"/>
                <w:szCs w:val="20"/>
              </w:rPr>
              <w:t>1071</w:t>
            </w:r>
            <w:r w:rsidR="000F39DB">
              <w:rPr>
                <w:sz w:val="20"/>
                <w:szCs w:val="20"/>
              </w:rPr>
              <w:t>5,9</w:t>
            </w:r>
          </w:p>
        </w:tc>
        <w:tc>
          <w:tcPr>
            <w:tcW w:w="642" w:type="pct"/>
          </w:tcPr>
          <w:p w:rsidR="00931F4E" w:rsidRPr="0037341E" w:rsidRDefault="00931F4E" w:rsidP="00C134C1">
            <w:pPr>
              <w:tabs>
                <w:tab w:val="left" w:pos="3647"/>
              </w:tabs>
              <w:rPr>
                <w:sz w:val="20"/>
                <w:szCs w:val="20"/>
              </w:rPr>
            </w:pPr>
            <w:r w:rsidRPr="0037341E">
              <w:rPr>
                <w:sz w:val="20"/>
                <w:szCs w:val="20"/>
              </w:rPr>
              <w:t xml:space="preserve">Организация и проведение культурно-массовых мероприятий в МБУК «МКС»: </w:t>
            </w:r>
          </w:p>
          <w:p w:rsidR="00931F4E" w:rsidRDefault="00931F4E" w:rsidP="00C134C1">
            <w:pPr>
              <w:tabs>
                <w:tab w:val="left" w:pos="3647"/>
              </w:tabs>
              <w:rPr>
                <w:sz w:val="20"/>
                <w:szCs w:val="20"/>
              </w:rPr>
            </w:pPr>
            <w:r>
              <w:rPr>
                <w:sz w:val="20"/>
                <w:szCs w:val="20"/>
              </w:rPr>
              <w:t xml:space="preserve">в 2020 г. </w:t>
            </w:r>
            <w:r w:rsidRPr="0037341E">
              <w:rPr>
                <w:sz w:val="20"/>
                <w:szCs w:val="20"/>
              </w:rPr>
              <w:t xml:space="preserve">- </w:t>
            </w:r>
            <w:r>
              <w:rPr>
                <w:sz w:val="20"/>
                <w:szCs w:val="20"/>
              </w:rPr>
              <w:t>8300 ед.;</w:t>
            </w:r>
          </w:p>
          <w:p w:rsidR="00931F4E" w:rsidRDefault="00931F4E" w:rsidP="00C134C1">
            <w:pPr>
              <w:tabs>
                <w:tab w:val="left" w:pos="3647"/>
              </w:tabs>
              <w:rPr>
                <w:sz w:val="20"/>
                <w:szCs w:val="20"/>
              </w:rPr>
            </w:pPr>
            <w:r>
              <w:rPr>
                <w:sz w:val="20"/>
                <w:szCs w:val="20"/>
              </w:rPr>
              <w:t>в 2021 г. – ед.;</w:t>
            </w:r>
          </w:p>
          <w:p w:rsidR="00931F4E" w:rsidRDefault="00931F4E" w:rsidP="00C134C1">
            <w:pPr>
              <w:tabs>
                <w:tab w:val="left" w:pos="3647"/>
              </w:tabs>
              <w:rPr>
                <w:sz w:val="20"/>
                <w:szCs w:val="20"/>
              </w:rPr>
            </w:pPr>
            <w:r>
              <w:rPr>
                <w:sz w:val="20"/>
                <w:szCs w:val="20"/>
              </w:rPr>
              <w:t>в 2022 г. – ед.</w:t>
            </w:r>
          </w:p>
          <w:p w:rsidR="00931F4E" w:rsidRPr="0037341E" w:rsidRDefault="00931F4E" w:rsidP="00C134C1">
            <w:pPr>
              <w:tabs>
                <w:tab w:val="left" w:pos="3647"/>
              </w:tabs>
              <w:rPr>
                <w:sz w:val="20"/>
                <w:szCs w:val="20"/>
              </w:rPr>
            </w:pPr>
            <w:r>
              <w:rPr>
                <w:sz w:val="20"/>
                <w:szCs w:val="20"/>
              </w:rPr>
              <w:t>согласно муниципальному заданию</w:t>
            </w:r>
            <w:r w:rsidRPr="0037341E">
              <w:rPr>
                <w:sz w:val="20"/>
                <w:szCs w:val="20"/>
              </w:rPr>
              <w:t xml:space="preserve"> МБУК «МКС» </w:t>
            </w:r>
          </w:p>
        </w:tc>
      </w:tr>
      <w:tr w:rsidR="00931F4E" w:rsidRPr="0037341E" w:rsidTr="000F294D">
        <w:trPr>
          <w:gridAfter w:val="1"/>
          <w:wAfter w:w="21" w:type="pct"/>
        </w:trPr>
        <w:tc>
          <w:tcPr>
            <w:tcW w:w="816" w:type="pct"/>
          </w:tcPr>
          <w:p w:rsidR="00C134C1" w:rsidRPr="0037341E" w:rsidRDefault="00C134C1" w:rsidP="00C134C1">
            <w:pPr>
              <w:tabs>
                <w:tab w:val="left" w:pos="3647"/>
              </w:tabs>
              <w:rPr>
                <w:sz w:val="20"/>
                <w:szCs w:val="20"/>
              </w:rPr>
            </w:pPr>
            <w:r w:rsidRPr="0037341E">
              <w:rPr>
                <w:sz w:val="20"/>
                <w:szCs w:val="20"/>
              </w:rPr>
              <w:t>2.2.Расходы на подвоз жителей района к районным мероприятиям и соревнованиям подпрограммы</w:t>
            </w:r>
          </w:p>
        </w:tc>
        <w:tc>
          <w:tcPr>
            <w:tcW w:w="512" w:type="pct"/>
          </w:tcPr>
          <w:p w:rsidR="00C134C1" w:rsidRPr="0037341E" w:rsidRDefault="00C134C1" w:rsidP="00C134C1">
            <w:pPr>
              <w:tabs>
                <w:tab w:val="left" w:pos="3647"/>
              </w:tabs>
              <w:rPr>
                <w:sz w:val="20"/>
                <w:szCs w:val="20"/>
              </w:rPr>
            </w:pPr>
            <w:r w:rsidRPr="0037341E">
              <w:rPr>
                <w:sz w:val="20"/>
                <w:szCs w:val="20"/>
              </w:rPr>
              <w:t>Администрация Канского района</w:t>
            </w:r>
          </w:p>
        </w:tc>
        <w:tc>
          <w:tcPr>
            <w:tcW w:w="225" w:type="pct"/>
          </w:tcPr>
          <w:p w:rsidR="00C134C1" w:rsidRPr="0037341E" w:rsidRDefault="00C134C1" w:rsidP="00C134C1">
            <w:pPr>
              <w:tabs>
                <w:tab w:val="left" w:pos="3647"/>
              </w:tabs>
              <w:rPr>
                <w:sz w:val="20"/>
                <w:szCs w:val="20"/>
              </w:rPr>
            </w:pPr>
            <w:r w:rsidRPr="0037341E">
              <w:rPr>
                <w:sz w:val="20"/>
                <w:szCs w:val="20"/>
              </w:rPr>
              <w:t>852</w:t>
            </w:r>
          </w:p>
        </w:tc>
        <w:tc>
          <w:tcPr>
            <w:tcW w:w="211" w:type="pct"/>
          </w:tcPr>
          <w:p w:rsidR="00C134C1" w:rsidRPr="0037341E" w:rsidRDefault="00C134C1" w:rsidP="00C134C1">
            <w:pPr>
              <w:tabs>
                <w:tab w:val="left" w:pos="3647"/>
              </w:tabs>
              <w:rPr>
                <w:sz w:val="20"/>
                <w:szCs w:val="20"/>
              </w:rPr>
            </w:pPr>
            <w:r w:rsidRPr="0037341E">
              <w:rPr>
                <w:sz w:val="20"/>
                <w:szCs w:val="20"/>
              </w:rPr>
              <w:t>0804</w:t>
            </w:r>
          </w:p>
        </w:tc>
        <w:tc>
          <w:tcPr>
            <w:tcW w:w="409" w:type="pct"/>
          </w:tcPr>
          <w:p w:rsidR="00C134C1" w:rsidRPr="0037341E" w:rsidRDefault="00C134C1" w:rsidP="00C134C1">
            <w:pPr>
              <w:tabs>
                <w:tab w:val="left" w:pos="3647"/>
              </w:tabs>
              <w:rPr>
                <w:sz w:val="20"/>
                <w:szCs w:val="20"/>
              </w:rPr>
            </w:pPr>
            <w:r w:rsidRPr="0037341E">
              <w:rPr>
                <w:sz w:val="20"/>
                <w:szCs w:val="20"/>
              </w:rPr>
              <w:t>0510000620</w:t>
            </w:r>
          </w:p>
        </w:tc>
        <w:tc>
          <w:tcPr>
            <w:tcW w:w="251" w:type="pct"/>
          </w:tcPr>
          <w:p w:rsidR="00C134C1" w:rsidRPr="0037341E" w:rsidRDefault="00C134C1" w:rsidP="00C134C1">
            <w:pPr>
              <w:tabs>
                <w:tab w:val="left" w:pos="3647"/>
              </w:tabs>
              <w:rPr>
                <w:sz w:val="20"/>
                <w:szCs w:val="20"/>
              </w:rPr>
            </w:pPr>
            <w:r w:rsidRPr="0037341E">
              <w:rPr>
                <w:sz w:val="20"/>
                <w:szCs w:val="20"/>
              </w:rPr>
              <w:t>240</w:t>
            </w:r>
          </w:p>
        </w:tc>
        <w:tc>
          <w:tcPr>
            <w:tcW w:w="373" w:type="pct"/>
          </w:tcPr>
          <w:p w:rsidR="00C134C1" w:rsidRPr="0037341E" w:rsidRDefault="00D972BE" w:rsidP="00C134C1">
            <w:pPr>
              <w:tabs>
                <w:tab w:val="left" w:pos="3647"/>
              </w:tabs>
              <w:rPr>
                <w:sz w:val="20"/>
                <w:szCs w:val="20"/>
              </w:rPr>
            </w:pPr>
            <w:r>
              <w:rPr>
                <w:sz w:val="20"/>
                <w:szCs w:val="20"/>
              </w:rPr>
              <w:t>185,6</w:t>
            </w:r>
          </w:p>
        </w:tc>
        <w:tc>
          <w:tcPr>
            <w:tcW w:w="364" w:type="pct"/>
          </w:tcPr>
          <w:p w:rsidR="00C134C1" w:rsidRPr="000B3365" w:rsidRDefault="00FB5DE7" w:rsidP="00C134C1">
            <w:pPr>
              <w:tabs>
                <w:tab w:val="left" w:pos="3647"/>
              </w:tabs>
              <w:rPr>
                <w:sz w:val="20"/>
                <w:szCs w:val="20"/>
              </w:rPr>
            </w:pPr>
            <w:r w:rsidRPr="000B3365">
              <w:rPr>
                <w:sz w:val="20"/>
                <w:szCs w:val="20"/>
              </w:rPr>
              <w:t>185,6</w:t>
            </w:r>
          </w:p>
        </w:tc>
        <w:tc>
          <w:tcPr>
            <w:tcW w:w="414" w:type="pct"/>
          </w:tcPr>
          <w:p w:rsidR="00C134C1" w:rsidRPr="0037341E" w:rsidRDefault="00C134C1" w:rsidP="00C134C1">
            <w:pPr>
              <w:tabs>
                <w:tab w:val="left" w:pos="3647"/>
              </w:tabs>
              <w:rPr>
                <w:sz w:val="20"/>
                <w:szCs w:val="20"/>
              </w:rPr>
            </w:pPr>
            <w:r w:rsidRPr="0037341E">
              <w:rPr>
                <w:sz w:val="20"/>
                <w:szCs w:val="20"/>
              </w:rPr>
              <w:t>185,6</w:t>
            </w:r>
          </w:p>
        </w:tc>
        <w:tc>
          <w:tcPr>
            <w:tcW w:w="425" w:type="pct"/>
            <w:gridSpan w:val="2"/>
          </w:tcPr>
          <w:p w:rsidR="00C134C1" w:rsidRPr="0037341E" w:rsidRDefault="00C134C1" w:rsidP="00C134C1">
            <w:pPr>
              <w:tabs>
                <w:tab w:val="left" w:pos="3647"/>
              </w:tabs>
              <w:rPr>
                <w:sz w:val="20"/>
                <w:szCs w:val="20"/>
              </w:rPr>
            </w:pPr>
            <w:r w:rsidRPr="0037341E">
              <w:rPr>
                <w:sz w:val="20"/>
                <w:szCs w:val="20"/>
              </w:rPr>
              <w:t>185,6</w:t>
            </w:r>
          </w:p>
        </w:tc>
        <w:tc>
          <w:tcPr>
            <w:tcW w:w="337" w:type="pct"/>
          </w:tcPr>
          <w:p w:rsidR="00C134C1" w:rsidRPr="0037341E" w:rsidRDefault="00D972BE" w:rsidP="00C134C1">
            <w:pPr>
              <w:tabs>
                <w:tab w:val="left" w:pos="3647"/>
              </w:tabs>
              <w:rPr>
                <w:sz w:val="20"/>
                <w:szCs w:val="20"/>
              </w:rPr>
            </w:pPr>
            <w:r>
              <w:rPr>
                <w:sz w:val="20"/>
                <w:szCs w:val="20"/>
              </w:rPr>
              <w:t>742,4</w:t>
            </w:r>
          </w:p>
        </w:tc>
        <w:tc>
          <w:tcPr>
            <w:tcW w:w="642" w:type="pct"/>
          </w:tcPr>
          <w:p w:rsidR="00C134C1" w:rsidRPr="0037341E" w:rsidRDefault="00C134C1" w:rsidP="00C134C1">
            <w:pPr>
              <w:tabs>
                <w:tab w:val="left" w:pos="3647"/>
              </w:tabs>
              <w:rPr>
                <w:sz w:val="20"/>
                <w:szCs w:val="20"/>
              </w:rPr>
            </w:pPr>
            <w:r w:rsidRPr="0037341E">
              <w:rPr>
                <w:sz w:val="20"/>
                <w:szCs w:val="20"/>
              </w:rPr>
              <w:t>Участие творческих коллективов Канского района в конкурсах, фестивалях, концертах районного и краевого уровня</w:t>
            </w:r>
          </w:p>
        </w:tc>
      </w:tr>
      <w:tr w:rsidR="00931F4E" w:rsidRPr="0037341E" w:rsidTr="000F294D">
        <w:trPr>
          <w:gridAfter w:val="1"/>
          <w:wAfter w:w="21" w:type="pct"/>
          <w:trHeight w:val="245"/>
        </w:trPr>
        <w:tc>
          <w:tcPr>
            <w:tcW w:w="816" w:type="pct"/>
          </w:tcPr>
          <w:p w:rsidR="00C134C1" w:rsidRPr="0037341E" w:rsidRDefault="00C134C1" w:rsidP="00C134C1">
            <w:pPr>
              <w:tabs>
                <w:tab w:val="left" w:pos="3647"/>
              </w:tabs>
              <w:rPr>
                <w:b/>
                <w:sz w:val="20"/>
                <w:szCs w:val="20"/>
              </w:rPr>
            </w:pPr>
            <w:r w:rsidRPr="0037341E">
              <w:rPr>
                <w:b/>
                <w:sz w:val="20"/>
                <w:szCs w:val="20"/>
              </w:rPr>
              <w:t>Итого:</w:t>
            </w:r>
          </w:p>
        </w:tc>
        <w:tc>
          <w:tcPr>
            <w:tcW w:w="512" w:type="pct"/>
          </w:tcPr>
          <w:p w:rsidR="00C134C1" w:rsidRPr="0037341E" w:rsidRDefault="00C134C1" w:rsidP="00C134C1">
            <w:pPr>
              <w:tabs>
                <w:tab w:val="left" w:pos="3647"/>
              </w:tabs>
              <w:rPr>
                <w:b/>
                <w:sz w:val="20"/>
                <w:szCs w:val="20"/>
              </w:rPr>
            </w:pPr>
          </w:p>
        </w:tc>
        <w:tc>
          <w:tcPr>
            <w:tcW w:w="225" w:type="pct"/>
          </w:tcPr>
          <w:p w:rsidR="00C134C1" w:rsidRPr="0037341E" w:rsidRDefault="00C134C1" w:rsidP="00C134C1">
            <w:pPr>
              <w:tabs>
                <w:tab w:val="left" w:pos="3647"/>
              </w:tabs>
              <w:rPr>
                <w:b/>
                <w:sz w:val="20"/>
                <w:szCs w:val="20"/>
              </w:rPr>
            </w:pPr>
          </w:p>
        </w:tc>
        <w:tc>
          <w:tcPr>
            <w:tcW w:w="211" w:type="pct"/>
          </w:tcPr>
          <w:p w:rsidR="00C134C1" w:rsidRPr="0037341E" w:rsidRDefault="00C134C1" w:rsidP="00C134C1">
            <w:pPr>
              <w:tabs>
                <w:tab w:val="left" w:pos="3647"/>
              </w:tabs>
              <w:rPr>
                <w:b/>
                <w:sz w:val="20"/>
                <w:szCs w:val="20"/>
              </w:rPr>
            </w:pPr>
          </w:p>
        </w:tc>
        <w:tc>
          <w:tcPr>
            <w:tcW w:w="409" w:type="pct"/>
          </w:tcPr>
          <w:p w:rsidR="00C134C1" w:rsidRPr="0037341E" w:rsidRDefault="00C134C1" w:rsidP="00C134C1">
            <w:pPr>
              <w:tabs>
                <w:tab w:val="left" w:pos="3647"/>
              </w:tabs>
              <w:rPr>
                <w:b/>
                <w:sz w:val="20"/>
                <w:szCs w:val="20"/>
              </w:rPr>
            </w:pPr>
          </w:p>
        </w:tc>
        <w:tc>
          <w:tcPr>
            <w:tcW w:w="251" w:type="pct"/>
          </w:tcPr>
          <w:p w:rsidR="00C134C1" w:rsidRPr="0037341E" w:rsidRDefault="00C134C1" w:rsidP="00C134C1">
            <w:pPr>
              <w:tabs>
                <w:tab w:val="left" w:pos="3647"/>
              </w:tabs>
              <w:rPr>
                <w:b/>
                <w:sz w:val="20"/>
                <w:szCs w:val="20"/>
              </w:rPr>
            </w:pPr>
          </w:p>
        </w:tc>
        <w:tc>
          <w:tcPr>
            <w:tcW w:w="373" w:type="pct"/>
          </w:tcPr>
          <w:p w:rsidR="00C134C1" w:rsidRPr="0037341E" w:rsidRDefault="00D972BE" w:rsidP="00C134C1">
            <w:pPr>
              <w:tabs>
                <w:tab w:val="left" w:pos="3647"/>
              </w:tabs>
              <w:rPr>
                <w:b/>
                <w:sz w:val="20"/>
                <w:szCs w:val="20"/>
              </w:rPr>
            </w:pPr>
            <w:r>
              <w:rPr>
                <w:b/>
                <w:sz w:val="20"/>
                <w:szCs w:val="20"/>
              </w:rPr>
              <w:t>2873,</w:t>
            </w:r>
            <w:r w:rsidR="000F39DB">
              <w:rPr>
                <w:b/>
                <w:sz w:val="20"/>
                <w:szCs w:val="20"/>
              </w:rPr>
              <w:t>8</w:t>
            </w:r>
          </w:p>
        </w:tc>
        <w:tc>
          <w:tcPr>
            <w:tcW w:w="364" w:type="pct"/>
          </w:tcPr>
          <w:p w:rsidR="00C134C1" w:rsidRPr="00041846" w:rsidRDefault="00D972BE" w:rsidP="00C134C1">
            <w:pPr>
              <w:tabs>
                <w:tab w:val="left" w:pos="3647"/>
              </w:tabs>
              <w:rPr>
                <w:b/>
                <w:sz w:val="20"/>
                <w:szCs w:val="20"/>
              </w:rPr>
            </w:pPr>
            <w:r>
              <w:rPr>
                <w:b/>
                <w:sz w:val="20"/>
                <w:szCs w:val="20"/>
              </w:rPr>
              <w:t>2861,5</w:t>
            </w:r>
          </w:p>
        </w:tc>
        <w:tc>
          <w:tcPr>
            <w:tcW w:w="414" w:type="pct"/>
          </w:tcPr>
          <w:p w:rsidR="00C134C1" w:rsidRPr="00041846" w:rsidRDefault="00C6728D" w:rsidP="00C134C1">
            <w:pPr>
              <w:tabs>
                <w:tab w:val="left" w:pos="3647"/>
              </w:tabs>
              <w:rPr>
                <w:b/>
                <w:sz w:val="20"/>
                <w:szCs w:val="20"/>
              </w:rPr>
            </w:pPr>
            <w:r w:rsidRPr="00041846">
              <w:rPr>
                <w:b/>
                <w:sz w:val="20"/>
                <w:szCs w:val="20"/>
              </w:rPr>
              <w:t>2861,5</w:t>
            </w:r>
          </w:p>
        </w:tc>
        <w:tc>
          <w:tcPr>
            <w:tcW w:w="425" w:type="pct"/>
            <w:gridSpan w:val="2"/>
          </w:tcPr>
          <w:p w:rsidR="00C134C1" w:rsidRPr="00041846" w:rsidRDefault="00C6728D" w:rsidP="00C134C1">
            <w:pPr>
              <w:tabs>
                <w:tab w:val="left" w:pos="3647"/>
              </w:tabs>
              <w:rPr>
                <w:b/>
                <w:sz w:val="20"/>
                <w:szCs w:val="20"/>
              </w:rPr>
            </w:pPr>
            <w:r w:rsidRPr="00041846">
              <w:rPr>
                <w:b/>
                <w:sz w:val="20"/>
                <w:szCs w:val="20"/>
              </w:rPr>
              <w:t>2861,5</w:t>
            </w:r>
          </w:p>
        </w:tc>
        <w:tc>
          <w:tcPr>
            <w:tcW w:w="337" w:type="pct"/>
          </w:tcPr>
          <w:p w:rsidR="00C134C1" w:rsidRPr="00041846" w:rsidRDefault="00D972BE" w:rsidP="00C134C1">
            <w:pPr>
              <w:tabs>
                <w:tab w:val="left" w:pos="3647"/>
              </w:tabs>
              <w:rPr>
                <w:b/>
                <w:sz w:val="20"/>
                <w:szCs w:val="20"/>
              </w:rPr>
            </w:pPr>
            <w:r>
              <w:rPr>
                <w:b/>
                <w:sz w:val="20"/>
                <w:szCs w:val="20"/>
              </w:rPr>
              <w:t>11458,</w:t>
            </w:r>
            <w:r w:rsidR="000F39DB">
              <w:rPr>
                <w:b/>
                <w:sz w:val="20"/>
                <w:szCs w:val="20"/>
              </w:rPr>
              <w:t>3</w:t>
            </w:r>
          </w:p>
        </w:tc>
        <w:tc>
          <w:tcPr>
            <w:tcW w:w="642" w:type="pct"/>
          </w:tcPr>
          <w:p w:rsidR="00C134C1" w:rsidRPr="0037341E" w:rsidRDefault="00C134C1" w:rsidP="00C134C1">
            <w:pPr>
              <w:tabs>
                <w:tab w:val="left" w:pos="3647"/>
              </w:tabs>
              <w:rPr>
                <w:b/>
                <w:sz w:val="20"/>
                <w:szCs w:val="20"/>
              </w:rPr>
            </w:pPr>
          </w:p>
        </w:tc>
      </w:tr>
      <w:tr w:rsidR="0037341E" w:rsidRPr="0037341E" w:rsidTr="00FB5DE7">
        <w:trPr>
          <w:gridAfter w:val="1"/>
          <w:wAfter w:w="21" w:type="pct"/>
        </w:trPr>
        <w:tc>
          <w:tcPr>
            <w:tcW w:w="4979" w:type="pct"/>
            <w:gridSpan w:val="13"/>
          </w:tcPr>
          <w:p w:rsidR="0037341E" w:rsidRPr="0037341E" w:rsidRDefault="0037341E" w:rsidP="005649D2">
            <w:pPr>
              <w:tabs>
                <w:tab w:val="left" w:pos="3647"/>
              </w:tabs>
              <w:jc w:val="center"/>
              <w:rPr>
                <w:b/>
                <w:sz w:val="20"/>
                <w:szCs w:val="20"/>
              </w:rPr>
            </w:pPr>
            <w:r w:rsidRPr="0037341E">
              <w:rPr>
                <w:b/>
                <w:sz w:val="20"/>
                <w:szCs w:val="20"/>
              </w:rPr>
              <w:t xml:space="preserve">Задача 3: Техническое и технологическое </w:t>
            </w:r>
            <w:r w:rsidR="005649D2">
              <w:rPr>
                <w:b/>
                <w:sz w:val="20"/>
                <w:szCs w:val="20"/>
              </w:rPr>
              <w:t>переоснащение</w:t>
            </w:r>
            <w:r w:rsidRPr="0037341E">
              <w:rPr>
                <w:b/>
                <w:sz w:val="20"/>
                <w:szCs w:val="20"/>
              </w:rPr>
              <w:t xml:space="preserve"> отрасли культуры</w:t>
            </w:r>
            <w:r w:rsidR="005649D2">
              <w:rPr>
                <w:b/>
                <w:sz w:val="20"/>
                <w:szCs w:val="20"/>
              </w:rPr>
              <w:t xml:space="preserve"> (по паспорту)</w:t>
            </w:r>
          </w:p>
        </w:tc>
      </w:tr>
      <w:tr w:rsidR="00EE4387" w:rsidRPr="0037341E" w:rsidTr="000F294D">
        <w:trPr>
          <w:gridAfter w:val="1"/>
          <w:wAfter w:w="21" w:type="pct"/>
          <w:trHeight w:val="269"/>
        </w:trPr>
        <w:tc>
          <w:tcPr>
            <w:tcW w:w="816" w:type="pct"/>
          </w:tcPr>
          <w:p w:rsidR="0037341E" w:rsidRPr="0037341E" w:rsidRDefault="0037341E" w:rsidP="0065166B">
            <w:pPr>
              <w:tabs>
                <w:tab w:val="left" w:pos="3647"/>
              </w:tabs>
              <w:rPr>
                <w:sz w:val="20"/>
                <w:szCs w:val="20"/>
              </w:rPr>
            </w:pPr>
            <w:r w:rsidRPr="0037341E">
              <w:rPr>
                <w:b/>
                <w:sz w:val="20"/>
                <w:szCs w:val="20"/>
              </w:rPr>
              <w:t>Мероприятие:</w:t>
            </w:r>
          </w:p>
        </w:tc>
        <w:tc>
          <w:tcPr>
            <w:tcW w:w="3521" w:type="pct"/>
            <w:gridSpan w:val="11"/>
          </w:tcPr>
          <w:p w:rsidR="0037341E" w:rsidRPr="0037341E" w:rsidRDefault="0037341E" w:rsidP="0065166B">
            <w:pPr>
              <w:tabs>
                <w:tab w:val="left" w:pos="3647"/>
              </w:tabs>
              <w:rPr>
                <w:sz w:val="20"/>
                <w:szCs w:val="20"/>
              </w:rPr>
            </w:pPr>
          </w:p>
        </w:tc>
        <w:tc>
          <w:tcPr>
            <w:tcW w:w="642" w:type="pct"/>
          </w:tcPr>
          <w:p w:rsidR="0037341E" w:rsidRPr="0037341E" w:rsidRDefault="0037341E" w:rsidP="0065166B">
            <w:pPr>
              <w:tabs>
                <w:tab w:val="left" w:pos="3647"/>
              </w:tabs>
              <w:rPr>
                <w:sz w:val="20"/>
                <w:szCs w:val="20"/>
              </w:rPr>
            </w:pPr>
          </w:p>
        </w:tc>
      </w:tr>
      <w:tr w:rsidR="007B674E" w:rsidRPr="0037341E" w:rsidTr="000F294D">
        <w:trPr>
          <w:gridAfter w:val="1"/>
          <w:wAfter w:w="21" w:type="pct"/>
          <w:trHeight w:val="1693"/>
        </w:trPr>
        <w:tc>
          <w:tcPr>
            <w:tcW w:w="816" w:type="pct"/>
          </w:tcPr>
          <w:p w:rsidR="00FE20E9" w:rsidRPr="0037341E" w:rsidRDefault="00FE20E9" w:rsidP="00FE20E9">
            <w:pPr>
              <w:tabs>
                <w:tab w:val="left" w:pos="3647"/>
              </w:tabs>
              <w:rPr>
                <w:sz w:val="20"/>
                <w:szCs w:val="20"/>
              </w:rPr>
            </w:pPr>
            <w:r w:rsidRPr="0037341E">
              <w:rPr>
                <w:sz w:val="20"/>
                <w:szCs w:val="20"/>
              </w:rPr>
              <w:t xml:space="preserve">3.1.Обеспечение деятельности (оказание услуг) подведомственных учреждений - дворцов и домов культуры, других учреждений культуры в рамках подпрограммы, в </w:t>
            </w:r>
            <w:r w:rsidRPr="008B2EBF">
              <w:rPr>
                <w:b/>
                <w:sz w:val="20"/>
                <w:szCs w:val="20"/>
              </w:rPr>
              <w:t>том числе:</w:t>
            </w:r>
          </w:p>
        </w:tc>
        <w:tc>
          <w:tcPr>
            <w:tcW w:w="512" w:type="pct"/>
          </w:tcPr>
          <w:p w:rsidR="00FE20E9" w:rsidRPr="0037341E" w:rsidRDefault="00FE20E9" w:rsidP="00FE20E9">
            <w:pPr>
              <w:tabs>
                <w:tab w:val="left" w:pos="3647"/>
              </w:tabs>
              <w:rPr>
                <w:sz w:val="20"/>
                <w:szCs w:val="20"/>
              </w:rPr>
            </w:pPr>
            <w:r w:rsidRPr="0037341E">
              <w:rPr>
                <w:sz w:val="20"/>
                <w:szCs w:val="20"/>
              </w:rPr>
              <w:t>Администрация Канского района</w:t>
            </w:r>
          </w:p>
        </w:tc>
        <w:tc>
          <w:tcPr>
            <w:tcW w:w="225" w:type="pct"/>
          </w:tcPr>
          <w:p w:rsidR="00FE20E9" w:rsidRPr="0037341E" w:rsidRDefault="00FE20E9" w:rsidP="00FE20E9">
            <w:pPr>
              <w:tabs>
                <w:tab w:val="left" w:pos="3647"/>
              </w:tabs>
              <w:rPr>
                <w:sz w:val="20"/>
                <w:szCs w:val="20"/>
              </w:rPr>
            </w:pPr>
            <w:r w:rsidRPr="0037341E">
              <w:rPr>
                <w:sz w:val="20"/>
                <w:szCs w:val="20"/>
              </w:rPr>
              <w:t>852</w:t>
            </w:r>
          </w:p>
        </w:tc>
        <w:tc>
          <w:tcPr>
            <w:tcW w:w="211" w:type="pct"/>
          </w:tcPr>
          <w:p w:rsidR="00FE20E9" w:rsidRPr="0037341E" w:rsidRDefault="00FE20E9" w:rsidP="00FE20E9">
            <w:pPr>
              <w:tabs>
                <w:tab w:val="left" w:pos="3647"/>
              </w:tabs>
              <w:rPr>
                <w:sz w:val="20"/>
                <w:szCs w:val="20"/>
              </w:rPr>
            </w:pPr>
            <w:r w:rsidRPr="0037341E">
              <w:rPr>
                <w:sz w:val="20"/>
                <w:szCs w:val="20"/>
              </w:rPr>
              <w:t>0801</w:t>
            </w:r>
          </w:p>
        </w:tc>
        <w:tc>
          <w:tcPr>
            <w:tcW w:w="409" w:type="pct"/>
          </w:tcPr>
          <w:p w:rsidR="00FE20E9" w:rsidRPr="0037341E" w:rsidRDefault="00FE20E9" w:rsidP="00FE20E9">
            <w:pPr>
              <w:tabs>
                <w:tab w:val="left" w:pos="3647"/>
              </w:tabs>
              <w:rPr>
                <w:sz w:val="20"/>
                <w:szCs w:val="20"/>
              </w:rPr>
            </w:pPr>
            <w:r w:rsidRPr="0037341E">
              <w:rPr>
                <w:sz w:val="20"/>
                <w:szCs w:val="20"/>
              </w:rPr>
              <w:t>0510008610</w:t>
            </w:r>
          </w:p>
        </w:tc>
        <w:tc>
          <w:tcPr>
            <w:tcW w:w="251" w:type="pct"/>
          </w:tcPr>
          <w:p w:rsidR="00FE20E9" w:rsidRPr="0037341E" w:rsidRDefault="00FE20E9" w:rsidP="00FE20E9">
            <w:pPr>
              <w:tabs>
                <w:tab w:val="left" w:pos="3647"/>
              </w:tabs>
              <w:rPr>
                <w:sz w:val="20"/>
                <w:szCs w:val="20"/>
              </w:rPr>
            </w:pPr>
            <w:r w:rsidRPr="0037341E">
              <w:rPr>
                <w:sz w:val="20"/>
                <w:szCs w:val="20"/>
              </w:rPr>
              <w:t>610</w:t>
            </w:r>
          </w:p>
        </w:tc>
        <w:tc>
          <w:tcPr>
            <w:tcW w:w="373" w:type="pct"/>
          </w:tcPr>
          <w:p w:rsidR="00FE20E9" w:rsidRPr="0037341E" w:rsidRDefault="001F6D46" w:rsidP="00FE20E9">
            <w:pPr>
              <w:tabs>
                <w:tab w:val="left" w:pos="3647"/>
              </w:tabs>
              <w:rPr>
                <w:sz w:val="20"/>
                <w:szCs w:val="20"/>
              </w:rPr>
            </w:pPr>
            <w:r>
              <w:rPr>
                <w:sz w:val="20"/>
                <w:szCs w:val="20"/>
              </w:rPr>
              <w:t>82730,5</w:t>
            </w:r>
          </w:p>
          <w:p w:rsidR="00FE20E9" w:rsidRPr="0037341E" w:rsidRDefault="00FE20E9" w:rsidP="00FE20E9">
            <w:pPr>
              <w:tabs>
                <w:tab w:val="left" w:pos="3647"/>
              </w:tabs>
              <w:rPr>
                <w:sz w:val="20"/>
                <w:szCs w:val="20"/>
              </w:rPr>
            </w:pPr>
          </w:p>
        </w:tc>
        <w:tc>
          <w:tcPr>
            <w:tcW w:w="364" w:type="pct"/>
          </w:tcPr>
          <w:p w:rsidR="00FE20E9" w:rsidRPr="00041846" w:rsidRDefault="001F6D46" w:rsidP="00FE20E9">
            <w:pPr>
              <w:tabs>
                <w:tab w:val="left" w:pos="3647"/>
              </w:tabs>
              <w:rPr>
                <w:sz w:val="20"/>
                <w:szCs w:val="20"/>
              </w:rPr>
            </w:pPr>
            <w:r>
              <w:rPr>
                <w:sz w:val="20"/>
                <w:szCs w:val="20"/>
              </w:rPr>
              <w:t>57391,1</w:t>
            </w:r>
          </w:p>
        </w:tc>
        <w:tc>
          <w:tcPr>
            <w:tcW w:w="414" w:type="pct"/>
          </w:tcPr>
          <w:p w:rsidR="00FE20E9" w:rsidRPr="00041846" w:rsidRDefault="001F6D46" w:rsidP="00FE20E9">
            <w:pPr>
              <w:tabs>
                <w:tab w:val="left" w:pos="3647"/>
              </w:tabs>
              <w:rPr>
                <w:sz w:val="20"/>
                <w:szCs w:val="20"/>
              </w:rPr>
            </w:pPr>
            <w:r>
              <w:rPr>
                <w:sz w:val="20"/>
                <w:szCs w:val="20"/>
              </w:rPr>
              <w:t>54291,1</w:t>
            </w:r>
          </w:p>
        </w:tc>
        <w:tc>
          <w:tcPr>
            <w:tcW w:w="425" w:type="pct"/>
            <w:gridSpan w:val="2"/>
          </w:tcPr>
          <w:p w:rsidR="00FE20E9" w:rsidRPr="00041846" w:rsidRDefault="00C6728D" w:rsidP="00FE20E9">
            <w:pPr>
              <w:tabs>
                <w:tab w:val="left" w:pos="3647"/>
              </w:tabs>
              <w:rPr>
                <w:sz w:val="20"/>
                <w:szCs w:val="20"/>
              </w:rPr>
            </w:pPr>
            <w:r w:rsidRPr="00041846">
              <w:rPr>
                <w:sz w:val="20"/>
                <w:szCs w:val="20"/>
              </w:rPr>
              <w:t>54291,1</w:t>
            </w:r>
          </w:p>
        </w:tc>
        <w:tc>
          <w:tcPr>
            <w:tcW w:w="337" w:type="pct"/>
          </w:tcPr>
          <w:p w:rsidR="00FE20E9" w:rsidRPr="00041846" w:rsidRDefault="001F6D46" w:rsidP="00FE20E9">
            <w:pPr>
              <w:tabs>
                <w:tab w:val="left" w:pos="3647"/>
              </w:tabs>
              <w:rPr>
                <w:sz w:val="20"/>
                <w:szCs w:val="20"/>
              </w:rPr>
            </w:pPr>
            <w:r>
              <w:rPr>
                <w:sz w:val="20"/>
                <w:szCs w:val="20"/>
              </w:rPr>
              <w:t>248703,8</w:t>
            </w:r>
          </w:p>
        </w:tc>
        <w:tc>
          <w:tcPr>
            <w:tcW w:w="642" w:type="pct"/>
          </w:tcPr>
          <w:p w:rsidR="00FE20E9" w:rsidRPr="0037341E" w:rsidRDefault="00FE20E9" w:rsidP="00FE20E9">
            <w:pPr>
              <w:tabs>
                <w:tab w:val="left" w:pos="3647"/>
              </w:tabs>
              <w:rPr>
                <w:sz w:val="20"/>
                <w:szCs w:val="20"/>
              </w:rPr>
            </w:pPr>
            <w:r w:rsidRPr="0037341E">
              <w:rPr>
                <w:sz w:val="20"/>
                <w:szCs w:val="20"/>
              </w:rPr>
              <w:t>Развитие сети учреждений культуры Канского района</w:t>
            </w:r>
          </w:p>
        </w:tc>
      </w:tr>
      <w:tr w:rsidR="007B674E" w:rsidRPr="0037341E" w:rsidTr="000F294D">
        <w:trPr>
          <w:gridAfter w:val="1"/>
          <w:wAfter w:w="21" w:type="pct"/>
          <w:trHeight w:val="1693"/>
        </w:trPr>
        <w:tc>
          <w:tcPr>
            <w:tcW w:w="816" w:type="pct"/>
          </w:tcPr>
          <w:p w:rsidR="00FE20E9" w:rsidRPr="0037341E" w:rsidRDefault="00FE20E9" w:rsidP="00FE20E9">
            <w:pPr>
              <w:tabs>
                <w:tab w:val="left" w:pos="3647"/>
              </w:tabs>
              <w:rPr>
                <w:sz w:val="20"/>
                <w:szCs w:val="20"/>
              </w:rPr>
            </w:pPr>
            <w:r w:rsidRPr="0037341E">
              <w:rPr>
                <w:sz w:val="20"/>
                <w:szCs w:val="20"/>
              </w:rPr>
              <w:lastRenderedPageBreak/>
              <w:t xml:space="preserve">на организацию тематических выставок – ярмарок народных художественных промыслов на территории, в рамках подпрограммы </w:t>
            </w:r>
          </w:p>
          <w:p w:rsidR="00FE20E9" w:rsidRPr="0037341E" w:rsidRDefault="00FE20E9" w:rsidP="00FE20E9">
            <w:pPr>
              <w:tabs>
                <w:tab w:val="left" w:pos="3647"/>
              </w:tabs>
              <w:rPr>
                <w:sz w:val="20"/>
                <w:szCs w:val="20"/>
              </w:rPr>
            </w:pPr>
          </w:p>
        </w:tc>
        <w:tc>
          <w:tcPr>
            <w:tcW w:w="512" w:type="pct"/>
          </w:tcPr>
          <w:p w:rsidR="00FE20E9" w:rsidRPr="0037341E" w:rsidRDefault="00FE20E9" w:rsidP="00FE20E9">
            <w:pPr>
              <w:tabs>
                <w:tab w:val="left" w:pos="3647"/>
              </w:tabs>
              <w:rPr>
                <w:sz w:val="20"/>
                <w:szCs w:val="20"/>
              </w:rPr>
            </w:pPr>
          </w:p>
        </w:tc>
        <w:tc>
          <w:tcPr>
            <w:tcW w:w="225" w:type="pct"/>
          </w:tcPr>
          <w:p w:rsidR="00FE20E9" w:rsidRPr="0037341E" w:rsidRDefault="00FE20E9" w:rsidP="00FE20E9">
            <w:pPr>
              <w:tabs>
                <w:tab w:val="left" w:pos="3647"/>
              </w:tabs>
              <w:rPr>
                <w:sz w:val="20"/>
                <w:szCs w:val="20"/>
              </w:rPr>
            </w:pPr>
          </w:p>
        </w:tc>
        <w:tc>
          <w:tcPr>
            <w:tcW w:w="211" w:type="pct"/>
          </w:tcPr>
          <w:p w:rsidR="00FE20E9" w:rsidRPr="0037341E" w:rsidRDefault="00FE20E9" w:rsidP="00FE20E9">
            <w:pPr>
              <w:tabs>
                <w:tab w:val="left" w:pos="3647"/>
              </w:tabs>
              <w:rPr>
                <w:sz w:val="20"/>
                <w:szCs w:val="20"/>
              </w:rPr>
            </w:pPr>
          </w:p>
        </w:tc>
        <w:tc>
          <w:tcPr>
            <w:tcW w:w="409" w:type="pct"/>
          </w:tcPr>
          <w:p w:rsidR="00FE20E9" w:rsidRPr="0037341E" w:rsidRDefault="00FE20E9" w:rsidP="00FE20E9">
            <w:pPr>
              <w:tabs>
                <w:tab w:val="left" w:pos="3647"/>
              </w:tabs>
              <w:rPr>
                <w:sz w:val="20"/>
                <w:szCs w:val="20"/>
              </w:rPr>
            </w:pPr>
          </w:p>
        </w:tc>
        <w:tc>
          <w:tcPr>
            <w:tcW w:w="251" w:type="pct"/>
          </w:tcPr>
          <w:p w:rsidR="00FE20E9" w:rsidRPr="0037341E" w:rsidRDefault="00FE20E9" w:rsidP="00FE20E9">
            <w:pPr>
              <w:tabs>
                <w:tab w:val="left" w:pos="3647"/>
              </w:tabs>
              <w:rPr>
                <w:sz w:val="20"/>
                <w:szCs w:val="20"/>
              </w:rPr>
            </w:pPr>
          </w:p>
        </w:tc>
        <w:tc>
          <w:tcPr>
            <w:tcW w:w="373" w:type="pct"/>
          </w:tcPr>
          <w:p w:rsidR="00FE20E9" w:rsidRPr="0037341E" w:rsidRDefault="001F6D46" w:rsidP="00FE20E9">
            <w:pPr>
              <w:tabs>
                <w:tab w:val="left" w:pos="3647"/>
              </w:tabs>
              <w:rPr>
                <w:sz w:val="20"/>
                <w:szCs w:val="20"/>
              </w:rPr>
            </w:pPr>
            <w:r>
              <w:rPr>
                <w:sz w:val="20"/>
                <w:szCs w:val="20"/>
              </w:rPr>
              <w:t>0,0</w:t>
            </w:r>
          </w:p>
        </w:tc>
        <w:tc>
          <w:tcPr>
            <w:tcW w:w="364" w:type="pct"/>
          </w:tcPr>
          <w:p w:rsidR="00FE20E9" w:rsidRPr="0037341E" w:rsidRDefault="00FE20E9" w:rsidP="00FE20E9">
            <w:pPr>
              <w:tabs>
                <w:tab w:val="left" w:pos="3647"/>
              </w:tabs>
              <w:rPr>
                <w:sz w:val="20"/>
                <w:szCs w:val="20"/>
              </w:rPr>
            </w:pPr>
            <w:r>
              <w:rPr>
                <w:sz w:val="20"/>
                <w:szCs w:val="20"/>
              </w:rPr>
              <w:t>0,0</w:t>
            </w:r>
          </w:p>
        </w:tc>
        <w:tc>
          <w:tcPr>
            <w:tcW w:w="414" w:type="pct"/>
          </w:tcPr>
          <w:p w:rsidR="00FE20E9" w:rsidRPr="0037341E" w:rsidRDefault="00FE20E9" w:rsidP="00FE20E9">
            <w:pPr>
              <w:tabs>
                <w:tab w:val="left" w:pos="3647"/>
              </w:tabs>
              <w:rPr>
                <w:sz w:val="20"/>
                <w:szCs w:val="20"/>
              </w:rPr>
            </w:pPr>
            <w:r w:rsidRPr="0037341E">
              <w:rPr>
                <w:sz w:val="20"/>
                <w:szCs w:val="20"/>
              </w:rPr>
              <w:t>0,0</w:t>
            </w:r>
          </w:p>
        </w:tc>
        <w:tc>
          <w:tcPr>
            <w:tcW w:w="425" w:type="pct"/>
            <w:gridSpan w:val="2"/>
          </w:tcPr>
          <w:p w:rsidR="00FE20E9" w:rsidRPr="0037341E" w:rsidRDefault="00FE20E9" w:rsidP="00FE20E9">
            <w:pPr>
              <w:tabs>
                <w:tab w:val="left" w:pos="3647"/>
              </w:tabs>
              <w:rPr>
                <w:sz w:val="20"/>
                <w:szCs w:val="20"/>
              </w:rPr>
            </w:pPr>
            <w:r w:rsidRPr="0037341E">
              <w:rPr>
                <w:sz w:val="20"/>
                <w:szCs w:val="20"/>
              </w:rPr>
              <w:t>0,0</w:t>
            </w:r>
          </w:p>
        </w:tc>
        <w:tc>
          <w:tcPr>
            <w:tcW w:w="337" w:type="pct"/>
          </w:tcPr>
          <w:p w:rsidR="00FE20E9" w:rsidRPr="0037341E" w:rsidRDefault="001F6D46" w:rsidP="00FE20E9">
            <w:pPr>
              <w:tabs>
                <w:tab w:val="left" w:pos="3647"/>
              </w:tabs>
              <w:rPr>
                <w:sz w:val="20"/>
                <w:szCs w:val="20"/>
              </w:rPr>
            </w:pPr>
            <w:r>
              <w:rPr>
                <w:sz w:val="20"/>
                <w:szCs w:val="20"/>
              </w:rPr>
              <w:t>0,0</w:t>
            </w:r>
          </w:p>
        </w:tc>
        <w:tc>
          <w:tcPr>
            <w:tcW w:w="642" w:type="pct"/>
          </w:tcPr>
          <w:p w:rsidR="00FE20E9" w:rsidRPr="0037341E" w:rsidRDefault="00FE20E9" w:rsidP="00FE20E9">
            <w:pPr>
              <w:tabs>
                <w:tab w:val="left" w:pos="3647"/>
              </w:tabs>
              <w:rPr>
                <w:sz w:val="20"/>
                <w:szCs w:val="20"/>
              </w:rPr>
            </w:pPr>
            <w:r w:rsidRPr="0037341E">
              <w:rPr>
                <w:sz w:val="20"/>
                <w:szCs w:val="20"/>
              </w:rPr>
              <w:t>Проведение выставки-ярмарки</w:t>
            </w:r>
          </w:p>
        </w:tc>
      </w:tr>
      <w:tr w:rsidR="008B2EBF" w:rsidRPr="0037341E" w:rsidTr="000F294D">
        <w:trPr>
          <w:gridAfter w:val="1"/>
          <w:wAfter w:w="21" w:type="pct"/>
          <w:trHeight w:val="1693"/>
        </w:trPr>
        <w:tc>
          <w:tcPr>
            <w:tcW w:w="816" w:type="pct"/>
          </w:tcPr>
          <w:p w:rsidR="008B2EBF" w:rsidRPr="0037341E" w:rsidRDefault="008B2EBF" w:rsidP="00FE20E9">
            <w:pPr>
              <w:tabs>
                <w:tab w:val="left" w:pos="3647"/>
              </w:tabs>
              <w:rPr>
                <w:sz w:val="20"/>
                <w:szCs w:val="20"/>
              </w:rPr>
            </w:pPr>
            <w:r>
              <w:rPr>
                <w:sz w:val="20"/>
                <w:szCs w:val="20"/>
              </w:rPr>
              <w:t>На поддержку добровольческих  (волонтерских) и некоммерческих организаций</w:t>
            </w:r>
          </w:p>
        </w:tc>
        <w:tc>
          <w:tcPr>
            <w:tcW w:w="512" w:type="pct"/>
          </w:tcPr>
          <w:p w:rsidR="008B2EBF" w:rsidRPr="0037341E" w:rsidRDefault="008B2EBF" w:rsidP="00FE20E9">
            <w:pPr>
              <w:tabs>
                <w:tab w:val="left" w:pos="3647"/>
              </w:tabs>
              <w:rPr>
                <w:sz w:val="20"/>
                <w:szCs w:val="20"/>
              </w:rPr>
            </w:pPr>
          </w:p>
        </w:tc>
        <w:tc>
          <w:tcPr>
            <w:tcW w:w="225" w:type="pct"/>
          </w:tcPr>
          <w:p w:rsidR="008B2EBF" w:rsidRPr="0037341E" w:rsidRDefault="008B2EBF" w:rsidP="00FE20E9">
            <w:pPr>
              <w:tabs>
                <w:tab w:val="left" w:pos="3647"/>
              </w:tabs>
              <w:rPr>
                <w:sz w:val="20"/>
                <w:szCs w:val="20"/>
              </w:rPr>
            </w:pPr>
          </w:p>
        </w:tc>
        <w:tc>
          <w:tcPr>
            <w:tcW w:w="211" w:type="pct"/>
          </w:tcPr>
          <w:p w:rsidR="008B2EBF" w:rsidRPr="0037341E" w:rsidRDefault="008B2EBF" w:rsidP="00FE20E9">
            <w:pPr>
              <w:tabs>
                <w:tab w:val="left" w:pos="3647"/>
              </w:tabs>
              <w:rPr>
                <w:sz w:val="20"/>
                <w:szCs w:val="20"/>
              </w:rPr>
            </w:pPr>
          </w:p>
        </w:tc>
        <w:tc>
          <w:tcPr>
            <w:tcW w:w="409" w:type="pct"/>
          </w:tcPr>
          <w:p w:rsidR="008B2EBF" w:rsidRPr="0037341E" w:rsidRDefault="008B2EBF" w:rsidP="00FE20E9">
            <w:pPr>
              <w:tabs>
                <w:tab w:val="left" w:pos="3647"/>
              </w:tabs>
              <w:rPr>
                <w:sz w:val="20"/>
                <w:szCs w:val="20"/>
              </w:rPr>
            </w:pPr>
          </w:p>
        </w:tc>
        <w:tc>
          <w:tcPr>
            <w:tcW w:w="251" w:type="pct"/>
          </w:tcPr>
          <w:p w:rsidR="008B2EBF" w:rsidRPr="0037341E" w:rsidRDefault="008B2EBF" w:rsidP="00FE20E9">
            <w:pPr>
              <w:tabs>
                <w:tab w:val="left" w:pos="3647"/>
              </w:tabs>
              <w:rPr>
                <w:sz w:val="20"/>
                <w:szCs w:val="20"/>
              </w:rPr>
            </w:pPr>
          </w:p>
        </w:tc>
        <w:tc>
          <w:tcPr>
            <w:tcW w:w="373" w:type="pct"/>
          </w:tcPr>
          <w:p w:rsidR="008B2EBF" w:rsidRDefault="001F6D46" w:rsidP="00FE20E9">
            <w:pPr>
              <w:tabs>
                <w:tab w:val="left" w:pos="3647"/>
              </w:tabs>
              <w:rPr>
                <w:sz w:val="20"/>
                <w:szCs w:val="20"/>
              </w:rPr>
            </w:pPr>
            <w:r>
              <w:rPr>
                <w:sz w:val="20"/>
                <w:szCs w:val="20"/>
              </w:rPr>
              <w:t>0,0</w:t>
            </w:r>
          </w:p>
        </w:tc>
        <w:tc>
          <w:tcPr>
            <w:tcW w:w="364" w:type="pct"/>
          </w:tcPr>
          <w:p w:rsidR="008B2EBF" w:rsidRDefault="008B2EBF" w:rsidP="00FE20E9">
            <w:pPr>
              <w:tabs>
                <w:tab w:val="left" w:pos="3647"/>
              </w:tabs>
              <w:rPr>
                <w:sz w:val="20"/>
                <w:szCs w:val="20"/>
              </w:rPr>
            </w:pPr>
            <w:r>
              <w:rPr>
                <w:sz w:val="20"/>
                <w:szCs w:val="20"/>
              </w:rPr>
              <w:t>0,0</w:t>
            </w:r>
          </w:p>
        </w:tc>
        <w:tc>
          <w:tcPr>
            <w:tcW w:w="414" w:type="pct"/>
          </w:tcPr>
          <w:p w:rsidR="008B2EBF" w:rsidRPr="0037341E" w:rsidRDefault="008B2EBF" w:rsidP="00FE20E9">
            <w:pPr>
              <w:tabs>
                <w:tab w:val="left" w:pos="3647"/>
              </w:tabs>
              <w:rPr>
                <w:sz w:val="20"/>
                <w:szCs w:val="20"/>
              </w:rPr>
            </w:pPr>
            <w:r>
              <w:rPr>
                <w:sz w:val="20"/>
                <w:szCs w:val="20"/>
              </w:rPr>
              <w:t>0,0</w:t>
            </w:r>
          </w:p>
        </w:tc>
        <w:tc>
          <w:tcPr>
            <w:tcW w:w="425" w:type="pct"/>
            <w:gridSpan w:val="2"/>
          </w:tcPr>
          <w:p w:rsidR="008B2EBF" w:rsidRPr="0037341E" w:rsidRDefault="008B2EBF" w:rsidP="00FE20E9">
            <w:pPr>
              <w:tabs>
                <w:tab w:val="left" w:pos="3647"/>
              </w:tabs>
              <w:rPr>
                <w:sz w:val="20"/>
                <w:szCs w:val="20"/>
              </w:rPr>
            </w:pPr>
            <w:r>
              <w:rPr>
                <w:sz w:val="20"/>
                <w:szCs w:val="20"/>
              </w:rPr>
              <w:t>0,0</w:t>
            </w:r>
          </w:p>
        </w:tc>
        <w:tc>
          <w:tcPr>
            <w:tcW w:w="337" w:type="pct"/>
          </w:tcPr>
          <w:p w:rsidR="008B2EBF" w:rsidRPr="0037341E" w:rsidRDefault="001F6D46" w:rsidP="00FE20E9">
            <w:pPr>
              <w:tabs>
                <w:tab w:val="left" w:pos="3647"/>
              </w:tabs>
              <w:rPr>
                <w:sz w:val="20"/>
                <w:szCs w:val="20"/>
              </w:rPr>
            </w:pPr>
            <w:r>
              <w:rPr>
                <w:sz w:val="20"/>
                <w:szCs w:val="20"/>
              </w:rPr>
              <w:t>0,0</w:t>
            </w:r>
          </w:p>
        </w:tc>
        <w:tc>
          <w:tcPr>
            <w:tcW w:w="642" w:type="pct"/>
          </w:tcPr>
          <w:p w:rsidR="008B2EBF" w:rsidRPr="0037341E" w:rsidRDefault="008B2EBF" w:rsidP="00FE20E9">
            <w:pPr>
              <w:tabs>
                <w:tab w:val="left" w:pos="3647"/>
              </w:tabs>
              <w:rPr>
                <w:sz w:val="20"/>
                <w:szCs w:val="20"/>
              </w:rPr>
            </w:pPr>
          </w:p>
        </w:tc>
      </w:tr>
      <w:tr w:rsidR="007B674E" w:rsidRPr="0037341E" w:rsidTr="000F294D">
        <w:trPr>
          <w:gridAfter w:val="1"/>
          <w:wAfter w:w="21" w:type="pct"/>
          <w:trHeight w:val="456"/>
        </w:trPr>
        <w:tc>
          <w:tcPr>
            <w:tcW w:w="816" w:type="pct"/>
          </w:tcPr>
          <w:p w:rsidR="005574A4" w:rsidRPr="0037341E" w:rsidRDefault="008B2EBF" w:rsidP="005574A4">
            <w:pPr>
              <w:tabs>
                <w:tab w:val="left" w:pos="3647"/>
              </w:tabs>
              <w:rPr>
                <w:sz w:val="20"/>
                <w:szCs w:val="20"/>
              </w:rPr>
            </w:pPr>
            <w:r>
              <w:rPr>
                <w:sz w:val="20"/>
                <w:szCs w:val="20"/>
              </w:rPr>
              <w:t>3.2.</w:t>
            </w:r>
            <w:r w:rsidR="005574A4" w:rsidRPr="0037341E">
              <w:rPr>
                <w:sz w:val="20"/>
                <w:szCs w:val="20"/>
              </w:rPr>
              <w:t xml:space="preserve"> Обеспечение развития и укрепления материально-технической базы домов культуры в населенных пунктах с числом жителей до 50 тысяч человек,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 (софинансирование)</w:t>
            </w:r>
          </w:p>
        </w:tc>
        <w:tc>
          <w:tcPr>
            <w:tcW w:w="512" w:type="pct"/>
          </w:tcPr>
          <w:p w:rsidR="005574A4" w:rsidRPr="0037341E" w:rsidRDefault="005574A4" w:rsidP="005574A4">
            <w:pPr>
              <w:rPr>
                <w:sz w:val="20"/>
                <w:szCs w:val="20"/>
              </w:rPr>
            </w:pPr>
            <w:r w:rsidRPr="0037341E">
              <w:rPr>
                <w:sz w:val="20"/>
                <w:szCs w:val="20"/>
              </w:rPr>
              <w:t>Администрация Канского района</w:t>
            </w:r>
          </w:p>
        </w:tc>
        <w:tc>
          <w:tcPr>
            <w:tcW w:w="225" w:type="pct"/>
          </w:tcPr>
          <w:p w:rsidR="005574A4" w:rsidRPr="0037341E" w:rsidRDefault="005574A4" w:rsidP="005574A4">
            <w:pPr>
              <w:rPr>
                <w:sz w:val="20"/>
                <w:szCs w:val="20"/>
              </w:rPr>
            </w:pPr>
            <w:r w:rsidRPr="0037341E">
              <w:rPr>
                <w:sz w:val="20"/>
                <w:szCs w:val="20"/>
              </w:rPr>
              <w:t>852</w:t>
            </w:r>
          </w:p>
        </w:tc>
        <w:tc>
          <w:tcPr>
            <w:tcW w:w="211" w:type="pct"/>
          </w:tcPr>
          <w:p w:rsidR="005574A4" w:rsidRPr="0037341E" w:rsidRDefault="005574A4" w:rsidP="005574A4">
            <w:pPr>
              <w:rPr>
                <w:sz w:val="20"/>
                <w:szCs w:val="20"/>
              </w:rPr>
            </w:pPr>
            <w:r w:rsidRPr="0037341E">
              <w:rPr>
                <w:sz w:val="20"/>
                <w:szCs w:val="20"/>
              </w:rPr>
              <w:t>0801</w:t>
            </w:r>
          </w:p>
        </w:tc>
        <w:tc>
          <w:tcPr>
            <w:tcW w:w="409" w:type="pct"/>
          </w:tcPr>
          <w:p w:rsidR="005574A4" w:rsidRPr="0037341E" w:rsidRDefault="005574A4" w:rsidP="005574A4">
            <w:pPr>
              <w:tabs>
                <w:tab w:val="left" w:pos="3647"/>
              </w:tabs>
              <w:rPr>
                <w:sz w:val="20"/>
                <w:szCs w:val="20"/>
              </w:rPr>
            </w:pPr>
            <w:r w:rsidRPr="0037341E">
              <w:rPr>
                <w:sz w:val="20"/>
                <w:szCs w:val="20"/>
              </w:rPr>
              <w:t>05100</w:t>
            </w:r>
            <w:r w:rsidRPr="0037341E">
              <w:rPr>
                <w:sz w:val="20"/>
                <w:szCs w:val="20"/>
                <w:lang w:val="en-US"/>
              </w:rPr>
              <w:t>L</w:t>
            </w:r>
            <w:r w:rsidRPr="0037341E">
              <w:rPr>
                <w:sz w:val="20"/>
                <w:szCs w:val="20"/>
              </w:rPr>
              <w:t>4670</w:t>
            </w:r>
          </w:p>
        </w:tc>
        <w:tc>
          <w:tcPr>
            <w:tcW w:w="251" w:type="pct"/>
          </w:tcPr>
          <w:p w:rsidR="005574A4" w:rsidRPr="0037341E" w:rsidRDefault="005574A4" w:rsidP="005574A4">
            <w:pPr>
              <w:tabs>
                <w:tab w:val="left" w:pos="3647"/>
              </w:tabs>
              <w:rPr>
                <w:sz w:val="20"/>
                <w:szCs w:val="20"/>
              </w:rPr>
            </w:pPr>
            <w:r w:rsidRPr="0037341E">
              <w:rPr>
                <w:sz w:val="20"/>
                <w:szCs w:val="20"/>
              </w:rPr>
              <w:t>610</w:t>
            </w:r>
          </w:p>
        </w:tc>
        <w:tc>
          <w:tcPr>
            <w:tcW w:w="373" w:type="pct"/>
          </w:tcPr>
          <w:p w:rsidR="005574A4" w:rsidRPr="00041846" w:rsidRDefault="003D2653" w:rsidP="005574A4">
            <w:pPr>
              <w:tabs>
                <w:tab w:val="left" w:pos="3647"/>
              </w:tabs>
              <w:rPr>
                <w:sz w:val="20"/>
                <w:szCs w:val="20"/>
              </w:rPr>
            </w:pPr>
            <w:r w:rsidRPr="00041846">
              <w:rPr>
                <w:sz w:val="20"/>
                <w:szCs w:val="20"/>
              </w:rPr>
              <w:t>3031,0</w:t>
            </w:r>
          </w:p>
        </w:tc>
        <w:tc>
          <w:tcPr>
            <w:tcW w:w="364" w:type="pct"/>
          </w:tcPr>
          <w:p w:rsidR="005574A4" w:rsidRPr="00041846" w:rsidRDefault="001F6D46" w:rsidP="005574A4">
            <w:pPr>
              <w:tabs>
                <w:tab w:val="left" w:pos="3647"/>
              </w:tabs>
              <w:rPr>
                <w:sz w:val="20"/>
                <w:szCs w:val="20"/>
              </w:rPr>
            </w:pPr>
            <w:r>
              <w:rPr>
                <w:sz w:val="20"/>
                <w:szCs w:val="20"/>
              </w:rPr>
              <w:t>1120,1</w:t>
            </w:r>
          </w:p>
        </w:tc>
        <w:tc>
          <w:tcPr>
            <w:tcW w:w="414" w:type="pct"/>
          </w:tcPr>
          <w:p w:rsidR="005574A4" w:rsidRPr="00041846" w:rsidRDefault="001F6D46" w:rsidP="005574A4">
            <w:pPr>
              <w:tabs>
                <w:tab w:val="left" w:pos="3647"/>
              </w:tabs>
              <w:rPr>
                <w:sz w:val="20"/>
                <w:szCs w:val="20"/>
              </w:rPr>
            </w:pPr>
            <w:r>
              <w:rPr>
                <w:sz w:val="20"/>
                <w:szCs w:val="20"/>
              </w:rPr>
              <w:t>3031,0</w:t>
            </w:r>
          </w:p>
        </w:tc>
        <w:tc>
          <w:tcPr>
            <w:tcW w:w="425" w:type="pct"/>
            <w:gridSpan w:val="2"/>
          </w:tcPr>
          <w:p w:rsidR="005574A4" w:rsidRPr="00041846" w:rsidRDefault="003D2653" w:rsidP="005574A4">
            <w:pPr>
              <w:tabs>
                <w:tab w:val="left" w:pos="3647"/>
              </w:tabs>
              <w:rPr>
                <w:sz w:val="20"/>
                <w:szCs w:val="20"/>
              </w:rPr>
            </w:pPr>
            <w:r w:rsidRPr="00041846">
              <w:rPr>
                <w:sz w:val="20"/>
                <w:szCs w:val="20"/>
              </w:rPr>
              <w:t>3031,0</w:t>
            </w:r>
          </w:p>
        </w:tc>
        <w:tc>
          <w:tcPr>
            <w:tcW w:w="337" w:type="pct"/>
          </w:tcPr>
          <w:p w:rsidR="005574A4" w:rsidRPr="00041846" w:rsidRDefault="003D2653" w:rsidP="005574A4">
            <w:pPr>
              <w:tabs>
                <w:tab w:val="left" w:pos="3647"/>
              </w:tabs>
              <w:rPr>
                <w:sz w:val="20"/>
                <w:szCs w:val="20"/>
              </w:rPr>
            </w:pPr>
            <w:r w:rsidRPr="00041846">
              <w:rPr>
                <w:sz w:val="20"/>
                <w:szCs w:val="20"/>
              </w:rPr>
              <w:t>10213,10</w:t>
            </w:r>
          </w:p>
        </w:tc>
        <w:tc>
          <w:tcPr>
            <w:tcW w:w="642" w:type="pct"/>
            <w:shd w:val="clear" w:color="auto" w:fill="auto"/>
          </w:tcPr>
          <w:p w:rsidR="005574A4" w:rsidRPr="00A032D2" w:rsidRDefault="005574A4" w:rsidP="005574A4">
            <w:pPr>
              <w:tabs>
                <w:tab w:val="left" w:pos="3647"/>
              </w:tabs>
              <w:rPr>
                <w:sz w:val="20"/>
                <w:szCs w:val="20"/>
              </w:rPr>
            </w:pPr>
            <w:r w:rsidRPr="00A032D2">
              <w:rPr>
                <w:sz w:val="20"/>
                <w:szCs w:val="20"/>
              </w:rPr>
              <w:t xml:space="preserve">Приобретение кинооборудования </w:t>
            </w:r>
          </w:p>
          <w:p w:rsidR="005574A4" w:rsidRPr="0037341E" w:rsidRDefault="005574A4" w:rsidP="005574A4">
            <w:pPr>
              <w:tabs>
                <w:tab w:val="left" w:pos="3647"/>
              </w:tabs>
              <w:rPr>
                <w:sz w:val="20"/>
                <w:szCs w:val="20"/>
              </w:rPr>
            </w:pPr>
            <w:r w:rsidRPr="00A032D2">
              <w:rPr>
                <w:sz w:val="20"/>
                <w:szCs w:val="20"/>
              </w:rPr>
              <w:t>и оснащения кинозала</w:t>
            </w:r>
          </w:p>
        </w:tc>
      </w:tr>
      <w:tr w:rsidR="007824CC" w:rsidRPr="0037341E" w:rsidTr="000F294D">
        <w:trPr>
          <w:gridAfter w:val="1"/>
          <w:wAfter w:w="21" w:type="pct"/>
          <w:trHeight w:val="456"/>
        </w:trPr>
        <w:tc>
          <w:tcPr>
            <w:tcW w:w="816" w:type="pct"/>
          </w:tcPr>
          <w:p w:rsidR="007824CC" w:rsidRPr="00407C2C" w:rsidRDefault="007824CC" w:rsidP="007824CC">
            <w:pPr>
              <w:pStyle w:val="a7"/>
              <w:tabs>
                <w:tab w:val="left" w:pos="3647"/>
              </w:tabs>
              <w:spacing w:line="240" w:lineRule="auto"/>
              <w:ind w:left="0"/>
              <w:rPr>
                <w:rFonts w:ascii="Times New Roman" w:hAnsi="Times New Roman"/>
                <w:sz w:val="20"/>
                <w:szCs w:val="20"/>
              </w:rPr>
            </w:pPr>
            <w:r w:rsidRPr="00407C2C">
              <w:rPr>
                <w:rFonts w:ascii="Times New Roman" w:hAnsi="Times New Roman"/>
                <w:sz w:val="20"/>
                <w:szCs w:val="20"/>
              </w:rPr>
              <w:t xml:space="preserve">3.3. Расходы на поддержку отрасли культуры (поддержка лучших сельских учреждений культуры) в рамках подпрограммы "Сохранение и развитие отрасли культуры Канского района" </w:t>
            </w:r>
            <w:r w:rsidRPr="00407C2C">
              <w:rPr>
                <w:rFonts w:ascii="Times New Roman" w:hAnsi="Times New Roman"/>
                <w:sz w:val="20"/>
                <w:szCs w:val="20"/>
              </w:rPr>
              <w:lastRenderedPageBreak/>
              <w:t>муниципальной программы "Развитие культуры, физической культуры, спорта и поддержка молодых семей в Канском районе"</w:t>
            </w:r>
          </w:p>
        </w:tc>
        <w:tc>
          <w:tcPr>
            <w:tcW w:w="512" w:type="pct"/>
          </w:tcPr>
          <w:p w:rsidR="007824CC" w:rsidRPr="00407C2C" w:rsidRDefault="007824CC" w:rsidP="007824CC">
            <w:pPr>
              <w:tabs>
                <w:tab w:val="left" w:pos="3647"/>
              </w:tabs>
              <w:rPr>
                <w:sz w:val="20"/>
                <w:szCs w:val="20"/>
              </w:rPr>
            </w:pPr>
            <w:r w:rsidRPr="00407C2C">
              <w:rPr>
                <w:sz w:val="20"/>
                <w:szCs w:val="20"/>
              </w:rPr>
              <w:lastRenderedPageBreak/>
              <w:t>Администрация Канского района</w:t>
            </w:r>
          </w:p>
        </w:tc>
        <w:tc>
          <w:tcPr>
            <w:tcW w:w="225" w:type="pct"/>
          </w:tcPr>
          <w:p w:rsidR="007824CC" w:rsidRPr="00407C2C" w:rsidRDefault="007824CC" w:rsidP="007824CC">
            <w:pPr>
              <w:tabs>
                <w:tab w:val="left" w:pos="3647"/>
              </w:tabs>
              <w:rPr>
                <w:sz w:val="20"/>
                <w:szCs w:val="20"/>
              </w:rPr>
            </w:pPr>
            <w:r w:rsidRPr="00407C2C">
              <w:rPr>
                <w:sz w:val="20"/>
                <w:szCs w:val="20"/>
              </w:rPr>
              <w:t>852</w:t>
            </w:r>
          </w:p>
        </w:tc>
        <w:tc>
          <w:tcPr>
            <w:tcW w:w="211" w:type="pct"/>
          </w:tcPr>
          <w:p w:rsidR="007824CC" w:rsidRPr="00407C2C" w:rsidRDefault="007824CC" w:rsidP="007824CC">
            <w:pPr>
              <w:tabs>
                <w:tab w:val="left" w:pos="3647"/>
              </w:tabs>
              <w:rPr>
                <w:sz w:val="20"/>
                <w:szCs w:val="20"/>
              </w:rPr>
            </w:pPr>
            <w:r w:rsidRPr="00407C2C">
              <w:rPr>
                <w:sz w:val="20"/>
                <w:szCs w:val="20"/>
              </w:rPr>
              <w:t>0801</w:t>
            </w:r>
          </w:p>
        </w:tc>
        <w:tc>
          <w:tcPr>
            <w:tcW w:w="409" w:type="pct"/>
          </w:tcPr>
          <w:p w:rsidR="007824CC" w:rsidRPr="00407C2C" w:rsidRDefault="007824CC" w:rsidP="007824CC">
            <w:pPr>
              <w:tabs>
                <w:tab w:val="left" w:pos="3647"/>
              </w:tabs>
              <w:rPr>
                <w:sz w:val="20"/>
                <w:szCs w:val="20"/>
              </w:rPr>
            </w:pPr>
            <w:r w:rsidRPr="00407C2C">
              <w:rPr>
                <w:sz w:val="20"/>
                <w:szCs w:val="20"/>
              </w:rPr>
              <w:t>051А255196</w:t>
            </w:r>
          </w:p>
        </w:tc>
        <w:tc>
          <w:tcPr>
            <w:tcW w:w="251" w:type="pct"/>
          </w:tcPr>
          <w:p w:rsidR="007824CC" w:rsidRPr="00407C2C" w:rsidRDefault="007824CC" w:rsidP="007824CC">
            <w:pPr>
              <w:tabs>
                <w:tab w:val="left" w:pos="3647"/>
              </w:tabs>
              <w:rPr>
                <w:sz w:val="20"/>
                <w:szCs w:val="20"/>
              </w:rPr>
            </w:pPr>
            <w:r w:rsidRPr="00407C2C">
              <w:rPr>
                <w:sz w:val="20"/>
                <w:szCs w:val="20"/>
              </w:rPr>
              <w:t>240</w:t>
            </w:r>
          </w:p>
        </w:tc>
        <w:tc>
          <w:tcPr>
            <w:tcW w:w="373" w:type="pct"/>
          </w:tcPr>
          <w:p w:rsidR="007824CC" w:rsidRPr="00407C2C" w:rsidRDefault="001F6D46" w:rsidP="007824CC">
            <w:pPr>
              <w:tabs>
                <w:tab w:val="left" w:pos="3647"/>
              </w:tabs>
              <w:rPr>
                <w:sz w:val="20"/>
                <w:szCs w:val="20"/>
              </w:rPr>
            </w:pPr>
            <w:r>
              <w:rPr>
                <w:sz w:val="20"/>
                <w:szCs w:val="20"/>
              </w:rPr>
              <w:t>100,0</w:t>
            </w:r>
          </w:p>
        </w:tc>
        <w:tc>
          <w:tcPr>
            <w:tcW w:w="364" w:type="pct"/>
          </w:tcPr>
          <w:p w:rsidR="007824CC" w:rsidRPr="00407C2C" w:rsidRDefault="001F6D46" w:rsidP="007824CC">
            <w:pPr>
              <w:tabs>
                <w:tab w:val="left" w:pos="3647"/>
              </w:tabs>
              <w:rPr>
                <w:sz w:val="20"/>
                <w:szCs w:val="20"/>
              </w:rPr>
            </w:pPr>
            <w:r>
              <w:rPr>
                <w:sz w:val="20"/>
                <w:szCs w:val="20"/>
              </w:rPr>
              <w:t>0,0</w:t>
            </w:r>
          </w:p>
        </w:tc>
        <w:tc>
          <w:tcPr>
            <w:tcW w:w="414" w:type="pct"/>
          </w:tcPr>
          <w:p w:rsidR="007824CC" w:rsidRPr="00407C2C" w:rsidRDefault="007824CC" w:rsidP="007824CC">
            <w:pPr>
              <w:tabs>
                <w:tab w:val="left" w:pos="3647"/>
              </w:tabs>
              <w:rPr>
                <w:sz w:val="20"/>
                <w:szCs w:val="20"/>
              </w:rPr>
            </w:pPr>
            <w:r w:rsidRPr="00407C2C">
              <w:rPr>
                <w:sz w:val="20"/>
                <w:szCs w:val="20"/>
              </w:rPr>
              <w:t>0,0</w:t>
            </w:r>
          </w:p>
        </w:tc>
        <w:tc>
          <w:tcPr>
            <w:tcW w:w="425" w:type="pct"/>
            <w:gridSpan w:val="2"/>
          </w:tcPr>
          <w:p w:rsidR="007824CC" w:rsidRPr="00407C2C" w:rsidRDefault="007824CC" w:rsidP="007824CC">
            <w:pPr>
              <w:tabs>
                <w:tab w:val="left" w:pos="3647"/>
              </w:tabs>
              <w:rPr>
                <w:sz w:val="20"/>
                <w:szCs w:val="20"/>
              </w:rPr>
            </w:pPr>
            <w:r w:rsidRPr="00407C2C">
              <w:rPr>
                <w:sz w:val="20"/>
                <w:szCs w:val="20"/>
              </w:rPr>
              <w:t>0,0</w:t>
            </w:r>
          </w:p>
        </w:tc>
        <w:tc>
          <w:tcPr>
            <w:tcW w:w="337" w:type="pct"/>
          </w:tcPr>
          <w:p w:rsidR="007824CC" w:rsidRPr="00407C2C" w:rsidRDefault="007824CC" w:rsidP="007824CC">
            <w:pPr>
              <w:tabs>
                <w:tab w:val="left" w:pos="3647"/>
              </w:tabs>
              <w:rPr>
                <w:sz w:val="20"/>
                <w:szCs w:val="20"/>
              </w:rPr>
            </w:pPr>
            <w:r w:rsidRPr="00407C2C">
              <w:rPr>
                <w:sz w:val="20"/>
                <w:szCs w:val="20"/>
              </w:rPr>
              <w:t>100,0</w:t>
            </w:r>
          </w:p>
        </w:tc>
        <w:tc>
          <w:tcPr>
            <w:tcW w:w="642" w:type="pct"/>
            <w:shd w:val="clear" w:color="auto" w:fill="auto"/>
          </w:tcPr>
          <w:p w:rsidR="007824CC" w:rsidRPr="00407C2C" w:rsidRDefault="00955AD1" w:rsidP="007824CC">
            <w:pPr>
              <w:tabs>
                <w:tab w:val="left" w:pos="3647"/>
              </w:tabs>
              <w:rPr>
                <w:sz w:val="20"/>
                <w:szCs w:val="20"/>
              </w:rPr>
            </w:pPr>
            <w:r w:rsidRPr="00407C2C">
              <w:rPr>
                <w:sz w:val="20"/>
                <w:szCs w:val="20"/>
              </w:rPr>
              <w:t xml:space="preserve">Материально-техническое обеспечение Верх-Амонашенской библиотеки-филиала </w:t>
            </w:r>
          </w:p>
        </w:tc>
      </w:tr>
      <w:tr w:rsidR="007B674E" w:rsidRPr="0037341E" w:rsidTr="000F294D">
        <w:trPr>
          <w:gridAfter w:val="1"/>
          <w:wAfter w:w="21" w:type="pct"/>
          <w:trHeight w:val="241"/>
        </w:trPr>
        <w:tc>
          <w:tcPr>
            <w:tcW w:w="816" w:type="pct"/>
          </w:tcPr>
          <w:p w:rsidR="009F7BF5" w:rsidRPr="0037341E" w:rsidRDefault="009F7BF5" w:rsidP="009F7BF5">
            <w:pPr>
              <w:tabs>
                <w:tab w:val="left" w:pos="3647"/>
              </w:tabs>
              <w:rPr>
                <w:b/>
                <w:sz w:val="20"/>
                <w:szCs w:val="20"/>
              </w:rPr>
            </w:pPr>
            <w:r w:rsidRPr="0037341E">
              <w:rPr>
                <w:b/>
                <w:sz w:val="20"/>
                <w:szCs w:val="20"/>
              </w:rPr>
              <w:t>Итого:</w:t>
            </w:r>
          </w:p>
        </w:tc>
        <w:tc>
          <w:tcPr>
            <w:tcW w:w="512" w:type="pct"/>
          </w:tcPr>
          <w:p w:rsidR="009F7BF5" w:rsidRPr="0037341E" w:rsidRDefault="009F7BF5" w:rsidP="009F7BF5">
            <w:pPr>
              <w:tabs>
                <w:tab w:val="left" w:pos="3647"/>
              </w:tabs>
              <w:rPr>
                <w:b/>
                <w:sz w:val="20"/>
                <w:szCs w:val="20"/>
              </w:rPr>
            </w:pPr>
          </w:p>
        </w:tc>
        <w:tc>
          <w:tcPr>
            <w:tcW w:w="225" w:type="pct"/>
          </w:tcPr>
          <w:p w:rsidR="009F7BF5" w:rsidRPr="0037341E" w:rsidRDefault="009F7BF5" w:rsidP="009F7BF5">
            <w:pPr>
              <w:tabs>
                <w:tab w:val="left" w:pos="3647"/>
              </w:tabs>
              <w:rPr>
                <w:b/>
                <w:sz w:val="20"/>
                <w:szCs w:val="20"/>
              </w:rPr>
            </w:pPr>
          </w:p>
        </w:tc>
        <w:tc>
          <w:tcPr>
            <w:tcW w:w="211" w:type="pct"/>
          </w:tcPr>
          <w:p w:rsidR="009F7BF5" w:rsidRPr="0037341E" w:rsidRDefault="009F7BF5" w:rsidP="009F7BF5">
            <w:pPr>
              <w:tabs>
                <w:tab w:val="left" w:pos="3647"/>
              </w:tabs>
              <w:rPr>
                <w:b/>
                <w:sz w:val="20"/>
                <w:szCs w:val="20"/>
              </w:rPr>
            </w:pPr>
          </w:p>
        </w:tc>
        <w:tc>
          <w:tcPr>
            <w:tcW w:w="409" w:type="pct"/>
          </w:tcPr>
          <w:p w:rsidR="009F7BF5" w:rsidRPr="0037341E" w:rsidRDefault="009F7BF5" w:rsidP="009F7BF5">
            <w:pPr>
              <w:tabs>
                <w:tab w:val="left" w:pos="3647"/>
              </w:tabs>
              <w:rPr>
                <w:b/>
                <w:sz w:val="20"/>
                <w:szCs w:val="20"/>
              </w:rPr>
            </w:pPr>
          </w:p>
        </w:tc>
        <w:tc>
          <w:tcPr>
            <w:tcW w:w="251" w:type="pct"/>
          </w:tcPr>
          <w:p w:rsidR="009F7BF5" w:rsidRPr="0037341E" w:rsidRDefault="009F7BF5" w:rsidP="009F7BF5">
            <w:pPr>
              <w:tabs>
                <w:tab w:val="left" w:pos="3647"/>
              </w:tabs>
              <w:rPr>
                <w:b/>
                <w:sz w:val="20"/>
                <w:szCs w:val="20"/>
              </w:rPr>
            </w:pPr>
          </w:p>
        </w:tc>
        <w:tc>
          <w:tcPr>
            <w:tcW w:w="373" w:type="pct"/>
          </w:tcPr>
          <w:p w:rsidR="009F7BF5" w:rsidRPr="00041846" w:rsidRDefault="001F6D46" w:rsidP="009F7BF5">
            <w:pPr>
              <w:tabs>
                <w:tab w:val="left" w:pos="3647"/>
              </w:tabs>
              <w:rPr>
                <w:b/>
                <w:sz w:val="20"/>
                <w:szCs w:val="20"/>
              </w:rPr>
            </w:pPr>
            <w:r>
              <w:rPr>
                <w:b/>
                <w:sz w:val="20"/>
                <w:szCs w:val="20"/>
              </w:rPr>
              <w:t>85861,5</w:t>
            </w:r>
          </w:p>
        </w:tc>
        <w:tc>
          <w:tcPr>
            <w:tcW w:w="364" w:type="pct"/>
          </w:tcPr>
          <w:p w:rsidR="009F7BF5" w:rsidRPr="00041846" w:rsidRDefault="001F6D46" w:rsidP="009F7BF5">
            <w:pPr>
              <w:tabs>
                <w:tab w:val="left" w:pos="3647"/>
              </w:tabs>
              <w:rPr>
                <w:b/>
                <w:sz w:val="20"/>
                <w:szCs w:val="20"/>
              </w:rPr>
            </w:pPr>
            <w:r>
              <w:rPr>
                <w:b/>
                <w:sz w:val="20"/>
                <w:szCs w:val="20"/>
              </w:rPr>
              <w:t>58511,2</w:t>
            </w:r>
          </w:p>
        </w:tc>
        <w:tc>
          <w:tcPr>
            <w:tcW w:w="414" w:type="pct"/>
          </w:tcPr>
          <w:p w:rsidR="009F7BF5" w:rsidRPr="00041846" w:rsidRDefault="001F6D46" w:rsidP="009F7BF5">
            <w:pPr>
              <w:tabs>
                <w:tab w:val="left" w:pos="3647"/>
              </w:tabs>
              <w:rPr>
                <w:b/>
                <w:sz w:val="20"/>
                <w:szCs w:val="20"/>
              </w:rPr>
            </w:pPr>
            <w:r>
              <w:rPr>
                <w:b/>
                <w:sz w:val="20"/>
                <w:szCs w:val="20"/>
              </w:rPr>
              <w:t>57322,1</w:t>
            </w:r>
          </w:p>
        </w:tc>
        <w:tc>
          <w:tcPr>
            <w:tcW w:w="425" w:type="pct"/>
            <w:gridSpan w:val="2"/>
          </w:tcPr>
          <w:p w:rsidR="009F7BF5" w:rsidRPr="00041846" w:rsidRDefault="003D2653" w:rsidP="009F7BF5">
            <w:pPr>
              <w:tabs>
                <w:tab w:val="left" w:pos="3647"/>
              </w:tabs>
              <w:rPr>
                <w:b/>
                <w:sz w:val="20"/>
                <w:szCs w:val="20"/>
              </w:rPr>
            </w:pPr>
            <w:r w:rsidRPr="00041846">
              <w:rPr>
                <w:b/>
                <w:sz w:val="20"/>
                <w:szCs w:val="20"/>
              </w:rPr>
              <w:t>57322,1</w:t>
            </w:r>
          </w:p>
        </w:tc>
        <w:tc>
          <w:tcPr>
            <w:tcW w:w="337" w:type="pct"/>
          </w:tcPr>
          <w:p w:rsidR="009F7BF5" w:rsidRPr="00041846" w:rsidRDefault="001F6D46" w:rsidP="008B2EBF">
            <w:pPr>
              <w:tabs>
                <w:tab w:val="left" w:pos="3647"/>
              </w:tabs>
              <w:rPr>
                <w:b/>
                <w:sz w:val="20"/>
                <w:szCs w:val="20"/>
              </w:rPr>
            </w:pPr>
            <w:r>
              <w:rPr>
                <w:b/>
                <w:sz w:val="20"/>
                <w:szCs w:val="20"/>
              </w:rPr>
              <w:t>259016,9</w:t>
            </w:r>
          </w:p>
        </w:tc>
        <w:tc>
          <w:tcPr>
            <w:tcW w:w="642" w:type="pct"/>
          </w:tcPr>
          <w:p w:rsidR="009F7BF5" w:rsidRPr="0037341E" w:rsidRDefault="009F7BF5" w:rsidP="009F7BF5">
            <w:pPr>
              <w:tabs>
                <w:tab w:val="left" w:pos="3647"/>
              </w:tabs>
              <w:rPr>
                <w:b/>
                <w:sz w:val="20"/>
                <w:szCs w:val="20"/>
              </w:rPr>
            </w:pPr>
          </w:p>
        </w:tc>
      </w:tr>
      <w:tr w:rsidR="0037341E" w:rsidRPr="0037341E" w:rsidTr="00FB5DE7">
        <w:trPr>
          <w:gridAfter w:val="1"/>
          <w:wAfter w:w="21" w:type="pct"/>
          <w:trHeight w:val="149"/>
        </w:trPr>
        <w:tc>
          <w:tcPr>
            <w:tcW w:w="4979" w:type="pct"/>
            <w:gridSpan w:val="13"/>
          </w:tcPr>
          <w:p w:rsidR="0037341E" w:rsidRPr="0037341E" w:rsidRDefault="00740711" w:rsidP="005649D2">
            <w:pPr>
              <w:tabs>
                <w:tab w:val="left" w:pos="3647"/>
              </w:tabs>
              <w:jc w:val="center"/>
              <w:rPr>
                <w:b/>
                <w:sz w:val="20"/>
                <w:szCs w:val="20"/>
              </w:rPr>
            </w:pPr>
            <w:r>
              <w:rPr>
                <w:b/>
                <w:sz w:val="20"/>
                <w:szCs w:val="20"/>
              </w:rPr>
              <w:t>Задача 4</w:t>
            </w:r>
            <w:r w:rsidRPr="0037341E">
              <w:rPr>
                <w:b/>
                <w:sz w:val="20"/>
                <w:szCs w:val="20"/>
              </w:rPr>
              <w:t xml:space="preserve">: </w:t>
            </w:r>
            <w:r w:rsidR="005649D2">
              <w:rPr>
                <w:b/>
                <w:sz w:val="20"/>
                <w:szCs w:val="20"/>
              </w:rPr>
              <w:t>Создание условий для организации учебного процесса</w:t>
            </w:r>
          </w:p>
        </w:tc>
      </w:tr>
      <w:tr w:rsidR="00A87046" w:rsidRPr="0037341E" w:rsidTr="000F294D">
        <w:trPr>
          <w:gridAfter w:val="1"/>
          <w:wAfter w:w="21" w:type="pct"/>
          <w:trHeight w:val="1683"/>
        </w:trPr>
        <w:tc>
          <w:tcPr>
            <w:tcW w:w="816" w:type="pct"/>
            <w:shd w:val="clear" w:color="auto" w:fill="auto"/>
          </w:tcPr>
          <w:p w:rsidR="00A87046" w:rsidRPr="00A032D2" w:rsidRDefault="00A87046" w:rsidP="006C7168">
            <w:pPr>
              <w:tabs>
                <w:tab w:val="left" w:pos="3647"/>
              </w:tabs>
              <w:rPr>
                <w:sz w:val="20"/>
                <w:szCs w:val="20"/>
              </w:rPr>
            </w:pPr>
            <w:r w:rsidRPr="00A032D2">
              <w:rPr>
                <w:sz w:val="20"/>
                <w:szCs w:val="20"/>
              </w:rPr>
              <w:t>Мероприятия:</w:t>
            </w:r>
          </w:p>
          <w:p w:rsidR="00A87046" w:rsidRPr="00A032D2" w:rsidRDefault="00A87046" w:rsidP="006C7168">
            <w:pPr>
              <w:tabs>
                <w:tab w:val="left" w:pos="3647"/>
              </w:tabs>
              <w:rPr>
                <w:sz w:val="20"/>
                <w:szCs w:val="20"/>
              </w:rPr>
            </w:pPr>
            <w:r w:rsidRPr="00A032D2">
              <w:rPr>
                <w:sz w:val="20"/>
                <w:szCs w:val="20"/>
              </w:rPr>
              <w:t xml:space="preserve">4.1.Обеспечение деятельности (оказание услуг) подведомственных учреждений по внешкольной работе с детьми в рамках подпрограммы в том числе: </w:t>
            </w:r>
          </w:p>
        </w:tc>
        <w:tc>
          <w:tcPr>
            <w:tcW w:w="512" w:type="pct"/>
            <w:shd w:val="clear" w:color="auto" w:fill="auto"/>
          </w:tcPr>
          <w:p w:rsidR="00A87046" w:rsidRPr="00A032D2" w:rsidRDefault="00A87046" w:rsidP="006C7168">
            <w:pPr>
              <w:tabs>
                <w:tab w:val="left" w:pos="3647"/>
              </w:tabs>
              <w:rPr>
                <w:sz w:val="20"/>
                <w:szCs w:val="20"/>
              </w:rPr>
            </w:pPr>
            <w:r w:rsidRPr="00A032D2">
              <w:rPr>
                <w:sz w:val="20"/>
                <w:szCs w:val="20"/>
              </w:rPr>
              <w:t>Администрация Канского района</w:t>
            </w:r>
          </w:p>
        </w:tc>
        <w:tc>
          <w:tcPr>
            <w:tcW w:w="225" w:type="pct"/>
            <w:shd w:val="clear" w:color="auto" w:fill="auto"/>
          </w:tcPr>
          <w:p w:rsidR="00A87046" w:rsidRPr="006C7168" w:rsidRDefault="00A87046" w:rsidP="006C7168">
            <w:pPr>
              <w:tabs>
                <w:tab w:val="left" w:pos="3647"/>
              </w:tabs>
              <w:rPr>
                <w:sz w:val="20"/>
                <w:szCs w:val="20"/>
              </w:rPr>
            </w:pPr>
            <w:r w:rsidRPr="006C7168">
              <w:rPr>
                <w:sz w:val="20"/>
                <w:szCs w:val="20"/>
              </w:rPr>
              <w:t>852</w:t>
            </w:r>
          </w:p>
        </w:tc>
        <w:tc>
          <w:tcPr>
            <w:tcW w:w="211" w:type="pct"/>
            <w:shd w:val="clear" w:color="auto" w:fill="auto"/>
          </w:tcPr>
          <w:p w:rsidR="00A87046" w:rsidRPr="006C7168" w:rsidRDefault="00A87046" w:rsidP="006C7168">
            <w:pPr>
              <w:tabs>
                <w:tab w:val="left" w:pos="3647"/>
              </w:tabs>
              <w:rPr>
                <w:sz w:val="20"/>
                <w:szCs w:val="20"/>
              </w:rPr>
            </w:pPr>
            <w:r w:rsidRPr="006C7168">
              <w:rPr>
                <w:sz w:val="20"/>
                <w:szCs w:val="20"/>
              </w:rPr>
              <w:t>0703</w:t>
            </w:r>
          </w:p>
        </w:tc>
        <w:tc>
          <w:tcPr>
            <w:tcW w:w="409" w:type="pct"/>
            <w:shd w:val="clear" w:color="auto" w:fill="auto"/>
          </w:tcPr>
          <w:p w:rsidR="00A87046" w:rsidRPr="006C7168" w:rsidRDefault="00A87046" w:rsidP="006C7168">
            <w:pPr>
              <w:tabs>
                <w:tab w:val="left" w:pos="3647"/>
              </w:tabs>
              <w:rPr>
                <w:sz w:val="20"/>
                <w:szCs w:val="20"/>
              </w:rPr>
            </w:pPr>
            <w:r w:rsidRPr="006C7168">
              <w:rPr>
                <w:sz w:val="20"/>
                <w:szCs w:val="20"/>
              </w:rPr>
              <w:t>0510003610</w:t>
            </w:r>
          </w:p>
        </w:tc>
        <w:tc>
          <w:tcPr>
            <w:tcW w:w="251" w:type="pct"/>
            <w:shd w:val="clear" w:color="auto" w:fill="auto"/>
          </w:tcPr>
          <w:p w:rsidR="00A87046" w:rsidRPr="006C7168" w:rsidRDefault="00A87046" w:rsidP="006C7168">
            <w:pPr>
              <w:tabs>
                <w:tab w:val="left" w:pos="3647"/>
              </w:tabs>
              <w:rPr>
                <w:sz w:val="20"/>
                <w:szCs w:val="20"/>
              </w:rPr>
            </w:pPr>
            <w:r w:rsidRPr="006C7168">
              <w:rPr>
                <w:sz w:val="20"/>
                <w:szCs w:val="20"/>
              </w:rPr>
              <w:t>610</w:t>
            </w:r>
          </w:p>
        </w:tc>
        <w:tc>
          <w:tcPr>
            <w:tcW w:w="373" w:type="pct"/>
            <w:shd w:val="clear" w:color="auto" w:fill="auto"/>
          </w:tcPr>
          <w:p w:rsidR="00A87046" w:rsidRPr="00425F1D" w:rsidRDefault="001F6D46" w:rsidP="006C7168">
            <w:pPr>
              <w:tabs>
                <w:tab w:val="left" w:pos="3647"/>
              </w:tabs>
              <w:rPr>
                <w:sz w:val="20"/>
                <w:szCs w:val="20"/>
              </w:rPr>
            </w:pPr>
            <w:r>
              <w:rPr>
                <w:sz w:val="20"/>
                <w:szCs w:val="20"/>
              </w:rPr>
              <w:t>25752,</w:t>
            </w:r>
            <w:r w:rsidR="000F39DB">
              <w:rPr>
                <w:sz w:val="20"/>
                <w:szCs w:val="20"/>
              </w:rPr>
              <w:t>0</w:t>
            </w:r>
          </w:p>
        </w:tc>
        <w:tc>
          <w:tcPr>
            <w:tcW w:w="364" w:type="pct"/>
            <w:shd w:val="clear" w:color="auto" w:fill="auto"/>
          </w:tcPr>
          <w:p w:rsidR="00A87046" w:rsidRPr="00041846" w:rsidRDefault="001F6D46" w:rsidP="006C7168">
            <w:pPr>
              <w:tabs>
                <w:tab w:val="left" w:pos="3647"/>
              </w:tabs>
              <w:rPr>
                <w:sz w:val="20"/>
                <w:szCs w:val="20"/>
              </w:rPr>
            </w:pPr>
            <w:r>
              <w:rPr>
                <w:sz w:val="20"/>
                <w:szCs w:val="20"/>
              </w:rPr>
              <w:t>22795,0</w:t>
            </w:r>
          </w:p>
        </w:tc>
        <w:tc>
          <w:tcPr>
            <w:tcW w:w="414" w:type="pct"/>
            <w:shd w:val="clear" w:color="auto" w:fill="auto"/>
          </w:tcPr>
          <w:p w:rsidR="00A87046" w:rsidRPr="00041846" w:rsidRDefault="00C6728D">
            <w:r w:rsidRPr="00041846">
              <w:rPr>
                <w:sz w:val="20"/>
                <w:szCs w:val="20"/>
              </w:rPr>
              <w:t>22795,0</w:t>
            </w:r>
          </w:p>
        </w:tc>
        <w:tc>
          <w:tcPr>
            <w:tcW w:w="425" w:type="pct"/>
            <w:gridSpan w:val="2"/>
            <w:shd w:val="clear" w:color="auto" w:fill="auto"/>
          </w:tcPr>
          <w:p w:rsidR="00A87046" w:rsidRPr="00041846" w:rsidRDefault="00A87046" w:rsidP="00C6728D">
            <w:r w:rsidRPr="00041846">
              <w:rPr>
                <w:sz w:val="20"/>
                <w:szCs w:val="20"/>
              </w:rPr>
              <w:t>22795,0</w:t>
            </w:r>
          </w:p>
        </w:tc>
        <w:tc>
          <w:tcPr>
            <w:tcW w:w="337" w:type="pct"/>
            <w:shd w:val="clear" w:color="auto" w:fill="auto"/>
          </w:tcPr>
          <w:p w:rsidR="00A87046" w:rsidRPr="00041846" w:rsidRDefault="00176F66" w:rsidP="006C7168">
            <w:pPr>
              <w:tabs>
                <w:tab w:val="left" w:pos="3647"/>
              </w:tabs>
              <w:rPr>
                <w:sz w:val="20"/>
                <w:szCs w:val="20"/>
              </w:rPr>
            </w:pPr>
            <w:r>
              <w:rPr>
                <w:sz w:val="20"/>
                <w:szCs w:val="20"/>
              </w:rPr>
              <w:t>94137,</w:t>
            </w:r>
            <w:r w:rsidR="000F39DB">
              <w:rPr>
                <w:sz w:val="20"/>
                <w:szCs w:val="20"/>
              </w:rPr>
              <w:t>0</w:t>
            </w:r>
          </w:p>
        </w:tc>
        <w:tc>
          <w:tcPr>
            <w:tcW w:w="642" w:type="pct"/>
            <w:shd w:val="clear" w:color="auto" w:fill="auto"/>
          </w:tcPr>
          <w:p w:rsidR="00A87046" w:rsidRPr="00A032D2" w:rsidRDefault="00A87046" w:rsidP="006C7168">
            <w:pPr>
              <w:tabs>
                <w:tab w:val="left" w:pos="3647"/>
              </w:tabs>
              <w:rPr>
                <w:sz w:val="20"/>
                <w:szCs w:val="20"/>
              </w:rPr>
            </w:pPr>
            <w:r w:rsidRPr="00A032D2">
              <w:rPr>
                <w:sz w:val="20"/>
                <w:szCs w:val="20"/>
              </w:rPr>
              <w:t>Сохранение контингента учащихся в ДШИ Канского района не менее 365 человек в год</w:t>
            </w:r>
          </w:p>
        </w:tc>
      </w:tr>
      <w:tr w:rsidR="00A87046" w:rsidRPr="0037341E" w:rsidTr="000F294D">
        <w:trPr>
          <w:gridAfter w:val="1"/>
          <w:wAfter w:w="21" w:type="pct"/>
          <w:trHeight w:val="1683"/>
        </w:trPr>
        <w:tc>
          <w:tcPr>
            <w:tcW w:w="816" w:type="pct"/>
            <w:shd w:val="clear" w:color="auto" w:fill="auto"/>
          </w:tcPr>
          <w:p w:rsidR="006C7168" w:rsidRPr="00A032D2" w:rsidRDefault="006C7168" w:rsidP="006C7168">
            <w:pPr>
              <w:tabs>
                <w:tab w:val="left" w:pos="3647"/>
              </w:tabs>
              <w:rPr>
                <w:sz w:val="20"/>
                <w:szCs w:val="20"/>
              </w:rPr>
            </w:pPr>
            <w:r w:rsidRPr="00A032D2">
              <w:rPr>
                <w:sz w:val="20"/>
                <w:szCs w:val="20"/>
              </w:rPr>
              <w:t>Оснащение организаций системы дополнительного и дошкольного образования учебно-методическими комплектами по приобщению детей к народным художественным промыслам, включающими в себя изделия народных промыслов, в целях популяризации народных художественных промыслов России</w:t>
            </w:r>
          </w:p>
        </w:tc>
        <w:tc>
          <w:tcPr>
            <w:tcW w:w="512" w:type="pct"/>
            <w:shd w:val="clear" w:color="auto" w:fill="auto"/>
          </w:tcPr>
          <w:p w:rsidR="006C7168" w:rsidRPr="006C7168" w:rsidRDefault="006C7168" w:rsidP="006C7168">
            <w:pPr>
              <w:tabs>
                <w:tab w:val="left" w:pos="3647"/>
              </w:tabs>
              <w:rPr>
                <w:sz w:val="20"/>
                <w:szCs w:val="20"/>
              </w:rPr>
            </w:pPr>
          </w:p>
        </w:tc>
        <w:tc>
          <w:tcPr>
            <w:tcW w:w="225" w:type="pct"/>
            <w:shd w:val="clear" w:color="auto" w:fill="auto"/>
          </w:tcPr>
          <w:p w:rsidR="006C7168" w:rsidRPr="006C7168" w:rsidRDefault="006C7168" w:rsidP="006C7168">
            <w:pPr>
              <w:tabs>
                <w:tab w:val="left" w:pos="3647"/>
              </w:tabs>
              <w:rPr>
                <w:sz w:val="20"/>
                <w:szCs w:val="20"/>
              </w:rPr>
            </w:pPr>
          </w:p>
        </w:tc>
        <w:tc>
          <w:tcPr>
            <w:tcW w:w="211" w:type="pct"/>
            <w:shd w:val="clear" w:color="auto" w:fill="auto"/>
          </w:tcPr>
          <w:p w:rsidR="006C7168" w:rsidRPr="006C7168" w:rsidRDefault="006C7168" w:rsidP="006C7168">
            <w:pPr>
              <w:tabs>
                <w:tab w:val="left" w:pos="3647"/>
              </w:tabs>
              <w:rPr>
                <w:sz w:val="20"/>
                <w:szCs w:val="20"/>
              </w:rPr>
            </w:pPr>
          </w:p>
        </w:tc>
        <w:tc>
          <w:tcPr>
            <w:tcW w:w="409" w:type="pct"/>
            <w:shd w:val="clear" w:color="auto" w:fill="auto"/>
          </w:tcPr>
          <w:p w:rsidR="006C7168" w:rsidRPr="006C7168" w:rsidRDefault="006C7168" w:rsidP="006C7168">
            <w:pPr>
              <w:tabs>
                <w:tab w:val="left" w:pos="3647"/>
              </w:tabs>
              <w:rPr>
                <w:sz w:val="20"/>
                <w:szCs w:val="20"/>
              </w:rPr>
            </w:pPr>
          </w:p>
        </w:tc>
        <w:tc>
          <w:tcPr>
            <w:tcW w:w="251" w:type="pct"/>
            <w:shd w:val="clear" w:color="auto" w:fill="auto"/>
          </w:tcPr>
          <w:p w:rsidR="006C7168" w:rsidRPr="006C7168" w:rsidRDefault="006C7168" w:rsidP="006C7168">
            <w:pPr>
              <w:rPr>
                <w:sz w:val="20"/>
                <w:szCs w:val="20"/>
              </w:rPr>
            </w:pPr>
          </w:p>
        </w:tc>
        <w:tc>
          <w:tcPr>
            <w:tcW w:w="373" w:type="pct"/>
            <w:shd w:val="clear" w:color="auto" w:fill="auto"/>
          </w:tcPr>
          <w:p w:rsidR="006C7168" w:rsidRPr="006C7168" w:rsidRDefault="00176F66" w:rsidP="006C7168">
            <w:pPr>
              <w:tabs>
                <w:tab w:val="left" w:pos="3647"/>
              </w:tabs>
              <w:rPr>
                <w:sz w:val="20"/>
                <w:szCs w:val="20"/>
              </w:rPr>
            </w:pPr>
            <w:r>
              <w:rPr>
                <w:sz w:val="20"/>
                <w:szCs w:val="20"/>
              </w:rPr>
              <w:t>0,0</w:t>
            </w:r>
          </w:p>
        </w:tc>
        <w:tc>
          <w:tcPr>
            <w:tcW w:w="364" w:type="pct"/>
            <w:shd w:val="clear" w:color="auto" w:fill="auto"/>
          </w:tcPr>
          <w:p w:rsidR="006C7168" w:rsidRPr="006C7168" w:rsidRDefault="00C6728D" w:rsidP="006C7168">
            <w:pPr>
              <w:tabs>
                <w:tab w:val="left" w:pos="3647"/>
              </w:tabs>
              <w:rPr>
                <w:sz w:val="20"/>
                <w:szCs w:val="20"/>
              </w:rPr>
            </w:pPr>
            <w:r>
              <w:rPr>
                <w:sz w:val="20"/>
                <w:szCs w:val="20"/>
              </w:rPr>
              <w:t>0,0</w:t>
            </w:r>
          </w:p>
        </w:tc>
        <w:tc>
          <w:tcPr>
            <w:tcW w:w="414" w:type="pct"/>
            <w:shd w:val="clear" w:color="auto" w:fill="auto"/>
          </w:tcPr>
          <w:p w:rsidR="006C7168" w:rsidRPr="006C7168" w:rsidRDefault="00C6728D" w:rsidP="006C7168">
            <w:pPr>
              <w:tabs>
                <w:tab w:val="left" w:pos="3647"/>
              </w:tabs>
              <w:rPr>
                <w:sz w:val="20"/>
                <w:szCs w:val="20"/>
              </w:rPr>
            </w:pPr>
            <w:r>
              <w:rPr>
                <w:sz w:val="20"/>
                <w:szCs w:val="20"/>
              </w:rPr>
              <w:t>0,0</w:t>
            </w:r>
          </w:p>
        </w:tc>
        <w:tc>
          <w:tcPr>
            <w:tcW w:w="425" w:type="pct"/>
            <w:gridSpan w:val="2"/>
            <w:shd w:val="clear" w:color="auto" w:fill="auto"/>
          </w:tcPr>
          <w:p w:rsidR="006C7168" w:rsidRPr="006C7168" w:rsidRDefault="00C6728D" w:rsidP="006C7168">
            <w:pPr>
              <w:tabs>
                <w:tab w:val="left" w:pos="3647"/>
              </w:tabs>
              <w:rPr>
                <w:sz w:val="20"/>
                <w:szCs w:val="20"/>
              </w:rPr>
            </w:pPr>
            <w:r>
              <w:rPr>
                <w:sz w:val="20"/>
                <w:szCs w:val="20"/>
              </w:rPr>
              <w:t>0,0</w:t>
            </w:r>
          </w:p>
        </w:tc>
        <w:tc>
          <w:tcPr>
            <w:tcW w:w="337" w:type="pct"/>
            <w:shd w:val="clear" w:color="auto" w:fill="auto"/>
          </w:tcPr>
          <w:p w:rsidR="006C7168" w:rsidRPr="006C7168" w:rsidRDefault="00176F66" w:rsidP="006C7168">
            <w:pPr>
              <w:tabs>
                <w:tab w:val="left" w:pos="3647"/>
              </w:tabs>
              <w:rPr>
                <w:sz w:val="20"/>
                <w:szCs w:val="20"/>
              </w:rPr>
            </w:pPr>
            <w:r>
              <w:rPr>
                <w:sz w:val="20"/>
                <w:szCs w:val="20"/>
              </w:rPr>
              <w:t>0,0</w:t>
            </w:r>
          </w:p>
        </w:tc>
        <w:tc>
          <w:tcPr>
            <w:tcW w:w="642" w:type="pct"/>
            <w:shd w:val="clear" w:color="auto" w:fill="auto"/>
          </w:tcPr>
          <w:p w:rsidR="006C7168" w:rsidRPr="00A032D2" w:rsidRDefault="006C7168" w:rsidP="006C7168">
            <w:pPr>
              <w:tabs>
                <w:tab w:val="left" w:pos="3647"/>
              </w:tabs>
              <w:rPr>
                <w:sz w:val="20"/>
                <w:szCs w:val="20"/>
              </w:rPr>
            </w:pPr>
          </w:p>
        </w:tc>
      </w:tr>
      <w:tr w:rsidR="00A87046" w:rsidRPr="0037341E" w:rsidTr="000F294D">
        <w:trPr>
          <w:gridAfter w:val="1"/>
          <w:wAfter w:w="21" w:type="pct"/>
          <w:trHeight w:val="402"/>
        </w:trPr>
        <w:tc>
          <w:tcPr>
            <w:tcW w:w="816" w:type="pct"/>
          </w:tcPr>
          <w:p w:rsidR="000E44E7" w:rsidRPr="000E44E7" w:rsidRDefault="000E44E7" w:rsidP="000E44E7">
            <w:pPr>
              <w:tabs>
                <w:tab w:val="left" w:pos="3647"/>
              </w:tabs>
              <w:rPr>
                <w:b/>
                <w:sz w:val="20"/>
                <w:szCs w:val="20"/>
              </w:rPr>
            </w:pPr>
            <w:r w:rsidRPr="000E44E7">
              <w:rPr>
                <w:b/>
                <w:sz w:val="20"/>
                <w:szCs w:val="20"/>
              </w:rPr>
              <w:t>Итого:</w:t>
            </w:r>
          </w:p>
        </w:tc>
        <w:tc>
          <w:tcPr>
            <w:tcW w:w="512" w:type="pct"/>
          </w:tcPr>
          <w:p w:rsidR="000E44E7" w:rsidRPr="000E44E7" w:rsidRDefault="000E44E7" w:rsidP="000E44E7">
            <w:pPr>
              <w:tabs>
                <w:tab w:val="left" w:pos="3647"/>
              </w:tabs>
              <w:rPr>
                <w:b/>
                <w:sz w:val="20"/>
                <w:szCs w:val="20"/>
              </w:rPr>
            </w:pPr>
          </w:p>
        </w:tc>
        <w:tc>
          <w:tcPr>
            <w:tcW w:w="225" w:type="pct"/>
          </w:tcPr>
          <w:p w:rsidR="000E44E7" w:rsidRPr="000E44E7" w:rsidRDefault="000E44E7" w:rsidP="000E44E7">
            <w:pPr>
              <w:tabs>
                <w:tab w:val="left" w:pos="3647"/>
              </w:tabs>
              <w:rPr>
                <w:b/>
                <w:sz w:val="20"/>
                <w:szCs w:val="20"/>
              </w:rPr>
            </w:pPr>
          </w:p>
        </w:tc>
        <w:tc>
          <w:tcPr>
            <w:tcW w:w="211" w:type="pct"/>
          </w:tcPr>
          <w:p w:rsidR="000E44E7" w:rsidRPr="000E44E7" w:rsidRDefault="000E44E7" w:rsidP="000E44E7">
            <w:pPr>
              <w:tabs>
                <w:tab w:val="left" w:pos="3647"/>
              </w:tabs>
              <w:rPr>
                <w:b/>
                <w:sz w:val="20"/>
                <w:szCs w:val="20"/>
              </w:rPr>
            </w:pPr>
          </w:p>
        </w:tc>
        <w:tc>
          <w:tcPr>
            <w:tcW w:w="409" w:type="pct"/>
          </w:tcPr>
          <w:p w:rsidR="000E44E7" w:rsidRPr="000E44E7" w:rsidRDefault="000E44E7" w:rsidP="000E44E7">
            <w:pPr>
              <w:tabs>
                <w:tab w:val="left" w:pos="3647"/>
              </w:tabs>
              <w:rPr>
                <w:b/>
                <w:sz w:val="20"/>
                <w:szCs w:val="20"/>
              </w:rPr>
            </w:pPr>
          </w:p>
        </w:tc>
        <w:tc>
          <w:tcPr>
            <w:tcW w:w="251" w:type="pct"/>
          </w:tcPr>
          <w:p w:rsidR="000E44E7" w:rsidRPr="000E44E7" w:rsidRDefault="000E44E7" w:rsidP="000E44E7">
            <w:pPr>
              <w:tabs>
                <w:tab w:val="left" w:pos="3647"/>
              </w:tabs>
              <w:rPr>
                <w:b/>
                <w:sz w:val="20"/>
                <w:szCs w:val="20"/>
              </w:rPr>
            </w:pPr>
          </w:p>
        </w:tc>
        <w:tc>
          <w:tcPr>
            <w:tcW w:w="373" w:type="pct"/>
          </w:tcPr>
          <w:p w:rsidR="000E44E7" w:rsidRPr="000E44E7" w:rsidRDefault="00176F66" w:rsidP="000E44E7">
            <w:pPr>
              <w:tabs>
                <w:tab w:val="left" w:pos="3647"/>
              </w:tabs>
              <w:rPr>
                <w:b/>
                <w:sz w:val="20"/>
                <w:szCs w:val="20"/>
              </w:rPr>
            </w:pPr>
            <w:r>
              <w:rPr>
                <w:b/>
                <w:sz w:val="20"/>
                <w:szCs w:val="20"/>
              </w:rPr>
              <w:t>25752,</w:t>
            </w:r>
            <w:r w:rsidR="000F39DB">
              <w:rPr>
                <w:b/>
                <w:sz w:val="20"/>
                <w:szCs w:val="20"/>
              </w:rPr>
              <w:t>0</w:t>
            </w:r>
          </w:p>
        </w:tc>
        <w:tc>
          <w:tcPr>
            <w:tcW w:w="364" w:type="pct"/>
          </w:tcPr>
          <w:p w:rsidR="000E44E7" w:rsidRPr="00041846" w:rsidRDefault="00176F66" w:rsidP="000E44E7">
            <w:pPr>
              <w:tabs>
                <w:tab w:val="left" w:pos="3647"/>
              </w:tabs>
              <w:rPr>
                <w:b/>
                <w:sz w:val="20"/>
                <w:szCs w:val="20"/>
              </w:rPr>
            </w:pPr>
            <w:r>
              <w:rPr>
                <w:b/>
                <w:sz w:val="20"/>
                <w:szCs w:val="20"/>
              </w:rPr>
              <w:t>22795,0</w:t>
            </w:r>
          </w:p>
        </w:tc>
        <w:tc>
          <w:tcPr>
            <w:tcW w:w="414" w:type="pct"/>
          </w:tcPr>
          <w:p w:rsidR="000E44E7" w:rsidRPr="00041846" w:rsidRDefault="00C6728D" w:rsidP="000E44E7">
            <w:pPr>
              <w:rPr>
                <w:b/>
                <w:sz w:val="20"/>
                <w:szCs w:val="20"/>
              </w:rPr>
            </w:pPr>
            <w:r w:rsidRPr="00041846">
              <w:rPr>
                <w:b/>
                <w:sz w:val="20"/>
                <w:szCs w:val="20"/>
              </w:rPr>
              <w:t>22795,0</w:t>
            </w:r>
          </w:p>
        </w:tc>
        <w:tc>
          <w:tcPr>
            <w:tcW w:w="425" w:type="pct"/>
            <w:gridSpan w:val="2"/>
          </w:tcPr>
          <w:p w:rsidR="000E44E7" w:rsidRPr="00041846" w:rsidRDefault="00C6728D" w:rsidP="000E44E7">
            <w:pPr>
              <w:tabs>
                <w:tab w:val="left" w:pos="3647"/>
              </w:tabs>
              <w:rPr>
                <w:b/>
                <w:sz w:val="20"/>
                <w:szCs w:val="20"/>
              </w:rPr>
            </w:pPr>
            <w:r w:rsidRPr="00041846">
              <w:rPr>
                <w:b/>
                <w:sz w:val="20"/>
                <w:szCs w:val="20"/>
              </w:rPr>
              <w:t>22795,0</w:t>
            </w:r>
          </w:p>
        </w:tc>
        <w:tc>
          <w:tcPr>
            <w:tcW w:w="337" w:type="pct"/>
          </w:tcPr>
          <w:p w:rsidR="000E44E7" w:rsidRPr="00041846" w:rsidRDefault="00176F66" w:rsidP="000E44E7">
            <w:pPr>
              <w:tabs>
                <w:tab w:val="left" w:pos="3647"/>
              </w:tabs>
              <w:rPr>
                <w:b/>
                <w:sz w:val="20"/>
                <w:szCs w:val="20"/>
              </w:rPr>
            </w:pPr>
            <w:r>
              <w:rPr>
                <w:b/>
                <w:sz w:val="20"/>
                <w:szCs w:val="20"/>
              </w:rPr>
              <w:t>94137,</w:t>
            </w:r>
            <w:r w:rsidR="000F39DB">
              <w:rPr>
                <w:b/>
                <w:sz w:val="20"/>
                <w:szCs w:val="20"/>
              </w:rPr>
              <w:t>0</w:t>
            </w:r>
          </w:p>
        </w:tc>
        <w:tc>
          <w:tcPr>
            <w:tcW w:w="642" w:type="pct"/>
          </w:tcPr>
          <w:p w:rsidR="000E44E7" w:rsidRPr="0037341E" w:rsidRDefault="000E44E7" w:rsidP="000E44E7">
            <w:pPr>
              <w:tabs>
                <w:tab w:val="left" w:pos="3647"/>
              </w:tabs>
              <w:rPr>
                <w:b/>
                <w:sz w:val="20"/>
                <w:szCs w:val="20"/>
              </w:rPr>
            </w:pPr>
          </w:p>
        </w:tc>
      </w:tr>
      <w:tr w:rsidR="0037341E" w:rsidRPr="0037341E" w:rsidTr="00FB5DE7">
        <w:trPr>
          <w:gridAfter w:val="1"/>
          <w:wAfter w:w="21" w:type="pct"/>
          <w:trHeight w:val="282"/>
        </w:trPr>
        <w:tc>
          <w:tcPr>
            <w:tcW w:w="4979" w:type="pct"/>
            <w:gridSpan w:val="13"/>
          </w:tcPr>
          <w:p w:rsidR="0037341E" w:rsidRPr="0037341E" w:rsidRDefault="009F1C69" w:rsidP="009F1C69">
            <w:pPr>
              <w:tabs>
                <w:tab w:val="left" w:pos="3647"/>
              </w:tabs>
              <w:jc w:val="center"/>
              <w:rPr>
                <w:b/>
                <w:sz w:val="20"/>
                <w:szCs w:val="20"/>
              </w:rPr>
            </w:pPr>
            <w:r>
              <w:rPr>
                <w:b/>
                <w:sz w:val="20"/>
                <w:szCs w:val="20"/>
              </w:rPr>
              <w:t>Задача 5</w:t>
            </w:r>
            <w:r w:rsidRPr="0037341E">
              <w:rPr>
                <w:b/>
                <w:sz w:val="20"/>
                <w:szCs w:val="20"/>
              </w:rPr>
              <w:t xml:space="preserve">: </w:t>
            </w:r>
            <w:r>
              <w:rPr>
                <w:b/>
                <w:sz w:val="20"/>
                <w:szCs w:val="20"/>
              </w:rPr>
              <w:t>Создание условий для организации деятельности МБУК "МКС"</w:t>
            </w:r>
          </w:p>
        </w:tc>
      </w:tr>
      <w:tr w:rsidR="00EE4387" w:rsidRPr="0037341E" w:rsidTr="000F294D">
        <w:trPr>
          <w:trHeight w:val="134"/>
        </w:trPr>
        <w:tc>
          <w:tcPr>
            <w:tcW w:w="816" w:type="pct"/>
          </w:tcPr>
          <w:p w:rsidR="00672A78" w:rsidRPr="0037341E" w:rsidRDefault="00672A78" w:rsidP="00672A78">
            <w:pPr>
              <w:tabs>
                <w:tab w:val="left" w:pos="3647"/>
              </w:tabs>
              <w:rPr>
                <w:sz w:val="20"/>
                <w:szCs w:val="20"/>
              </w:rPr>
            </w:pPr>
            <w:r w:rsidRPr="0037341E">
              <w:rPr>
                <w:sz w:val="20"/>
                <w:szCs w:val="20"/>
              </w:rPr>
              <w:t xml:space="preserve">5.1..Выполнение учреждениями переданных полномочий по созданию условий для организации досуга и </w:t>
            </w:r>
            <w:r w:rsidRPr="0037341E">
              <w:rPr>
                <w:sz w:val="20"/>
                <w:szCs w:val="20"/>
              </w:rPr>
              <w:lastRenderedPageBreak/>
              <w:t>обеспечения жителей услугами организации культуры, в рамках подпрограммы</w:t>
            </w:r>
          </w:p>
        </w:tc>
        <w:tc>
          <w:tcPr>
            <w:tcW w:w="512" w:type="pct"/>
          </w:tcPr>
          <w:p w:rsidR="00672A78" w:rsidRPr="0037341E" w:rsidRDefault="00672A78" w:rsidP="00672A78">
            <w:pPr>
              <w:tabs>
                <w:tab w:val="left" w:pos="3647"/>
              </w:tabs>
              <w:rPr>
                <w:sz w:val="20"/>
                <w:szCs w:val="20"/>
              </w:rPr>
            </w:pPr>
            <w:r w:rsidRPr="0037341E">
              <w:rPr>
                <w:sz w:val="20"/>
                <w:szCs w:val="20"/>
              </w:rPr>
              <w:lastRenderedPageBreak/>
              <w:t>Администрация Канского района</w:t>
            </w:r>
          </w:p>
        </w:tc>
        <w:tc>
          <w:tcPr>
            <w:tcW w:w="225" w:type="pct"/>
          </w:tcPr>
          <w:p w:rsidR="00672A78" w:rsidRPr="0037341E" w:rsidRDefault="00672A78" w:rsidP="00672A78">
            <w:pPr>
              <w:tabs>
                <w:tab w:val="left" w:pos="3647"/>
              </w:tabs>
              <w:rPr>
                <w:sz w:val="20"/>
                <w:szCs w:val="20"/>
              </w:rPr>
            </w:pPr>
            <w:r w:rsidRPr="0037341E">
              <w:rPr>
                <w:sz w:val="20"/>
                <w:szCs w:val="20"/>
              </w:rPr>
              <w:t>852</w:t>
            </w:r>
          </w:p>
        </w:tc>
        <w:tc>
          <w:tcPr>
            <w:tcW w:w="211" w:type="pct"/>
          </w:tcPr>
          <w:p w:rsidR="00672A78" w:rsidRPr="0037341E" w:rsidRDefault="00672A78" w:rsidP="00672A78">
            <w:pPr>
              <w:tabs>
                <w:tab w:val="left" w:pos="3647"/>
              </w:tabs>
              <w:rPr>
                <w:sz w:val="20"/>
                <w:szCs w:val="20"/>
              </w:rPr>
            </w:pPr>
            <w:r w:rsidRPr="0037341E">
              <w:rPr>
                <w:sz w:val="20"/>
                <w:szCs w:val="20"/>
              </w:rPr>
              <w:t>0801</w:t>
            </w:r>
          </w:p>
        </w:tc>
        <w:tc>
          <w:tcPr>
            <w:tcW w:w="409" w:type="pct"/>
          </w:tcPr>
          <w:p w:rsidR="00672A78" w:rsidRPr="0037341E" w:rsidRDefault="00672A78" w:rsidP="00672A78">
            <w:pPr>
              <w:tabs>
                <w:tab w:val="left" w:pos="3647"/>
              </w:tabs>
              <w:rPr>
                <w:sz w:val="20"/>
                <w:szCs w:val="20"/>
              </w:rPr>
            </w:pPr>
            <w:r w:rsidRPr="0037341E">
              <w:rPr>
                <w:sz w:val="20"/>
                <w:szCs w:val="20"/>
              </w:rPr>
              <w:t>0510008620</w:t>
            </w:r>
          </w:p>
        </w:tc>
        <w:tc>
          <w:tcPr>
            <w:tcW w:w="251" w:type="pct"/>
          </w:tcPr>
          <w:p w:rsidR="00672A78" w:rsidRPr="0037341E" w:rsidRDefault="00672A78" w:rsidP="00672A78">
            <w:pPr>
              <w:tabs>
                <w:tab w:val="left" w:pos="3647"/>
              </w:tabs>
              <w:rPr>
                <w:sz w:val="20"/>
                <w:szCs w:val="20"/>
              </w:rPr>
            </w:pPr>
            <w:r w:rsidRPr="0037341E">
              <w:rPr>
                <w:sz w:val="20"/>
                <w:szCs w:val="20"/>
              </w:rPr>
              <w:t>610</w:t>
            </w:r>
          </w:p>
        </w:tc>
        <w:tc>
          <w:tcPr>
            <w:tcW w:w="373" w:type="pct"/>
          </w:tcPr>
          <w:p w:rsidR="00672A78" w:rsidRPr="0037341E" w:rsidRDefault="00FF0A66" w:rsidP="00672A78">
            <w:pPr>
              <w:tabs>
                <w:tab w:val="left" w:pos="3647"/>
              </w:tabs>
              <w:rPr>
                <w:sz w:val="20"/>
                <w:szCs w:val="20"/>
              </w:rPr>
            </w:pPr>
            <w:r>
              <w:rPr>
                <w:sz w:val="20"/>
                <w:szCs w:val="20"/>
              </w:rPr>
              <w:t>5</w:t>
            </w:r>
            <w:r w:rsidR="00672A78">
              <w:rPr>
                <w:sz w:val="20"/>
                <w:szCs w:val="20"/>
              </w:rPr>
              <w:t>65,0</w:t>
            </w:r>
          </w:p>
        </w:tc>
        <w:tc>
          <w:tcPr>
            <w:tcW w:w="364" w:type="pct"/>
          </w:tcPr>
          <w:p w:rsidR="00672A78" w:rsidRPr="0037341E" w:rsidRDefault="00C6728D" w:rsidP="00672A78">
            <w:pPr>
              <w:tabs>
                <w:tab w:val="left" w:pos="3647"/>
              </w:tabs>
              <w:rPr>
                <w:sz w:val="20"/>
                <w:szCs w:val="20"/>
              </w:rPr>
            </w:pPr>
            <w:r>
              <w:rPr>
                <w:sz w:val="20"/>
                <w:szCs w:val="20"/>
              </w:rPr>
              <w:t>65,0</w:t>
            </w:r>
          </w:p>
        </w:tc>
        <w:tc>
          <w:tcPr>
            <w:tcW w:w="414" w:type="pct"/>
          </w:tcPr>
          <w:p w:rsidR="00672A78" w:rsidRPr="0037341E" w:rsidRDefault="00C6728D" w:rsidP="00672A78">
            <w:pPr>
              <w:tabs>
                <w:tab w:val="left" w:pos="3647"/>
              </w:tabs>
              <w:rPr>
                <w:sz w:val="20"/>
                <w:szCs w:val="20"/>
              </w:rPr>
            </w:pPr>
            <w:r>
              <w:rPr>
                <w:sz w:val="20"/>
                <w:szCs w:val="20"/>
              </w:rPr>
              <w:t>65,0</w:t>
            </w:r>
          </w:p>
        </w:tc>
        <w:tc>
          <w:tcPr>
            <w:tcW w:w="414" w:type="pct"/>
          </w:tcPr>
          <w:p w:rsidR="00672A78" w:rsidRPr="0037341E" w:rsidRDefault="00C6728D" w:rsidP="00672A78">
            <w:pPr>
              <w:tabs>
                <w:tab w:val="left" w:pos="3647"/>
              </w:tabs>
              <w:rPr>
                <w:sz w:val="20"/>
                <w:szCs w:val="20"/>
              </w:rPr>
            </w:pPr>
            <w:r>
              <w:rPr>
                <w:sz w:val="20"/>
                <w:szCs w:val="20"/>
              </w:rPr>
              <w:t>65,0</w:t>
            </w:r>
          </w:p>
        </w:tc>
        <w:tc>
          <w:tcPr>
            <w:tcW w:w="348" w:type="pct"/>
            <w:gridSpan w:val="2"/>
          </w:tcPr>
          <w:p w:rsidR="00672A78" w:rsidRPr="0037341E" w:rsidRDefault="00FF0A66" w:rsidP="00672A78">
            <w:pPr>
              <w:tabs>
                <w:tab w:val="left" w:pos="3647"/>
              </w:tabs>
              <w:rPr>
                <w:sz w:val="20"/>
                <w:szCs w:val="20"/>
              </w:rPr>
            </w:pPr>
            <w:r>
              <w:rPr>
                <w:sz w:val="20"/>
                <w:szCs w:val="20"/>
              </w:rPr>
              <w:t>7</w:t>
            </w:r>
            <w:r w:rsidR="00C6728D">
              <w:rPr>
                <w:sz w:val="20"/>
                <w:szCs w:val="20"/>
              </w:rPr>
              <w:t>60,0</w:t>
            </w:r>
          </w:p>
        </w:tc>
        <w:tc>
          <w:tcPr>
            <w:tcW w:w="663" w:type="pct"/>
            <w:gridSpan w:val="2"/>
          </w:tcPr>
          <w:p w:rsidR="00672A78" w:rsidRPr="0037341E" w:rsidRDefault="00672A78" w:rsidP="00672A78">
            <w:pPr>
              <w:tabs>
                <w:tab w:val="left" w:pos="3647"/>
              </w:tabs>
              <w:rPr>
                <w:sz w:val="20"/>
                <w:szCs w:val="20"/>
              </w:rPr>
            </w:pPr>
          </w:p>
        </w:tc>
      </w:tr>
      <w:tr w:rsidR="00EE4387" w:rsidRPr="0037341E" w:rsidTr="000F294D">
        <w:trPr>
          <w:gridAfter w:val="1"/>
          <w:wAfter w:w="21" w:type="pct"/>
          <w:trHeight w:val="134"/>
        </w:trPr>
        <w:tc>
          <w:tcPr>
            <w:tcW w:w="816" w:type="pct"/>
          </w:tcPr>
          <w:p w:rsidR="00823EEA" w:rsidRPr="0037341E" w:rsidRDefault="00823EEA" w:rsidP="00823EEA">
            <w:pPr>
              <w:tabs>
                <w:tab w:val="left" w:pos="3647"/>
              </w:tabs>
              <w:rPr>
                <w:sz w:val="20"/>
                <w:szCs w:val="20"/>
              </w:rPr>
            </w:pPr>
            <w:r w:rsidRPr="0037341E">
              <w:rPr>
                <w:sz w:val="20"/>
                <w:szCs w:val="20"/>
              </w:rPr>
              <w:t>5.2. Расходы на реализацию социокультурных проектов муниципальными учреждениями культуры и образовательными организациями в области культуры подпрограммы «Сохранение и развитие отрасли культуры Канского района» муниципальной программы «Развитие культуры, физической культуры, спорта и молодежной политики в Канском районе»</w:t>
            </w:r>
          </w:p>
        </w:tc>
        <w:tc>
          <w:tcPr>
            <w:tcW w:w="512" w:type="pct"/>
          </w:tcPr>
          <w:p w:rsidR="00823EEA" w:rsidRPr="0037341E" w:rsidRDefault="00823EEA" w:rsidP="00823EEA">
            <w:pPr>
              <w:rPr>
                <w:sz w:val="20"/>
                <w:szCs w:val="20"/>
              </w:rPr>
            </w:pPr>
            <w:r w:rsidRPr="0037341E">
              <w:rPr>
                <w:sz w:val="20"/>
                <w:szCs w:val="20"/>
              </w:rPr>
              <w:t>Администрация Канского района</w:t>
            </w:r>
          </w:p>
        </w:tc>
        <w:tc>
          <w:tcPr>
            <w:tcW w:w="225" w:type="pct"/>
          </w:tcPr>
          <w:p w:rsidR="00823EEA" w:rsidRPr="0037341E" w:rsidRDefault="00823EEA" w:rsidP="00823EEA">
            <w:pPr>
              <w:rPr>
                <w:sz w:val="20"/>
                <w:szCs w:val="20"/>
              </w:rPr>
            </w:pPr>
            <w:r w:rsidRPr="0037341E">
              <w:rPr>
                <w:sz w:val="20"/>
                <w:szCs w:val="20"/>
              </w:rPr>
              <w:t>852</w:t>
            </w:r>
          </w:p>
        </w:tc>
        <w:tc>
          <w:tcPr>
            <w:tcW w:w="211" w:type="pct"/>
          </w:tcPr>
          <w:p w:rsidR="00823EEA" w:rsidRPr="0037341E" w:rsidRDefault="00823EEA" w:rsidP="00823EEA">
            <w:pPr>
              <w:rPr>
                <w:sz w:val="20"/>
                <w:szCs w:val="20"/>
              </w:rPr>
            </w:pPr>
            <w:r w:rsidRPr="0037341E">
              <w:rPr>
                <w:sz w:val="20"/>
                <w:szCs w:val="20"/>
              </w:rPr>
              <w:t>0804</w:t>
            </w:r>
          </w:p>
          <w:p w:rsidR="00823EEA" w:rsidRPr="0037341E" w:rsidRDefault="00823EEA" w:rsidP="00823EEA">
            <w:pPr>
              <w:rPr>
                <w:color w:val="FF0000"/>
                <w:sz w:val="20"/>
                <w:szCs w:val="20"/>
              </w:rPr>
            </w:pPr>
          </w:p>
        </w:tc>
        <w:tc>
          <w:tcPr>
            <w:tcW w:w="409" w:type="pct"/>
          </w:tcPr>
          <w:p w:rsidR="00823EEA" w:rsidRPr="0037341E" w:rsidRDefault="00823EEA" w:rsidP="00823EEA">
            <w:pPr>
              <w:tabs>
                <w:tab w:val="left" w:pos="3647"/>
              </w:tabs>
              <w:rPr>
                <w:sz w:val="20"/>
                <w:szCs w:val="20"/>
              </w:rPr>
            </w:pPr>
            <w:r w:rsidRPr="0037341E">
              <w:rPr>
                <w:sz w:val="20"/>
                <w:szCs w:val="20"/>
              </w:rPr>
              <w:t>0510074810</w:t>
            </w:r>
          </w:p>
        </w:tc>
        <w:tc>
          <w:tcPr>
            <w:tcW w:w="251" w:type="pct"/>
          </w:tcPr>
          <w:p w:rsidR="00823EEA" w:rsidRPr="0037341E" w:rsidRDefault="00823EEA" w:rsidP="00823EEA">
            <w:pPr>
              <w:tabs>
                <w:tab w:val="left" w:pos="3647"/>
              </w:tabs>
              <w:rPr>
                <w:sz w:val="20"/>
                <w:szCs w:val="20"/>
              </w:rPr>
            </w:pPr>
            <w:r w:rsidRPr="0037341E">
              <w:rPr>
                <w:sz w:val="20"/>
                <w:szCs w:val="20"/>
              </w:rPr>
              <w:t>610</w:t>
            </w:r>
          </w:p>
        </w:tc>
        <w:tc>
          <w:tcPr>
            <w:tcW w:w="373" w:type="pct"/>
          </w:tcPr>
          <w:p w:rsidR="00823EEA" w:rsidRPr="0037341E" w:rsidRDefault="00823EEA" w:rsidP="00823EEA">
            <w:pPr>
              <w:tabs>
                <w:tab w:val="left" w:pos="3647"/>
              </w:tabs>
              <w:rPr>
                <w:sz w:val="20"/>
                <w:szCs w:val="20"/>
              </w:rPr>
            </w:pPr>
            <w:r>
              <w:rPr>
                <w:sz w:val="20"/>
                <w:szCs w:val="20"/>
              </w:rPr>
              <w:t>0,0</w:t>
            </w:r>
          </w:p>
        </w:tc>
        <w:tc>
          <w:tcPr>
            <w:tcW w:w="364" w:type="pct"/>
          </w:tcPr>
          <w:p w:rsidR="00823EEA" w:rsidRPr="0037341E" w:rsidRDefault="00823EEA" w:rsidP="00823EEA">
            <w:pPr>
              <w:tabs>
                <w:tab w:val="left" w:pos="3647"/>
              </w:tabs>
              <w:rPr>
                <w:sz w:val="20"/>
                <w:szCs w:val="20"/>
              </w:rPr>
            </w:pPr>
            <w:r w:rsidRPr="0037341E">
              <w:rPr>
                <w:sz w:val="20"/>
                <w:szCs w:val="20"/>
              </w:rPr>
              <w:t>0,0</w:t>
            </w:r>
          </w:p>
        </w:tc>
        <w:tc>
          <w:tcPr>
            <w:tcW w:w="414" w:type="pct"/>
          </w:tcPr>
          <w:p w:rsidR="00823EEA" w:rsidRPr="0037341E" w:rsidRDefault="00823EEA" w:rsidP="00823EEA">
            <w:pPr>
              <w:tabs>
                <w:tab w:val="left" w:pos="3647"/>
              </w:tabs>
              <w:rPr>
                <w:sz w:val="20"/>
                <w:szCs w:val="20"/>
              </w:rPr>
            </w:pPr>
            <w:r w:rsidRPr="0037341E">
              <w:rPr>
                <w:sz w:val="20"/>
                <w:szCs w:val="20"/>
              </w:rPr>
              <w:t>0,0</w:t>
            </w:r>
          </w:p>
        </w:tc>
        <w:tc>
          <w:tcPr>
            <w:tcW w:w="425" w:type="pct"/>
            <w:gridSpan w:val="2"/>
          </w:tcPr>
          <w:p w:rsidR="00823EEA" w:rsidRPr="0037341E" w:rsidRDefault="00823EEA" w:rsidP="00823EEA">
            <w:pPr>
              <w:tabs>
                <w:tab w:val="left" w:pos="3647"/>
              </w:tabs>
              <w:rPr>
                <w:sz w:val="20"/>
                <w:szCs w:val="20"/>
              </w:rPr>
            </w:pPr>
            <w:r w:rsidRPr="0037341E">
              <w:rPr>
                <w:sz w:val="20"/>
                <w:szCs w:val="20"/>
              </w:rPr>
              <w:t>0,0</w:t>
            </w:r>
          </w:p>
        </w:tc>
        <w:tc>
          <w:tcPr>
            <w:tcW w:w="337" w:type="pct"/>
          </w:tcPr>
          <w:p w:rsidR="00823EEA" w:rsidRPr="0037341E" w:rsidRDefault="00823EEA" w:rsidP="00823EEA">
            <w:pPr>
              <w:tabs>
                <w:tab w:val="left" w:pos="3647"/>
              </w:tabs>
              <w:rPr>
                <w:sz w:val="20"/>
                <w:szCs w:val="20"/>
              </w:rPr>
            </w:pPr>
            <w:r w:rsidRPr="0037341E">
              <w:rPr>
                <w:sz w:val="20"/>
                <w:szCs w:val="20"/>
              </w:rPr>
              <w:t>0,0</w:t>
            </w:r>
          </w:p>
        </w:tc>
        <w:tc>
          <w:tcPr>
            <w:tcW w:w="642" w:type="pct"/>
          </w:tcPr>
          <w:p w:rsidR="00823EEA" w:rsidRPr="0037341E" w:rsidRDefault="00823EEA" w:rsidP="00823EEA">
            <w:pPr>
              <w:tabs>
                <w:tab w:val="left" w:pos="3647"/>
              </w:tabs>
              <w:rPr>
                <w:sz w:val="20"/>
                <w:szCs w:val="20"/>
              </w:rPr>
            </w:pPr>
            <w:r w:rsidRPr="0037341E">
              <w:rPr>
                <w:sz w:val="20"/>
                <w:szCs w:val="20"/>
              </w:rPr>
              <w:t xml:space="preserve">Реализация проектов </w:t>
            </w:r>
          </w:p>
        </w:tc>
      </w:tr>
      <w:tr w:rsidR="00EE4387" w:rsidRPr="0037341E" w:rsidTr="000F294D">
        <w:trPr>
          <w:gridAfter w:val="1"/>
          <w:wAfter w:w="21" w:type="pct"/>
          <w:trHeight w:val="134"/>
        </w:trPr>
        <w:tc>
          <w:tcPr>
            <w:tcW w:w="816" w:type="pct"/>
          </w:tcPr>
          <w:p w:rsidR="005D584C" w:rsidRPr="0037341E" w:rsidRDefault="005D584C" w:rsidP="005D584C">
            <w:pPr>
              <w:tabs>
                <w:tab w:val="left" w:pos="3647"/>
              </w:tabs>
              <w:rPr>
                <w:sz w:val="20"/>
                <w:szCs w:val="20"/>
              </w:rPr>
            </w:pPr>
            <w:r w:rsidRPr="0037341E">
              <w:rPr>
                <w:sz w:val="20"/>
                <w:szCs w:val="20"/>
              </w:rPr>
              <w:t xml:space="preserve">5.3. </w:t>
            </w:r>
            <w:r w:rsidR="0040206E">
              <w:t xml:space="preserve"> </w:t>
            </w:r>
            <w:r w:rsidR="0040206E" w:rsidRPr="0040206E">
              <w:rPr>
                <w:sz w:val="20"/>
                <w:szCs w:val="20"/>
              </w:rPr>
              <w:t xml:space="preserve">Расходы, направленные на поддержку творческих фестивалей и конкурсов, для постоянно действующих коллективов самодеятельного художественного творчества Красноярского края (любительским творческим коллективам), в том числе для детей и молодёжи, в рамках подпрограммы "Сохранение и развитие отрасли культуры Канского района" муниципальной программы "Развитие </w:t>
            </w:r>
            <w:r w:rsidR="0040206E" w:rsidRPr="0040206E">
              <w:rPr>
                <w:sz w:val="20"/>
                <w:szCs w:val="20"/>
              </w:rPr>
              <w:lastRenderedPageBreak/>
              <w:t>культуры, физической культуры, спорта и поддержка молодых семей в Канском районе"</w:t>
            </w:r>
          </w:p>
        </w:tc>
        <w:tc>
          <w:tcPr>
            <w:tcW w:w="512" w:type="pct"/>
          </w:tcPr>
          <w:p w:rsidR="005D584C" w:rsidRPr="0037341E" w:rsidRDefault="005D584C" w:rsidP="005D584C">
            <w:pPr>
              <w:rPr>
                <w:sz w:val="20"/>
                <w:szCs w:val="20"/>
              </w:rPr>
            </w:pPr>
            <w:r w:rsidRPr="0037341E">
              <w:rPr>
                <w:sz w:val="20"/>
                <w:szCs w:val="20"/>
              </w:rPr>
              <w:lastRenderedPageBreak/>
              <w:t>Администрация Канского района</w:t>
            </w:r>
          </w:p>
        </w:tc>
        <w:tc>
          <w:tcPr>
            <w:tcW w:w="225" w:type="pct"/>
          </w:tcPr>
          <w:p w:rsidR="005D584C" w:rsidRPr="0037341E" w:rsidRDefault="005D584C" w:rsidP="005D584C">
            <w:pPr>
              <w:rPr>
                <w:sz w:val="20"/>
                <w:szCs w:val="20"/>
              </w:rPr>
            </w:pPr>
            <w:r w:rsidRPr="0037341E">
              <w:rPr>
                <w:sz w:val="20"/>
                <w:szCs w:val="20"/>
              </w:rPr>
              <w:t>852</w:t>
            </w:r>
          </w:p>
        </w:tc>
        <w:tc>
          <w:tcPr>
            <w:tcW w:w="211" w:type="pct"/>
          </w:tcPr>
          <w:p w:rsidR="005D584C" w:rsidRPr="0037341E" w:rsidRDefault="005D584C" w:rsidP="005D584C">
            <w:pPr>
              <w:rPr>
                <w:sz w:val="20"/>
                <w:szCs w:val="20"/>
              </w:rPr>
            </w:pPr>
            <w:r w:rsidRPr="0037341E">
              <w:rPr>
                <w:sz w:val="20"/>
                <w:szCs w:val="20"/>
              </w:rPr>
              <w:t>0804</w:t>
            </w:r>
          </w:p>
          <w:p w:rsidR="005D584C" w:rsidRPr="0037341E" w:rsidRDefault="005D584C" w:rsidP="005D584C">
            <w:pPr>
              <w:rPr>
                <w:sz w:val="20"/>
                <w:szCs w:val="20"/>
              </w:rPr>
            </w:pPr>
          </w:p>
        </w:tc>
        <w:tc>
          <w:tcPr>
            <w:tcW w:w="409" w:type="pct"/>
          </w:tcPr>
          <w:p w:rsidR="005D584C" w:rsidRPr="0037341E" w:rsidRDefault="005D584C" w:rsidP="005D584C">
            <w:pPr>
              <w:tabs>
                <w:tab w:val="left" w:pos="3647"/>
              </w:tabs>
              <w:rPr>
                <w:sz w:val="20"/>
                <w:szCs w:val="20"/>
              </w:rPr>
            </w:pPr>
            <w:r w:rsidRPr="0037341E">
              <w:rPr>
                <w:sz w:val="20"/>
                <w:szCs w:val="20"/>
              </w:rPr>
              <w:t>051</w:t>
            </w:r>
            <w:r w:rsidR="0040206E">
              <w:rPr>
                <w:sz w:val="20"/>
                <w:szCs w:val="20"/>
              </w:rPr>
              <w:t>А274820</w:t>
            </w:r>
          </w:p>
        </w:tc>
        <w:tc>
          <w:tcPr>
            <w:tcW w:w="251" w:type="pct"/>
          </w:tcPr>
          <w:p w:rsidR="005D584C" w:rsidRPr="0037341E" w:rsidRDefault="005D584C" w:rsidP="005D584C">
            <w:pPr>
              <w:tabs>
                <w:tab w:val="left" w:pos="3647"/>
              </w:tabs>
              <w:rPr>
                <w:sz w:val="20"/>
                <w:szCs w:val="20"/>
              </w:rPr>
            </w:pPr>
            <w:r w:rsidRPr="0037341E">
              <w:rPr>
                <w:sz w:val="20"/>
                <w:szCs w:val="20"/>
              </w:rPr>
              <w:t>610</w:t>
            </w:r>
          </w:p>
        </w:tc>
        <w:tc>
          <w:tcPr>
            <w:tcW w:w="373" w:type="pct"/>
          </w:tcPr>
          <w:p w:rsidR="005D584C" w:rsidRPr="004870AF" w:rsidRDefault="0040206E" w:rsidP="005D584C">
            <w:pPr>
              <w:tabs>
                <w:tab w:val="left" w:pos="3647"/>
              </w:tabs>
              <w:rPr>
                <w:sz w:val="20"/>
                <w:szCs w:val="20"/>
              </w:rPr>
            </w:pPr>
            <w:r w:rsidRPr="004870AF">
              <w:rPr>
                <w:sz w:val="20"/>
                <w:szCs w:val="20"/>
              </w:rPr>
              <w:t>363,6</w:t>
            </w:r>
          </w:p>
        </w:tc>
        <w:tc>
          <w:tcPr>
            <w:tcW w:w="364" w:type="pct"/>
          </w:tcPr>
          <w:p w:rsidR="005D584C" w:rsidRPr="004870AF" w:rsidRDefault="005D584C" w:rsidP="005D584C">
            <w:pPr>
              <w:tabs>
                <w:tab w:val="left" w:pos="3647"/>
              </w:tabs>
              <w:rPr>
                <w:sz w:val="20"/>
                <w:szCs w:val="20"/>
              </w:rPr>
            </w:pPr>
            <w:r w:rsidRPr="004870AF">
              <w:rPr>
                <w:sz w:val="20"/>
                <w:szCs w:val="20"/>
              </w:rPr>
              <w:t>0,0</w:t>
            </w:r>
          </w:p>
        </w:tc>
        <w:tc>
          <w:tcPr>
            <w:tcW w:w="414" w:type="pct"/>
          </w:tcPr>
          <w:p w:rsidR="005D584C" w:rsidRPr="004870AF" w:rsidRDefault="005D584C" w:rsidP="005D584C">
            <w:pPr>
              <w:tabs>
                <w:tab w:val="left" w:pos="3647"/>
              </w:tabs>
              <w:rPr>
                <w:sz w:val="20"/>
                <w:szCs w:val="20"/>
              </w:rPr>
            </w:pPr>
            <w:r w:rsidRPr="004870AF">
              <w:rPr>
                <w:sz w:val="20"/>
                <w:szCs w:val="20"/>
              </w:rPr>
              <w:t>0,0</w:t>
            </w:r>
          </w:p>
        </w:tc>
        <w:tc>
          <w:tcPr>
            <w:tcW w:w="425" w:type="pct"/>
            <w:gridSpan w:val="2"/>
          </w:tcPr>
          <w:p w:rsidR="005D584C" w:rsidRPr="004870AF" w:rsidRDefault="005D584C" w:rsidP="005D584C">
            <w:pPr>
              <w:tabs>
                <w:tab w:val="left" w:pos="3647"/>
              </w:tabs>
              <w:rPr>
                <w:sz w:val="20"/>
                <w:szCs w:val="20"/>
              </w:rPr>
            </w:pPr>
            <w:r w:rsidRPr="004870AF">
              <w:rPr>
                <w:sz w:val="20"/>
                <w:szCs w:val="20"/>
              </w:rPr>
              <w:t>0,0</w:t>
            </w:r>
          </w:p>
        </w:tc>
        <w:tc>
          <w:tcPr>
            <w:tcW w:w="337" w:type="pct"/>
          </w:tcPr>
          <w:p w:rsidR="005D584C" w:rsidRPr="004870AF" w:rsidRDefault="0040206E" w:rsidP="005D584C">
            <w:pPr>
              <w:tabs>
                <w:tab w:val="left" w:pos="3647"/>
              </w:tabs>
              <w:rPr>
                <w:sz w:val="20"/>
                <w:szCs w:val="20"/>
              </w:rPr>
            </w:pPr>
            <w:r w:rsidRPr="004870AF">
              <w:rPr>
                <w:sz w:val="20"/>
                <w:szCs w:val="20"/>
              </w:rPr>
              <w:t>363,6</w:t>
            </w:r>
          </w:p>
        </w:tc>
        <w:tc>
          <w:tcPr>
            <w:tcW w:w="642" w:type="pct"/>
          </w:tcPr>
          <w:p w:rsidR="005D584C" w:rsidRPr="0037341E" w:rsidRDefault="005D584C" w:rsidP="005D584C">
            <w:pPr>
              <w:tabs>
                <w:tab w:val="left" w:pos="3647"/>
              </w:tabs>
              <w:rPr>
                <w:sz w:val="20"/>
                <w:szCs w:val="20"/>
              </w:rPr>
            </w:pPr>
          </w:p>
        </w:tc>
      </w:tr>
      <w:tr w:rsidR="00EE4387" w:rsidRPr="0037341E" w:rsidTr="000F294D">
        <w:trPr>
          <w:gridAfter w:val="1"/>
          <w:wAfter w:w="21" w:type="pct"/>
          <w:trHeight w:val="134"/>
        </w:trPr>
        <w:tc>
          <w:tcPr>
            <w:tcW w:w="816" w:type="pct"/>
          </w:tcPr>
          <w:p w:rsidR="005D584C" w:rsidRPr="0037341E" w:rsidRDefault="005D584C" w:rsidP="00041846">
            <w:pPr>
              <w:tabs>
                <w:tab w:val="left" w:pos="3647"/>
              </w:tabs>
              <w:rPr>
                <w:sz w:val="20"/>
                <w:szCs w:val="20"/>
              </w:rPr>
            </w:pPr>
            <w:r w:rsidRPr="0037341E">
              <w:rPr>
                <w:sz w:val="20"/>
                <w:szCs w:val="20"/>
              </w:rPr>
              <w:t xml:space="preserve">5.4. Расходы на создание (реконструкцию) и капитальный ремонт культурно-досуговых учреждений в сельской местности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 </w:t>
            </w:r>
          </w:p>
        </w:tc>
        <w:tc>
          <w:tcPr>
            <w:tcW w:w="512" w:type="pct"/>
          </w:tcPr>
          <w:p w:rsidR="005D584C" w:rsidRPr="0037341E" w:rsidRDefault="005D584C" w:rsidP="005D584C">
            <w:pPr>
              <w:rPr>
                <w:sz w:val="20"/>
                <w:szCs w:val="20"/>
              </w:rPr>
            </w:pPr>
            <w:r w:rsidRPr="0037341E">
              <w:rPr>
                <w:sz w:val="20"/>
                <w:szCs w:val="20"/>
              </w:rPr>
              <w:t>Администрация Канского района</w:t>
            </w:r>
          </w:p>
        </w:tc>
        <w:tc>
          <w:tcPr>
            <w:tcW w:w="225" w:type="pct"/>
          </w:tcPr>
          <w:p w:rsidR="005D584C" w:rsidRPr="0037341E" w:rsidRDefault="005D584C" w:rsidP="005D584C">
            <w:pPr>
              <w:rPr>
                <w:sz w:val="20"/>
                <w:szCs w:val="20"/>
              </w:rPr>
            </w:pPr>
            <w:r w:rsidRPr="0037341E">
              <w:rPr>
                <w:sz w:val="20"/>
                <w:szCs w:val="20"/>
              </w:rPr>
              <w:t>852</w:t>
            </w:r>
          </w:p>
        </w:tc>
        <w:tc>
          <w:tcPr>
            <w:tcW w:w="211" w:type="pct"/>
          </w:tcPr>
          <w:p w:rsidR="005D584C" w:rsidRPr="0037341E" w:rsidRDefault="005D584C" w:rsidP="005D584C">
            <w:pPr>
              <w:rPr>
                <w:sz w:val="20"/>
                <w:szCs w:val="20"/>
              </w:rPr>
            </w:pPr>
            <w:r w:rsidRPr="0037341E">
              <w:rPr>
                <w:sz w:val="20"/>
                <w:szCs w:val="20"/>
              </w:rPr>
              <w:t>0801</w:t>
            </w:r>
          </w:p>
        </w:tc>
        <w:tc>
          <w:tcPr>
            <w:tcW w:w="409" w:type="pct"/>
          </w:tcPr>
          <w:p w:rsidR="005D584C" w:rsidRPr="0037341E" w:rsidRDefault="005D584C" w:rsidP="005D584C">
            <w:pPr>
              <w:tabs>
                <w:tab w:val="left" w:pos="3647"/>
              </w:tabs>
              <w:rPr>
                <w:sz w:val="20"/>
                <w:szCs w:val="20"/>
              </w:rPr>
            </w:pPr>
            <w:r w:rsidRPr="0037341E">
              <w:rPr>
                <w:sz w:val="20"/>
                <w:szCs w:val="20"/>
              </w:rPr>
              <w:t>051А174840</w:t>
            </w:r>
          </w:p>
        </w:tc>
        <w:tc>
          <w:tcPr>
            <w:tcW w:w="251" w:type="pct"/>
          </w:tcPr>
          <w:p w:rsidR="005D584C" w:rsidRPr="0037341E" w:rsidRDefault="005D584C" w:rsidP="005D584C">
            <w:pPr>
              <w:tabs>
                <w:tab w:val="left" w:pos="3647"/>
              </w:tabs>
              <w:rPr>
                <w:sz w:val="20"/>
                <w:szCs w:val="20"/>
              </w:rPr>
            </w:pPr>
            <w:r w:rsidRPr="0037341E">
              <w:rPr>
                <w:sz w:val="20"/>
                <w:szCs w:val="20"/>
              </w:rPr>
              <w:t>610</w:t>
            </w:r>
          </w:p>
        </w:tc>
        <w:tc>
          <w:tcPr>
            <w:tcW w:w="373" w:type="pct"/>
          </w:tcPr>
          <w:p w:rsidR="005D584C" w:rsidRPr="004870AF" w:rsidRDefault="008B088B" w:rsidP="005D584C">
            <w:pPr>
              <w:tabs>
                <w:tab w:val="left" w:pos="3647"/>
              </w:tabs>
              <w:rPr>
                <w:sz w:val="20"/>
                <w:szCs w:val="20"/>
              </w:rPr>
            </w:pPr>
            <w:r w:rsidRPr="004870AF">
              <w:rPr>
                <w:sz w:val="20"/>
                <w:szCs w:val="20"/>
              </w:rPr>
              <w:t>7200,3</w:t>
            </w:r>
          </w:p>
        </w:tc>
        <w:tc>
          <w:tcPr>
            <w:tcW w:w="364" w:type="pct"/>
          </w:tcPr>
          <w:p w:rsidR="005D584C" w:rsidRPr="004870AF" w:rsidRDefault="00176F66" w:rsidP="00662AFC">
            <w:pPr>
              <w:tabs>
                <w:tab w:val="left" w:pos="3647"/>
              </w:tabs>
              <w:rPr>
                <w:sz w:val="20"/>
                <w:szCs w:val="20"/>
              </w:rPr>
            </w:pPr>
            <w:r w:rsidRPr="004870AF">
              <w:rPr>
                <w:sz w:val="20"/>
                <w:szCs w:val="20"/>
              </w:rPr>
              <w:t>177,2</w:t>
            </w:r>
          </w:p>
        </w:tc>
        <w:tc>
          <w:tcPr>
            <w:tcW w:w="414" w:type="pct"/>
          </w:tcPr>
          <w:p w:rsidR="005D584C" w:rsidRPr="004870AF" w:rsidRDefault="00A87046" w:rsidP="005D584C">
            <w:pPr>
              <w:tabs>
                <w:tab w:val="left" w:pos="3647"/>
              </w:tabs>
              <w:rPr>
                <w:sz w:val="20"/>
                <w:szCs w:val="20"/>
              </w:rPr>
            </w:pPr>
            <w:r w:rsidRPr="004870AF">
              <w:rPr>
                <w:sz w:val="20"/>
                <w:szCs w:val="20"/>
              </w:rPr>
              <w:t>177,2</w:t>
            </w:r>
          </w:p>
        </w:tc>
        <w:tc>
          <w:tcPr>
            <w:tcW w:w="425" w:type="pct"/>
            <w:gridSpan w:val="2"/>
          </w:tcPr>
          <w:p w:rsidR="005D584C" w:rsidRPr="004870AF" w:rsidRDefault="00EE4387" w:rsidP="005D584C">
            <w:pPr>
              <w:tabs>
                <w:tab w:val="left" w:pos="3647"/>
              </w:tabs>
              <w:rPr>
                <w:sz w:val="20"/>
                <w:szCs w:val="20"/>
              </w:rPr>
            </w:pPr>
            <w:r w:rsidRPr="004870AF">
              <w:rPr>
                <w:sz w:val="20"/>
                <w:szCs w:val="20"/>
              </w:rPr>
              <w:t>177,2</w:t>
            </w:r>
          </w:p>
        </w:tc>
        <w:tc>
          <w:tcPr>
            <w:tcW w:w="337" w:type="pct"/>
          </w:tcPr>
          <w:p w:rsidR="005D584C" w:rsidRPr="004870AF" w:rsidRDefault="008B088B" w:rsidP="005D584C">
            <w:pPr>
              <w:tabs>
                <w:tab w:val="left" w:pos="3647"/>
              </w:tabs>
              <w:rPr>
                <w:sz w:val="20"/>
                <w:szCs w:val="20"/>
              </w:rPr>
            </w:pPr>
            <w:r w:rsidRPr="004870AF">
              <w:rPr>
                <w:sz w:val="20"/>
                <w:szCs w:val="20"/>
              </w:rPr>
              <w:t>7731,9</w:t>
            </w:r>
          </w:p>
        </w:tc>
        <w:tc>
          <w:tcPr>
            <w:tcW w:w="642" w:type="pct"/>
          </w:tcPr>
          <w:p w:rsidR="005D584C" w:rsidRPr="0037341E" w:rsidRDefault="005D584C" w:rsidP="005D584C">
            <w:pPr>
              <w:tabs>
                <w:tab w:val="left" w:pos="3647"/>
              </w:tabs>
              <w:rPr>
                <w:sz w:val="20"/>
                <w:szCs w:val="20"/>
              </w:rPr>
            </w:pPr>
          </w:p>
        </w:tc>
      </w:tr>
      <w:tr w:rsidR="00EE4387" w:rsidRPr="0037341E" w:rsidTr="000F294D">
        <w:trPr>
          <w:gridAfter w:val="1"/>
          <w:wAfter w:w="21" w:type="pct"/>
          <w:trHeight w:val="134"/>
        </w:trPr>
        <w:tc>
          <w:tcPr>
            <w:tcW w:w="816" w:type="pct"/>
          </w:tcPr>
          <w:p w:rsidR="00F12881" w:rsidRPr="00EA372F" w:rsidRDefault="00176F66" w:rsidP="00F12881">
            <w:pPr>
              <w:tabs>
                <w:tab w:val="left" w:pos="3647"/>
              </w:tabs>
              <w:rPr>
                <w:sz w:val="20"/>
                <w:szCs w:val="20"/>
              </w:rPr>
            </w:pPr>
            <w:r>
              <w:rPr>
                <w:sz w:val="20"/>
                <w:szCs w:val="20"/>
              </w:rPr>
              <w:t>5.5</w:t>
            </w:r>
            <w:r w:rsidR="00F12881" w:rsidRPr="00EA372F">
              <w:rPr>
                <w:sz w:val="20"/>
                <w:szCs w:val="20"/>
              </w:rPr>
              <w:t>.</w:t>
            </w:r>
            <w:r w:rsidR="00574743" w:rsidRPr="00EA372F">
              <w:rPr>
                <w:sz w:val="20"/>
                <w:szCs w:val="20"/>
              </w:rPr>
              <w:t>Расходы, направленные на государственную поддержку отрасли культуры, обеспечение учреждений культуры специализированным автотранспортом для обслуживания населения, в том числе сельского населения в рамках подпрограммы "Сохранение и развитие отрасли культуры Канского района" муниципальной программы "Развитие культуры, физической культуры, спорта и поддержка молодых семей в Канском районе"</w:t>
            </w:r>
          </w:p>
        </w:tc>
        <w:tc>
          <w:tcPr>
            <w:tcW w:w="512" w:type="pct"/>
          </w:tcPr>
          <w:p w:rsidR="00F12881" w:rsidRPr="00EA372F" w:rsidRDefault="00F12881" w:rsidP="00F12881">
            <w:pPr>
              <w:tabs>
                <w:tab w:val="left" w:pos="3647"/>
              </w:tabs>
              <w:rPr>
                <w:sz w:val="20"/>
                <w:szCs w:val="20"/>
              </w:rPr>
            </w:pPr>
            <w:r w:rsidRPr="00EA372F">
              <w:rPr>
                <w:sz w:val="20"/>
                <w:szCs w:val="20"/>
              </w:rPr>
              <w:t>Администрация Канского района</w:t>
            </w:r>
          </w:p>
        </w:tc>
        <w:tc>
          <w:tcPr>
            <w:tcW w:w="225" w:type="pct"/>
          </w:tcPr>
          <w:p w:rsidR="00F12881" w:rsidRPr="00EA372F" w:rsidRDefault="00F12881" w:rsidP="00F12881">
            <w:pPr>
              <w:tabs>
                <w:tab w:val="left" w:pos="3647"/>
              </w:tabs>
              <w:rPr>
                <w:sz w:val="20"/>
                <w:szCs w:val="20"/>
              </w:rPr>
            </w:pPr>
            <w:r w:rsidRPr="00EA372F">
              <w:rPr>
                <w:sz w:val="20"/>
                <w:szCs w:val="20"/>
              </w:rPr>
              <w:t>852</w:t>
            </w:r>
          </w:p>
        </w:tc>
        <w:tc>
          <w:tcPr>
            <w:tcW w:w="211" w:type="pct"/>
          </w:tcPr>
          <w:p w:rsidR="00F12881" w:rsidRPr="00EA372F" w:rsidRDefault="00F12881" w:rsidP="00F12881">
            <w:pPr>
              <w:tabs>
                <w:tab w:val="left" w:pos="3647"/>
              </w:tabs>
              <w:rPr>
                <w:sz w:val="20"/>
                <w:szCs w:val="20"/>
              </w:rPr>
            </w:pPr>
            <w:r w:rsidRPr="00EA372F">
              <w:rPr>
                <w:sz w:val="20"/>
                <w:szCs w:val="20"/>
              </w:rPr>
              <w:t>0801</w:t>
            </w:r>
          </w:p>
        </w:tc>
        <w:tc>
          <w:tcPr>
            <w:tcW w:w="409" w:type="pct"/>
          </w:tcPr>
          <w:p w:rsidR="00F12881" w:rsidRPr="00EA372F" w:rsidRDefault="00574743" w:rsidP="00F12881">
            <w:pPr>
              <w:tabs>
                <w:tab w:val="left" w:pos="3647"/>
              </w:tabs>
              <w:rPr>
                <w:sz w:val="20"/>
                <w:szCs w:val="20"/>
              </w:rPr>
            </w:pPr>
            <w:r w:rsidRPr="00EA372F">
              <w:rPr>
                <w:sz w:val="20"/>
                <w:szCs w:val="20"/>
              </w:rPr>
              <w:t>051А155194</w:t>
            </w:r>
          </w:p>
        </w:tc>
        <w:tc>
          <w:tcPr>
            <w:tcW w:w="251" w:type="pct"/>
          </w:tcPr>
          <w:p w:rsidR="00F12881" w:rsidRPr="00EA372F" w:rsidRDefault="00F12881" w:rsidP="00F12881">
            <w:pPr>
              <w:tabs>
                <w:tab w:val="left" w:pos="3647"/>
              </w:tabs>
              <w:rPr>
                <w:sz w:val="20"/>
                <w:szCs w:val="20"/>
                <w:lang w:val="en-US"/>
              </w:rPr>
            </w:pPr>
            <w:r w:rsidRPr="00EA372F">
              <w:rPr>
                <w:sz w:val="20"/>
                <w:szCs w:val="20"/>
                <w:lang w:val="en-US"/>
              </w:rPr>
              <w:t>610</w:t>
            </w:r>
          </w:p>
        </w:tc>
        <w:tc>
          <w:tcPr>
            <w:tcW w:w="373" w:type="pct"/>
          </w:tcPr>
          <w:p w:rsidR="00F12881" w:rsidRPr="004870AF" w:rsidRDefault="00F12881" w:rsidP="00F12881">
            <w:pPr>
              <w:tabs>
                <w:tab w:val="left" w:pos="3647"/>
              </w:tabs>
              <w:rPr>
                <w:sz w:val="20"/>
                <w:szCs w:val="20"/>
              </w:rPr>
            </w:pPr>
            <w:r w:rsidRPr="004870AF">
              <w:rPr>
                <w:sz w:val="20"/>
                <w:szCs w:val="20"/>
              </w:rPr>
              <w:t>0,0</w:t>
            </w:r>
          </w:p>
        </w:tc>
        <w:tc>
          <w:tcPr>
            <w:tcW w:w="364" w:type="pct"/>
          </w:tcPr>
          <w:p w:rsidR="00F12881" w:rsidRPr="004870AF" w:rsidRDefault="00F12881" w:rsidP="00F12881">
            <w:pPr>
              <w:tabs>
                <w:tab w:val="left" w:pos="3647"/>
              </w:tabs>
              <w:rPr>
                <w:sz w:val="20"/>
                <w:szCs w:val="20"/>
              </w:rPr>
            </w:pPr>
            <w:r w:rsidRPr="004870AF">
              <w:rPr>
                <w:sz w:val="20"/>
                <w:szCs w:val="20"/>
              </w:rPr>
              <w:t>0,00</w:t>
            </w:r>
          </w:p>
        </w:tc>
        <w:tc>
          <w:tcPr>
            <w:tcW w:w="414" w:type="pct"/>
          </w:tcPr>
          <w:p w:rsidR="00F12881" w:rsidRPr="004870AF" w:rsidRDefault="00176F66" w:rsidP="00F12881">
            <w:pPr>
              <w:tabs>
                <w:tab w:val="left" w:pos="3647"/>
              </w:tabs>
              <w:rPr>
                <w:sz w:val="20"/>
                <w:szCs w:val="20"/>
              </w:rPr>
            </w:pPr>
            <w:r w:rsidRPr="004870AF">
              <w:rPr>
                <w:sz w:val="20"/>
                <w:szCs w:val="20"/>
              </w:rPr>
              <w:t>4718,1</w:t>
            </w:r>
          </w:p>
        </w:tc>
        <w:tc>
          <w:tcPr>
            <w:tcW w:w="425" w:type="pct"/>
            <w:gridSpan w:val="2"/>
          </w:tcPr>
          <w:p w:rsidR="00F12881" w:rsidRPr="004870AF" w:rsidRDefault="00176F66" w:rsidP="00F12881">
            <w:pPr>
              <w:tabs>
                <w:tab w:val="left" w:pos="3647"/>
              </w:tabs>
              <w:rPr>
                <w:sz w:val="20"/>
                <w:szCs w:val="20"/>
              </w:rPr>
            </w:pPr>
            <w:r w:rsidRPr="004870AF">
              <w:rPr>
                <w:sz w:val="20"/>
                <w:szCs w:val="20"/>
              </w:rPr>
              <w:t>0,0</w:t>
            </w:r>
          </w:p>
        </w:tc>
        <w:tc>
          <w:tcPr>
            <w:tcW w:w="337" w:type="pct"/>
          </w:tcPr>
          <w:p w:rsidR="00F12881" w:rsidRPr="004870AF" w:rsidRDefault="00574743" w:rsidP="00F12881">
            <w:pPr>
              <w:tabs>
                <w:tab w:val="left" w:pos="3647"/>
              </w:tabs>
              <w:rPr>
                <w:sz w:val="20"/>
                <w:szCs w:val="20"/>
              </w:rPr>
            </w:pPr>
            <w:r w:rsidRPr="004870AF">
              <w:rPr>
                <w:sz w:val="20"/>
                <w:szCs w:val="20"/>
              </w:rPr>
              <w:t>4718,1</w:t>
            </w:r>
          </w:p>
        </w:tc>
        <w:tc>
          <w:tcPr>
            <w:tcW w:w="642" w:type="pct"/>
          </w:tcPr>
          <w:p w:rsidR="00F12881" w:rsidRPr="0037341E" w:rsidRDefault="00F12881" w:rsidP="00F12881">
            <w:pPr>
              <w:tabs>
                <w:tab w:val="left" w:pos="3647"/>
              </w:tabs>
              <w:rPr>
                <w:b/>
                <w:sz w:val="20"/>
                <w:szCs w:val="20"/>
              </w:rPr>
            </w:pPr>
          </w:p>
        </w:tc>
      </w:tr>
      <w:tr w:rsidR="00EE4387" w:rsidRPr="0037341E" w:rsidTr="000F294D">
        <w:trPr>
          <w:gridAfter w:val="1"/>
          <w:wAfter w:w="21" w:type="pct"/>
          <w:trHeight w:val="134"/>
        </w:trPr>
        <w:tc>
          <w:tcPr>
            <w:tcW w:w="816" w:type="pct"/>
          </w:tcPr>
          <w:p w:rsidR="00213F3D" w:rsidRPr="0037341E" w:rsidRDefault="00213F3D" w:rsidP="00213F3D">
            <w:pPr>
              <w:tabs>
                <w:tab w:val="left" w:pos="3647"/>
              </w:tabs>
              <w:rPr>
                <w:b/>
                <w:sz w:val="20"/>
                <w:szCs w:val="20"/>
              </w:rPr>
            </w:pPr>
            <w:r w:rsidRPr="0037341E">
              <w:rPr>
                <w:b/>
                <w:sz w:val="20"/>
                <w:szCs w:val="20"/>
              </w:rPr>
              <w:t>Итого:</w:t>
            </w:r>
          </w:p>
        </w:tc>
        <w:tc>
          <w:tcPr>
            <w:tcW w:w="512" w:type="pct"/>
          </w:tcPr>
          <w:p w:rsidR="00213F3D" w:rsidRPr="0037341E" w:rsidRDefault="00213F3D" w:rsidP="00213F3D">
            <w:pPr>
              <w:tabs>
                <w:tab w:val="left" w:pos="3647"/>
              </w:tabs>
              <w:rPr>
                <w:sz w:val="20"/>
                <w:szCs w:val="20"/>
              </w:rPr>
            </w:pPr>
          </w:p>
        </w:tc>
        <w:tc>
          <w:tcPr>
            <w:tcW w:w="225" w:type="pct"/>
          </w:tcPr>
          <w:p w:rsidR="00213F3D" w:rsidRPr="0037341E" w:rsidRDefault="00213F3D" w:rsidP="00213F3D">
            <w:pPr>
              <w:tabs>
                <w:tab w:val="left" w:pos="3647"/>
              </w:tabs>
              <w:rPr>
                <w:sz w:val="20"/>
                <w:szCs w:val="20"/>
              </w:rPr>
            </w:pPr>
          </w:p>
        </w:tc>
        <w:tc>
          <w:tcPr>
            <w:tcW w:w="211" w:type="pct"/>
          </w:tcPr>
          <w:p w:rsidR="00213F3D" w:rsidRPr="0037341E" w:rsidRDefault="00213F3D" w:rsidP="00213F3D">
            <w:pPr>
              <w:tabs>
                <w:tab w:val="left" w:pos="3647"/>
              </w:tabs>
              <w:rPr>
                <w:sz w:val="20"/>
                <w:szCs w:val="20"/>
              </w:rPr>
            </w:pPr>
          </w:p>
        </w:tc>
        <w:tc>
          <w:tcPr>
            <w:tcW w:w="409" w:type="pct"/>
          </w:tcPr>
          <w:p w:rsidR="00213F3D" w:rsidRPr="0037341E" w:rsidRDefault="00213F3D" w:rsidP="00213F3D">
            <w:pPr>
              <w:tabs>
                <w:tab w:val="left" w:pos="3647"/>
              </w:tabs>
              <w:rPr>
                <w:sz w:val="20"/>
                <w:szCs w:val="20"/>
              </w:rPr>
            </w:pPr>
          </w:p>
        </w:tc>
        <w:tc>
          <w:tcPr>
            <w:tcW w:w="251" w:type="pct"/>
          </w:tcPr>
          <w:p w:rsidR="00213F3D" w:rsidRPr="0037341E" w:rsidRDefault="00213F3D" w:rsidP="00213F3D">
            <w:pPr>
              <w:tabs>
                <w:tab w:val="left" w:pos="3647"/>
              </w:tabs>
              <w:rPr>
                <w:b/>
                <w:sz w:val="20"/>
                <w:szCs w:val="20"/>
              </w:rPr>
            </w:pPr>
          </w:p>
        </w:tc>
        <w:tc>
          <w:tcPr>
            <w:tcW w:w="373" w:type="pct"/>
          </w:tcPr>
          <w:p w:rsidR="00FF0A66" w:rsidRPr="004870AF" w:rsidRDefault="00FF0A66" w:rsidP="00213F3D">
            <w:pPr>
              <w:tabs>
                <w:tab w:val="left" w:pos="3647"/>
              </w:tabs>
              <w:rPr>
                <w:b/>
                <w:sz w:val="20"/>
                <w:szCs w:val="20"/>
              </w:rPr>
            </w:pPr>
            <w:r>
              <w:rPr>
                <w:b/>
                <w:sz w:val="20"/>
                <w:szCs w:val="20"/>
              </w:rPr>
              <w:t>8128,9</w:t>
            </w:r>
          </w:p>
        </w:tc>
        <w:tc>
          <w:tcPr>
            <w:tcW w:w="364" w:type="pct"/>
          </w:tcPr>
          <w:p w:rsidR="00213F3D" w:rsidRPr="004870AF" w:rsidRDefault="00176F66" w:rsidP="00213F3D">
            <w:pPr>
              <w:tabs>
                <w:tab w:val="left" w:pos="3647"/>
              </w:tabs>
              <w:rPr>
                <w:b/>
                <w:sz w:val="20"/>
                <w:szCs w:val="20"/>
              </w:rPr>
            </w:pPr>
            <w:r w:rsidRPr="004870AF">
              <w:rPr>
                <w:b/>
                <w:sz w:val="20"/>
                <w:szCs w:val="20"/>
              </w:rPr>
              <w:t>242,2</w:t>
            </w:r>
          </w:p>
        </w:tc>
        <w:tc>
          <w:tcPr>
            <w:tcW w:w="414" w:type="pct"/>
          </w:tcPr>
          <w:p w:rsidR="00213F3D" w:rsidRPr="004870AF" w:rsidRDefault="00176F66" w:rsidP="00213F3D">
            <w:pPr>
              <w:tabs>
                <w:tab w:val="left" w:pos="3647"/>
              </w:tabs>
              <w:rPr>
                <w:b/>
                <w:sz w:val="20"/>
                <w:szCs w:val="20"/>
              </w:rPr>
            </w:pPr>
            <w:r w:rsidRPr="004870AF">
              <w:rPr>
                <w:b/>
                <w:sz w:val="20"/>
                <w:szCs w:val="20"/>
              </w:rPr>
              <w:t>4960,3</w:t>
            </w:r>
          </w:p>
        </w:tc>
        <w:tc>
          <w:tcPr>
            <w:tcW w:w="425" w:type="pct"/>
            <w:gridSpan w:val="2"/>
          </w:tcPr>
          <w:p w:rsidR="00213F3D" w:rsidRPr="004870AF" w:rsidRDefault="00176F66" w:rsidP="00213F3D">
            <w:pPr>
              <w:tabs>
                <w:tab w:val="left" w:pos="3647"/>
              </w:tabs>
              <w:rPr>
                <w:b/>
                <w:sz w:val="20"/>
                <w:szCs w:val="20"/>
              </w:rPr>
            </w:pPr>
            <w:r w:rsidRPr="004870AF">
              <w:rPr>
                <w:b/>
                <w:sz w:val="20"/>
                <w:szCs w:val="20"/>
              </w:rPr>
              <w:t>242,2</w:t>
            </w:r>
          </w:p>
        </w:tc>
        <w:tc>
          <w:tcPr>
            <w:tcW w:w="337" w:type="pct"/>
          </w:tcPr>
          <w:p w:rsidR="00213F3D" w:rsidRPr="004870AF" w:rsidRDefault="00FF0A66" w:rsidP="00213F3D">
            <w:pPr>
              <w:tabs>
                <w:tab w:val="left" w:pos="3647"/>
              </w:tabs>
              <w:rPr>
                <w:b/>
                <w:sz w:val="20"/>
                <w:szCs w:val="20"/>
              </w:rPr>
            </w:pPr>
            <w:r>
              <w:rPr>
                <w:b/>
                <w:sz w:val="20"/>
                <w:szCs w:val="20"/>
              </w:rPr>
              <w:t>135</w:t>
            </w:r>
            <w:r w:rsidR="00822E69" w:rsidRPr="004870AF">
              <w:rPr>
                <w:b/>
                <w:sz w:val="20"/>
                <w:szCs w:val="20"/>
              </w:rPr>
              <w:t>73,6</w:t>
            </w:r>
          </w:p>
        </w:tc>
        <w:tc>
          <w:tcPr>
            <w:tcW w:w="642" w:type="pct"/>
          </w:tcPr>
          <w:p w:rsidR="00213F3D" w:rsidRPr="0037341E" w:rsidRDefault="00213F3D" w:rsidP="00213F3D">
            <w:pPr>
              <w:tabs>
                <w:tab w:val="left" w:pos="3647"/>
              </w:tabs>
              <w:rPr>
                <w:b/>
                <w:sz w:val="20"/>
                <w:szCs w:val="20"/>
              </w:rPr>
            </w:pPr>
          </w:p>
        </w:tc>
      </w:tr>
      <w:tr w:rsidR="00901007" w:rsidRPr="0037341E" w:rsidTr="00FB5DE7">
        <w:trPr>
          <w:gridAfter w:val="1"/>
          <w:wAfter w:w="21" w:type="pct"/>
          <w:trHeight w:val="125"/>
        </w:trPr>
        <w:tc>
          <w:tcPr>
            <w:tcW w:w="4979" w:type="pct"/>
            <w:gridSpan w:val="13"/>
          </w:tcPr>
          <w:p w:rsidR="00901007" w:rsidRPr="004870AF" w:rsidRDefault="00901007" w:rsidP="009F1C69">
            <w:pPr>
              <w:tabs>
                <w:tab w:val="left" w:pos="3647"/>
              </w:tabs>
              <w:jc w:val="center"/>
              <w:rPr>
                <w:b/>
                <w:sz w:val="20"/>
                <w:szCs w:val="20"/>
              </w:rPr>
            </w:pPr>
            <w:r w:rsidRPr="004870AF">
              <w:rPr>
                <w:b/>
                <w:sz w:val="20"/>
                <w:szCs w:val="20"/>
              </w:rPr>
              <w:t>Задача № 6. Создание условий для организации деятельности МКУ «Техноцентр»</w:t>
            </w:r>
          </w:p>
        </w:tc>
      </w:tr>
      <w:tr w:rsidR="00EE4387" w:rsidRPr="0037341E" w:rsidTr="000F294D">
        <w:trPr>
          <w:gridAfter w:val="1"/>
          <w:wAfter w:w="21" w:type="pct"/>
          <w:trHeight w:val="1715"/>
        </w:trPr>
        <w:tc>
          <w:tcPr>
            <w:tcW w:w="816" w:type="pct"/>
          </w:tcPr>
          <w:p w:rsidR="00EE4387" w:rsidRPr="0037341E" w:rsidRDefault="00EE4387" w:rsidP="004B5256">
            <w:pPr>
              <w:tabs>
                <w:tab w:val="left" w:pos="3647"/>
              </w:tabs>
              <w:rPr>
                <w:sz w:val="20"/>
                <w:szCs w:val="20"/>
              </w:rPr>
            </w:pPr>
            <w:r w:rsidRPr="0037341E">
              <w:rPr>
                <w:sz w:val="20"/>
                <w:szCs w:val="20"/>
              </w:rPr>
              <w:lastRenderedPageBreak/>
              <w:t>Мероприятие:</w:t>
            </w:r>
          </w:p>
          <w:p w:rsidR="00EE4387" w:rsidRPr="0037341E" w:rsidRDefault="00EE4387" w:rsidP="004B5256">
            <w:pPr>
              <w:tabs>
                <w:tab w:val="left" w:pos="3647"/>
              </w:tabs>
              <w:rPr>
                <w:sz w:val="20"/>
                <w:szCs w:val="20"/>
              </w:rPr>
            </w:pPr>
            <w:r w:rsidRPr="0037341E">
              <w:rPr>
                <w:sz w:val="20"/>
                <w:szCs w:val="20"/>
              </w:rPr>
              <w:t xml:space="preserve">6.1.Обеспечение деятельности учреждений по обеспечению текущего содержания зданий и сооружений учреждений в рамках подпрограммы </w:t>
            </w:r>
          </w:p>
        </w:tc>
        <w:tc>
          <w:tcPr>
            <w:tcW w:w="512" w:type="pct"/>
          </w:tcPr>
          <w:p w:rsidR="00EE4387" w:rsidRPr="0037341E" w:rsidRDefault="00EE4387" w:rsidP="004B5256">
            <w:pPr>
              <w:tabs>
                <w:tab w:val="left" w:pos="3647"/>
              </w:tabs>
              <w:rPr>
                <w:sz w:val="20"/>
                <w:szCs w:val="20"/>
              </w:rPr>
            </w:pPr>
            <w:r w:rsidRPr="0037341E">
              <w:rPr>
                <w:sz w:val="20"/>
                <w:szCs w:val="20"/>
              </w:rPr>
              <w:t>Администрация Канского района</w:t>
            </w:r>
          </w:p>
        </w:tc>
        <w:tc>
          <w:tcPr>
            <w:tcW w:w="225" w:type="pct"/>
          </w:tcPr>
          <w:p w:rsidR="00EE4387" w:rsidRPr="0037341E" w:rsidRDefault="00EE4387" w:rsidP="004B5256">
            <w:pPr>
              <w:tabs>
                <w:tab w:val="left" w:pos="3647"/>
              </w:tabs>
              <w:rPr>
                <w:sz w:val="20"/>
                <w:szCs w:val="20"/>
              </w:rPr>
            </w:pPr>
            <w:r w:rsidRPr="0037341E">
              <w:rPr>
                <w:sz w:val="20"/>
                <w:szCs w:val="20"/>
              </w:rPr>
              <w:t>852</w:t>
            </w:r>
          </w:p>
        </w:tc>
        <w:tc>
          <w:tcPr>
            <w:tcW w:w="211" w:type="pct"/>
          </w:tcPr>
          <w:p w:rsidR="00EE4387" w:rsidRPr="0037341E" w:rsidRDefault="00EE4387" w:rsidP="004B5256">
            <w:pPr>
              <w:tabs>
                <w:tab w:val="left" w:pos="3647"/>
              </w:tabs>
              <w:rPr>
                <w:sz w:val="20"/>
                <w:szCs w:val="20"/>
              </w:rPr>
            </w:pPr>
            <w:r w:rsidRPr="0037341E">
              <w:rPr>
                <w:sz w:val="20"/>
                <w:szCs w:val="20"/>
              </w:rPr>
              <w:t>0804</w:t>
            </w:r>
          </w:p>
        </w:tc>
        <w:tc>
          <w:tcPr>
            <w:tcW w:w="409" w:type="pct"/>
          </w:tcPr>
          <w:p w:rsidR="00EE4387" w:rsidRPr="0037341E" w:rsidRDefault="00EE4387" w:rsidP="004B5256">
            <w:pPr>
              <w:tabs>
                <w:tab w:val="left" w:pos="3647"/>
              </w:tabs>
              <w:rPr>
                <w:sz w:val="20"/>
                <w:szCs w:val="20"/>
              </w:rPr>
            </w:pPr>
            <w:r w:rsidRPr="0037341E">
              <w:rPr>
                <w:sz w:val="20"/>
                <w:szCs w:val="20"/>
              </w:rPr>
              <w:t>051009610</w:t>
            </w:r>
          </w:p>
        </w:tc>
        <w:tc>
          <w:tcPr>
            <w:tcW w:w="251" w:type="pct"/>
          </w:tcPr>
          <w:p w:rsidR="00EE4387" w:rsidRPr="0037341E" w:rsidRDefault="00EE4387" w:rsidP="004B5256">
            <w:pPr>
              <w:tabs>
                <w:tab w:val="left" w:pos="3647"/>
              </w:tabs>
              <w:rPr>
                <w:sz w:val="20"/>
                <w:szCs w:val="20"/>
              </w:rPr>
            </w:pPr>
            <w:r w:rsidRPr="0037341E">
              <w:rPr>
                <w:sz w:val="20"/>
                <w:szCs w:val="20"/>
              </w:rPr>
              <w:t>110,240,320,850</w:t>
            </w:r>
          </w:p>
        </w:tc>
        <w:tc>
          <w:tcPr>
            <w:tcW w:w="373" w:type="pct"/>
          </w:tcPr>
          <w:p w:rsidR="00EE4387" w:rsidRPr="004870AF" w:rsidRDefault="00FF0A66" w:rsidP="004B5256">
            <w:pPr>
              <w:tabs>
                <w:tab w:val="left" w:pos="3647"/>
              </w:tabs>
              <w:rPr>
                <w:sz w:val="20"/>
                <w:szCs w:val="20"/>
              </w:rPr>
            </w:pPr>
            <w:r>
              <w:rPr>
                <w:sz w:val="20"/>
                <w:szCs w:val="20"/>
              </w:rPr>
              <w:t>41568,3</w:t>
            </w:r>
          </w:p>
        </w:tc>
        <w:tc>
          <w:tcPr>
            <w:tcW w:w="364" w:type="pct"/>
          </w:tcPr>
          <w:p w:rsidR="00EE4387" w:rsidRPr="004870AF" w:rsidRDefault="00176F66" w:rsidP="00662AFC">
            <w:pPr>
              <w:tabs>
                <w:tab w:val="left" w:pos="3647"/>
              </w:tabs>
              <w:rPr>
                <w:sz w:val="20"/>
                <w:szCs w:val="20"/>
              </w:rPr>
            </w:pPr>
            <w:r w:rsidRPr="004870AF">
              <w:rPr>
                <w:sz w:val="20"/>
                <w:szCs w:val="20"/>
              </w:rPr>
              <w:t>38645,0</w:t>
            </w:r>
          </w:p>
        </w:tc>
        <w:tc>
          <w:tcPr>
            <w:tcW w:w="414" w:type="pct"/>
          </w:tcPr>
          <w:p w:rsidR="00EE4387" w:rsidRPr="004870AF" w:rsidRDefault="00081BD0">
            <w:r w:rsidRPr="004870AF">
              <w:rPr>
                <w:sz w:val="20"/>
                <w:szCs w:val="20"/>
              </w:rPr>
              <w:t>38645,0</w:t>
            </w:r>
          </w:p>
        </w:tc>
        <w:tc>
          <w:tcPr>
            <w:tcW w:w="425" w:type="pct"/>
            <w:gridSpan w:val="2"/>
          </w:tcPr>
          <w:p w:rsidR="00EE4387" w:rsidRPr="004870AF" w:rsidRDefault="00081BD0">
            <w:r w:rsidRPr="004870AF">
              <w:rPr>
                <w:sz w:val="20"/>
                <w:szCs w:val="20"/>
              </w:rPr>
              <w:t>38645,0</w:t>
            </w:r>
          </w:p>
        </w:tc>
        <w:tc>
          <w:tcPr>
            <w:tcW w:w="337" w:type="pct"/>
          </w:tcPr>
          <w:p w:rsidR="00EE4387" w:rsidRPr="004870AF" w:rsidRDefault="006A7BBC" w:rsidP="004B5256">
            <w:pPr>
              <w:tabs>
                <w:tab w:val="left" w:pos="3647"/>
              </w:tabs>
              <w:rPr>
                <w:sz w:val="20"/>
                <w:szCs w:val="20"/>
              </w:rPr>
            </w:pPr>
            <w:r>
              <w:rPr>
                <w:sz w:val="20"/>
                <w:szCs w:val="20"/>
              </w:rPr>
              <w:t>157503,3</w:t>
            </w:r>
          </w:p>
        </w:tc>
        <w:tc>
          <w:tcPr>
            <w:tcW w:w="642" w:type="pct"/>
          </w:tcPr>
          <w:p w:rsidR="00EE4387" w:rsidRPr="0037341E" w:rsidRDefault="00EE4387" w:rsidP="004B5256">
            <w:pPr>
              <w:tabs>
                <w:tab w:val="left" w:pos="3647"/>
              </w:tabs>
              <w:rPr>
                <w:sz w:val="20"/>
                <w:szCs w:val="20"/>
              </w:rPr>
            </w:pPr>
            <w:r w:rsidRPr="0037341E">
              <w:rPr>
                <w:sz w:val="20"/>
                <w:szCs w:val="20"/>
              </w:rPr>
              <w:t>Развитие деятельности учреждений по обеспечению текущего содержания зданий и сооружений</w:t>
            </w:r>
          </w:p>
        </w:tc>
      </w:tr>
      <w:tr w:rsidR="00EE4387" w:rsidRPr="0037341E" w:rsidTr="000F294D">
        <w:trPr>
          <w:gridAfter w:val="1"/>
          <w:wAfter w:w="21" w:type="pct"/>
          <w:trHeight w:val="151"/>
        </w:trPr>
        <w:tc>
          <w:tcPr>
            <w:tcW w:w="816" w:type="pct"/>
          </w:tcPr>
          <w:p w:rsidR="004B5256" w:rsidRPr="0037341E" w:rsidRDefault="004B5256" w:rsidP="004B5256">
            <w:pPr>
              <w:tabs>
                <w:tab w:val="left" w:pos="3647"/>
              </w:tabs>
              <w:rPr>
                <w:b/>
                <w:sz w:val="20"/>
                <w:szCs w:val="20"/>
              </w:rPr>
            </w:pPr>
            <w:r w:rsidRPr="0037341E">
              <w:rPr>
                <w:b/>
                <w:sz w:val="20"/>
                <w:szCs w:val="20"/>
              </w:rPr>
              <w:t>Итого:</w:t>
            </w:r>
          </w:p>
        </w:tc>
        <w:tc>
          <w:tcPr>
            <w:tcW w:w="512" w:type="pct"/>
          </w:tcPr>
          <w:p w:rsidR="004B5256" w:rsidRPr="0037341E" w:rsidRDefault="004B5256" w:rsidP="004B5256">
            <w:pPr>
              <w:tabs>
                <w:tab w:val="left" w:pos="3647"/>
              </w:tabs>
              <w:rPr>
                <w:b/>
                <w:sz w:val="20"/>
                <w:szCs w:val="20"/>
              </w:rPr>
            </w:pPr>
          </w:p>
        </w:tc>
        <w:tc>
          <w:tcPr>
            <w:tcW w:w="225" w:type="pct"/>
          </w:tcPr>
          <w:p w:rsidR="004B5256" w:rsidRPr="0037341E" w:rsidRDefault="004B5256" w:rsidP="004B5256">
            <w:pPr>
              <w:tabs>
                <w:tab w:val="left" w:pos="3647"/>
              </w:tabs>
              <w:rPr>
                <w:b/>
                <w:sz w:val="20"/>
                <w:szCs w:val="20"/>
              </w:rPr>
            </w:pPr>
          </w:p>
        </w:tc>
        <w:tc>
          <w:tcPr>
            <w:tcW w:w="211" w:type="pct"/>
          </w:tcPr>
          <w:p w:rsidR="004B5256" w:rsidRPr="0037341E" w:rsidRDefault="004B5256" w:rsidP="004B5256">
            <w:pPr>
              <w:tabs>
                <w:tab w:val="left" w:pos="3647"/>
              </w:tabs>
              <w:rPr>
                <w:b/>
                <w:sz w:val="20"/>
                <w:szCs w:val="20"/>
              </w:rPr>
            </w:pPr>
          </w:p>
        </w:tc>
        <w:tc>
          <w:tcPr>
            <w:tcW w:w="409" w:type="pct"/>
          </w:tcPr>
          <w:p w:rsidR="004B5256" w:rsidRPr="0037341E" w:rsidRDefault="004B5256" w:rsidP="004B5256">
            <w:pPr>
              <w:tabs>
                <w:tab w:val="left" w:pos="3647"/>
              </w:tabs>
              <w:rPr>
                <w:sz w:val="20"/>
                <w:szCs w:val="20"/>
              </w:rPr>
            </w:pPr>
          </w:p>
        </w:tc>
        <w:tc>
          <w:tcPr>
            <w:tcW w:w="251" w:type="pct"/>
          </w:tcPr>
          <w:p w:rsidR="004B5256" w:rsidRPr="0037341E" w:rsidRDefault="004B5256" w:rsidP="004B5256">
            <w:pPr>
              <w:tabs>
                <w:tab w:val="left" w:pos="3647"/>
              </w:tabs>
              <w:rPr>
                <w:sz w:val="20"/>
                <w:szCs w:val="20"/>
              </w:rPr>
            </w:pPr>
          </w:p>
        </w:tc>
        <w:tc>
          <w:tcPr>
            <w:tcW w:w="373" w:type="pct"/>
          </w:tcPr>
          <w:p w:rsidR="004B5256" w:rsidRPr="004870AF" w:rsidRDefault="006A7BBC" w:rsidP="004B5256">
            <w:pPr>
              <w:tabs>
                <w:tab w:val="left" w:pos="3647"/>
              </w:tabs>
              <w:rPr>
                <w:b/>
                <w:sz w:val="20"/>
                <w:szCs w:val="20"/>
              </w:rPr>
            </w:pPr>
            <w:r>
              <w:rPr>
                <w:b/>
                <w:sz w:val="20"/>
                <w:szCs w:val="20"/>
              </w:rPr>
              <w:t>41568,3</w:t>
            </w:r>
          </w:p>
        </w:tc>
        <w:tc>
          <w:tcPr>
            <w:tcW w:w="364" w:type="pct"/>
          </w:tcPr>
          <w:p w:rsidR="004B5256" w:rsidRPr="004870AF" w:rsidRDefault="00176F66" w:rsidP="004B5256">
            <w:pPr>
              <w:tabs>
                <w:tab w:val="left" w:pos="3647"/>
              </w:tabs>
              <w:rPr>
                <w:b/>
                <w:sz w:val="20"/>
                <w:szCs w:val="20"/>
              </w:rPr>
            </w:pPr>
            <w:r w:rsidRPr="004870AF">
              <w:rPr>
                <w:b/>
                <w:sz w:val="20"/>
                <w:szCs w:val="20"/>
              </w:rPr>
              <w:t>38645,0</w:t>
            </w:r>
          </w:p>
        </w:tc>
        <w:tc>
          <w:tcPr>
            <w:tcW w:w="414" w:type="pct"/>
          </w:tcPr>
          <w:p w:rsidR="004B5256" w:rsidRPr="004870AF" w:rsidRDefault="00081BD0" w:rsidP="004B5256">
            <w:pPr>
              <w:tabs>
                <w:tab w:val="left" w:pos="3647"/>
              </w:tabs>
              <w:rPr>
                <w:b/>
                <w:sz w:val="20"/>
                <w:szCs w:val="20"/>
              </w:rPr>
            </w:pPr>
            <w:r w:rsidRPr="004870AF">
              <w:rPr>
                <w:b/>
                <w:sz w:val="20"/>
                <w:szCs w:val="20"/>
              </w:rPr>
              <w:t>38645,0</w:t>
            </w:r>
          </w:p>
        </w:tc>
        <w:tc>
          <w:tcPr>
            <w:tcW w:w="425" w:type="pct"/>
            <w:gridSpan w:val="2"/>
          </w:tcPr>
          <w:p w:rsidR="004B5256" w:rsidRPr="004870AF" w:rsidRDefault="00081BD0" w:rsidP="004B5256">
            <w:pPr>
              <w:tabs>
                <w:tab w:val="left" w:pos="3647"/>
              </w:tabs>
              <w:rPr>
                <w:b/>
                <w:sz w:val="20"/>
                <w:szCs w:val="20"/>
              </w:rPr>
            </w:pPr>
            <w:r w:rsidRPr="004870AF">
              <w:rPr>
                <w:b/>
                <w:sz w:val="20"/>
                <w:szCs w:val="20"/>
              </w:rPr>
              <w:t>38645,0</w:t>
            </w:r>
          </w:p>
        </w:tc>
        <w:tc>
          <w:tcPr>
            <w:tcW w:w="337" w:type="pct"/>
          </w:tcPr>
          <w:p w:rsidR="00176F66" w:rsidRPr="004870AF" w:rsidRDefault="006A7BBC" w:rsidP="004B5256">
            <w:pPr>
              <w:tabs>
                <w:tab w:val="left" w:pos="3647"/>
              </w:tabs>
              <w:rPr>
                <w:b/>
                <w:sz w:val="20"/>
                <w:szCs w:val="20"/>
              </w:rPr>
            </w:pPr>
            <w:r>
              <w:rPr>
                <w:b/>
                <w:sz w:val="20"/>
                <w:szCs w:val="20"/>
              </w:rPr>
              <w:t>157503,3</w:t>
            </w:r>
          </w:p>
        </w:tc>
        <w:tc>
          <w:tcPr>
            <w:tcW w:w="642" w:type="pct"/>
          </w:tcPr>
          <w:p w:rsidR="004B5256" w:rsidRPr="0037341E" w:rsidRDefault="004B5256" w:rsidP="004B5256">
            <w:pPr>
              <w:tabs>
                <w:tab w:val="left" w:pos="3647"/>
              </w:tabs>
              <w:rPr>
                <w:sz w:val="20"/>
                <w:szCs w:val="20"/>
              </w:rPr>
            </w:pPr>
          </w:p>
        </w:tc>
      </w:tr>
      <w:tr w:rsidR="00945F30" w:rsidRPr="002D070B" w:rsidTr="000F294D">
        <w:trPr>
          <w:gridAfter w:val="1"/>
          <w:wAfter w:w="21" w:type="pct"/>
          <w:trHeight w:val="841"/>
        </w:trPr>
        <w:tc>
          <w:tcPr>
            <w:tcW w:w="816" w:type="pct"/>
          </w:tcPr>
          <w:p w:rsidR="00945F30" w:rsidRPr="002D070B" w:rsidRDefault="00945F30" w:rsidP="00945F30">
            <w:pPr>
              <w:tabs>
                <w:tab w:val="left" w:pos="3647"/>
              </w:tabs>
              <w:rPr>
                <w:sz w:val="20"/>
                <w:szCs w:val="20"/>
              </w:rPr>
            </w:pPr>
            <w:r w:rsidRPr="002D070B">
              <w:rPr>
                <w:sz w:val="20"/>
                <w:szCs w:val="20"/>
              </w:rPr>
              <w:t>ГРБС 1</w:t>
            </w:r>
          </w:p>
          <w:p w:rsidR="00945F30" w:rsidRPr="002D070B" w:rsidRDefault="00945F30" w:rsidP="00945F30">
            <w:pPr>
              <w:tabs>
                <w:tab w:val="left" w:pos="3647"/>
              </w:tabs>
              <w:rPr>
                <w:sz w:val="20"/>
                <w:szCs w:val="20"/>
              </w:rPr>
            </w:pPr>
            <w:r w:rsidRPr="002D070B">
              <w:rPr>
                <w:sz w:val="20"/>
                <w:szCs w:val="20"/>
              </w:rPr>
              <w:t>Бюджет сельских поселений</w:t>
            </w:r>
          </w:p>
          <w:p w:rsidR="00945F30" w:rsidRPr="002D070B" w:rsidRDefault="00945F30" w:rsidP="00945F30">
            <w:pPr>
              <w:tabs>
                <w:tab w:val="left" w:pos="3647"/>
              </w:tabs>
              <w:rPr>
                <w:sz w:val="20"/>
                <w:szCs w:val="20"/>
              </w:rPr>
            </w:pPr>
            <w:r w:rsidRPr="002D070B">
              <w:rPr>
                <w:sz w:val="20"/>
                <w:szCs w:val="20"/>
              </w:rPr>
              <w:t>Кроме того</w:t>
            </w:r>
          </w:p>
          <w:p w:rsidR="00945F30" w:rsidRPr="002D070B" w:rsidRDefault="00945F30" w:rsidP="00945F30">
            <w:pPr>
              <w:tabs>
                <w:tab w:val="left" w:pos="3647"/>
              </w:tabs>
              <w:rPr>
                <w:sz w:val="20"/>
                <w:szCs w:val="20"/>
              </w:rPr>
            </w:pPr>
            <w:r w:rsidRPr="002D070B">
              <w:rPr>
                <w:sz w:val="20"/>
                <w:szCs w:val="20"/>
              </w:rPr>
              <w:t>платной основе</w:t>
            </w:r>
          </w:p>
        </w:tc>
        <w:tc>
          <w:tcPr>
            <w:tcW w:w="512" w:type="pct"/>
          </w:tcPr>
          <w:p w:rsidR="00945F30" w:rsidRPr="002D070B" w:rsidRDefault="00945F30" w:rsidP="00945F30">
            <w:pPr>
              <w:tabs>
                <w:tab w:val="left" w:pos="3647"/>
              </w:tabs>
              <w:rPr>
                <w:sz w:val="20"/>
                <w:szCs w:val="20"/>
              </w:rPr>
            </w:pPr>
          </w:p>
        </w:tc>
        <w:tc>
          <w:tcPr>
            <w:tcW w:w="225" w:type="pct"/>
          </w:tcPr>
          <w:p w:rsidR="00945F30" w:rsidRPr="002D070B" w:rsidRDefault="00945F30" w:rsidP="00945F30">
            <w:pPr>
              <w:tabs>
                <w:tab w:val="left" w:pos="3647"/>
              </w:tabs>
              <w:rPr>
                <w:sz w:val="20"/>
                <w:szCs w:val="20"/>
              </w:rPr>
            </w:pPr>
            <w:r w:rsidRPr="002D070B">
              <w:rPr>
                <w:sz w:val="20"/>
                <w:szCs w:val="20"/>
              </w:rPr>
              <w:t>852</w:t>
            </w:r>
          </w:p>
        </w:tc>
        <w:tc>
          <w:tcPr>
            <w:tcW w:w="211" w:type="pct"/>
          </w:tcPr>
          <w:p w:rsidR="00945F30" w:rsidRPr="002D070B" w:rsidRDefault="00945F30" w:rsidP="00945F30">
            <w:pPr>
              <w:tabs>
                <w:tab w:val="left" w:pos="3647"/>
              </w:tabs>
              <w:rPr>
                <w:sz w:val="20"/>
                <w:szCs w:val="20"/>
              </w:rPr>
            </w:pPr>
          </w:p>
        </w:tc>
        <w:tc>
          <w:tcPr>
            <w:tcW w:w="409" w:type="pct"/>
          </w:tcPr>
          <w:p w:rsidR="00945F30" w:rsidRPr="002D070B" w:rsidRDefault="00945F30" w:rsidP="00945F30">
            <w:pPr>
              <w:tabs>
                <w:tab w:val="left" w:pos="3647"/>
              </w:tabs>
              <w:rPr>
                <w:sz w:val="20"/>
                <w:szCs w:val="20"/>
              </w:rPr>
            </w:pPr>
          </w:p>
        </w:tc>
        <w:tc>
          <w:tcPr>
            <w:tcW w:w="251" w:type="pct"/>
          </w:tcPr>
          <w:p w:rsidR="00945F30" w:rsidRPr="002D070B" w:rsidRDefault="00945F30" w:rsidP="00945F30">
            <w:pPr>
              <w:tabs>
                <w:tab w:val="left" w:pos="3647"/>
              </w:tabs>
              <w:rPr>
                <w:sz w:val="20"/>
                <w:szCs w:val="20"/>
              </w:rPr>
            </w:pPr>
          </w:p>
        </w:tc>
        <w:tc>
          <w:tcPr>
            <w:tcW w:w="373" w:type="pct"/>
          </w:tcPr>
          <w:p w:rsidR="00945F30" w:rsidRPr="004870AF" w:rsidRDefault="006A7BBC" w:rsidP="00945F30">
            <w:pPr>
              <w:tabs>
                <w:tab w:val="left" w:pos="3647"/>
              </w:tabs>
              <w:rPr>
                <w:sz w:val="20"/>
                <w:szCs w:val="20"/>
              </w:rPr>
            </w:pPr>
            <w:r>
              <w:rPr>
                <w:sz w:val="20"/>
                <w:szCs w:val="20"/>
              </w:rPr>
              <w:t>182797,7</w:t>
            </w:r>
          </w:p>
          <w:p w:rsidR="00945F30" w:rsidRPr="004870AF" w:rsidRDefault="006A7BBC" w:rsidP="00945F30">
            <w:pPr>
              <w:tabs>
                <w:tab w:val="left" w:pos="3647"/>
              </w:tabs>
              <w:rPr>
                <w:sz w:val="20"/>
                <w:szCs w:val="20"/>
              </w:rPr>
            </w:pPr>
            <w:r>
              <w:rPr>
                <w:sz w:val="20"/>
                <w:szCs w:val="20"/>
              </w:rPr>
              <w:t>5</w:t>
            </w:r>
            <w:r w:rsidR="00945F30" w:rsidRPr="004870AF">
              <w:rPr>
                <w:sz w:val="20"/>
                <w:szCs w:val="20"/>
              </w:rPr>
              <w:t>65,0</w:t>
            </w:r>
          </w:p>
          <w:p w:rsidR="00945F30" w:rsidRPr="004870AF" w:rsidRDefault="00945F30" w:rsidP="00945F30">
            <w:pPr>
              <w:tabs>
                <w:tab w:val="left" w:pos="3647"/>
              </w:tabs>
              <w:rPr>
                <w:sz w:val="20"/>
                <w:szCs w:val="20"/>
              </w:rPr>
            </w:pPr>
          </w:p>
          <w:p w:rsidR="00945F30" w:rsidRPr="004870AF" w:rsidRDefault="00945F30" w:rsidP="00945F30">
            <w:pPr>
              <w:tabs>
                <w:tab w:val="left" w:pos="3647"/>
              </w:tabs>
              <w:rPr>
                <w:sz w:val="20"/>
                <w:szCs w:val="20"/>
              </w:rPr>
            </w:pPr>
            <w:r w:rsidRPr="004870AF">
              <w:rPr>
                <w:sz w:val="20"/>
                <w:szCs w:val="20"/>
              </w:rPr>
              <w:t>1234,0</w:t>
            </w:r>
          </w:p>
        </w:tc>
        <w:tc>
          <w:tcPr>
            <w:tcW w:w="364" w:type="pct"/>
          </w:tcPr>
          <w:p w:rsidR="00945F30" w:rsidRPr="004870AF" w:rsidRDefault="00945F30" w:rsidP="00945F30">
            <w:pPr>
              <w:tabs>
                <w:tab w:val="left" w:pos="3647"/>
              </w:tabs>
              <w:rPr>
                <w:sz w:val="20"/>
                <w:szCs w:val="20"/>
              </w:rPr>
            </w:pPr>
            <w:r w:rsidRPr="004870AF">
              <w:rPr>
                <w:sz w:val="20"/>
                <w:szCs w:val="20"/>
              </w:rPr>
              <w:t>141607,3</w:t>
            </w:r>
          </w:p>
          <w:p w:rsidR="00945F30" w:rsidRPr="004870AF" w:rsidRDefault="00945F30" w:rsidP="00945F30">
            <w:pPr>
              <w:tabs>
                <w:tab w:val="left" w:pos="3647"/>
              </w:tabs>
              <w:rPr>
                <w:sz w:val="20"/>
                <w:szCs w:val="20"/>
              </w:rPr>
            </w:pPr>
            <w:r w:rsidRPr="004870AF">
              <w:rPr>
                <w:sz w:val="20"/>
                <w:szCs w:val="20"/>
              </w:rPr>
              <w:t>65,0</w:t>
            </w:r>
          </w:p>
          <w:p w:rsidR="00945F30" w:rsidRPr="004870AF" w:rsidRDefault="00945F30" w:rsidP="00945F30">
            <w:pPr>
              <w:tabs>
                <w:tab w:val="left" w:pos="3647"/>
              </w:tabs>
              <w:rPr>
                <w:sz w:val="20"/>
                <w:szCs w:val="20"/>
              </w:rPr>
            </w:pPr>
          </w:p>
          <w:p w:rsidR="00945F30" w:rsidRPr="004870AF" w:rsidRDefault="00945F30" w:rsidP="00945F30">
            <w:pPr>
              <w:tabs>
                <w:tab w:val="left" w:pos="3647"/>
              </w:tabs>
              <w:rPr>
                <w:sz w:val="20"/>
                <w:szCs w:val="20"/>
              </w:rPr>
            </w:pPr>
            <w:r w:rsidRPr="004870AF">
              <w:rPr>
                <w:sz w:val="20"/>
                <w:szCs w:val="20"/>
              </w:rPr>
              <w:t>925,0</w:t>
            </w:r>
          </w:p>
        </w:tc>
        <w:tc>
          <w:tcPr>
            <w:tcW w:w="414" w:type="pct"/>
          </w:tcPr>
          <w:p w:rsidR="00945F30" w:rsidRPr="004870AF" w:rsidRDefault="00945F30" w:rsidP="00945F30">
            <w:pPr>
              <w:tabs>
                <w:tab w:val="left" w:pos="3647"/>
              </w:tabs>
              <w:rPr>
                <w:sz w:val="20"/>
                <w:szCs w:val="20"/>
              </w:rPr>
            </w:pPr>
            <w:r w:rsidRPr="004870AF">
              <w:rPr>
                <w:sz w:val="20"/>
                <w:szCs w:val="20"/>
              </w:rPr>
              <w:t>145136,3</w:t>
            </w:r>
          </w:p>
          <w:p w:rsidR="00945F30" w:rsidRPr="004870AF" w:rsidRDefault="00945F30" w:rsidP="00945F30">
            <w:pPr>
              <w:tabs>
                <w:tab w:val="left" w:pos="3647"/>
              </w:tabs>
              <w:rPr>
                <w:sz w:val="20"/>
                <w:szCs w:val="20"/>
              </w:rPr>
            </w:pPr>
            <w:r w:rsidRPr="004870AF">
              <w:rPr>
                <w:sz w:val="20"/>
                <w:szCs w:val="20"/>
              </w:rPr>
              <w:t>65,0</w:t>
            </w:r>
          </w:p>
          <w:p w:rsidR="00945F30" w:rsidRPr="004870AF" w:rsidRDefault="00945F30" w:rsidP="00945F30">
            <w:pPr>
              <w:tabs>
                <w:tab w:val="left" w:pos="3647"/>
              </w:tabs>
              <w:rPr>
                <w:sz w:val="20"/>
                <w:szCs w:val="20"/>
              </w:rPr>
            </w:pPr>
          </w:p>
          <w:p w:rsidR="00945F30" w:rsidRPr="004870AF" w:rsidRDefault="00945F30" w:rsidP="00945F30">
            <w:pPr>
              <w:tabs>
                <w:tab w:val="left" w:pos="3647"/>
              </w:tabs>
              <w:rPr>
                <w:sz w:val="20"/>
                <w:szCs w:val="20"/>
              </w:rPr>
            </w:pPr>
            <w:r w:rsidRPr="004870AF">
              <w:rPr>
                <w:sz w:val="20"/>
                <w:szCs w:val="20"/>
              </w:rPr>
              <w:t>925,0</w:t>
            </w:r>
          </w:p>
        </w:tc>
        <w:tc>
          <w:tcPr>
            <w:tcW w:w="425" w:type="pct"/>
            <w:gridSpan w:val="2"/>
          </w:tcPr>
          <w:p w:rsidR="00945F30" w:rsidRPr="004870AF" w:rsidRDefault="00945F30" w:rsidP="00945F30">
            <w:pPr>
              <w:tabs>
                <w:tab w:val="left" w:pos="3647"/>
              </w:tabs>
              <w:rPr>
                <w:sz w:val="20"/>
                <w:szCs w:val="20"/>
              </w:rPr>
            </w:pPr>
            <w:r w:rsidRPr="004870AF">
              <w:rPr>
                <w:sz w:val="20"/>
                <w:szCs w:val="20"/>
              </w:rPr>
              <w:t>140418,2</w:t>
            </w:r>
          </w:p>
          <w:p w:rsidR="00945F30" w:rsidRPr="004870AF" w:rsidRDefault="00945F30" w:rsidP="00945F30">
            <w:pPr>
              <w:tabs>
                <w:tab w:val="left" w:pos="3647"/>
              </w:tabs>
              <w:rPr>
                <w:sz w:val="20"/>
                <w:szCs w:val="20"/>
              </w:rPr>
            </w:pPr>
            <w:r w:rsidRPr="004870AF">
              <w:rPr>
                <w:sz w:val="20"/>
                <w:szCs w:val="20"/>
              </w:rPr>
              <w:t>65,0</w:t>
            </w:r>
          </w:p>
          <w:p w:rsidR="00945F30" w:rsidRPr="004870AF" w:rsidRDefault="00945F30" w:rsidP="00945F30">
            <w:pPr>
              <w:tabs>
                <w:tab w:val="left" w:pos="3647"/>
              </w:tabs>
              <w:rPr>
                <w:sz w:val="20"/>
                <w:szCs w:val="20"/>
              </w:rPr>
            </w:pPr>
          </w:p>
          <w:p w:rsidR="00945F30" w:rsidRPr="004870AF" w:rsidRDefault="00945F30" w:rsidP="00945F30">
            <w:pPr>
              <w:tabs>
                <w:tab w:val="left" w:pos="3647"/>
              </w:tabs>
              <w:rPr>
                <w:sz w:val="20"/>
                <w:szCs w:val="20"/>
              </w:rPr>
            </w:pPr>
            <w:r w:rsidRPr="004870AF">
              <w:rPr>
                <w:sz w:val="20"/>
                <w:szCs w:val="20"/>
              </w:rPr>
              <w:t>925,0</w:t>
            </w:r>
          </w:p>
        </w:tc>
        <w:tc>
          <w:tcPr>
            <w:tcW w:w="337" w:type="pct"/>
          </w:tcPr>
          <w:p w:rsidR="00945F30" w:rsidRPr="004870AF" w:rsidRDefault="006A7BBC" w:rsidP="00945F30">
            <w:pPr>
              <w:rPr>
                <w:b/>
                <w:sz w:val="20"/>
                <w:szCs w:val="20"/>
              </w:rPr>
            </w:pPr>
            <w:r>
              <w:rPr>
                <w:b/>
                <w:sz w:val="20"/>
                <w:szCs w:val="20"/>
              </w:rPr>
              <w:t>609959,5</w:t>
            </w:r>
          </w:p>
          <w:p w:rsidR="00945F30" w:rsidRPr="004870AF" w:rsidRDefault="006A7BBC" w:rsidP="00945F30">
            <w:pPr>
              <w:rPr>
                <w:b/>
                <w:sz w:val="20"/>
                <w:szCs w:val="20"/>
              </w:rPr>
            </w:pPr>
            <w:r>
              <w:rPr>
                <w:b/>
                <w:sz w:val="20"/>
                <w:szCs w:val="20"/>
              </w:rPr>
              <w:t>7</w:t>
            </w:r>
            <w:r w:rsidR="00945F30" w:rsidRPr="004870AF">
              <w:rPr>
                <w:b/>
                <w:sz w:val="20"/>
                <w:szCs w:val="20"/>
              </w:rPr>
              <w:t>60,0</w:t>
            </w:r>
          </w:p>
          <w:p w:rsidR="00945F30" w:rsidRPr="004870AF" w:rsidRDefault="00945F30" w:rsidP="00945F30">
            <w:pPr>
              <w:rPr>
                <w:b/>
                <w:sz w:val="20"/>
                <w:szCs w:val="20"/>
              </w:rPr>
            </w:pPr>
          </w:p>
          <w:p w:rsidR="00945F30" w:rsidRPr="004870AF" w:rsidRDefault="00945F30" w:rsidP="00945F30">
            <w:pPr>
              <w:rPr>
                <w:sz w:val="20"/>
                <w:szCs w:val="20"/>
              </w:rPr>
            </w:pPr>
            <w:r w:rsidRPr="004870AF">
              <w:rPr>
                <w:b/>
                <w:sz w:val="20"/>
                <w:szCs w:val="20"/>
              </w:rPr>
              <w:t>4009,0</w:t>
            </w:r>
          </w:p>
        </w:tc>
        <w:tc>
          <w:tcPr>
            <w:tcW w:w="642" w:type="pct"/>
          </w:tcPr>
          <w:p w:rsidR="00945F30" w:rsidRPr="002D070B" w:rsidRDefault="00945F30" w:rsidP="00945F30">
            <w:pPr>
              <w:tabs>
                <w:tab w:val="left" w:pos="3647"/>
              </w:tabs>
              <w:rPr>
                <w:sz w:val="20"/>
                <w:szCs w:val="20"/>
              </w:rPr>
            </w:pPr>
          </w:p>
        </w:tc>
      </w:tr>
      <w:tr w:rsidR="00945F30" w:rsidRPr="0037341E" w:rsidTr="000F294D">
        <w:trPr>
          <w:gridAfter w:val="1"/>
          <w:wAfter w:w="21" w:type="pct"/>
          <w:trHeight w:val="133"/>
        </w:trPr>
        <w:tc>
          <w:tcPr>
            <w:tcW w:w="816" w:type="pct"/>
          </w:tcPr>
          <w:p w:rsidR="00945F30" w:rsidRPr="002D070B" w:rsidRDefault="00945F30" w:rsidP="00945F30">
            <w:pPr>
              <w:tabs>
                <w:tab w:val="left" w:pos="3647"/>
              </w:tabs>
              <w:rPr>
                <w:b/>
                <w:sz w:val="20"/>
                <w:szCs w:val="20"/>
              </w:rPr>
            </w:pPr>
            <w:r w:rsidRPr="002D070B">
              <w:rPr>
                <w:b/>
                <w:sz w:val="20"/>
                <w:szCs w:val="20"/>
              </w:rPr>
              <w:t>Итого:</w:t>
            </w:r>
          </w:p>
        </w:tc>
        <w:tc>
          <w:tcPr>
            <w:tcW w:w="512" w:type="pct"/>
          </w:tcPr>
          <w:p w:rsidR="00945F30" w:rsidRPr="002D070B" w:rsidRDefault="00945F30" w:rsidP="00945F30">
            <w:pPr>
              <w:tabs>
                <w:tab w:val="left" w:pos="3647"/>
              </w:tabs>
              <w:rPr>
                <w:b/>
                <w:sz w:val="20"/>
                <w:szCs w:val="20"/>
              </w:rPr>
            </w:pPr>
          </w:p>
        </w:tc>
        <w:tc>
          <w:tcPr>
            <w:tcW w:w="225" w:type="pct"/>
          </w:tcPr>
          <w:p w:rsidR="00945F30" w:rsidRPr="002D070B" w:rsidRDefault="00945F30" w:rsidP="00945F30">
            <w:pPr>
              <w:tabs>
                <w:tab w:val="left" w:pos="3647"/>
              </w:tabs>
              <w:rPr>
                <w:b/>
                <w:sz w:val="20"/>
                <w:szCs w:val="20"/>
              </w:rPr>
            </w:pPr>
          </w:p>
        </w:tc>
        <w:tc>
          <w:tcPr>
            <w:tcW w:w="211" w:type="pct"/>
          </w:tcPr>
          <w:p w:rsidR="00945F30" w:rsidRPr="002D070B" w:rsidRDefault="00945F30" w:rsidP="00945F30">
            <w:pPr>
              <w:tabs>
                <w:tab w:val="left" w:pos="3647"/>
              </w:tabs>
              <w:rPr>
                <w:b/>
                <w:sz w:val="20"/>
                <w:szCs w:val="20"/>
              </w:rPr>
            </w:pPr>
          </w:p>
        </w:tc>
        <w:tc>
          <w:tcPr>
            <w:tcW w:w="409" w:type="pct"/>
          </w:tcPr>
          <w:p w:rsidR="00945F30" w:rsidRPr="002D070B" w:rsidRDefault="00945F30" w:rsidP="00945F30">
            <w:pPr>
              <w:tabs>
                <w:tab w:val="left" w:pos="3647"/>
              </w:tabs>
              <w:rPr>
                <w:sz w:val="20"/>
                <w:szCs w:val="20"/>
              </w:rPr>
            </w:pPr>
          </w:p>
        </w:tc>
        <w:tc>
          <w:tcPr>
            <w:tcW w:w="251" w:type="pct"/>
          </w:tcPr>
          <w:p w:rsidR="00945F30" w:rsidRPr="002D070B" w:rsidRDefault="00945F30" w:rsidP="00945F30">
            <w:pPr>
              <w:tabs>
                <w:tab w:val="left" w:pos="3647"/>
              </w:tabs>
              <w:rPr>
                <w:sz w:val="20"/>
                <w:szCs w:val="20"/>
              </w:rPr>
            </w:pPr>
          </w:p>
        </w:tc>
        <w:tc>
          <w:tcPr>
            <w:tcW w:w="373" w:type="pct"/>
          </w:tcPr>
          <w:p w:rsidR="00945F30" w:rsidRPr="004870AF" w:rsidRDefault="006A7BBC" w:rsidP="00945F30">
            <w:pPr>
              <w:tabs>
                <w:tab w:val="left" w:pos="3647"/>
              </w:tabs>
              <w:rPr>
                <w:b/>
                <w:sz w:val="20"/>
                <w:szCs w:val="20"/>
              </w:rPr>
            </w:pPr>
            <w:r>
              <w:rPr>
                <w:b/>
                <w:sz w:val="20"/>
                <w:szCs w:val="20"/>
              </w:rPr>
              <w:t>184596,7</w:t>
            </w:r>
          </w:p>
        </w:tc>
        <w:tc>
          <w:tcPr>
            <w:tcW w:w="364" w:type="pct"/>
          </w:tcPr>
          <w:p w:rsidR="00945F30" w:rsidRPr="004870AF" w:rsidRDefault="00945F30" w:rsidP="00945F30">
            <w:pPr>
              <w:tabs>
                <w:tab w:val="left" w:pos="3647"/>
              </w:tabs>
              <w:rPr>
                <w:b/>
                <w:sz w:val="20"/>
                <w:szCs w:val="20"/>
              </w:rPr>
            </w:pPr>
            <w:r w:rsidRPr="004870AF">
              <w:rPr>
                <w:b/>
                <w:sz w:val="20"/>
                <w:szCs w:val="20"/>
              </w:rPr>
              <w:t>142597,3</w:t>
            </w:r>
          </w:p>
        </w:tc>
        <w:tc>
          <w:tcPr>
            <w:tcW w:w="414" w:type="pct"/>
          </w:tcPr>
          <w:p w:rsidR="00945F30" w:rsidRPr="004870AF" w:rsidRDefault="00945F30" w:rsidP="00945F30">
            <w:pPr>
              <w:tabs>
                <w:tab w:val="left" w:pos="3647"/>
              </w:tabs>
              <w:rPr>
                <w:b/>
                <w:sz w:val="20"/>
                <w:szCs w:val="20"/>
              </w:rPr>
            </w:pPr>
            <w:r w:rsidRPr="004870AF">
              <w:rPr>
                <w:b/>
                <w:sz w:val="20"/>
                <w:szCs w:val="20"/>
              </w:rPr>
              <w:t>146126,3</w:t>
            </w:r>
          </w:p>
        </w:tc>
        <w:tc>
          <w:tcPr>
            <w:tcW w:w="425" w:type="pct"/>
            <w:gridSpan w:val="2"/>
          </w:tcPr>
          <w:p w:rsidR="00945F30" w:rsidRPr="004870AF" w:rsidRDefault="00945F30" w:rsidP="00945F30">
            <w:pPr>
              <w:tabs>
                <w:tab w:val="left" w:pos="3647"/>
              </w:tabs>
              <w:rPr>
                <w:b/>
                <w:sz w:val="20"/>
                <w:szCs w:val="20"/>
              </w:rPr>
            </w:pPr>
            <w:r w:rsidRPr="004870AF">
              <w:rPr>
                <w:b/>
                <w:sz w:val="20"/>
                <w:szCs w:val="20"/>
              </w:rPr>
              <w:t>141408,2</w:t>
            </w:r>
          </w:p>
        </w:tc>
        <w:tc>
          <w:tcPr>
            <w:tcW w:w="337" w:type="pct"/>
          </w:tcPr>
          <w:p w:rsidR="00945F30" w:rsidRPr="004870AF" w:rsidRDefault="006A7BBC" w:rsidP="00945F30">
            <w:pPr>
              <w:tabs>
                <w:tab w:val="left" w:pos="3647"/>
              </w:tabs>
              <w:rPr>
                <w:b/>
                <w:sz w:val="20"/>
                <w:szCs w:val="20"/>
              </w:rPr>
            </w:pPr>
            <w:r>
              <w:rPr>
                <w:b/>
                <w:sz w:val="20"/>
                <w:szCs w:val="20"/>
              </w:rPr>
              <w:t>614728,5</w:t>
            </w:r>
          </w:p>
        </w:tc>
        <w:tc>
          <w:tcPr>
            <w:tcW w:w="642" w:type="pct"/>
          </w:tcPr>
          <w:p w:rsidR="00945F30" w:rsidRPr="0037341E" w:rsidRDefault="00945F30" w:rsidP="00945F30">
            <w:pPr>
              <w:tabs>
                <w:tab w:val="left" w:pos="3647"/>
              </w:tabs>
              <w:rPr>
                <w:sz w:val="20"/>
                <w:szCs w:val="20"/>
              </w:rPr>
            </w:pPr>
          </w:p>
        </w:tc>
      </w:tr>
    </w:tbl>
    <w:p w:rsidR="0037341E" w:rsidRDefault="0037341E" w:rsidP="009350D8">
      <w:pPr>
        <w:tabs>
          <w:tab w:val="left" w:pos="3647"/>
        </w:tabs>
        <w:rPr>
          <w:b/>
          <w:bCs/>
          <w:sz w:val="28"/>
          <w:szCs w:val="28"/>
        </w:rPr>
      </w:pPr>
    </w:p>
    <w:p w:rsidR="009350D8" w:rsidRPr="004B0601" w:rsidRDefault="009350D8" w:rsidP="009350D8">
      <w:pPr>
        <w:tabs>
          <w:tab w:val="left" w:pos="3647"/>
        </w:tabs>
        <w:rPr>
          <w:bCs/>
          <w:sz w:val="28"/>
          <w:szCs w:val="28"/>
        </w:rPr>
      </w:pPr>
      <w:r w:rsidRPr="0012484D">
        <w:rPr>
          <w:bCs/>
          <w:sz w:val="20"/>
          <w:szCs w:val="20"/>
        </w:rPr>
        <w:br w:type="textWrapping" w:clear="all"/>
      </w:r>
      <w:r w:rsidRPr="004B0601">
        <w:rPr>
          <w:bCs/>
          <w:sz w:val="28"/>
          <w:szCs w:val="28"/>
        </w:rPr>
        <w:t xml:space="preserve">Начальник    МКУ «ОКС и ДМ» </w:t>
      </w:r>
      <w:r w:rsidR="002C4893">
        <w:rPr>
          <w:bCs/>
          <w:sz w:val="28"/>
          <w:szCs w:val="28"/>
        </w:rPr>
        <w:t>Е.А.Лычковская</w:t>
      </w:r>
    </w:p>
    <w:p w:rsidR="009350D8" w:rsidRPr="004B0601" w:rsidRDefault="009350D8" w:rsidP="009350D8">
      <w:pPr>
        <w:rPr>
          <w:bCs/>
          <w:sz w:val="28"/>
          <w:szCs w:val="28"/>
        </w:rPr>
        <w:sectPr w:rsidR="009350D8" w:rsidRPr="004B0601" w:rsidSect="007C6734">
          <w:pgSz w:w="16838" w:h="11906" w:orient="landscape"/>
          <w:pgMar w:top="720" w:right="720" w:bottom="720" w:left="1134" w:header="709" w:footer="709" w:gutter="0"/>
          <w:cols w:space="708"/>
          <w:docGrid w:linePitch="360"/>
        </w:sectPr>
      </w:pPr>
    </w:p>
    <w:tbl>
      <w:tblPr>
        <w:tblpPr w:leftFromText="180" w:rightFromText="180" w:vertAnchor="page" w:horzAnchor="margin" w:tblpY="832"/>
        <w:tblW w:w="9882" w:type="dxa"/>
        <w:tblLook w:val="04A0" w:firstRow="1" w:lastRow="0" w:firstColumn="1" w:lastColumn="0" w:noHBand="0" w:noVBand="1"/>
      </w:tblPr>
      <w:tblGrid>
        <w:gridCol w:w="5654"/>
        <w:gridCol w:w="4228"/>
      </w:tblGrid>
      <w:tr w:rsidR="009350D8" w:rsidRPr="0012484D" w:rsidTr="007C6734">
        <w:trPr>
          <w:trHeight w:val="1810"/>
        </w:trPr>
        <w:tc>
          <w:tcPr>
            <w:tcW w:w="5654" w:type="dxa"/>
          </w:tcPr>
          <w:p w:rsidR="009350D8" w:rsidRPr="0012484D" w:rsidRDefault="009350D8" w:rsidP="007C6734">
            <w:pPr>
              <w:autoSpaceDE w:val="0"/>
              <w:autoSpaceDN w:val="0"/>
              <w:adjustRightInd w:val="0"/>
              <w:outlineLvl w:val="0"/>
            </w:pPr>
          </w:p>
        </w:tc>
        <w:tc>
          <w:tcPr>
            <w:tcW w:w="4228" w:type="dxa"/>
            <w:hideMark/>
          </w:tcPr>
          <w:p w:rsidR="00257EDB" w:rsidRPr="0012484D" w:rsidRDefault="009350D8" w:rsidP="00257EDB">
            <w:pPr>
              <w:keepNext/>
              <w:tabs>
                <w:tab w:val="left" w:pos="709"/>
              </w:tabs>
              <w:suppressAutoHyphens/>
              <w:rPr>
                <w:b/>
                <w:bCs/>
                <w:sz w:val="28"/>
                <w:szCs w:val="28"/>
              </w:rPr>
            </w:pPr>
            <w:r w:rsidRPr="0012484D">
              <w:t xml:space="preserve">Приложение № 2                                                                          к муниципальной программе Канского района </w:t>
            </w:r>
            <w:r w:rsidR="00257EDB" w:rsidRPr="0012484D">
              <w:t>«Развитие культуры, физической культуры, сп</w:t>
            </w:r>
            <w:r w:rsidR="005E1C41">
              <w:t xml:space="preserve">орта и поддержка молодых семей </w:t>
            </w:r>
            <w:r w:rsidR="00257EDB" w:rsidRPr="0012484D">
              <w:t>в Канском районе»</w:t>
            </w:r>
          </w:p>
          <w:p w:rsidR="009350D8" w:rsidRPr="0012484D" w:rsidRDefault="009350D8" w:rsidP="00257EDB">
            <w:pPr>
              <w:autoSpaceDE w:val="0"/>
              <w:autoSpaceDN w:val="0"/>
              <w:adjustRightInd w:val="0"/>
              <w:outlineLvl w:val="0"/>
            </w:pPr>
          </w:p>
        </w:tc>
      </w:tr>
    </w:tbl>
    <w:p w:rsidR="009350D8" w:rsidRPr="0012484D" w:rsidRDefault="009350D8" w:rsidP="009350D8">
      <w:pPr>
        <w:pStyle w:val="ConsPlusTitle"/>
        <w:jc w:val="center"/>
        <w:rPr>
          <w:rFonts w:ascii="Times New Roman" w:hAnsi="Times New Roman" w:cs="Times New Roman"/>
          <w:sz w:val="28"/>
          <w:szCs w:val="28"/>
        </w:rPr>
      </w:pPr>
      <w:r w:rsidRPr="0012484D">
        <w:rPr>
          <w:rFonts w:ascii="Times New Roman" w:hAnsi="Times New Roman" w:cs="Times New Roman"/>
          <w:sz w:val="28"/>
          <w:szCs w:val="28"/>
        </w:rPr>
        <w:t>Подпрограмма 2</w:t>
      </w:r>
    </w:p>
    <w:p w:rsidR="009350D8" w:rsidRDefault="009350D8" w:rsidP="009350D8">
      <w:pPr>
        <w:pStyle w:val="ConsPlusTitle"/>
        <w:jc w:val="center"/>
        <w:rPr>
          <w:rFonts w:ascii="Times New Roman" w:hAnsi="Times New Roman" w:cs="Times New Roman"/>
          <w:sz w:val="28"/>
          <w:szCs w:val="28"/>
        </w:rPr>
      </w:pPr>
      <w:r w:rsidRPr="0012484D">
        <w:rPr>
          <w:rFonts w:ascii="Times New Roman" w:hAnsi="Times New Roman" w:cs="Times New Roman"/>
          <w:sz w:val="28"/>
          <w:szCs w:val="28"/>
        </w:rPr>
        <w:t>«Развитие физической культуры и спорта в Канском районе»</w:t>
      </w:r>
    </w:p>
    <w:p w:rsidR="0036313C" w:rsidRPr="0012484D" w:rsidRDefault="0036313C" w:rsidP="009350D8">
      <w:pPr>
        <w:pStyle w:val="ConsPlusTitle"/>
        <w:jc w:val="center"/>
        <w:rPr>
          <w:rFonts w:ascii="Times New Roman" w:hAnsi="Times New Roman" w:cs="Times New Roman"/>
          <w:sz w:val="28"/>
          <w:szCs w:val="28"/>
        </w:rPr>
      </w:pPr>
    </w:p>
    <w:p w:rsidR="009350D8" w:rsidRPr="0012484D" w:rsidRDefault="005E1C41" w:rsidP="00257EDB">
      <w:pPr>
        <w:jc w:val="center"/>
        <w:rPr>
          <w:b/>
          <w:sz w:val="28"/>
          <w:szCs w:val="28"/>
        </w:rPr>
      </w:pPr>
      <w:r>
        <w:rPr>
          <w:b/>
          <w:sz w:val="28"/>
          <w:szCs w:val="28"/>
        </w:rPr>
        <w:t xml:space="preserve">Паспорт </w:t>
      </w:r>
      <w:r w:rsidR="009350D8" w:rsidRPr="0012484D">
        <w:rPr>
          <w:b/>
          <w:sz w:val="28"/>
          <w:szCs w:val="28"/>
        </w:rPr>
        <w:t>подпрограммы</w:t>
      </w:r>
    </w:p>
    <w:p w:rsidR="00257EDB" w:rsidRPr="0012484D" w:rsidRDefault="00257EDB" w:rsidP="00257EDB">
      <w:pPr>
        <w:jc w:val="center"/>
        <w:rPr>
          <w:b/>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6"/>
        <w:gridCol w:w="6690"/>
      </w:tblGrid>
      <w:tr w:rsidR="009350D8" w:rsidRPr="0036313C" w:rsidTr="0036313C">
        <w:trPr>
          <w:trHeight w:val="619"/>
        </w:trPr>
        <w:tc>
          <w:tcPr>
            <w:tcW w:w="1525" w:type="pct"/>
          </w:tcPr>
          <w:p w:rsidR="009350D8" w:rsidRPr="0036313C" w:rsidRDefault="009350D8" w:rsidP="007C6734">
            <w:pPr>
              <w:rPr>
                <w:sz w:val="28"/>
                <w:szCs w:val="28"/>
              </w:rPr>
            </w:pPr>
            <w:r w:rsidRPr="0036313C">
              <w:rPr>
                <w:sz w:val="28"/>
                <w:szCs w:val="28"/>
              </w:rPr>
              <w:t>Наименование подпрограммы</w:t>
            </w:r>
          </w:p>
        </w:tc>
        <w:tc>
          <w:tcPr>
            <w:tcW w:w="3475" w:type="pct"/>
          </w:tcPr>
          <w:p w:rsidR="009350D8" w:rsidRPr="0036313C" w:rsidRDefault="009350D8" w:rsidP="00B06E08">
            <w:pPr>
              <w:ind w:firstLine="709"/>
              <w:rPr>
                <w:sz w:val="28"/>
                <w:szCs w:val="28"/>
              </w:rPr>
            </w:pPr>
            <w:r w:rsidRPr="0036313C">
              <w:rPr>
                <w:sz w:val="28"/>
                <w:szCs w:val="28"/>
              </w:rPr>
              <w:t>«Развитие физической культуры и спорта в Канском районе» (далее - подпрограмма 2)</w:t>
            </w:r>
          </w:p>
        </w:tc>
      </w:tr>
      <w:tr w:rsidR="009350D8" w:rsidRPr="0036313C" w:rsidTr="0036313C">
        <w:trPr>
          <w:trHeight w:val="698"/>
        </w:trPr>
        <w:tc>
          <w:tcPr>
            <w:tcW w:w="1525" w:type="pct"/>
          </w:tcPr>
          <w:p w:rsidR="009350D8" w:rsidRPr="0036313C" w:rsidRDefault="009350D8" w:rsidP="007C6734">
            <w:pPr>
              <w:rPr>
                <w:sz w:val="28"/>
                <w:szCs w:val="28"/>
              </w:rPr>
            </w:pPr>
            <w:r w:rsidRPr="0036313C">
              <w:rPr>
                <w:sz w:val="28"/>
                <w:szCs w:val="28"/>
              </w:rPr>
              <w:t>Наименование муниципальной программы</w:t>
            </w:r>
          </w:p>
        </w:tc>
        <w:tc>
          <w:tcPr>
            <w:tcW w:w="3475" w:type="pct"/>
          </w:tcPr>
          <w:p w:rsidR="009350D8" w:rsidRPr="0036313C" w:rsidRDefault="00257EDB" w:rsidP="00B06E08">
            <w:pPr>
              <w:keepNext/>
              <w:tabs>
                <w:tab w:val="left" w:pos="709"/>
              </w:tabs>
              <w:suppressAutoHyphens/>
              <w:ind w:firstLine="709"/>
              <w:jc w:val="both"/>
              <w:rPr>
                <w:b/>
                <w:bCs/>
                <w:sz w:val="28"/>
                <w:szCs w:val="28"/>
              </w:rPr>
            </w:pPr>
            <w:r w:rsidRPr="0036313C">
              <w:rPr>
                <w:sz w:val="28"/>
                <w:szCs w:val="28"/>
              </w:rPr>
              <w:t>«Развитие культуры, физической культуры, сп</w:t>
            </w:r>
            <w:r w:rsidR="005E1C41">
              <w:rPr>
                <w:sz w:val="28"/>
                <w:szCs w:val="28"/>
              </w:rPr>
              <w:t xml:space="preserve">орта и поддержка молодых семей </w:t>
            </w:r>
            <w:r w:rsidRPr="0036313C">
              <w:rPr>
                <w:sz w:val="28"/>
                <w:szCs w:val="28"/>
              </w:rPr>
              <w:t xml:space="preserve">в Канском районе» </w:t>
            </w:r>
          </w:p>
        </w:tc>
      </w:tr>
      <w:tr w:rsidR="00FB28E3" w:rsidRPr="0036313C" w:rsidTr="0036313C">
        <w:trPr>
          <w:trHeight w:val="698"/>
        </w:trPr>
        <w:tc>
          <w:tcPr>
            <w:tcW w:w="1525" w:type="pct"/>
          </w:tcPr>
          <w:p w:rsidR="00FB28E3" w:rsidRPr="00A477E8" w:rsidRDefault="00FB28E3" w:rsidP="00E6531B">
            <w:pPr>
              <w:pStyle w:val="ConsPlusNormal"/>
              <w:widowControl/>
              <w:ind w:firstLine="0"/>
              <w:rPr>
                <w:rFonts w:ascii="Times New Roman" w:hAnsi="Times New Roman" w:cs="Times New Roman"/>
                <w:sz w:val="28"/>
                <w:szCs w:val="28"/>
              </w:rPr>
            </w:pPr>
            <w:r w:rsidRPr="00A477E8">
              <w:rPr>
                <w:rFonts w:ascii="Times New Roman" w:hAnsi="Times New Roman" w:cs="Times New Roman"/>
                <w:sz w:val="28"/>
                <w:szCs w:val="28"/>
              </w:rPr>
              <w:t>Главный распорядитель бюджетных средств, реализующий подпрограмму</w:t>
            </w:r>
          </w:p>
        </w:tc>
        <w:tc>
          <w:tcPr>
            <w:tcW w:w="3475" w:type="pct"/>
          </w:tcPr>
          <w:p w:rsidR="00FB28E3" w:rsidRPr="00A477E8" w:rsidRDefault="00FB28E3" w:rsidP="00E6531B">
            <w:pPr>
              <w:ind w:firstLine="709"/>
              <w:rPr>
                <w:sz w:val="28"/>
                <w:szCs w:val="28"/>
              </w:rPr>
            </w:pPr>
            <w:r w:rsidRPr="00A477E8">
              <w:rPr>
                <w:sz w:val="28"/>
                <w:szCs w:val="28"/>
              </w:rPr>
              <w:t>Администрация Канского района</w:t>
            </w:r>
          </w:p>
        </w:tc>
      </w:tr>
      <w:tr w:rsidR="00E6531B" w:rsidRPr="0036313C" w:rsidTr="0036313C">
        <w:trPr>
          <w:trHeight w:val="698"/>
        </w:trPr>
        <w:tc>
          <w:tcPr>
            <w:tcW w:w="1525" w:type="pct"/>
          </w:tcPr>
          <w:p w:rsidR="00E6531B" w:rsidRPr="0036313C" w:rsidRDefault="00412428" w:rsidP="00E6531B">
            <w:pPr>
              <w:snapToGrid w:val="0"/>
              <w:rPr>
                <w:sz w:val="28"/>
                <w:szCs w:val="28"/>
              </w:rPr>
            </w:pPr>
            <w:r>
              <w:rPr>
                <w:sz w:val="28"/>
                <w:szCs w:val="28"/>
              </w:rPr>
              <w:t>Цель и задачи п</w:t>
            </w:r>
            <w:r w:rsidR="00E6531B" w:rsidRPr="0036313C">
              <w:rPr>
                <w:sz w:val="28"/>
                <w:szCs w:val="28"/>
              </w:rPr>
              <w:t>одпрограммы</w:t>
            </w:r>
          </w:p>
          <w:p w:rsidR="00E6531B" w:rsidRPr="0036313C" w:rsidRDefault="00E6531B" w:rsidP="00E6531B">
            <w:pPr>
              <w:snapToGrid w:val="0"/>
              <w:rPr>
                <w:sz w:val="28"/>
                <w:szCs w:val="28"/>
              </w:rPr>
            </w:pPr>
          </w:p>
          <w:p w:rsidR="00E6531B" w:rsidRPr="0036313C" w:rsidRDefault="00E6531B" w:rsidP="00E6531B">
            <w:pPr>
              <w:snapToGrid w:val="0"/>
              <w:rPr>
                <w:sz w:val="28"/>
                <w:szCs w:val="28"/>
              </w:rPr>
            </w:pPr>
          </w:p>
          <w:p w:rsidR="00E6531B" w:rsidRPr="0036313C" w:rsidRDefault="00E6531B" w:rsidP="00E6531B">
            <w:pPr>
              <w:snapToGrid w:val="0"/>
              <w:rPr>
                <w:sz w:val="28"/>
                <w:szCs w:val="28"/>
              </w:rPr>
            </w:pPr>
          </w:p>
        </w:tc>
        <w:tc>
          <w:tcPr>
            <w:tcW w:w="3475" w:type="pct"/>
          </w:tcPr>
          <w:p w:rsidR="00E6531B" w:rsidRPr="0036313C" w:rsidRDefault="00E6531B" w:rsidP="00E6531B">
            <w:pPr>
              <w:pStyle w:val="23"/>
              <w:ind w:firstLine="709"/>
              <w:jc w:val="both"/>
              <w:rPr>
                <w:szCs w:val="28"/>
              </w:rPr>
            </w:pPr>
            <w:r w:rsidRPr="0036313C">
              <w:rPr>
                <w:szCs w:val="28"/>
              </w:rPr>
              <w:t>Цель: Повышение роли физической культуры и спорта в формировании здорового образа жизни населения Канского района.</w:t>
            </w:r>
          </w:p>
          <w:p w:rsidR="00E6531B" w:rsidRPr="0036313C" w:rsidRDefault="00E6531B" w:rsidP="00E6531B">
            <w:pPr>
              <w:pStyle w:val="HTML"/>
              <w:ind w:firstLine="709"/>
              <w:jc w:val="both"/>
              <w:rPr>
                <w:rFonts w:ascii="Times New Roman" w:hAnsi="Times New Roman" w:cs="Times New Roman"/>
                <w:sz w:val="28"/>
                <w:szCs w:val="28"/>
              </w:rPr>
            </w:pPr>
            <w:r w:rsidRPr="0036313C">
              <w:rPr>
                <w:rFonts w:ascii="Times New Roman" w:hAnsi="Times New Roman" w:cs="Times New Roman"/>
                <w:sz w:val="28"/>
                <w:szCs w:val="28"/>
              </w:rPr>
              <w:t xml:space="preserve">Программа предусматривает решение следующих задач: </w:t>
            </w:r>
          </w:p>
          <w:p w:rsidR="00E6531B" w:rsidRPr="0036313C" w:rsidRDefault="00E6531B" w:rsidP="00E6531B">
            <w:pPr>
              <w:pStyle w:val="HTML"/>
              <w:numPr>
                <w:ilvl w:val="0"/>
                <w:numId w:val="2"/>
              </w:numPr>
              <w:jc w:val="both"/>
              <w:rPr>
                <w:rFonts w:ascii="Times New Roman" w:hAnsi="Times New Roman" w:cs="Times New Roman"/>
                <w:sz w:val="28"/>
                <w:szCs w:val="28"/>
              </w:rPr>
            </w:pPr>
            <w:r w:rsidRPr="0036313C">
              <w:rPr>
                <w:rFonts w:ascii="Times New Roman" w:hAnsi="Times New Roman" w:cs="Times New Roman"/>
                <w:sz w:val="28"/>
                <w:szCs w:val="28"/>
              </w:rPr>
              <w:t>Обеспечение развития массовой физической культуры   и спорта на территории Канского района.</w:t>
            </w:r>
          </w:p>
          <w:p w:rsidR="00E6531B" w:rsidRPr="0036313C" w:rsidRDefault="00E6531B" w:rsidP="00E6531B">
            <w:pPr>
              <w:pStyle w:val="HTML"/>
              <w:numPr>
                <w:ilvl w:val="0"/>
                <w:numId w:val="2"/>
              </w:numPr>
              <w:jc w:val="both"/>
              <w:rPr>
                <w:rFonts w:ascii="Times New Roman" w:hAnsi="Times New Roman" w:cs="Times New Roman"/>
                <w:sz w:val="28"/>
                <w:szCs w:val="28"/>
              </w:rPr>
            </w:pPr>
            <w:r w:rsidRPr="0036313C">
              <w:rPr>
                <w:rFonts w:ascii="Times New Roman" w:hAnsi="Times New Roman" w:cs="Times New Roman"/>
                <w:sz w:val="28"/>
                <w:szCs w:val="28"/>
              </w:rPr>
              <w:t xml:space="preserve">Обеспечение предоставления               </w:t>
            </w:r>
            <w:r w:rsidRPr="0036313C">
              <w:rPr>
                <w:rFonts w:ascii="Times New Roman" w:hAnsi="Times New Roman" w:cs="Times New Roman"/>
                <w:sz w:val="28"/>
                <w:szCs w:val="28"/>
              </w:rPr>
              <w:br/>
              <w:t xml:space="preserve">дополнительного образования детям в спортивной школе «Олимпиец», в    </w:t>
            </w:r>
            <w:r w:rsidRPr="0036313C">
              <w:rPr>
                <w:rFonts w:ascii="Times New Roman" w:hAnsi="Times New Roman" w:cs="Times New Roman"/>
                <w:sz w:val="28"/>
                <w:szCs w:val="28"/>
              </w:rPr>
              <w:br/>
              <w:t xml:space="preserve">области физической культуры и спорта на     </w:t>
            </w:r>
            <w:r w:rsidRPr="0036313C">
              <w:rPr>
                <w:rFonts w:ascii="Times New Roman" w:hAnsi="Times New Roman" w:cs="Times New Roman"/>
                <w:sz w:val="28"/>
                <w:szCs w:val="28"/>
              </w:rPr>
              <w:br/>
              <w:t xml:space="preserve">территории Канского района, деятельности структурных подразделений                                                                                 </w:t>
            </w:r>
          </w:p>
        </w:tc>
      </w:tr>
      <w:tr w:rsidR="00525CA3" w:rsidRPr="0036313C" w:rsidTr="0036313C">
        <w:trPr>
          <w:trHeight w:val="520"/>
        </w:trPr>
        <w:tc>
          <w:tcPr>
            <w:tcW w:w="1525" w:type="pct"/>
          </w:tcPr>
          <w:p w:rsidR="00525CA3" w:rsidRPr="0036313C" w:rsidRDefault="00525CA3" w:rsidP="007C6734">
            <w:pPr>
              <w:snapToGrid w:val="0"/>
              <w:rPr>
                <w:sz w:val="28"/>
                <w:szCs w:val="28"/>
              </w:rPr>
            </w:pPr>
            <w:r w:rsidRPr="0036313C">
              <w:rPr>
                <w:sz w:val="28"/>
                <w:szCs w:val="28"/>
              </w:rPr>
              <w:t xml:space="preserve">Целевые индикаторы </w:t>
            </w:r>
          </w:p>
          <w:p w:rsidR="00525CA3" w:rsidRPr="0036313C" w:rsidRDefault="00525CA3" w:rsidP="007C6734">
            <w:pPr>
              <w:snapToGrid w:val="0"/>
              <w:rPr>
                <w:sz w:val="28"/>
                <w:szCs w:val="28"/>
              </w:rPr>
            </w:pPr>
            <w:r w:rsidRPr="0036313C">
              <w:rPr>
                <w:sz w:val="28"/>
                <w:szCs w:val="28"/>
              </w:rPr>
              <w:t>Подпрограммы</w:t>
            </w:r>
          </w:p>
        </w:tc>
        <w:tc>
          <w:tcPr>
            <w:tcW w:w="3475" w:type="pct"/>
            <w:vAlign w:val="center"/>
          </w:tcPr>
          <w:p w:rsidR="00525CA3" w:rsidRPr="0036313C" w:rsidRDefault="00525CA3" w:rsidP="00B06E08">
            <w:pPr>
              <w:pStyle w:val="ConsPlusNormal"/>
              <w:ind w:firstLine="709"/>
              <w:jc w:val="both"/>
              <w:rPr>
                <w:rFonts w:ascii="Times New Roman" w:hAnsi="Times New Roman" w:cs="Times New Roman"/>
                <w:sz w:val="28"/>
                <w:szCs w:val="28"/>
              </w:rPr>
            </w:pPr>
            <w:r w:rsidRPr="0036313C">
              <w:rPr>
                <w:rFonts w:ascii="Times New Roman" w:hAnsi="Times New Roman" w:cs="Times New Roman"/>
                <w:sz w:val="28"/>
                <w:szCs w:val="28"/>
              </w:rPr>
              <w:t xml:space="preserve">Представлены в приложении №1 к данной подпрограмме </w:t>
            </w:r>
          </w:p>
          <w:p w:rsidR="00525CA3" w:rsidRPr="0036313C" w:rsidRDefault="00525CA3" w:rsidP="00B06E08">
            <w:pPr>
              <w:ind w:left="273" w:firstLine="709"/>
              <w:rPr>
                <w:sz w:val="28"/>
                <w:szCs w:val="28"/>
              </w:rPr>
            </w:pPr>
          </w:p>
        </w:tc>
      </w:tr>
      <w:tr w:rsidR="00525CA3" w:rsidRPr="0036313C" w:rsidTr="0036313C">
        <w:trPr>
          <w:trHeight w:val="601"/>
        </w:trPr>
        <w:tc>
          <w:tcPr>
            <w:tcW w:w="1525" w:type="pct"/>
          </w:tcPr>
          <w:p w:rsidR="00525CA3" w:rsidRPr="0036313C" w:rsidRDefault="00525CA3" w:rsidP="007C6734">
            <w:pPr>
              <w:snapToGrid w:val="0"/>
              <w:rPr>
                <w:sz w:val="28"/>
                <w:szCs w:val="28"/>
              </w:rPr>
            </w:pPr>
            <w:r w:rsidRPr="0036313C">
              <w:rPr>
                <w:sz w:val="28"/>
                <w:szCs w:val="28"/>
              </w:rPr>
              <w:t>Сроки реализации Подпрограммы</w:t>
            </w:r>
          </w:p>
        </w:tc>
        <w:tc>
          <w:tcPr>
            <w:tcW w:w="3475" w:type="pct"/>
            <w:vAlign w:val="center"/>
          </w:tcPr>
          <w:p w:rsidR="00525CA3" w:rsidRPr="0036313C" w:rsidRDefault="00EC0B43" w:rsidP="00EC0B43">
            <w:pPr>
              <w:pStyle w:val="a7"/>
              <w:ind w:left="0" w:firstLine="709"/>
              <w:jc w:val="both"/>
              <w:rPr>
                <w:rFonts w:ascii="Times New Roman" w:hAnsi="Times New Roman"/>
                <w:sz w:val="28"/>
                <w:szCs w:val="28"/>
              </w:rPr>
            </w:pPr>
            <w:r w:rsidRPr="00EC0B43">
              <w:rPr>
                <w:rFonts w:ascii="Times New Roman" w:hAnsi="Times New Roman"/>
                <w:sz w:val="28"/>
                <w:szCs w:val="28"/>
              </w:rPr>
              <w:t>2021-2024</w:t>
            </w:r>
            <w:r w:rsidR="00C0745E" w:rsidRPr="00EC0B43">
              <w:rPr>
                <w:rFonts w:ascii="Times New Roman" w:hAnsi="Times New Roman"/>
                <w:sz w:val="28"/>
                <w:szCs w:val="28"/>
              </w:rPr>
              <w:t>годы</w:t>
            </w:r>
          </w:p>
        </w:tc>
      </w:tr>
      <w:tr w:rsidR="00525CA3" w:rsidRPr="0036313C" w:rsidTr="0036313C">
        <w:trPr>
          <w:trHeight w:val="1128"/>
        </w:trPr>
        <w:tc>
          <w:tcPr>
            <w:tcW w:w="1525" w:type="pct"/>
          </w:tcPr>
          <w:p w:rsidR="00525CA3" w:rsidRPr="0036313C" w:rsidRDefault="00525CA3" w:rsidP="007C6734">
            <w:pPr>
              <w:snapToGrid w:val="0"/>
              <w:jc w:val="both"/>
              <w:rPr>
                <w:sz w:val="28"/>
                <w:szCs w:val="28"/>
              </w:rPr>
            </w:pPr>
            <w:r w:rsidRPr="0036313C">
              <w:rPr>
                <w:sz w:val="28"/>
                <w:szCs w:val="28"/>
              </w:rPr>
              <w:t>Объем и ист</w:t>
            </w:r>
            <w:r w:rsidR="005E1C41">
              <w:rPr>
                <w:sz w:val="28"/>
                <w:szCs w:val="28"/>
              </w:rPr>
              <w:t xml:space="preserve">очники          финансирования </w:t>
            </w:r>
            <w:r w:rsidRPr="0036313C">
              <w:rPr>
                <w:sz w:val="28"/>
                <w:szCs w:val="28"/>
              </w:rPr>
              <w:t xml:space="preserve">подпрограммы с разбивкой по годам </w:t>
            </w:r>
          </w:p>
        </w:tc>
        <w:tc>
          <w:tcPr>
            <w:tcW w:w="3475" w:type="pct"/>
          </w:tcPr>
          <w:p w:rsidR="00525CA3" w:rsidRPr="0036313C" w:rsidRDefault="00525CA3" w:rsidP="00B06E08">
            <w:pPr>
              <w:snapToGrid w:val="0"/>
              <w:ind w:firstLine="709"/>
              <w:jc w:val="both"/>
              <w:rPr>
                <w:sz w:val="28"/>
                <w:szCs w:val="28"/>
                <w:lang w:eastAsia="ar-SA"/>
              </w:rPr>
            </w:pPr>
            <w:r w:rsidRPr="0036313C">
              <w:rPr>
                <w:sz w:val="28"/>
                <w:szCs w:val="28"/>
              </w:rPr>
              <w:t>Общий объем ф</w:t>
            </w:r>
            <w:r w:rsidR="005E1C41">
              <w:rPr>
                <w:sz w:val="28"/>
                <w:szCs w:val="28"/>
              </w:rPr>
              <w:t>инансирования подпрограммы 1</w:t>
            </w:r>
            <w:r w:rsidRPr="0036313C">
              <w:rPr>
                <w:sz w:val="28"/>
                <w:szCs w:val="28"/>
              </w:rPr>
              <w:t>, приведен в приложении № 2 к данной подпрограмме</w:t>
            </w:r>
          </w:p>
        </w:tc>
      </w:tr>
      <w:tr w:rsidR="00525CA3" w:rsidRPr="0036313C" w:rsidTr="0036313C">
        <w:trPr>
          <w:trHeight w:val="1017"/>
        </w:trPr>
        <w:tc>
          <w:tcPr>
            <w:tcW w:w="1525" w:type="pct"/>
          </w:tcPr>
          <w:p w:rsidR="00525CA3" w:rsidRPr="0036313C" w:rsidRDefault="00E063E2" w:rsidP="00E063E2">
            <w:pPr>
              <w:snapToGrid w:val="0"/>
              <w:rPr>
                <w:sz w:val="28"/>
                <w:szCs w:val="28"/>
              </w:rPr>
            </w:pPr>
            <w:r>
              <w:rPr>
                <w:sz w:val="28"/>
                <w:szCs w:val="28"/>
              </w:rPr>
              <w:lastRenderedPageBreak/>
              <w:t>Система о</w:t>
            </w:r>
            <w:r w:rsidR="00525CA3" w:rsidRPr="0036313C">
              <w:rPr>
                <w:sz w:val="28"/>
                <w:szCs w:val="28"/>
              </w:rPr>
              <w:t>рганизаци</w:t>
            </w:r>
            <w:r>
              <w:rPr>
                <w:sz w:val="28"/>
                <w:szCs w:val="28"/>
              </w:rPr>
              <w:t>и</w:t>
            </w:r>
            <w:r w:rsidR="00525CA3" w:rsidRPr="0036313C">
              <w:rPr>
                <w:sz w:val="28"/>
                <w:szCs w:val="28"/>
              </w:rPr>
              <w:t xml:space="preserve"> контроля за исполнением Подпрограммы</w:t>
            </w:r>
          </w:p>
        </w:tc>
        <w:tc>
          <w:tcPr>
            <w:tcW w:w="3475" w:type="pct"/>
          </w:tcPr>
          <w:p w:rsidR="00525CA3" w:rsidRPr="0036313C" w:rsidRDefault="00525CA3" w:rsidP="00B06E08">
            <w:pPr>
              <w:ind w:firstLine="709"/>
              <w:jc w:val="both"/>
              <w:rPr>
                <w:sz w:val="28"/>
                <w:szCs w:val="28"/>
              </w:rPr>
            </w:pPr>
            <w:r w:rsidRPr="0036313C">
              <w:rPr>
                <w:sz w:val="28"/>
                <w:szCs w:val="28"/>
              </w:rPr>
              <w:t>МКУ «ОКС и ДМ», 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w:t>
            </w:r>
          </w:p>
        </w:tc>
      </w:tr>
    </w:tbl>
    <w:p w:rsidR="00BE084D" w:rsidRDefault="00BE084D" w:rsidP="009350D8"/>
    <w:p w:rsidR="00BE084D" w:rsidRPr="0012484D" w:rsidRDefault="00BE084D" w:rsidP="009350D8"/>
    <w:p w:rsidR="009350D8" w:rsidRPr="0012484D" w:rsidRDefault="009350D8" w:rsidP="009350D8">
      <w:pPr>
        <w:jc w:val="center"/>
        <w:rPr>
          <w:b/>
          <w:sz w:val="28"/>
          <w:szCs w:val="28"/>
        </w:rPr>
      </w:pPr>
      <w:r w:rsidRPr="0012484D">
        <w:rPr>
          <w:b/>
          <w:sz w:val="28"/>
          <w:szCs w:val="28"/>
        </w:rPr>
        <w:t>2.Основные разделы подпрограммы</w:t>
      </w:r>
    </w:p>
    <w:p w:rsidR="009350D8" w:rsidRPr="0012484D" w:rsidRDefault="009350D8" w:rsidP="009350D8">
      <w:pPr>
        <w:ind w:left="720"/>
        <w:jc w:val="both"/>
        <w:rPr>
          <w:b/>
          <w:sz w:val="28"/>
          <w:szCs w:val="28"/>
        </w:rPr>
      </w:pPr>
      <w:r w:rsidRPr="0012484D">
        <w:rPr>
          <w:b/>
          <w:sz w:val="28"/>
          <w:szCs w:val="28"/>
        </w:rPr>
        <w:t xml:space="preserve"> 2.1. Постановка общерайонной проблемы и обоснование необходимости разработки подпрограммы</w:t>
      </w:r>
    </w:p>
    <w:p w:rsidR="009350D8" w:rsidRPr="0012484D" w:rsidRDefault="009350D8" w:rsidP="009350D8">
      <w:pPr>
        <w:ind w:left="720"/>
        <w:jc w:val="both"/>
        <w:rPr>
          <w:b/>
          <w:sz w:val="28"/>
          <w:szCs w:val="28"/>
        </w:rPr>
      </w:pPr>
    </w:p>
    <w:p w:rsidR="00ED2F99" w:rsidRPr="00D0649C" w:rsidRDefault="00ED2F99" w:rsidP="00ED2F99">
      <w:pPr>
        <w:autoSpaceDE w:val="0"/>
        <w:autoSpaceDN w:val="0"/>
        <w:adjustRightInd w:val="0"/>
        <w:ind w:firstLine="709"/>
        <w:jc w:val="both"/>
        <w:rPr>
          <w:sz w:val="28"/>
          <w:szCs w:val="28"/>
        </w:rPr>
      </w:pPr>
      <w:r w:rsidRPr="00D0649C">
        <w:rPr>
          <w:sz w:val="28"/>
          <w:szCs w:val="28"/>
        </w:rPr>
        <w:t xml:space="preserve">Цели государственной политики в сфере физической культуры и спорта определены в </w:t>
      </w:r>
      <w:hyperlink r:id="rId12" w:history="1">
        <w:r>
          <w:rPr>
            <w:sz w:val="28"/>
            <w:szCs w:val="28"/>
          </w:rPr>
          <w:t>к</w:t>
        </w:r>
        <w:r w:rsidRPr="00D0649C">
          <w:rPr>
            <w:sz w:val="28"/>
            <w:szCs w:val="28"/>
          </w:rPr>
          <w:t>онцепции</w:t>
        </w:r>
      </w:hyperlink>
      <w:r w:rsidRPr="00D0649C">
        <w:rPr>
          <w:sz w:val="28"/>
          <w:szCs w:val="28"/>
        </w:rPr>
        <w:t xml:space="preserve"> долгосрочного социально-экономического развития Российской Федерации</w:t>
      </w:r>
      <w:r>
        <w:rPr>
          <w:sz w:val="28"/>
          <w:szCs w:val="28"/>
        </w:rPr>
        <w:t xml:space="preserve"> на период до 2025 года</w:t>
      </w:r>
      <w:r w:rsidRPr="00D0649C">
        <w:rPr>
          <w:sz w:val="28"/>
          <w:szCs w:val="28"/>
        </w:rPr>
        <w:t xml:space="preserve">, утвержденной </w:t>
      </w:r>
      <w:r>
        <w:rPr>
          <w:sz w:val="28"/>
          <w:szCs w:val="28"/>
        </w:rPr>
        <w:t xml:space="preserve">постановлением </w:t>
      </w:r>
      <w:r w:rsidRPr="00D0649C">
        <w:rPr>
          <w:sz w:val="28"/>
          <w:szCs w:val="28"/>
        </w:rPr>
        <w:t xml:space="preserve">Правительства Российской Федерации от </w:t>
      </w:r>
      <w:r>
        <w:rPr>
          <w:sz w:val="28"/>
          <w:szCs w:val="28"/>
        </w:rPr>
        <w:t xml:space="preserve">20.03.2020 </w:t>
      </w:r>
      <w:r w:rsidRPr="00D0649C">
        <w:rPr>
          <w:sz w:val="28"/>
          <w:szCs w:val="28"/>
        </w:rPr>
        <w:t xml:space="preserve">года № </w:t>
      </w:r>
      <w:r>
        <w:rPr>
          <w:sz w:val="28"/>
          <w:szCs w:val="28"/>
        </w:rPr>
        <w:t xml:space="preserve">314, </w:t>
      </w:r>
      <w:r w:rsidRPr="00D0649C">
        <w:rPr>
          <w:sz w:val="28"/>
          <w:szCs w:val="28"/>
        </w:rPr>
        <w:t xml:space="preserve"> предусматривающей необходимость создания условий для ведения гражданами здорового образа жизни, развития массового спорта и повышения конкурентоспособности российского спорта на международной спортивной арене.</w:t>
      </w:r>
    </w:p>
    <w:p w:rsidR="00ED2F99" w:rsidRPr="00D0649C" w:rsidRDefault="00ED2F99" w:rsidP="00ED2F99">
      <w:pPr>
        <w:autoSpaceDE w:val="0"/>
        <w:autoSpaceDN w:val="0"/>
        <w:adjustRightInd w:val="0"/>
        <w:ind w:firstLine="709"/>
        <w:jc w:val="both"/>
        <w:rPr>
          <w:sz w:val="28"/>
          <w:szCs w:val="28"/>
        </w:rPr>
      </w:pPr>
      <w:r w:rsidRPr="00D0649C">
        <w:rPr>
          <w:sz w:val="28"/>
          <w:szCs w:val="28"/>
        </w:rPr>
        <w:t>Вопросы физической культуры и спорта</w:t>
      </w:r>
      <w:r>
        <w:rPr>
          <w:sz w:val="28"/>
          <w:szCs w:val="28"/>
        </w:rPr>
        <w:t xml:space="preserve"> отражены в государственной программе Российской Федерации «Развитие физической культуры и спорта», утвержденной постановлением правительства Российской Федерации от 20 марта 2020 года № 314</w:t>
      </w:r>
      <w:r w:rsidRPr="00D0649C">
        <w:rPr>
          <w:sz w:val="28"/>
          <w:szCs w:val="28"/>
        </w:rPr>
        <w:t xml:space="preserve">. </w:t>
      </w:r>
    </w:p>
    <w:p w:rsidR="00ED2F99" w:rsidRPr="00D0649C" w:rsidRDefault="00ED2F99" w:rsidP="00ED2F99">
      <w:pPr>
        <w:autoSpaceDE w:val="0"/>
        <w:autoSpaceDN w:val="0"/>
        <w:adjustRightInd w:val="0"/>
        <w:ind w:firstLine="709"/>
        <w:jc w:val="both"/>
        <w:rPr>
          <w:sz w:val="28"/>
          <w:szCs w:val="28"/>
        </w:rPr>
      </w:pPr>
      <w:r w:rsidRPr="008C642D">
        <w:rPr>
          <w:sz w:val="28"/>
          <w:szCs w:val="28"/>
        </w:rPr>
        <w:t xml:space="preserve">Распоряжениями Правительства Российской Федерации от 07.08.2009 года № 1101-р, от 20.03.2013 № 402-р утверждены </w:t>
      </w:r>
      <w:hyperlink r:id="rId13" w:history="1">
        <w:r w:rsidRPr="008C642D">
          <w:rPr>
            <w:sz w:val="28"/>
            <w:szCs w:val="28"/>
          </w:rPr>
          <w:t>Стратеги</w:t>
        </w:r>
      </w:hyperlink>
      <w:r w:rsidRPr="008C642D">
        <w:rPr>
          <w:sz w:val="28"/>
          <w:szCs w:val="28"/>
        </w:rPr>
        <w:t>я развития физической культуры и спорта в Российской Федерации на период до 2020 года.</w:t>
      </w:r>
      <w:r w:rsidRPr="00D0649C">
        <w:rPr>
          <w:sz w:val="28"/>
          <w:szCs w:val="28"/>
        </w:rPr>
        <w:t>В качестве основного ожидаемого конечного результата реализации данных документов заявлено устойчивое развитие физической культуры и спорта, характеризующееся ростом количественных показателей и качественной оценкой изменений, происходящих в сфере физической культуры и спорта.</w:t>
      </w:r>
    </w:p>
    <w:p w:rsidR="00ED2F99" w:rsidRPr="00D0649C" w:rsidRDefault="00ED2F99" w:rsidP="00ED2F99">
      <w:pPr>
        <w:ind w:firstLine="709"/>
        <w:jc w:val="both"/>
        <w:textAlignment w:val="baseline"/>
        <w:rPr>
          <w:rFonts w:eastAsia="Calibri"/>
          <w:sz w:val="28"/>
          <w:szCs w:val="28"/>
          <w:lang w:eastAsia="en-US"/>
        </w:rPr>
      </w:pPr>
      <w:r>
        <w:rPr>
          <w:sz w:val="28"/>
          <w:szCs w:val="28"/>
        </w:rPr>
        <w:t>Для наилучшего развития</w:t>
      </w:r>
      <w:r w:rsidRPr="00D0649C">
        <w:rPr>
          <w:sz w:val="28"/>
          <w:szCs w:val="28"/>
        </w:rPr>
        <w:t xml:space="preserve"> массовой физической культуры и спорта в Канском районе </w:t>
      </w:r>
      <w:r>
        <w:rPr>
          <w:sz w:val="28"/>
          <w:szCs w:val="28"/>
        </w:rPr>
        <w:t>создана и успешно функционирует сеть</w:t>
      </w:r>
      <w:r w:rsidRPr="00D0649C">
        <w:rPr>
          <w:sz w:val="28"/>
          <w:szCs w:val="28"/>
        </w:rPr>
        <w:t xml:space="preserve"> спортивных клубов по месту жител</w:t>
      </w:r>
      <w:r>
        <w:rPr>
          <w:sz w:val="28"/>
          <w:szCs w:val="28"/>
        </w:rPr>
        <w:t xml:space="preserve">ьства. </w:t>
      </w:r>
    </w:p>
    <w:p w:rsidR="00ED2F99" w:rsidRDefault="00ED2F99" w:rsidP="00ED2F99">
      <w:pPr>
        <w:ind w:firstLine="708"/>
        <w:jc w:val="both"/>
        <w:rPr>
          <w:sz w:val="28"/>
          <w:szCs w:val="28"/>
        </w:rPr>
      </w:pPr>
      <w:r>
        <w:rPr>
          <w:sz w:val="28"/>
          <w:szCs w:val="28"/>
        </w:rPr>
        <w:t>В Канском районе функционируют 2 спортивны</w:t>
      </w:r>
      <w:r w:rsidR="00E063E2">
        <w:rPr>
          <w:sz w:val="28"/>
          <w:szCs w:val="28"/>
        </w:rPr>
        <w:t>е</w:t>
      </w:r>
      <w:r>
        <w:rPr>
          <w:sz w:val="28"/>
          <w:szCs w:val="28"/>
        </w:rPr>
        <w:t xml:space="preserve"> школы:</w:t>
      </w:r>
    </w:p>
    <w:p w:rsidR="00ED2F99" w:rsidRDefault="00ED2F99" w:rsidP="00ED2F99">
      <w:pPr>
        <w:ind w:firstLine="708"/>
        <w:jc w:val="both"/>
        <w:rPr>
          <w:sz w:val="28"/>
          <w:szCs w:val="28"/>
        </w:rPr>
      </w:pPr>
      <w:r>
        <w:rPr>
          <w:sz w:val="28"/>
          <w:szCs w:val="28"/>
        </w:rPr>
        <w:t xml:space="preserve"> - ДЮСШ «Барс» - учреждение</w:t>
      </w:r>
      <w:r w:rsidRPr="00D0649C">
        <w:rPr>
          <w:sz w:val="28"/>
          <w:szCs w:val="28"/>
        </w:rPr>
        <w:t xml:space="preserve"> доп</w:t>
      </w:r>
      <w:r>
        <w:rPr>
          <w:sz w:val="28"/>
          <w:szCs w:val="28"/>
        </w:rPr>
        <w:t>олнительного образования детей, число занимающихся – 120 человек;</w:t>
      </w:r>
    </w:p>
    <w:p w:rsidR="00ED2F99" w:rsidRPr="00D6660A" w:rsidRDefault="00ED2F99" w:rsidP="00ED2F99">
      <w:pPr>
        <w:ind w:firstLine="708"/>
        <w:jc w:val="both"/>
        <w:rPr>
          <w:sz w:val="28"/>
          <w:szCs w:val="28"/>
        </w:rPr>
      </w:pPr>
      <w:r>
        <w:rPr>
          <w:sz w:val="28"/>
          <w:szCs w:val="28"/>
        </w:rPr>
        <w:t xml:space="preserve">- </w:t>
      </w:r>
      <w:r w:rsidRPr="00D0649C">
        <w:rPr>
          <w:sz w:val="28"/>
          <w:szCs w:val="28"/>
        </w:rPr>
        <w:t>СШ «Олимпие</w:t>
      </w:r>
      <w:r>
        <w:rPr>
          <w:sz w:val="28"/>
          <w:szCs w:val="28"/>
        </w:rPr>
        <w:t xml:space="preserve">ц» - учреждение, осуществляющее спортивную </w:t>
      </w:r>
      <w:r w:rsidRPr="00D6660A">
        <w:rPr>
          <w:sz w:val="28"/>
          <w:szCs w:val="28"/>
        </w:rPr>
        <w:t xml:space="preserve">подготовку – 218 человек. </w:t>
      </w:r>
    </w:p>
    <w:p w:rsidR="00ED2F99" w:rsidRPr="005241BA" w:rsidRDefault="00ED2F99" w:rsidP="00ED2F99">
      <w:pPr>
        <w:ind w:firstLine="709"/>
        <w:jc w:val="both"/>
        <w:textAlignment w:val="baseline"/>
        <w:rPr>
          <w:rFonts w:eastAsia="Calibri"/>
          <w:sz w:val="28"/>
          <w:szCs w:val="28"/>
          <w:lang w:eastAsia="en-US"/>
        </w:rPr>
      </w:pPr>
      <w:r w:rsidRPr="00D6660A">
        <w:rPr>
          <w:sz w:val="28"/>
          <w:szCs w:val="28"/>
        </w:rPr>
        <w:t xml:space="preserve">В 2019 году </w:t>
      </w:r>
      <w:r w:rsidRPr="005241BA">
        <w:rPr>
          <w:sz w:val="28"/>
          <w:szCs w:val="28"/>
        </w:rPr>
        <w:t>проведено 73 спортивно-массовых мероприятия по 16 видам спорта, в мероприятиях при</w:t>
      </w:r>
      <w:r w:rsidRPr="005241BA">
        <w:rPr>
          <w:rFonts w:ascii="Times New Roman CYR" w:hAnsi="Times New Roman CYR" w:cs="Times New Roman CYR"/>
          <w:sz w:val="28"/>
          <w:szCs w:val="40"/>
        </w:rPr>
        <w:t>няло участие свыше 8000 человек</w:t>
      </w:r>
      <w:r w:rsidRPr="005241BA">
        <w:rPr>
          <w:rFonts w:eastAsia="Calibri"/>
          <w:sz w:val="28"/>
          <w:szCs w:val="28"/>
          <w:lang w:eastAsia="en-US"/>
        </w:rPr>
        <w:t>.</w:t>
      </w:r>
    </w:p>
    <w:p w:rsidR="00ED2F99" w:rsidRPr="00D0649C" w:rsidRDefault="005E1C41" w:rsidP="00ED2F99">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К 2020 году в Канском районе </w:t>
      </w:r>
      <w:r w:rsidR="00ED2F99" w:rsidRPr="005241BA">
        <w:rPr>
          <w:rFonts w:ascii="Times New Roman" w:hAnsi="Times New Roman" w:cs="Times New Roman"/>
          <w:b w:val="0"/>
          <w:sz w:val="28"/>
          <w:szCs w:val="28"/>
        </w:rPr>
        <w:t>сложилась четкая структура</w:t>
      </w:r>
      <w:r w:rsidR="00ED2F99" w:rsidRPr="00D0649C">
        <w:rPr>
          <w:rFonts w:ascii="Times New Roman" w:hAnsi="Times New Roman" w:cs="Times New Roman"/>
          <w:b w:val="0"/>
          <w:sz w:val="28"/>
          <w:szCs w:val="28"/>
        </w:rPr>
        <w:t xml:space="preserve"> развития </w:t>
      </w:r>
      <w:r w:rsidR="00ED2F99" w:rsidRPr="00D0649C">
        <w:rPr>
          <w:rFonts w:ascii="Times New Roman" w:hAnsi="Times New Roman" w:cs="Times New Roman"/>
          <w:b w:val="0"/>
          <w:sz w:val="28"/>
          <w:szCs w:val="28"/>
        </w:rPr>
        <w:lastRenderedPageBreak/>
        <w:t xml:space="preserve">физической культуры и спорта. </w:t>
      </w:r>
    </w:p>
    <w:p w:rsidR="00ED2F99" w:rsidRDefault="00ED2F99" w:rsidP="00ED2F99">
      <w:pPr>
        <w:pStyle w:val="ConsPlusTitle"/>
        <w:ind w:firstLine="709"/>
        <w:jc w:val="both"/>
        <w:rPr>
          <w:rFonts w:ascii="Times New Roman" w:hAnsi="Times New Roman" w:cs="Times New Roman"/>
          <w:b w:val="0"/>
          <w:sz w:val="28"/>
          <w:szCs w:val="28"/>
        </w:rPr>
      </w:pPr>
      <w:r w:rsidRPr="00D0649C">
        <w:rPr>
          <w:rFonts w:ascii="Times New Roman" w:hAnsi="Times New Roman" w:cs="Times New Roman"/>
          <w:b w:val="0"/>
          <w:sz w:val="28"/>
          <w:szCs w:val="28"/>
        </w:rPr>
        <w:t xml:space="preserve"> Спортсмены </w:t>
      </w:r>
      <w:r>
        <w:rPr>
          <w:rFonts w:ascii="Times New Roman" w:hAnsi="Times New Roman" w:cs="Times New Roman"/>
          <w:b w:val="0"/>
          <w:sz w:val="28"/>
          <w:szCs w:val="28"/>
        </w:rPr>
        <w:t>Канского</w:t>
      </w:r>
      <w:r w:rsidRPr="00D0649C">
        <w:rPr>
          <w:rFonts w:ascii="Times New Roman" w:hAnsi="Times New Roman" w:cs="Times New Roman"/>
          <w:b w:val="0"/>
          <w:sz w:val="28"/>
          <w:szCs w:val="28"/>
        </w:rPr>
        <w:t xml:space="preserve">района </w:t>
      </w:r>
      <w:r>
        <w:rPr>
          <w:rFonts w:ascii="Times New Roman" w:hAnsi="Times New Roman" w:cs="Times New Roman"/>
          <w:b w:val="0"/>
          <w:sz w:val="28"/>
          <w:szCs w:val="28"/>
        </w:rPr>
        <w:t>достойновыступают</w:t>
      </w:r>
      <w:r w:rsidRPr="00D0649C">
        <w:rPr>
          <w:rFonts w:ascii="Times New Roman" w:hAnsi="Times New Roman" w:cs="Times New Roman"/>
          <w:b w:val="0"/>
          <w:sz w:val="28"/>
          <w:szCs w:val="28"/>
        </w:rPr>
        <w:t xml:space="preserve"> в спортивн</w:t>
      </w:r>
      <w:r>
        <w:rPr>
          <w:rFonts w:ascii="Times New Roman" w:hAnsi="Times New Roman" w:cs="Times New Roman"/>
          <w:b w:val="0"/>
          <w:sz w:val="28"/>
          <w:szCs w:val="28"/>
        </w:rPr>
        <w:t>о-массовых соревнованиях различных уровням</w:t>
      </w:r>
      <w:r w:rsidRPr="00D0649C">
        <w:rPr>
          <w:rFonts w:ascii="Times New Roman" w:hAnsi="Times New Roman" w:cs="Times New Roman"/>
          <w:b w:val="0"/>
          <w:sz w:val="28"/>
          <w:szCs w:val="28"/>
        </w:rPr>
        <w:t xml:space="preserve"> по </w:t>
      </w:r>
      <w:r>
        <w:rPr>
          <w:rFonts w:ascii="Times New Roman" w:hAnsi="Times New Roman" w:cs="Times New Roman"/>
          <w:b w:val="0"/>
          <w:sz w:val="28"/>
          <w:szCs w:val="28"/>
        </w:rPr>
        <w:t xml:space="preserve">следующим </w:t>
      </w:r>
      <w:r w:rsidRPr="00D0649C">
        <w:rPr>
          <w:rFonts w:ascii="Times New Roman" w:hAnsi="Times New Roman" w:cs="Times New Roman"/>
          <w:b w:val="0"/>
          <w:sz w:val="28"/>
          <w:szCs w:val="28"/>
        </w:rPr>
        <w:t xml:space="preserve">видам спорта: </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футбол;</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волейбол;</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баскетбол;</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зимний футбол;</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шахматы;</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настольный теннис;</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вольная борьба;</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семейные старты;</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ринк-бенди;</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легкая атлетика;</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рукопашный бой;</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стритбол;</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лапта;</w:t>
      </w:r>
    </w:p>
    <w:p w:rsidR="00ED2F99" w:rsidRDefault="00ED2F99" w:rsidP="00ED2F99">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Pr="00D0649C">
        <w:rPr>
          <w:rFonts w:ascii="Times New Roman" w:hAnsi="Times New Roman" w:cs="Times New Roman"/>
          <w:b w:val="0"/>
          <w:sz w:val="28"/>
          <w:szCs w:val="28"/>
        </w:rPr>
        <w:t xml:space="preserve">городошный спорт. </w:t>
      </w:r>
    </w:p>
    <w:p w:rsidR="00ED2F99" w:rsidRPr="00D0649C" w:rsidRDefault="00ED2F99" w:rsidP="00ED2F99">
      <w:pPr>
        <w:pStyle w:val="ConsPlusTitle"/>
        <w:ind w:firstLine="709"/>
        <w:jc w:val="both"/>
        <w:rPr>
          <w:rFonts w:ascii="Times New Roman" w:hAnsi="Times New Roman" w:cs="Times New Roman"/>
          <w:b w:val="0"/>
          <w:sz w:val="28"/>
          <w:szCs w:val="28"/>
        </w:rPr>
      </w:pPr>
      <w:r w:rsidRPr="00D0649C">
        <w:rPr>
          <w:rFonts w:ascii="Times New Roman" w:hAnsi="Times New Roman" w:cs="Times New Roman"/>
          <w:b w:val="0"/>
          <w:sz w:val="28"/>
          <w:szCs w:val="28"/>
        </w:rPr>
        <w:t xml:space="preserve">Для приобретения </w:t>
      </w:r>
      <w:r>
        <w:rPr>
          <w:rFonts w:ascii="Times New Roman" w:hAnsi="Times New Roman" w:cs="Times New Roman"/>
          <w:b w:val="0"/>
          <w:sz w:val="28"/>
          <w:szCs w:val="28"/>
        </w:rPr>
        <w:t xml:space="preserve">большего </w:t>
      </w:r>
      <w:r w:rsidRPr="00D0649C">
        <w:rPr>
          <w:rFonts w:ascii="Times New Roman" w:hAnsi="Times New Roman" w:cs="Times New Roman"/>
          <w:b w:val="0"/>
          <w:sz w:val="28"/>
          <w:szCs w:val="28"/>
        </w:rPr>
        <w:t xml:space="preserve">опыта и </w:t>
      </w:r>
      <w:r>
        <w:rPr>
          <w:rFonts w:ascii="Times New Roman" w:hAnsi="Times New Roman" w:cs="Times New Roman"/>
          <w:b w:val="0"/>
          <w:sz w:val="28"/>
          <w:szCs w:val="28"/>
        </w:rPr>
        <w:t xml:space="preserve">профессионального </w:t>
      </w:r>
      <w:r w:rsidRPr="00D0649C">
        <w:rPr>
          <w:rFonts w:ascii="Times New Roman" w:hAnsi="Times New Roman" w:cs="Times New Roman"/>
          <w:b w:val="0"/>
          <w:sz w:val="28"/>
          <w:szCs w:val="28"/>
        </w:rPr>
        <w:t>мастерства в обла</w:t>
      </w:r>
      <w:r>
        <w:rPr>
          <w:rFonts w:ascii="Times New Roman" w:hAnsi="Times New Roman" w:cs="Times New Roman"/>
          <w:b w:val="0"/>
          <w:sz w:val="28"/>
          <w:szCs w:val="28"/>
        </w:rPr>
        <w:t xml:space="preserve">сти спорта командам Канского района необходимо систематически выезжать на </w:t>
      </w:r>
      <w:r w:rsidRPr="00D0649C">
        <w:rPr>
          <w:rFonts w:ascii="Times New Roman" w:hAnsi="Times New Roman" w:cs="Times New Roman"/>
          <w:b w:val="0"/>
          <w:sz w:val="28"/>
          <w:szCs w:val="28"/>
        </w:rPr>
        <w:t>масштаб</w:t>
      </w:r>
      <w:r>
        <w:rPr>
          <w:rFonts w:ascii="Times New Roman" w:hAnsi="Times New Roman" w:cs="Times New Roman"/>
          <w:b w:val="0"/>
          <w:sz w:val="28"/>
          <w:szCs w:val="28"/>
        </w:rPr>
        <w:t xml:space="preserve">ные соревнования </w:t>
      </w:r>
      <w:r w:rsidRPr="00D0649C">
        <w:rPr>
          <w:rFonts w:ascii="Times New Roman" w:hAnsi="Times New Roman" w:cs="Times New Roman"/>
          <w:b w:val="0"/>
          <w:sz w:val="28"/>
          <w:szCs w:val="28"/>
        </w:rPr>
        <w:t xml:space="preserve">Красноярского края и Восточной зоны </w:t>
      </w:r>
      <w:r>
        <w:rPr>
          <w:rFonts w:ascii="Times New Roman" w:hAnsi="Times New Roman" w:cs="Times New Roman"/>
          <w:b w:val="0"/>
          <w:sz w:val="28"/>
          <w:szCs w:val="28"/>
        </w:rPr>
        <w:t>края (краевая спартакиада</w:t>
      </w:r>
      <w:r w:rsidRPr="00D0649C">
        <w:rPr>
          <w:rFonts w:ascii="Times New Roman" w:hAnsi="Times New Roman" w:cs="Times New Roman"/>
          <w:b w:val="0"/>
          <w:sz w:val="28"/>
          <w:szCs w:val="28"/>
        </w:rPr>
        <w:t xml:space="preserve">, </w:t>
      </w:r>
      <w:r>
        <w:rPr>
          <w:rFonts w:ascii="Times New Roman" w:hAnsi="Times New Roman" w:cs="Times New Roman"/>
          <w:b w:val="0"/>
          <w:sz w:val="28"/>
          <w:szCs w:val="28"/>
        </w:rPr>
        <w:t>открытые п</w:t>
      </w:r>
      <w:r w:rsidRPr="00D0649C">
        <w:rPr>
          <w:rFonts w:ascii="Times New Roman" w:hAnsi="Times New Roman" w:cs="Times New Roman"/>
          <w:b w:val="0"/>
          <w:sz w:val="28"/>
          <w:szCs w:val="28"/>
        </w:rPr>
        <w:t>ервенств</w:t>
      </w:r>
      <w:r>
        <w:rPr>
          <w:rFonts w:ascii="Times New Roman" w:hAnsi="Times New Roman" w:cs="Times New Roman"/>
          <w:b w:val="0"/>
          <w:sz w:val="28"/>
          <w:szCs w:val="28"/>
        </w:rPr>
        <w:t>а по различным видам спорта)</w:t>
      </w:r>
      <w:r w:rsidRPr="00D0649C">
        <w:rPr>
          <w:rFonts w:ascii="Times New Roman" w:hAnsi="Times New Roman" w:cs="Times New Roman"/>
          <w:b w:val="0"/>
          <w:sz w:val="28"/>
          <w:szCs w:val="28"/>
        </w:rPr>
        <w:t xml:space="preserve">, согласно краевому календарному плану Министерства спорта, туризма и молодежной политики Красноярского края. </w:t>
      </w:r>
    </w:p>
    <w:p w:rsidR="00ED2F99" w:rsidRPr="00D0649C" w:rsidRDefault="00ED2F99" w:rsidP="00ED2F99">
      <w:pPr>
        <w:autoSpaceDE w:val="0"/>
        <w:autoSpaceDN w:val="0"/>
        <w:ind w:firstLine="720"/>
        <w:jc w:val="both"/>
        <w:rPr>
          <w:sz w:val="28"/>
          <w:szCs w:val="28"/>
        </w:rPr>
      </w:pPr>
      <w:r w:rsidRPr="00D0649C">
        <w:rPr>
          <w:sz w:val="28"/>
          <w:szCs w:val="28"/>
        </w:rPr>
        <w:t>Невыполнение целевых показателей и показателей</w:t>
      </w:r>
      <w:r>
        <w:rPr>
          <w:sz w:val="28"/>
          <w:szCs w:val="28"/>
        </w:rPr>
        <w:t xml:space="preserve"> результативности подпрограммы </w:t>
      </w:r>
      <w:r w:rsidRPr="00D0649C">
        <w:rPr>
          <w:sz w:val="28"/>
          <w:szCs w:val="28"/>
        </w:rPr>
        <w:t>в полном объеме может быть обусловлен</w:t>
      </w:r>
      <w:r>
        <w:rPr>
          <w:sz w:val="28"/>
          <w:szCs w:val="28"/>
        </w:rPr>
        <w:t>о финансовыми рисками, вызванными</w:t>
      </w:r>
      <w:r w:rsidRPr="00D0649C">
        <w:rPr>
          <w:sz w:val="28"/>
          <w:szCs w:val="28"/>
        </w:rPr>
        <w:t xml:space="preserve"> недостаточностью и несвоевременностью объем</w:t>
      </w:r>
      <w:r w:rsidR="005E1C41">
        <w:rPr>
          <w:sz w:val="28"/>
          <w:szCs w:val="28"/>
        </w:rPr>
        <w:t xml:space="preserve">ов финансирования из районного </w:t>
      </w:r>
      <w:r w:rsidRPr="00D0649C">
        <w:rPr>
          <w:sz w:val="28"/>
          <w:szCs w:val="28"/>
        </w:rPr>
        <w:t>бюджета.</w:t>
      </w:r>
    </w:p>
    <w:p w:rsidR="00ED2F99" w:rsidRPr="00D0649C" w:rsidRDefault="00ED2F99" w:rsidP="00ED2F99">
      <w:pPr>
        <w:autoSpaceDE w:val="0"/>
        <w:autoSpaceDN w:val="0"/>
        <w:ind w:firstLine="720"/>
        <w:jc w:val="both"/>
        <w:rPr>
          <w:sz w:val="28"/>
          <w:szCs w:val="28"/>
        </w:rPr>
      </w:pPr>
      <w:r w:rsidRPr="00D0649C">
        <w:rPr>
          <w:sz w:val="28"/>
          <w:szCs w:val="28"/>
        </w:rPr>
        <w:t xml:space="preserve">Преодоление финансовых рисков возможно при условии достаточного и своевременного финансирования мероприятий из районного бюджета, </w:t>
      </w:r>
      <w:r w:rsidR="005E1C41">
        <w:rPr>
          <w:sz w:val="28"/>
          <w:szCs w:val="28"/>
        </w:rPr>
        <w:t>а так</w:t>
      </w:r>
      <w:r>
        <w:rPr>
          <w:sz w:val="28"/>
          <w:szCs w:val="28"/>
        </w:rPr>
        <w:t>же привлечении дополнительных средств путем осуществления спортивными школами платной деятельности и участии в государственных программах.</w:t>
      </w:r>
    </w:p>
    <w:p w:rsidR="00ED2F99" w:rsidRPr="00D0649C" w:rsidRDefault="00ED2F99" w:rsidP="00ED2F99">
      <w:pPr>
        <w:autoSpaceDE w:val="0"/>
        <w:autoSpaceDN w:val="0"/>
        <w:ind w:firstLine="720"/>
        <w:jc w:val="both"/>
        <w:rPr>
          <w:sz w:val="28"/>
          <w:szCs w:val="28"/>
        </w:rPr>
      </w:pPr>
      <w:r w:rsidRPr="00D0649C">
        <w:rPr>
          <w:sz w:val="28"/>
          <w:szCs w:val="28"/>
        </w:rPr>
        <w:t>В целях управления указанными рисками в процессе реализации подпрограммы предусматривается:</w:t>
      </w:r>
    </w:p>
    <w:p w:rsidR="00ED2F99" w:rsidRPr="00D0649C" w:rsidRDefault="00ED2F99" w:rsidP="00ED2F99">
      <w:pPr>
        <w:autoSpaceDE w:val="0"/>
        <w:autoSpaceDN w:val="0"/>
        <w:ind w:firstLine="720"/>
        <w:jc w:val="both"/>
        <w:rPr>
          <w:sz w:val="28"/>
          <w:szCs w:val="28"/>
        </w:rPr>
      </w:pPr>
      <w:r>
        <w:rPr>
          <w:sz w:val="28"/>
          <w:szCs w:val="28"/>
        </w:rPr>
        <w:t xml:space="preserve">- </w:t>
      </w:r>
      <w:r w:rsidRPr="00D0649C">
        <w:rPr>
          <w:sz w:val="28"/>
          <w:szCs w:val="28"/>
        </w:rPr>
        <w:t>текущий мониторинг выполнения подпрограммы;</w:t>
      </w:r>
    </w:p>
    <w:p w:rsidR="00ED2F99" w:rsidRPr="00D0649C" w:rsidRDefault="00ED2F99" w:rsidP="00ED2F99">
      <w:pPr>
        <w:autoSpaceDE w:val="0"/>
        <w:autoSpaceDN w:val="0"/>
        <w:ind w:firstLine="720"/>
        <w:jc w:val="both"/>
        <w:rPr>
          <w:sz w:val="28"/>
          <w:szCs w:val="28"/>
        </w:rPr>
      </w:pPr>
      <w:r>
        <w:rPr>
          <w:sz w:val="28"/>
          <w:szCs w:val="28"/>
        </w:rPr>
        <w:t xml:space="preserve">- </w:t>
      </w:r>
      <w:r w:rsidRPr="00D0649C">
        <w:rPr>
          <w:sz w:val="28"/>
          <w:szCs w:val="28"/>
        </w:rPr>
        <w:t>осуществление внутреннего контроля исполнения мероприятий подпрограммы;</w:t>
      </w:r>
    </w:p>
    <w:p w:rsidR="00ED2F99" w:rsidRDefault="00ED2F99" w:rsidP="00ED2F99">
      <w:pPr>
        <w:autoSpaceDE w:val="0"/>
        <w:autoSpaceDN w:val="0"/>
        <w:ind w:firstLine="720"/>
        <w:jc w:val="both"/>
        <w:rPr>
          <w:sz w:val="28"/>
          <w:szCs w:val="28"/>
        </w:rPr>
      </w:pPr>
      <w:r>
        <w:rPr>
          <w:sz w:val="28"/>
          <w:szCs w:val="28"/>
        </w:rPr>
        <w:t xml:space="preserve">- </w:t>
      </w:r>
      <w:r w:rsidRPr="00D0649C">
        <w:rPr>
          <w:sz w:val="28"/>
          <w:szCs w:val="28"/>
        </w:rPr>
        <w:t>контроль достижения конечных результатов и эффективного использования финансовых средств подпрограммы.</w:t>
      </w:r>
    </w:p>
    <w:p w:rsidR="00ED2F99" w:rsidRDefault="00ED2F99" w:rsidP="00ED2F99">
      <w:pPr>
        <w:autoSpaceDE w:val="0"/>
        <w:autoSpaceDN w:val="0"/>
        <w:ind w:firstLine="720"/>
        <w:jc w:val="both"/>
        <w:rPr>
          <w:sz w:val="28"/>
          <w:szCs w:val="28"/>
        </w:rPr>
      </w:pPr>
      <w:r>
        <w:rPr>
          <w:sz w:val="28"/>
          <w:szCs w:val="28"/>
        </w:rPr>
        <w:t xml:space="preserve">Риски будут сведены к минимуму </w:t>
      </w:r>
      <w:r w:rsidRPr="00D0649C">
        <w:rPr>
          <w:sz w:val="28"/>
          <w:szCs w:val="28"/>
        </w:rPr>
        <w:t>путем</w:t>
      </w:r>
      <w:r>
        <w:rPr>
          <w:sz w:val="28"/>
          <w:szCs w:val="28"/>
        </w:rPr>
        <w:t xml:space="preserve"> усиления контроля исполнителем (соисполнителем), </w:t>
      </w:r>
      <w:r w:rsidRPr="00D0649C">
        <w:rPr>
          <w:sz w:val="28"/>
          <w:szCs w:val="28"/>
        </w:rPr>
        <w:t>долгосрочным прогнозированием тенденций развития экономи</w:t>
      </w:r>
      <w:r>
        <w:rPr>
          <w:sz w:val="28"/>
          <w:szCs w:val="28"/>
        </w:rPr>
        <w:t xml:space="preserve">ческих процессов на территории </w:t>
      </w:r>
      <w:r w:rsidR="005E1C41">
        <w:rPr>
          <w:sz w:val="28"/>
          <w:szCs w:val="28"/>
        </w:rPr>
        <w:t xml:space="preserve">Канского района </w:t>
      </w:r>
      <w:r w:rsidRPr="00D0649C">
        <w:rPr>
          <w:sz w:val="28"/>
          <w:szCs w:val="28"/>
        </w:rPr>
        <w:t xml:space="preserve">и за его пределами, учетом специфики и особенностей деятельности всех субъектов, реализующих программные мероприятия.     </w:t>
      </w:r>
    </w:p>
    <w:p w:rsidR="00ED2F99" w:rsidRDefault="00ED2F99" w:rsidP="00ED2F99">
      <w:pPr>
        <w:autoSpaceDE w:val="0"/>
        <w:autoSpaceDN w:val="0"/>
        <w:ind w:firstLine="720"/>
        <w:jc w:val="both"/>
        <w:rPr>
          <w:sz w:val="28"/>
          <w:szCs w:val="28"/>
        </w:rPr>
      </w:pPr>
      <w:r w:rsidRPr="00D0649C">
        <w:rPr>
          <w:sz w:val="28"/>
          <w:szCs w:val="28"/>
        </w:rPr>
        <w:t>Остальные виды рисков</w:t>
      </w:r>
      <w:r>
        <w:rPr>
          <w:sz w:val="28"/>
          <w:szCs w:val="28"/>
        </w:rPr>
        <w:t>,</w:t>
      </w:r>
      <w:r w:rsidRPr="00D0649C">
        <w:rPr>
          <w:sz w:val="28"/>
          <w:szCs w:val="28"/>
        </w:rPr>
        <w:t xml:space="preserve"> связан</w:t>
      </w:r>
      <w:r>
        <w:rPr>
          <w:sz w:val="28"/>
          <w:szCs w:val="28"/>
        </w:rPr>
        <w:t>н</w:t>
      </w:r>
      <w:r w:rsidRPr="00D0649C">
        <w:rPr>
          <w:sz w:val="28"/>
          <w:szCs w:val="28"/>
        </w:rPr>
        <w:t>ы</w:t>
      </w:r>
      <w:r>
        <w:rPr>
          <w:sz w:val="28"/>
          <w:szCs w:val="28"/>
        </w:rPr>
        <w:t>х</w:t>
      </w:r>
      <w:r w:rsidRPr="00D0649C">
        <w:rPr>
          <w:sz w:val="28"/>
          <w:szCs w:val="28"/>
        </w:rPr>
        <w:t xml:space="preserve"> со специфико</w:t>
      </w:r>
      <w:r>
        <w:rPr>
          <w:sz w:val="28"/>
          <w:szCs w:val="28"/>
        </w:rPr>
        <w:t xml:space="preserve">й целей и задач подпрограммы, а также </w:t>
      </w:r>
      <w:r w:rsidRPr="00D0649C">
        <w:rPr>
          <w:sz w:val="28"/>
          <w:szCs w:val="28"/>
        </w:rPr>
        <w:t xml:space="preserve">меры по их минимизации будут приниматься в ходе </w:t>
      </w:r>
      <w:r w:rsidRPr="00D0649C">
        <w:rPr>
          <w:sz w:val="28"/>
          <w:szCs w:val="28"/>
        </w:rPr>
        <w:lastRenderedPageBreak/>
        <w:t>оперативного управления. Финансирование мероприятий подпрограммы в очередном финансовом году осуществляется с учетом результатов мониторинга и оценки эффективности реализации подпрограммы в отчетном периоде.</w:t>
      </w:r>
    </w:p>
    <w:p w:rsidR="009350D8" w:rsidRDefault="00ED2F99" w:rsidP="00FC513A">
      <w:pPr>
        <w:autoSpaceDE w:val="0"/>
        <w:autoSpaceDN w:val="0"/>
        <w:ind w:firstLine="720"/>
        <w:jc w:val="both"/>
        <w:rPr>
          <w:sz w:val="28"/>
          <w:szCs w:val="28"/>
        </w:rPr>
      </w:pPr>
      <w:r w:rsidRPr="00D0649C">
        <w:rPr>
          <w:sz w:val="28"/>
          <w:szCs w:val="28"/>
        </w:rPr>
        <w:t>В целях решения указанных проблем разработана настоящая подпрограмма, реализация которой является важной составной частью социально-экономической политики, проводимой администрацией Канского района.</w:t>
      </w:r>
    </w:p>
    <w:p w:rsidR="00FC513A" w:rsidRPr="00FC513A" w:rsidRDefault="00FC513A" w:rsidP="00FC513A">
      <w:pPr>
        <w:autoSpaceDE w:val="0"/>
        <w:autoSpaceDN w:val="0"/>
        <w:ind w:firstLine="720"/>
        <w:jc w:val="both"/>
        <w:rPr>
          <w:sz w:val="28"/>
          <w:szCs w:val="28"/>
        </w:rPr>
      </w:pPr>
    </w:p>
    <w:p w:rsidR="009350D8" w:rsidRPr="0012484D" w:rsidRDefault="009350D8" w:rsidP="009350D8">
      <w:pPr>
        <w:numPr>
          <w:ilvl w:val="1"/>
          <w:numId w:val="7"/>
        </w:numPr>
        <w:suppressAutoHyphens/>
        <w:jc w:val="center"/>
        <w:rPr>
          <w:b/>
          <w:sz w:val="28"/>
          <w:szCs w:val="28"/>
        </w:rPr>
      </w:pPr>
      <w:r w:rsidRPr="0012484D">
        <w:rPr>
          <w:b/>
          <w:sz w:val="28"/>
          <w:szCs w:val="28"/>
        </w:rPr>
        <w:t>Основная цель, задачи, этапы и сроки выполнения подпрограммы, целевые индикаторы</w:t>
      </w:r>
    </w:p>
    <w:p w:rsidR="009350D8" w:rsidRPr="0012484D" w:rsidRDefault="009350D8" w:rsidP="009350D8">
      <w:pPr>
        <w:ind w:left="720"/>
        <w:jc w:val="both"/>
        <w:rPr>
          <w:sz w:val="28"/>
          <w:szCs w:val="28"/>
        </w:rPr>
      </w:pP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Целью подпрограммы является: Повышение роли физической культуры и спорта в формировании здорового образа жизни населения Канского района.</w:t>
      </w: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 xml:space="preserve">   Для реализации поставленной цели предусматривается решение следующих задач: </w:t>
      </w:r>
    </w:p>
    <w:p w:rsidR="009350D8" w:rsidRPr="0012484D" w:rsidRDefault="009350D8" w:rsidP="009350D8">
      <w:pPr>
        <w:pStyle w:val="HTML"/>
        <w:numPr>
          <w:ilvl w:val="0"/>
          <w:numId w:val="3"/>
        </w:numPr>
        <w:jc w:val="both"/>
        <w:rPr>
          <w:rFonts w:ascii="Times New Roman" w:hAnsi="Times New Roman" w:cs="Times New Roman"/>
          <w:sz w:val="28"/>
          <w:szCs w:val="28"/>
        </w:rPr>
      </w:pPr>
      <w:r w:rsidRPr="0012484D">
        <w:rPr>
          <w:rFonts w:ascii="Times New Roman" w:hAnsi="Times New Roman" w:cs="Times New Roman"/>
          <w:sz w:val="28"/>
          <w:szCs w:val="28"/>
        </w:rPr>
        <w:t>Обеспечение развития массовой физической культуры и спорта на территории Канского района.</w:t>
      </w:r>
    </w:p>
    <w:p w:rsidR="009350D8" w:rsidRPr="0012484D" w:rsidRDefault="009350D8" w:rsidP="009350D8">
      <w:pPr>
        <w:pStyle w:val="HTML"/>
        <w:numPr>
          <w:ilvl w:val="0"/>
          <w:numId w:val="3"/>
        </w:numPr>
        <w:jc w:val="both"/>
        <w:rPr>
          <w:rFonts w:ascii="Times New Roman" w:hAnsi="Times New Roman" w:cs="Times New Roman"/>
          <w:sz w:val="28"/>
          <w:szCs w:val="28"/>
        </w:rPr>
      </w:pPr>
      <w:r w:rsidRPr="0012484D">
        <w:rPr>
          <w:rFonts w:ascii="Times New Roman" w:hAnsi="Times New Roman" w:cs="Times New Roman"/>
          <w:sz w:val="28"/>
          <w:szCs w:val="28"/>
        </w:rPr>
        <w:t xml:space="preserve">Обеспечение предоставления дополнительного образования детям в образовательных учреждениях дополнительного образования детей в    </w:t>
      </w:r>
      <w:r w:rsidRPr="0012484D">
        <w:rPr>
          <w:rFonts w:ascii="Times New Roman" w:hAnsi="Times New Roman" w:cs="Times New Roman"/>
          <w:sz w:val="28"/>
          <w:szCs w:val="28"/>
        </w:rPr>
        <w:br/>
        <w:t xml:space="preserve">области физической культуры и спорта на   территории Канского района.                                                                                               </w:t>
      </w:r>
    </w:p>
    <w:p w:rsidR="009350D8" w:rsidRPr="0012484D" w:rsidRDefault="009350D8" w:rsidP="009350D8">
      <w:pPr>
        <w:pStyle w:val="ConsPlusCell"/>
        <w:jc w:val="both"/>
        <w:rPr>
          <w:rFonts w:ascii="Times New Roman" w:hAnsi="Times New Roman" w:cs="Times New Roman"/>
          <w:sz w:val="28"/>
          <w:szCs w:val="28"/>
        </w:rPr>
      </w:pPr>
      <w:r w:rsidRPr="0012484D">
        <w:rPr>
          <w:rFonts w:ascii="Times New Roman" w:hAnsi="Times New Roman" w:cs="Times New Roman"/>
          <w:sz w:val="28"/>
          <w:szCs w:val="28"/>
        </w:rPr>
        <w:t xml:space="preserve">         Решение указанных задач обеспечивается через систему мероприятий, предусмотренных в подпрограмме.</w:t>
      </w:r>
    </w:p>
    <w:p w:rsidR="00B06E08" w:rsidRDefault="005E1C41" w:rsidP="00B06E08">
      <w:pPr>
        <w:widowControl w:val="0"/>
        <w:autoSpaceDE w:val="0"/>
        <w:autoSpaceDN w:val="0"/>
        <w:adjustRightInd w:val="0"/>
        <w:jc w:val="both"/>
        <w:rPr>
          <w:sz w:val="28"/>
          <w:szCs w:val="28"/>
        </w:rPr>
      </w:pPr>
      <w:r>
        <w:rPr>
          <w:sz w:val="28"/>
          <w:szCs w:val="28"/>
        </w:rPr>
        <w:t xml:space="preserve">       Перечень </w:t>
      </w:r>
      <w:r w:rsidR="009350D8" w:rsidRPr="0012484D">
        <w:rPr>
          <w:sz w:val="28"/>
          <w:szCs w:val="28"/>
        </w:rPr>
        <w:t>целевых индикаторов подпрограммы с расшифровкой плановых значений по годам ее реализации представлен в приложении № 1 к Подпрограмме 2.</w:t>
      </w:r>
    </w:p>
    <w:p w:rsidR="00B06E08" w:rsidRDefault="009350D8" w:rsidP="00C0745E">
      <w:pPr>
        <w:widowControl w:val="0"/>
        <w:autoSpaceDE w:val="0"/>
        <w:autoSpaceDN w:val="0"/>
        <w:adjustRightInd w:val="0"/>
        <w:ind w:firstLine="709"/>
        <w:jc w:val="both"/>
        <w:rPr>
          <w:sz w:val="28"/>
          <w:szCs w:val="28"/>
        </w:rPr>
      </w:pPr>
      <w:r w:rsidRPr="0012484D">
        <w:rPr>
          <w:sz w:val="28"/>
          <w:szCs w:val="28"/>
        </w:rPr>
        <w:t>Сро</w:t>
      </w:r>
      <w:r w:rsidR="00DF67F3">
        <w:rPr>
          <w:sz w:val="28"/>
          <w:szCs w:val="28"/>
        </w:rPr>
        <w:t xml:space="preserve">ки выполнения подпрограммы: </w:t>
      </w:r>
      <w:r w:rsidR="00EC0B43" w:rsidRPr="00BB1D99">
        <w:rPr>
          <w:sz w:val="28"/>
          <w:szCs w:val="28"/>
        </w:rPr>
        <w:t>2021-2024</w:t>
      </w:r>
      <w:r w:rsidR="00C0745E" w:rsidRPr="00BB1D99">
        <w:rPr>
          <w:sz w:val="28"/>
          <w:szCs w:val="28"/>
        </w:rPr>
        <w:t>годы</w:t>
      </w:r>
    </w:p>
    <w:p w:rsidR="00C0745E" w:rsidRPr="0012484D" w:rsidRDefault="00C0745E" w:rsidP="00C0745E">
      <w:pPr>
        <w:widowControl w:val="0"/>
        <w:autoSpaceDE w:val="0"/>
        <w:autoSpaceDN w:val="0"/>
        <w:adjustRightInd w:val="0"/>
        <w:ind w:firstLine="709"/>
        <w:jc w:val="both"/>
        <w:rPr>
          <w:sz w:val="28"/>
          <w:szCs w:val="28"/>
        </w:rPr>
      </w:pPr>
    </w:p>
    <w:p w:rsidR="009350D8" w:rsidRDefault="009350D8" w:rsidP="009350D8">
      <w:pPr>
        <w:widowControl w:val="0"/>
        <w:spacing w:line="100" w:lineRule="atLeast"/>
        <w:ind w:firstLine="540"/>
        <w:jc w:val="center"/>
        <w:rPr>
          <w:b/>
          <w:sz w:val="28"/>
          <w:szCs w:val="28"/>
        </w:rPr>
      </w:pPr>
      <w:r w:rsidRPr="0012484D">
        <w:rPr>
          <w:b/>
          <w:sz w:val="28"/>
          <w:szCs w:val="28"/>
        </w:rPr>
        <w:t>2.3. Механизм реализации подпрограммы</w:t>
      </w:r>
    </w:p>
    <w:p w:rsidR="00B06E08" w:rsidRPr="0012484D" w:rsidRDefault="00B06E08" w:rsidP="009350D8">
      <w:pPr>
        <w:widowControl w:val="0"/>
        <w:spacing w:line="100" w:lineRule="atLeast"/>
        <w:ind w:firstLine="540"/>
        <w:jc w:val="center"/>
        <w:rPr>
          <w:b/>
          <w:sz w:val="28"/>
          <w:szCs w:val="28"/>
        </w:rPr>
      </w:pPr>
    </w:p>
    <w:p w:rsidR="00B06E08" w:rsidRDefault="009350D8" w:rsidP="00B06E08">
      <w:pPr>
        <w:jc w:val="both"/>
        <w:rPr>
          <w:sz w:val="28"/>
          <w:szCs w:val="28"/>
        </w:rPr>
      </w:pPr>
      <w:r w:rsidRPr="0012484D">
        <w:rPr>
          <w:sz w:val="28"/>
          <w:szCs w:val="28"/>
        </w:rPr>
        <w:tab/>
        <w:t>Источником финансирования подпрограммы являются средства районного и краевого бюджетов. Главным распорядителем бюджетных средств подпрограммы является администрация Канского района, получателем средств районного б</w:t>
      </w:r>
      <w:r w:rsidR="005E1C41">
        <w:rPr>
          <w:sz w:val="28"/>
          <w:szCs w:val="28"/>
        </w:rPr>
        <w:t xml:space="preserve">юджета является МКУ «ОКС и ДМ» </w:t>
      </w:r>
      <w:r w:rsidRPr="0012484D">
        <w:rPr>
          <w:sz w:val="28"/>
          <w:szCs w:val="28"/>
        </w:rPr>
        <w:t>и МБУ СШ «Олимпиец».Расходование бюджетных средств на финансирование расходов по поставке товаров осуществляется в соответствии с Федеральным законом пункта 4 части 1 ст.93 ФЗ от 05.04.2013 № 44-ФЗ «О контрактной системе в сфере закупок товаров, работ, услуг для обеспечения государственных и муниципальных нужд».</w:t>
      </w:r>
    </w:p>
    <w:p w:rsidR="00B06E08" w:rsidRDefault="00012EBD" w:rsidP="00B06E08">
      <w:pPr>
        <w:ind w:firstLine="709"/>
        <w:jc w:val="both"/>
        <w:rPr>
          <w:sz w:val="28"/>
          <w:szCs w:val="28"/>
        </w:rPr>
      </w:pPr>
      <w:r w:rsidRPr="0012484D">
        <w:rPr>
          <w:sz w:val="28"/>
          <w:szCs w:val="28"/>
        </w:rPr>
        <w:t xml:space="preserve">МКУ «ОКС и ДМ», </w:t>
      </w:r>
      <w:r w:rsidR="009350D8" w:rsidRPr="0012484D">
        <w:rPr>
          <w:sz w:val="28"/>
          <w:szCs w:val="28"/>
        </w:rPr>
        <w:t>СШ «Олимпиец» направляет заявку в МКУ Техноцентр учреждений культуры на финансирование мероприятий подпрограммы</w:t>
      </w:r>
      <w:r w:rsidR="00FA16F2">
        <w:rPr>
          <w:sz w:val="28"/>
          <w:szCs w:val="28"/>
          <w:lang w:val="uk-UA"/>
        </w:rPr>
        <w:t>, который</w:t>
      </w:r>
      <w:r w:rsidR="009350D8" w:rsidRPr="0012484D">
        <w:rPr>
          <w:sz w:val="28"/>
          <w:szCs w:val="28"/>
          <w:lang w:val="uk-UA"/>
        </w:rPr>
        <w:t>в свою очередь</w:t>
      </w:r>
      <w:r w:rsidR="00B06E08">
        <w:rPr>
          <w:sz w:val="28"/>
          <w:szCs w:val="28"/>
          <w:lang w:val="uk-UA"/>
        </w:rPr>
        <w:t>,</w:t>
      </w:r>
      <w:r w:rsidR="009350D8" w:rsidRPr="0012484D">
        <w:rPr>
          <w:sz w:val="28"/>
          <w:szCs w:val="28"/>
          <w:lang w:val="uk-UA"/>
        </w:rPr>
        <w:t xml:space="preserve">направляет заявку в </w:t>
      </w:r>
      <w:r w:rsidR="009350D8" w:rsidRPr="0012484D">
        <w:rPr>
          <w:sz w:val="28"/>
          <w:szCs w:val="28"/>
        </w:rPr>
        <w:t xml:space="preserve">ФинуправлениеКанского района на финансирование мероприятий подпрограммы. </w:t>
      </w:r>
      <w:r w:rsidR="009350D8" w:rsidRPr="0012484D">
        <w:rPr>
          <w:sz w:val="28"/>
          <w:szCs w:val="28"/>
          <w:lang w:val="uk-UA"/>
        </w:rPr>
        <w:t xml:space="preserve">ФинуправлениеКанскогорайонаперечисляетденежныесредства на лицевойсчет МКУ «ОКС и ДМ» и </w:t>
      </w:r>
      <w:r w:rsidR="009350D8" w:rsidRPr="0012484D">
        <w:rPr>
          <w:sz w:val="28"/>
          <w:szCs w:val="28"/>
        </w:rPr>
        <w:t xml:space="preserve"> СШ «Олимпиец» в</w:t>
      </w:r>
      <w:r w:rsidR="00FA16F2">
        <w:rPr>
          <w:sz w:val="28"/>
          <w:szCs w:val="28"/>
          <w:lang w:val="uk-UA"/>
        </w:rPr>
        <w:t>течение</w:t>
      </w:r>
      <w:r w:rsidR="009350D8" w:rsidRPr="0012484D">
        <w:rPr>
          <w:sz w:val="28"/>
          <w:szCs w:val="28"/>
          <w:lang w:val="uk-UA"/>
        </w:rPr>
        <w:t xml:space="preserve"> 5 рабочихднейсо дня поступления заявки.</w:t>
      </w:r>
      <w:r w:rsidR="009350D8" w:rsidRPr="0012484D">
        <w:rPr>
          <w:sz w:val="28"/>
          <w:szCs w:val="28"/>
        </w:rPr>
        <w:t xml:space="preserve"> В случае отсутствия денежных средств </w:t>
      </w:r>
      <w:r w:rsidR="009350D8" w:rsidRPr="0012484D">
        <w:rPr>
          <w:sz w:val="28"/>
          <w:szCs w:val="28"/>
        </w:rPr>
        <w:lastRenderedPageBreak/>
        <w:t>на едином бюджетном счете перечисление производится после их поступления на единый счет бюджета.</w:t>
      </w:r>
    </w:p>
    <w:p w:rsidR="009350D8" w:rsidRPr="0012484D" w:rsidRDefault="009350D8" w:rsidP="00B06E08">
      <w:pPr>
        <w:ind w:firstLine="709"/>
        <w:jc w:val="both"/>
        <w:rPr>
          <w:sz w:val="28"/>
          <w:szCs w:val="28"/>
        </w:rPr>
      </w:pPr>
      <w:r w:rsidRPr="0012484D">
        <w:rPr>
          <w:sz w:val="28"/>
          <w:szCs w:val="28"/>
        </w:rPr>
        <w:t>Списа</w:t>
      </w:r>
      <w:r w:rsidR="00012EBD" w:rsidRPr="0012484D">
        <w:rPr>
          <w:sz w:val="28"/>
          <w:szCs w:val="28"/>
        </w:rPr>
        <w:t xml:space="preserve">ние средств с лицевого счета </w:t>
      </w:r>
      <w:r w:rsidRPr="0012484D">
        <w:rPr>
          <w:sz w:val="28"/>
          <w:szCs w:val="28"/>
        </w:rPr>
        <w:t>СШ «Олимпиец», МКУ «ОКС и ДМ» осуществляется МКУ Техноцентром учреждений культуры на основании предоставленных документов: договоров по оказанию</w:t>
      </w:r>
      <w:r w:rsidR="00B06E08">
        <w:rPr>
          <w:sz w:val="28"/>
          <w:szCs w:val="28"/>
        </w:rPr>
        <w:t xml:space="preserve"> услуг, счетов, счет-</w:t>
      </w:r>
      <w:r w:rsidRPr="0012484D">
        <w:rPr>
          <w:sz w:val="28"/>
          <w:szCs w:val="28"/>
        </w:rPr>
        <w:t xml:space="preserve"> фактур.  </w:t>
      </w:r>
    </w:p>
    <w:p w:rsidR="009350D8" w:rsidRPr="0012484D" w:rsidRDefault="009350D8" w:rsidP="00B06E08">
      <w:pPr>
        <w:ind w:firstLine="709"/>
        <w:jc w:val="both"/>
        <w:rPr>
          <w:sz w:val="28"/>
          <w:szCs w:val="28"/>
        </w:rPr>
      </w:pPr>
      <w:r w:rsidRPr="0012484D">
        <w:rPr>
          <w:sz w:val="28"/>
          <w:szCs w:val="28"/>
        </w:rPr>
        <w:t>Общую координацию выполнения подпрограммы и реализацию районных спортивно-мас</w:t>
      </w:r>
      <w:r w:rsidR="005E1C41">
        <w:rPr>
          <w:sz w:val="28"/>
          <w:szCs w:val="28"/>
        </w:rPr>
        <w:t xml:space="preserve">совых и спортивных мероприятий </w:t>
      </w:r>
      <w:r w:rsidRPr="0012484D">
        <w:rPr>
          <w:sz w:val="28"/>
          <w:szCs w:val="28"/>
        </w:rPr>
        <w:t>выполняет МКУ «ОКС и ДМ» который:</w:t>
      </w:r>
    </w:p>
    <w:p w:rsidR="00B06E08" w:rsidRDefault="009350D8" w:rsidP="00B06E08">
      <w:pPr>
        <w:pStyle w:val="a3"/>
        <w:spacing w:after="0"/>
        <w:ind w:firstLine="709"/>
        <w:jc w:val="both"/>
        <w:rPr>
          <w:b/>
          <w:sz w:val="28"/>
          <w:szCs w:val="28"/>
        </w:rPr>
      </w:pPr>
      <w:r w:rsidRPr="0012484D">
        <w:rPr>
          <w:sz w:val="28"/>
          <w:szCs w:val="28"/>
        </w:rPr>
        <w:t xml:space="preserve">- разрабатывают и утверждают начальником </w:t>
      </w:r>
      <w:r w:rsidR="005E1C41">
        <w:rPr>
          <w:sz w:val="28"/>
          <w:szCs w:val="28"/>
        </w:rPr>
        <w:t xml:space="preserve">МКУ «ОКС и ДМ» </w:t>
      </w:r>
      <w:r w:rsidR="00012EBD" w:rsidRPr="0012484D">
        <w:rPr>
          <w:sz w:val="28"/>
          <w:szCs w:val="28"/>
        </w:rPr>
        <w:t xml:space="preserve">и директором </w:t>
      </w:r>
      <w:r w:rsidRPr="0012484D">
        <w:rPr>
          <w:sz w:val="28"/>
          <w:szCs w:val="28"/>
        </w:rPr>
        <w:t>СШ «Олимпиец» Положения мероприятий подпрограммы;</w:t>
      </w:r>
    </w:p>
    <w:p w:rsidR="009350D8" w:rsidRPr="0012484D" w:rsidRDefault="009350D8" w:rsidP="00B06E08">
      <w:pPr>
        <w:pStyle w:val="a3"/>
        <w:spacing w:after="0"/>
        <w:ind w:firstLine="709"/>
        <w:jc w:val="both"/>
        <w:rPr>
          <w:b/>
          <w:sz w:val="28"/>
          <w:szCs w:val="28"/>
        </w:rPr>
      </w:pPr>
      <w:r w:rsidRPr="0012484D">
        <w:rPr>
          <w:sz w:val="28"/>
          <w:szCs w:val="28"/>
        </w:rPr>
        <w:t>- организуют проведение программных мероприятий;</w:t>
      </w:r>
    </w:p>
    <w:p w:rsidR="009350D8" w:rsidRPr="0012484D" w:rsidRDefault="009350D8" w:rsidP="00B06E08">
      <w:pPr>
        <w:pStyle w:val="a3"/>
        <w:spacing w:after="0"/>
        <w:ind w:firstLine="709"/>
        <w:jc w:val="both"/>
        <w:rPr>
          <w:b/>
          <w:sz w:val="28"/>
          <w:szCs w:val="28"/>
        </w:rPr>
      </w:pPr>
      <w:r w:rsidRPr="0012484D">
        <w:rPr>
          <w:sz w:val="28"/>
          <w:szCs w:val="28"/>
        </w:rPr>
        <w:t>- привлекают дополнительные ресурсы (по возможности), необходимые для успешной реализации подпрограммы;</w:t>
      </w:r>
    </w:p>
    <w:p w:rsidR="009350D8" w:rsidRPr="0012484D" w:rsidRDefault="009350D8" w:rsidP="00B06E08">
      <w:pPr>
        <w:pStyle w:val="a3"/>
        <w:spacing w:after="0"/>
        <w:ind w:firstLine="709"/>
        <w:jc w:val="both"/>
        <w:rPr>
          <w:b/>
          <w:sz w:val="28"/>
          <w:szCs w:val="28"/>
        </w:rPr>
      </w:pPr>
      <w:r w:rsidRPr="0012484D">
        <w:rPr>
          <w:sz w:val="28"/>
          <w:szCs w:val="28"/>
        </w:rPr>
        <w:t>- организуют деятельность по информированию населения района о реализации подпрограммы</w:t>
      </w:r>
      <w:r w:rsidR="005E1C41">
        <w:rPr>
          <w:sz w:val="28"/>
          <w:szCs w:val="28"/>
        </w:rPr>
        <w:t xml:space="preserve"> в СМИ, на интернет - портале, </w:t>
      </w:r>
      <w:r w:rsidRPr="0012484D">
        <w:rPr>
          <w:sz w:val="28"/>
          <w:szCs w:val="28"/>
        </w:rPr>
        <w:t>на встречах с населением Канского района.</w:t>
      </w:r>
    </w:p>
    <w:p w:rsidR="009350D8" w:rsidRDefault="009350D8" w:rsidP="00B06E08">
      <w:pPr>
        <w:pStyle w:val="a3"/>
        <w:spacing w:after="0"/>
        <w:ind w:firstLine="709"/>
        <w:jc w:val="both"/>
        <w:rPr>
          <w:sz w:val="28"/>
          <w:szCs w:val="28"/>
        </w:rPr>
      </w:pPr>
      <w:r w:rsidRPr="0012484D">
        <w:rPr>
          <w:sz w:val="28"/>
          <w:szCs w:val="28"/>
        </w:rPr>
        <w:t>Б</w:t>
      </w:r>
      <w:r w:rsidR="005E1C41">
        <w:rPr>
          <w:sz w:val="28"/>
          <w:szCs w:val="28"/>
        </w:rPr>
        <w:t xml:space="preserve">юджетные средства, направленные на реализацию </w:t>
      </w:r>
      <w:r w:rsidRPr="0012484D">
        <w:rPr>
          <w:sz w:val="28"/>
          <w:szCs w:val="28"/>
        </w:rPr>
        <w:t>подпрограммы</w:t>
      </w:r>
      <w:r w:rsidR="00FB5DE7">
        <w:rPr>
          <w:sz w:val="28"/>
          <w:szCs w:val="28"/>
        </w:rPr>
        <w:t xml:space="preserve">, не использованные </w:t>
      </w:r>
      <w:r w:rsidR="005E1C41">
        <w:rPr>
          <w:sz w:val="28"/>
          <w:szCs w:val="28"/>
        </w:rPr>
        <w:t>по</w:t>
      </w:r>
      <w:r w:rsidR="00FB5DE7">
        <w:rPr>
          <w:sz w:val="28"/>
          <w:szCs w:val="28"/>
        </w:rPr>
        <w:t xml:space="preserve"> целевому </w:t>
      </w:r>
      <w:r w:rsidRPr="0012484D">
        <w:rPr>
          <w:sz w:val="28"/>
          <w:szCs w:val="28"/>
        </w:rPr>
        <w:t>назначению</w:t>
      </w:r>
      <w:r w:rsidR="00FB5DE7">
        <w:rPr>
          <w:sz w:val="28"/>
          <w:szCs w:val="28"/>
        </w:rPr>
        <w:t xml:space="preserve">, </w:t>
      </w:r>
      <w:r w:rsidRPr="0012484D">
        <w:rPr>
          <w:sz w:val="28"/>
          <w:szCs w:val="28"/>
        </w:rPr>
        <w:t xml:space="preserve">подлежат возврату в районный бюджет. </w:t>
      </w:r>
    </w:p>
    <w:p w:rsidR="00B06E08" w:rsidRPr="0012484D" w:rsidRDefault="00B06E08" w:rsidP="00B06E08">
      <w:pPr>
        <w:pStyle w:val="a3"/>
        <w:spacing w:after="0"/>
        <w:ind w:firstLine="709"/>
        <w:jc w:val="both"/>
        <w:rPr>
          <w:b/>
          <w:sz w:val="28"/>
          <w:szCs w:val="28"/>
        </w:rPr>
      </w:pPr>
    </w:p>
    <w:p w:rsidR="009350D8" w:rsidRDefault="009350D8" w:rsidP="009350D8">
      <w:pPr>
        <w:widowControl w:val="0"/>
        <w:autoSpaceDE w:val="0"/>
        <w:autoSpaceDN w:val="0"/>
        <w:adjustRightInd w:val="0"/>
        <w:ind w:left="720"/>
        <w:jc w:val="both"/>
        <w:outlineLvl w:val="2"/>
        <w:rPr>
          <w:b/>
          <w:sz w:val="28"/>
          <w:szCs w:val="28"/>
        </w:rPr>
      </w:pPr>
      <w:r w:rsidRPr="0012484D">
        <w:rPr>
          <w:b/>
          <w:sz w:val="28"/>
          <w:szCs w:val="28"/>
        </w:rPr>
        <w:t>2.4. Управление подпрограммой и контроль за ходом ее выполнения</w:t>
      </w:r>
    </w:p>
    <w:p w:rsidR="00B06E08" w:rsidRPr="0012484D" w:rsidRDefault="00B06E08" w:rsidP="009350D8">
      <w:pPr>
        <w:widowControl w:val="0"/>
        <w:autoSpaceDE w:val="0"/>
        <w:autoSpaceDN w:val="0"/>
        <w:adjustRightInd w:val="0"/>
        <w:ind w:left="720"/>
        <w:jc w:val="both"/>
        <w:outlineLvl w:val="2"/>
        <w:rPr>
          <w:b/>
          <w:sz w:val="28"/>
          <w:szCs w:val="28"/>
        </w:rPr>
      </w:pPr>
    </w:p>
    <w:p w:rsidR="009350D8" w:rsidRPr="0012484D" w:rsidRDefault="00012EBD" w:rsidP="009350D8">
      <w:pPr>
        <w:shd w:val="clear" w:color="auto" w:fill="FFFFFF"/>
        <w:ind w:firstLine="708"/>
        <w:jc w:val="both"/>
        <w:rPr>
          <w:sz w:val="28"/>
          <w:szCs w:val="28"/>
        </w:rPr>
      </w:pPr>
      <w:r w:rsidRPr="0012484D">
        <w:rPr>
          <w:sz w:val="28"/>
          <w:szCs w:val="28"/>
        </w:rPr>
        <w:t xml:space="preserve">МКУ «ОКС и ДМ», </w:t>
      </w:r>
      <w:r w:rsidR="009350D8" w:rsidRPr="0012484D">
        <w:rPr>
          <w:sz w:val="28"/>
          <w:szCs w:val="28"/>
        </w:rPr>
        <w:t xml:space="preserve">СШ «Олимпиец» являются ответственными за реализацию, достижение конечного результата, целевого и эффективного использования финансовых средств, выделяемых на выполнение подпрограммы. </w:t>
      </w:r>
    </w:p>
    <w:p w:rsidR="009350D8" w:rsidRPr="0012484D" w:rsidRDefault="009350D8" w:rsidP="009350D8">
      <w:pPr>
        <w:shd w:val="clear" w:color="auto" w:fill="FFFFFF"/>
        <w:ind w:firstLine="708"/>
        <w:jc w:val="both"/>
        <w:rPr>
          <w:sz w:val="28"/>
          <w:szCs w:val="28"/>
        </w:rPr>
      </w:pPr>
      <w:r w:rsidRPr="0012484D">
        <w:rPr>
          <w:sz w:val="28"/>
          <w:szCs w:val="28"/>
        </w:rPr>
        <w:t>Отчёт о целевом использовании бюджетных средств подпрограм</w:t>
      </w:r>
      <w:r w:rsidR="00B06E08">
        <w:rPr>
          <w:sz w:val="28"/>
          <w:szCs w:val="28"/>
        </w:rPr>
        <w:t xml:space="preserve">мы предоставляется учреждениям: </w:t>
      </w:r>
      <w:r w:rsidRPr="0012484D">
        <w:rPr>
          <w:sz w:val="28"/>
          <w:szCs w:val="28"/>
        </w:rPr>
        <w:t>МКУ «ОКС и ДМ»,СШ «Олимпиец»,</w:t>
      </w:r>
      <w:r w:rsidR="00B06E08">
        <w:rPr>
          <w:sz w:val="28"/>
          <w:szCs w:val="28"/>
        </w:rPr>
        <w:t xml:space="preserve"> участвующими в подпрограмме. </w:t>
      </w:r>
      <w:r w:rsidRPr="0012484D">
        <w:rPr>
          <w:sz w:val="28"/>
          <w:szCs w:val="28"/>
        </w:rPr>
        <w:t>МКУ «ОКС и ДМ» формирует общий сводный отчёт и предоставляет в ФинуправлениеКанского района, отдел планирования и экономического развития</w:t>
      </w:r>
      <w:r w:rsidR="005E1C41">
        <w:rPr>
          <w:sz w:val="28"/>
          <w:szCs w:val="28"/>
        </w:rPr>
        <w:t xml:space="preserve"> администрации Канского района </w:t>
      </w:r>
      <w:r w:rsidRPr="0012484D">
        <w:rPr>
          <w:sz w:val="28"/>
          <w:szCs w:val="28"/>
        </w:rPr>
        <w:t>до 01 марта очередн</w:t>
      </w:r>
      <w:r w:rsidR="005E1C41">
        <w:rPr>
          <w:sz w:val="28"/>
          <w:szCs w:val="28"/>
        </w:rPr>
        <w:t xml:space="preserve">ого финансового года по форме, </w:t>
      </w:r>
      <w:r w:rsidRPr="0012484D">
        <w:rPr>
          <w:sz w:val="28"/>
          <w:szCs w:val="28"/>
        </w:rPr>
        <w:t xml:space="preserve">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C91759" w:rsidRDefault="009350D8" w:rsidP="009350D8">
      <w:pPr>
        <w:shd w:val="clear" w:color="auto" w:fill="FFFFFF"/>
        <w:jc w:val="both"/>
        <w:rPr>
          <w:sz w:val="28"/>
          <w:szCs w:val="28"/>
        </w:rPr>
      </w:pPr>
      <w:r w:rsidRPr="0012484D">
        <w:rPr>
          <w:sz w:val="28"/>
          <w:szCs w:val="28"/>
        </w:rPr>
        <w:t xml:space="preserve">          Текущий контроль за целевым расходованием бюджетных средств осуществляет МКУ «ОКС и ДМ». Контроль за целевым расходованием бюджетных средств осуществляет Счетная палата Канского района. </w:t>
      </w:r>
    </w:p>
    <w:p w:rsidR="009350D8" w:rsidRPr="0012484D" w:rsidRDefault="009350D8" w:rsidP="009350D8">
      <w:pPr>
        <w:shd w:val="clear" w:color="auto" w:fill="FFFFFF"/>
        <w:jc w:val="both"/>
        <w:rPr>
          <w:sz w:val="28"/>
          <w:szCs w:val="28"/>
        </w:rPr>
      </w:pPr>
    </w:p>
    <w:p w:rsidR="009350D8" w:rsidRPr="0012484D" w:rsidRDefault="009350D8" w:rsidP="009350D8">
      <w:pPr>
        <w:widowControl w:val="0"/>
        <w:autoSpaceDE w:val="0"/>
        <w:autoSpaceDN w:val="0"/>
        <w:adjustRightInd w:val="0"/>
        <w:jc w:val="center"/>
        <w:outlineLvl w:val="2"/>
        <w:rPr>
          <w:b/>
          <w:sz w:val="28"/>
          <w:szCs w:val="28"/>
        </w:rPr>
      </w:pPr>
    </w:p>
    <w:p w:rsidR="00C07E32" w:rsidRDefault="00C07E32" w:rsidP="009350D8">
      <w:pPr>
        <w:widowControl w:val="0"/>
        <w:autoSpaceDE w:val="0"/>
        <w:autoSpaceDN w:val="0"/>
        <w:adjustRightInd w:val="0"/>
        <w:jc w:val="center"/>
        <w:outlineLvl w:val="2"/>
        <w:rPr>
          <w:b/>
          <w:sz w:val="28"/>
          <w:szCs w:val="28"/>
        </w:rPr>
      </w:pPr>
    </w:p>
    <w:p w:rsidR="00C07E32" w:rsidRDefault="00C07E32" w:rsidP="009350D8">
      <w:pPr>
        <w:widowControl w:val="0"/>
        <w:autoSpaceDE w:val="0"/>
        <w:autoSpaceDN w:val="0"/>
        <w:adjustRightInd w:val="0"/>
        <w:jc w:val="center"/>
        <w:outlineLvl w:val="2"/>
        <w:rPr>
          <w:b/>
          <w:sz w:val="28"/>
          <w:szCs w:val="28"/>
        </w:rPr>
      </w:pPr>
    </w:p>
    <w:p w:rsidR="0036313C" w:rsidRDefault="009350D8" w:rsidP="009350D8">
      <w:pPr>
        <w:widowControl w:val="0"/>
        <w:autoSpaceDE w:val="0"/>
        <w:autoSpaceDN w:val="0"/>
        <w:adjustRightInd w:val="0"/>
        <w:jc w:val="center"/>
        <w:outlineLvl w:val="2"/>
        <w:rPr>
          <w:b/>
          <w:sz w:val="28"/>
          <w:szCs w:val="28"/>
        </w:rPr>
      </w:pPr>
      <w:r w:rsidRPr="0012484D">
        <w:rPr>
          <w:b/>
          <w:sz w:val="28"/>
          <w:szCs w:val="28"/>
        </w:rPr>
        <w:t xml:space="preserve">2.5. Оценка социально-экономической эффективности </w:t>
      </w:r>
    </w:p>
    <w:p w:rsidR="009350D8" w:rsidRDefault="009350D8" w:rsidP="009350D8">
      <w:pPr>
        <w:widowControl w:val="0"/>
        <w:autoSpaceDE w:val="0"/>
        <w:autoSpaceDN w:val="0"/>
        <w:adjustRightInd w:val="0"/>
        <w:jc w:val="center"/>
        <w:outlineLvl w:val="2"/>
        <w:rPr>
          <w:b/>
          <w:sz w:val="28"/>
          <w:szCs w:val="28"/>
        </w:rPr>
      </w:pPr>
      <w:r w:rsidRPr="0012484D">
        <w:rPr>
          <w:b/>
          <w:sz w:val="28"/>
          <w:szCs w:val="28"/>
        </w:rPr>
        <w:t>от реализации Подпрограммы</w:t>
      </w:r>
    </w:p>
    <w:p w:rsidR="00B06E08" w:rsidRPr="0012484D" w:rsidRDefault="00B06E08" w:rsidP="009350D8">
      <w:pPr>
        <w:widowControl w:val="0"/>
        <w:autoSpaceDE w:val="0"/>
        <w:autoSpaceDN w:val="0"/>
        <w:adjustRightInd w:val="0"/>
        <w:jc w:val="center"/>
        <w:outlineLvl w:val="2"/>
        <w:rPr>
          <w:sz w:val="28"/>
          <w:szCs w:val="28"/>
        </w:rPr>
      </w:pPr>
    </w:p>
    <w:p w:rsidR="009350D8" w:rsidRPr="0012484D" w:rsidRDefault="009350D8" w:rsidP="00B06E08">
      <w:pPr>
        <w:widowControl w:val="0"/>
        <w:autoSpaceDE w:val="0"/>
        <w:autoSpaceDN w:val="0"/>
        <w:adjustRightInd w:val="0"/>
        <w:ind w:firstLine="709"/>
        <w:jc w:val="both"/>
        <w:outlineLvl w:val="2"/>
        <w:rPr>
          <w:sz w:val="28"/>
          <w:szCs w:val="28"/>
        </w:rPr>
      </w:pPr>
      <w:r w:rsidRPr="0012484D">
        <w:rPr>
          <w:sz w:val="28"/>
          <w:szCs w:val="28"/>
        </w:rPr>
        <w:lastRenderedPageBreak/>
        <w:t xml:space="preserve">Эффективность реализации подпрограммы оценивается по показателям, </w:t>
      </w:r>
      <w:r w:rsidR="005E1C41">
        <w:rPr>
          <w:sz w:val="28"/>
          <w:szCs w:val="28"/>
        </w:rPr>
        <w:t xml:space="preserve">характеризующим качество жизни </w:t>
      </w:r>
      <w:r w:rsidRPr="0012484D">
        <w:rPr>
          <w:sz w:val="28"/>
          <w:szCs w:val="28"/>
        </w:rPr>
        <w:t>людей, их социальную интеграцию в общество и приведены в приложении № 1 к Подпрограмме 2.</w:t>
      </w:r>
    </w:p>
    <w:p w:rsidR="009350D8" w:rsidRPr="0012484D" w:rsidRDefault="009350D8" w:rsidP="00012EBD">
      <w:pPr>
        <w:ind w:firstLine="709"/>
        <w:jc w:val="both"/>
        <w:rPr>
          <w:sz w:val="28"/>
          <w:szCs w:val="28"/>
        </w:rPr>
      </w:pPr>
      <w:r w:rsidRPr="0012484D">
        <w:rPr>
          <w:sz w:val="28"/>
          <w:szCs w:val="28"/>
        </w:rPr>
        <w:t>Административный риск реализации Подпрограммы представляет собой невыполнение в полном объеме исполнителями принятых по программе финансовых обязательств, а также с неэффективным управлением Подпрограммой, которое может привести к невыполнению цели и задач Подпрограммы, обусловленному срывом мероприятий и не достижением целевых показателей.Способами ограничения административного риска являются:</w:t>
      </w:r>
    </w:p>
    <w:p w:rsidR="009350D8" w:rsidRPr="0012484D" w:rsidRDefault="009350D8" w:rsidP="009350D8">
      <w:pPr>
        <w:ind w:firstLine="709"/>
        <w:jc w:val="both"/>
        <w:rPr>
          <w:sz w:val="28"/>
          <w:szCs w:val="28"/>
        </w:rPr>
      </w:pPr>
      <w:r w:rsidRPr="0012484D">
        <w:rPr>
          <w:sz w:val="28"/>
          <w:szCs w:val="28"/>
        </w:rPr>
        <w:t>- регулярная и открытая публикация данных о ходе финансирования программы в качестве механизма, стимулирующего исполнителей выполнять принятые на себя обязательства;</w:t>
      </w:r>
    </w:p>
    <w:p w:rsidR="009350D8" w:rsidRPr="0012484D" w:rsidRDefault="009350D8" w:rsidP="009350D8">
      <w:pPr>
        <w:ind w:firstLine="709"/>
        <w:jc w:val="both"/>
        <w:rPr>
          <w:sz w:val="28"/>
          <w:szCs w:val="28"/>
        </w:rPr>
      </w:pPr>
      <w:r w:rsidRPr="0012484D">
        <w:rPr>
          <w:sz w:val="28"/>
          <w:szCs w:val="28"/>
        </w:rPr>
        <w:t>- усиление контроля за ходом выполнения Подпрограммных мероприятий и совершенствование механизма текущего управления реализацией Подпрограммы;</w:t>
      </w:r>
    </w:p>
    <w:p w:rsidR="009350D8" w:rsidRPr="0012484D" w:rsidRDefault="009350D8" w:rsidP="009350D8">
      <w:pPr>
        <w:ind w:firstLine="709"/>
        <w:jc w:val="both"/>
        <w:rPr>
          <w:sz w:val="28"/>
          <w:szCs w:val="28"/>
        </w:rPr>
      </w:pPr>
      <w:r w:rsidRPr="0012484D">
        <w:rPr>
          <w:sz w:val="28"/>
          <w:szCs w:val="28"/>
        </w:rPr>
        <w:t>- своевременная корректировка мероприятий подпрограммы.</w:t>
      </w:r>
    </w:p>
    <w:p w:rsidR="009350D8" w:rsidRPr="0012484D" w:rsidRDefault="009350D8" w:rsidP="009350D8">
      <w:pPr>
        <w:widowControl w:val="0"/>
        <w:autoSpaceDE w:val="0"/>
        <w:autoSpaceDN w:val="0"/>
        <w:adjustRightInd w:val="0"/>
        <w:jc w:val="both"/>
        <w:outlineLvl w:val="2"/>
        <w:rPr>
          <w:b/>
          <w:sz w:val="28"/>
          <w:szCs w:val="28"/>
        </w:rPr>
      </w:pPr>
    </w:p>
    <w:p w:rsidR="009350D8" w:rsidRDefault="009350D8" w:rsidP="009350D8">
      <w:pPr>
        <w:widowControl w:val="0"/>
        <w:suppressAutoHyphens/>
        <w:autoSpaceDE w:val="0"/>
        <w:autoSpaceDN w:val="0"/>
        <w:adjustRightInd w:val="0"/>
        <w:jc w:val="center"/>
        <w:outlineLvl w:val="2"/>
        <w:rPr>
          <w:b/>
          <w:sz w:val="28"/>
          <w:szCs w:val="28"/>
        </w:rPr>
      </w:pPr>
      <w:r w:rsidRPr="0012484D">
        <w:rPr>
          <w:b/>
          <w:sz w:val="28"/>
          <w:szCs w:val="28"/>
        </w:rPr>
        <w:t>Мероприятия подпрограммы</w:t>
      </w:r>
    </w:p>
    <w:p w:rsidR="00B06E08" w:rsidRPr="0012484D" w:rsidRDefault="00B06E08" w:rsidP="009350D8">
      <w:pPr>
        <w:widowControl w:val="0"/>
        <w:suppressAutoHyphens/>
        <w:autoSpaceDE w:val="0"/>
        <w:autoSpaceDN w:val="0"/>
        <w:adjustRightInd w:val="0"/>
        <w:jc w:val="center"/>
        <w:outlineLvl w:val="2"/>
        <w:rPr>
          <w:b/>
          <w:sz w:val="28"/>
          <w:szCs w:val="28"/>
        </w:rPr>
      </w:pPr>
    </w:p>
    <w:p w:rsidR="009350D8" w:rsidRPr="0012484D" w:rsidRDefault="00A30853" w:rsidP="009350D8">
      <w:pPr>
        <w:widowControl w:val="0"/>
        <w:autoSpaceDE w:val="0"/>
        <w:autoSpaceDN w:val="0"/>
        <w:adjustRightInd w:val="0"/>
        <w:ind w:firstLine="540"/>
        <w:jc w:val="both"/>
        <w:rPr>
          <w:sz w:val="28"/>
          <w:szCs w:val="28"/>
        </w:rPr>
      </w:pPr>
      <w:hyperlink w:anchor="Par377" w:history="1">
        <w:r w:rsidR="009350D8" w:rsidRPr="0012484D">
          <w:rPr>
            <w:sz w:val="28"/>
            <w:szCs w:val="28"/>
          </w:rPr>
          <w:t>Перечень</w:t>
        </w:r>
      </w:hyperlink>
      <w:r w:rsidR="009350D8" w:rsidRPr="0012484D">
        <w:rPr>
          <w:sz w:val="28"/>
          <w:szCs w:val="28"/>
        </w:rPr>
        <w:t xml:space="preserve"> мероприятий подпрограммы приведен в приложении № 2 к Подпрограмме 2.</w:t>
      </w:r>
    </w:p>
    <w:p w:rsidR="009350D8" w:rsidRPr="0012484D" w:rsidRDefault="009350D8" w:rsidP="009350D8">
      <w:pPr>
        <w:widowControl w:val="0"/>
        <w:autoSpaceDE w:val="0"/>
        <w:autoSpaceDN w:val="0"/>
        <w:adjustRightInd w:val="0"/>
        <w:ind w:firstLine="540"/>
        <w:jc w:val="center"/>
        <w:rPr>
          <w:sz w:val="28"/>
          <w:szCs w:val="28"/>
        </w:rPr>
      </w:pPr>
    </w:p>
    <w:p w:rsidR="009350D8" w:rsidRPr="0012484D" w:rsidRDefault="009350D8" w:rsidP="009350D8">
      <w:pPr>
        <w:widowControl w:val="0"/>
        <w:autoSpaceDE w:val="0"/>
        <w:autoSpaceDN w:val="0"/>
        <w:adjustRightInd w:val="0"/>
        <w:jc w:val="center"/>
        <w:outlineLvl w:val="2"/>
        <w:rPr>
          <w:b/>
          <w:sz w:val="28"/>
          <w:szCs w:val="28"/>
        </w:rPr>
      </w:pPr>
      <w:r w:rsidRPr="0012484D">
        <w:rPr>
          <w:b/>
          <w:sz w:val="28"/>
          <w:szCs w:val="28"/>
        </w:rPr>
        <w:t>2.7. Обоснование финансовых, материальных и трудовых</w:t>
      </w:r>
    </w:p>
    <w:p w:rsidR="009350D8" w:rsidRPr="0012484D" w:rsidRDefault="009350D8" w:rsidP="009350D8">
      <w:pPr>
        <w:widowControl w:val="0"/>
        <w:autoSpaceDE w:val="0"/>
        <w:autoSpaceDN w:val="0"/>
        <w:adjustRightInd w:val="0"/>
        <w:jc w:val="center"/>
        <w:rPr>
          <w:b/>
          <w:sz w:val="28"/>
          <w:szCs w:val="28"/>
        </w:rPr>
      </w:pPr>
      <w:r w:rsidRPr="0012484D">
        <w:rPr>
          <w:b/>
          <w:sz w:val="28"/>
          <w:szCs w:val="28"/>
        </w:rPr>
        <w:t>затрат (ресурсное обеспечение подпрограммы) с указанием</w:t>
      </w:r>
    </w:p>
    <w:p w:rsidR="009350D8" w:rsidRPr="0012484D" w:rsidRDefault="009350D8" w:rsidP="009350D8">
      <w:pPr>
        <w:widowControl w:val="0"/>
        <w:autoSpaceDE w:val="0"/>
        <w:autoSpaceDN w:val="0"/>
        <w:adjustRightInd w:val="0"/>
        <w:jc w:val="center"/>
        <w:rPr>
          <w:b/>
          <w:sz w:val="28"/>
          <w:szCs w:val="28"/>
        </w:rPr>
      </w:pPr>
      <w:r w:rsidRPr="0012484D">
        <w:rPr>
          <w:b/>
          <w:sz w:val="28"/>
          <w:szCs w:val="28"/>
        </w:rPr>
        <w:t>источников финансирования</w:t>
      </w:r>
    </w:p>
    <w:p w:rsidR="009350D8" w:rsidRPr="0012484D" w:rsidRDefault="009350D8" w:rsidP="009350D8">
      <w:pPr>
        <w:widowControl w:val="0"/>
        <w:autoSpaceDE w:val="0"/>
        <w:autoSpaceDN w:val="0"/>
        <w:adjustRightInd w:val="0"/>
        <w:jc w:val="both"/>
        <w:rPr>
          <w:sz w:val="28"/>
          <w:szCs w:val="28"/>
        </w:rPr>
      </w:pP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Мероприятия подпрограммы реализуются за с</w:t>
      </w:r>
      <w:r w:rsidR="005E1C41">
        <w:rPr>
          <w:sz w:val="28"/>
          <w:szCs w:val="28"/>
        </w:rPr>
        <w:t xml:space="preserve">чет средств районного бюджета, </w:t>
      </w:r>
      <w:r w:rsidR="00FB5DE7">
        <w:rPr>
          <w:sz w:val="28"/>
          <w:szCs w:val="28"/>
        </w:rPr>
        <w:t xml:space="preserve">а также средств </w:t>
      </w:r>
      <w:r w:rsidR="00096E50">
        <w:rPr>
          <w:sz w:val="28"/>
          <w:szCs w:val="28"/>
        </w:rPr>
        <w:t xml:space="preserve">краевого бюджетов в части </w:t>
      </w:r>
      <w:r w:rsidR="005C55B9">
        <w:rPr>
          <w:sz w:val="28"/>
          <w:szCs w:val="28"/>
        </w:rPr>
        <w:t xml:space="preserve">предоставления </w:t>
      </w:r>
      <w:r w:rsidRPr="0012484D">
        <w:rPr>
          <w:sz w:val="28"/>
          <w:szCs w:val="28"/>
        </w:rPr>
        <w:t xml:space="preserve">субсидии. </w:t>
      </w:r>
    </w:p>
    <w:p w:rsidR="009350D8" w:rsidRPr="0012484D" w:rsidRDefault="009350D8" w:rsidP="009350D8">
      <w:pPr>
        <w:ind w:firstLine="540"/>
        <w:jc w:val="both"/>
        <w:rPr>
          <w:sz w:val="28"/>
          <w:szCs w:val="28"/>
        </w:rPr>
      </w:pPr>
      <w:r w:rsidRPr="0012484D">
        <w:rPr>
          <w:sz w:val="28"/>
          <w:szCs w:val="28"/>
        </w:rPr>
        <w:t xml:space="preserve">Общий объем финансирования подпрограммы приведен в приложении № 2 к Подпрограмме 2 </w:t>
      </w:r>
    </w:p>
    <w:p w:rsidR="009350D8" w:rsidRPr="0012484D" w:rsidRDefault="009350D8" w:rsidP="009350D8">
      <w:pPr>
        <w:widowControl w:val="0"/>
        <w:autoSpaceDE w:val="0"/>
        <w:autoSpaceDN w:val="0"/>
        <w:adjustRightInd w:val="0"/>
        <w:jc w:val="both"/>
        <w:sectPr w:rsidR="009350D8" w:rsidRPr="0012484D" w:rsidSect="00C07E32">
          <w:headerReference w:type="default" r:id="rId14"/>
          <w:footerReference w:type="default" r:id="rId15"/>
          <w:footerReference w:type="first" r:id="rId16"/>
          <w:footnotePr>
            <w:pos w:val="beneathText"/>
          </w:footnotePr>
          <w:pgSz w:w="11905" w:h="16837"/>
          <w:pgMar w:top="851" w:right="851" w:bottom="851" w:left="1418" w:header="720" w:footer="720" w:gutter="0"/>
          <w:pgNumType w:start="47"/>
          <w:cols w:space="720"/>
          <w:titlePg/>
          <w:docGrid w:linePitch="360"/>
        </w:sectPr>
      </w:pPr>
    </w:p>
    <w:p w:rsidR="009350D8" w:rsidRPr="0012484D" w:rsidRDefault="009350D8" w:rsidP="009350D8">
      <w:pPr>
        <w:autoSpaceDE w:val="0"/>
        <w:autoSpaceDN w:val="0"/>
        <w:adjustRightInd w:val="0"/>
      </w:pPr>
    </w:p>
    <w:tbl>
      <w:tblPr>
        <w:tblW w:w="0" w:type="auto"/>
        <w:tblLook w:val="04A0" w:firstRow="1" w:lastRow="0" w:firstColumn="1" w:lastColumn="0" w:noHBand="0" w:noVBand="1"/>
      </w:tblPr>
      <w:tblGrid>
        <w:gridCol w:w="9606"/>
        <w:gridCol w:w="5287"/>
      </w:tblGrid>
      <w:tr w:rsidR="009350D8" w:rsidRPr="0012484D" w:rsidTr="007C6734">
        <w:tc>
          <w:tcPr>
            <w:tcW w:w="9606" w:type="dxa"/>
            <w:shd w:val="clear" w:color="auto" w:fill="auto"/>
          </w:tcPr>
          <w:p w:rsidR="009350D8" w:rsidRPr="0012484D" w:rsidRDefault="009350D8" w:rsidP="007C6734">
            <w:pPr>
              <w:autoSpaceDE w:val="0"/>
              <w:autoSpaceDN w:val="0"/>
              <w:adjustRightInd w:val="0"/>
              <w:jc w:val="right"/>
            </w:pPr>
          </w:p>
        </w:tc>
        <w:tc>
          <w:tcPr>
            <w:tcW w:w="5287" w:type="dxa"/>
            <w:shd w:val="clear" w:color="auto" w:fill="auto"/>
          </w:tcPr>
          <w:p w:rsidR="009350D8" w:rsidRPr="0012484D" w:rsidRDefault="009350D8" w:rsidP="007C6734">
            <w:pPr>
              <w:autoSpaceDE w:val="0"/>
              <w:autoSpaceDN w:val="0"/>
              <w:adjustRightInd w:val="0"/>
            </w:pPr>
            <w:r w:rsidRPr="0012484D">
              <w:t xml:space="preserve">Приложение № 1 </w:t>
            </w:r>
          </w:p>
          <w:p w:rsidR="009350D8" w:rsidRPr="0012484D" w:rsidRDefault="009350D8" w:rsidP="007C6734">
            <w:pPr>
              <w:widowControl w:val="0"/>
              <w:autoSpaceDE w:val="0"/>
              <w:autoSpaceDN w:val="0"/>
              <w:adjustRightInd w:val="0"/>
            </w:pPr>
            <w:r w:rsidRPr="0012484D">
              <w:t xml:space="preserve"> к</w:t>
            </w:r>
            <w:r w:rsidR="005E1C41">
              <w:t xml:space="preserve"> подпрограмме </w:t>
            </w:r>
            <w:r w:rsidRPr="0012484D">
              <w:t xml:space="preserve">2 «Развитие культуры, </w:t>
            </w:r>
          </w:p>
          <w:p w:rsidR="009350D8" w:rsidRPr="0012484D" w:rsidRDefault="009350D8" w:rsidP="007C6734">
            <w:pPr>
              <w:widowControl w:val="0"/>
              <w:autoSpaceDE w:val="0"/>
              <w:autoSpaceDN w:val="0"/>
              <w:adjustRightInd w:val="0"/>
            </w:pPr>
            <w:r w:rsidRPr="0012484D">
              <w:t xml:space="preserve">физической культуры, спорта и молодежной                                                                                                                                     политики в Канском районе»  </w:t>
            </w:r>
          </w:p>
          <w:p w:rsidR="009350D8" w:rsidRPr="0012484D" w:rsidRDefault="009350D8" w:rsidP="007C6734">
            <w:pPr>
              <w:autoSpaceDE w:val="0"/>
              <w:autoSpaceDN w:val="0"/>
              <w:adjustRightInd w:val="0"/>
              <w:jc w:val="right"/>
            </w:pPr>
          </w:p>
        </w:tc>
      </w:tr>
    </w:tbl>
    <w:p w:rsidR="009350D8" w:rsidRPr="00375DCA" w:rsidRDefault="009350D8" w:rsidP="009350D8">
      <w:pPr>
        <w:autoSpaceDE w:val="0"/>
        <w:autoSpaceDN w:val="0"/>
        <w:adjustRightInd w:val="0"/>
        <w:rPr>
          <w:bCs/>
        </w:rPr>
      </w:pPr>
    </w:p>
    <w:p w:rsidR="00375DCA" w:rsidRPr="00375DCA" w:rsidRDefault="009350D8" w:rsidP="006A000C">
      <w:pPr>
        <w:autoSpaceDE w:val="0"/>
        <w:autoSpaceDN w:val="0"/>
        <w:adjustRightInd w:val="0"/>
        <w:ind w:firstLine="540"/>
        <w:jc w:val="center"/>
        <w:outlineLvl w:val="0"/>
        <w:rPr>
          <w:bCs/>
          <w:sz w:val="28"/>
          <w:szCs w:val="28"/>
        </w:rPr>
      </w:pPr>
      <w:r w:rsidRPr="00375DCA">
        <w:rPr>
          <w:bCs/>
          <w:sz w:val="28"/>
          <w:szCs w:val="28"/>
        </w:rPr>
        <w:t xml:space="preserve">Перечень </w:t>
      </w:r>
    </w:p>
    <w:p w:rsidR="009350D8" w:rsidRPr="00375DCA" w:rsidRDefault="009350D8" w:rsidP="006A000C">
      <w:pPr>
        <w:autoSpaceDE w:val="0"/>
        <w:autoSpaceDN w:val="0"/>
        <w:adjustRightInd w:val="0"/>
        <w:ind w:firstLine="540"/>
        <w:jc w:val="center"/>
        <w:outlineLvl w:val="0"/>
        <w:rPr>
          <w:bCs/>
          <w:sz w:val="28"/>
          <w:szCs w:val="28"/>
        </w:rPr>
      </w:pPr>
      <w:r w:rsidRPr="00375DCA">
        <w:rPr>
          <w:bCs/>
          <w:sz w:val="28"/>
          <w:szCs w:val="28"/>
        </w:rPr>
        <w:t>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842"/>
        <w:gridCol w:w="4013"/>
        <w:gridCol w:w="1270"/>
        <w:gridCol w:w="1968"/>
        <w:gridCol w:w="1473"/>
        <w:gridCol w:w="1473"/>
        <w:gridCol w:w="1473"/>
        <w:gridCol w:w="1326"/>
        <w:gridCol w:w="1469"/>
      </w:tblGrid>
      <w:tr w:rsidR="009350D8" w:rsidRPr="001B0881" w:rsidTr="00B06E08">
        <w:trPr>
          <w:cantSplit/>
          <w:trHeight w:val="240"/>
        </w:trPr>
        <w:tc>
          <w:tcPr>
            <w:tcW w:w="275" w:type="pct"/>
            <w:tcBorders>
              <w:top w:val="single" w:sz="6" w:space="0" w:color="auto"/>
              <w:left w:val="single" w:sz="6" w:space="0" w:color="auto"/>
              <w:bottom w:val="single" w:sz="6" w:space="0" w:color="auto"/>
              <w:right w:val="single" w:sz="6" w:space="0" w:color="auto"/>
            </w:tcBorders>
            <w:vAlign w:val="center"/>
          </w:tcPr>
          <w:p w:rsidR="009350D8" w:rsidRPr="009313BD" w:rsidRDefault="005E1C41" w:rsidP="007C6734">
            <w:pPr>
              <w:autoSpaceDE w:val="0"/>
              <w:autoSpaceDN w:val="0"/>
              <w:adjustRightInd w:val="0"/>
              <w:jc w:val="center"/>
            </w:pPr>
            <w:r>
              <w:t xml:space="preserve">№ </w:t>
            </w:r>
            <w:r w:rsidR="009350D8" w:rsidRPr="009313BD">
              <w:t>п/п</w:t>
            </w:r>
          </w:p>
        </w:tc>
        <w:tc>
          <w:tcPr>
            <w:tcW w:w="1311" w:type="pct"/>
            <w:tcBorders>
              <w:top w:val="single" w:sz="6" w:space="0" w:color="auto"/>
              <w:left w:val="single" w:sz="6" w:space="0" w:color="auto"/>
              <w:bottom w:val="single" w:sz="6" w:space="0" w:color="auto"/>
              <w:right w:val="single" w:sz="6" w:space="0" w:color="auto"/>
            </w:tcBorders>
            <w:vAlign w:val="center"/>
          </w:tcPr>
          <w:p w:rsidR="009350D8" w:rsidRPr="009313BD" w:rsidRDefault="005E1C41" w:rsidP="007C6734">
            <w:pPr>
              <w:autoSpaceDE w:val="0"/>
              <w:autoSpaceDN w:val="0"/>
              <w:adjustRightInd w:val="0"/>
              <w:jc w:val="center"/>
            </w:pPr>
            <w:r>
              <w:t xml:space="preserve">Цель, </w:t>
            </w:r>
            <w:r w:rsidR="009350D8" w:rsidRPr="009313BD">
              <w:t>целевые индикаторы</w:t>
            </w:r>
            <w:r w:rsidR="009350D8" w:rsidRPr="009313BD">
              <w:br/>
            </w:r>
          </w:p>
        </w:tc>
        <w:tc>
          <w:tcPr>
            <w:tcW w:w="415" w:type="pct"/>
            <w:tcBorders>
              <w:top w:val="single" w:sz="6" w:space="0" w:color="auto"/>
              <w:left w:val="single" w:sz="6" w:space="0" w:color="auto"/>
              <w:bottom w:val="single" w:sz="6" w:space="0" w:color="auto"/>
              <w:right w:val="single" w:sz="6" w:space="0" w:color="auto"/>
            </w:tcBorders>
            <w:vAlign w:val="center"/>
          </w:tcPr>
          <w:p w:rsidR="009350D8" w:rsidRPr="009313BD" w:rsidRDefault="009350D8" w:rsidP="007C6734">
            <w:pPr>
              <w:autoSpaceDE w:val="0"/>
              <w:autoSpaceDN w:val="0"/>
              <w:adjustRightInd w:val="0"/>
              <w:jc w:val="center"/>
            </w:pPr>
            <w:r w:rsidRPr="009313BD">
              <w:t>Единица</w:t>
            </w:r>
            <w:r w:rsidRPr="009313BD">
              <w:br/>
              <w:t>измерения</w:t>
            </w:r>
          </w:p>
        </w:tc>
        <w:tc>
          <w:tcPr>
            <w:tcW w:w="643" w:type="pct"/>
            <w:tcBorders>
              <w:top w:val="single" w:sz="6" w:space="0" w:color="auto"/>
              <w:left w:val="single" w:sz="6" w:space="0" w:color="auto"/>
              <w:bottom w:val="single" w:sz="6" w:space="0" w:color="auto"/>
              <w:right w:val="single" w:sz="6" w:space="0" w:color="auto"/>
            </w:tcBorders>
            <w:vAlign w:val="center"/>
          </w:tcPr>
          <w:p w:rsidR="009350D8" w:rsidRPr="009313BD" w:rsidRDefault="009350D8" w:rsidP="007C6734">
            <w:pPr>
              <w:autoSpaceDE w:val="0"/>
              <w:autoSpaceDN w:val="0"/>
              <w:adjustRightInd w:val="0"/>
              <w:jc w:val="center"/>
            </w:pPr>
            <w:r w:rsidRPr="009313BD">
              <w:t xml:space="preserve">Источник </w:t>
            </w:r>
            <w:r w:rsidRPr="009313BD">
              <w:br/>
              <w:t>информации</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EC0B43" w:rsidRDefault="00EC0B43" w:rsidP="007C6734">
            <w:pPr>
              <w:autoSpaceDE w:val="0"/>
              <w:autoSpaceDN w:val="0"/>
              <w:adjustRightInd w:val="0"/>
              <w:jc w:val="center"/>
            </w:pPr>
            <w:r w:rsidRPr="00EC0B43">
              <w:t>2020</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EC0B43" w:rsidRDefault="009350D8" w:rsidP="007C6734">
            <w:pPr>
              <w:autoSpaceDE w:val="0"/>
              <w:autoSpaceDN w:val="0"/>
              <w:adjustRightInd w:val="0"/>
              <w:jc w:val="center"/>
            </w:pPr>
            <w:r w:rsidRPr="00EC0B43">
              <w:t>20</w:t>
            </w:r>
            <w:r w:rsidR="00B06E08" w:rsidRPr="00EC0B43">
              <w:t>2</w:t>
            </w:r>
            <w:r w:rsidR="00EC0B43" w:rsidRPr="00EC0B43">
              <w:t>1</w:t>
            </w:r>
          </w:p>
        </w:tc>
        <w:tc>
          <w:tcPr>
            <w:tcW w:w="481" w:type="pct"/>
            <w:tcBorders>
              <w:top w:val="single" w:sz="6" w:space="0" w:color="auto"/>
              <w:left w:val="single" w:sz="6" w:space="0" w:color="auto"/>
              <w:bottom w:val="single" w:sz="6" w:space="0" w:color="auto"/>
              <w:right w:val="single" w:sz="6" w:space="0" w:color="auto"/>
            </w:tcBorders>
            <w:vAlign w:val="center"/>
          </w:tcPr>
          <w:p w:rsidR="009350D8" w:rsidRPr="00EC0B43" w:rsidRDefault="009350D8" w:rsidP="007C6734">
            <w:pPr>
              <w:autoSpaceDE w:val="0"/>
              <w:autoSpaceDN w:val="0"/>
              <w:adjustRightInd w:val="0"/>
              <w:jc w:val="center"/>
            </w:pPr>
            <w:r w:rsidRPr="00EC0B43">
              <w:t>20</w:t>
            </w:r>
            <w:r w:rsidR="00012EBD" w:rsidRPr="00EC0B43">
              <w:t>2</w:t>
            </w:r>
            <w:r w:rsidR="00EC0B43" w:rsidRPr="00EC0B43">
              <w:t>2</w:t>
            </w:r>
          </w:p>
        </w:tc>
        <w:tc>
          <w:tcPr>
            <w:tcW w:w="433" w:type="pct"/>
            <w:tcBorders>
              <w:top w:val="single" w:sz="6" w:space="0" w:color="auto"/>
              <w:left w:val="single" w:sz="6" w:space="0" w:color="auto"/>
              <w:bottom w:val="single" w:sz="6" w:space="0" w:color="auto"/>
              <w:right w:val="single" w:sz="6" w:space="0" w:color="auto"/>
            </w:tcBorders>
            <w:vAlign w:val="center"/>
          </w:tcPr>
          <w:p w:rsidR="009350D8" w:rsidRPr="00EC0B43" w:rsidRDefault="009350D8" w:rsidP="007C6734">
            <w:pPr>
              <w:autoSpaceDE w:val="0"/>
              <w:autoSpaceDN w:val="0"/>
              <w:adjustRightInd w:val="0"/>
              <w:jc w:val="center"/>
            </w:pPr>
            <w:r w:rsidRPr="00EC0B43">
              <w:t>202</w:t>
            </w:r>
            <w:r w:rsidR="00EC0B43" w:rsidRPr="00EC0B43">
              <w:t>3</w:t>
            </w:r>
          </w:p>
        </w:tc>
        <w:tc>
          <w:tcPr>
            <w:tcW w:w="482" w:type="pct"/>
            <w:tcBorders>
              <w:top w:val="single" w:sz="6" w:space="0" w:color="auto"/>
              <w:left w:val="single" w:sz="6" w:space="0" w:color="auto"/>
              <w:bottom w:val="single" w:sz="6" w:space="0" w:color="auto"/>
              <w:right w:val="single" w:sz="6" w:space="0" w:color="auto"/>
            </w:tcBorders>
            <w:vAlign w:val="center"/>
          </w:tcPr>
          <w:p w:rsidR="009350D8" w:rsidRPr="00EC0B43" w:rsidRDefault="009350D8" w:rsidP="007C6734">
            <w:pPr>
              <w:autoSpaceDE w:val="0"/>
              <w:autoSpaceDN w:val="0"/>
              <w:adjustRightInd w:val="0"/>
              <w:jc w:val="center"/>
            </w:pPr>
            <w:r w:rsidRPr="00EC0B43">
              <w:t>202</w:t>
            </w:r>
            <w:r w:rsidR="00EC0B43" w:rsidRPr="00EC0B43">
              <w:t>4</w:t>
            </w:r>
          </w:p>
        </w:tc>
      </w:tr>
      <w:tr w:rsidR="009350D8" w:rsidRPr="001B0881" w:rsidTr="00B06E08">
        <w:trPr>
          <w:cantSplit/>
          <w:trHeight w:val="240"/>
        </w:trPr>
        <w:tc>
          <w:tcPr>
            <w:tcW w:w="5000" w:type="pct"/>
            <w:gridSpan w:val="9"/>
            <w:tcBorders>
              <w:top w:val="single" w:sz="6" w:space="0" w:color="auto"/>
              <w:left w:val="single" w:sz="6" w:space="0" w:color="auto"/>
              <w:bottom w:val="single" w:sz="6" w:space="0" w:color="auto"/>
              <w:right w:val="single" w:sz="6" w:space="0" w:color="auto"/>
            </w:tcBorders>
          </w:tcPr>
          <w:p w:rsidR="009350D8" w:rsidRPr="009313BD" w:rsidRDefault="009350D8" w:rsidP="007C6734">
            <w:pPr>
              <w:autoSpaceDE w:val="0"/>
              <w:autoSpaceDN w:val="0"/>
              <w:adjustRightInd w:val="0"/>
            </w:pPr>
            <w:r w:rsidRPr="009313BD">
              <w:t>Цель подпрограммы: Повышение роли физической культуры и спорта в формировании здорового образа жизни населения Канского района</w:t>
            </w:r>
          </w:p>
          <w:p w:rsidR="009350D8" w:rsidRPr="009313BD" w:rsidRDefault="009350D8" w:rsidP="007C6734">
            <w:pPr>
              <w:autoSpaceDE w:val="0"/>
              <w:autoSpaceDN w:val="0"/>
              <w:adjustRightInd w:val="0"/>
            </w:pPr>
          </w:p>
        </w:tc>
      </w:tr>
      <w:tr w:rsidR="00012EBD" w:rsidRPr="001B0881" w:rsidTr="00B06E08">
        <w:trPr>
          <w:cantSplit/>
          <w:trHeight w:val="240"/>
        </w:trPr>
        <w:tc>
          <w:tcPr>
            <w:tcW w:w="275" w:type="pct"/>
            <w:tcBorders>
              <w:top w:val="single" w:sz="6" w:space="0" w:color="auto"/>
              <w:left w:val="single" w:sz="6" w:space="0" w:color="auto"/>
              <w:bottom w:val="single" w:sz="6" w:space="0" w:color="auto"/>
              <w:right w:val="single" w:sz="6" w:space="0" w:color="auto"/>
            </w:tcBorders>
          </w:tcPr>
          <w:p w:rsidR="00012EBD" w:rsidRPr="009313BD" w:rsidRDefault="00012EBD" w:rsidP="007C6734">
            <w:pPr>
              <w:autoSpaceDE w:val="0"/>
              <w:autoSpaceDN w:val="0"/>
              <w:adjustRightInd w:val="0"/>
              <w:jc w:val="center"/>
            </w:pPr>
            <w:r w:rsidRPr="009313BD">
              <w:t>1.</w:t>
            </w:r>
          </w:p>
        </w:tc>
        <w:tc>
          <w:tcPr>
            <w:tcW w:w="1311" w:type="pct"/>
            <w:tcBorders>
              <w:top w:val="single" w:sz="6" w:space="0" w:color="auto"/>
              <w:left w:val="single" w:sz="6" w:space="0" w:color="auto"/>
              <w:bottom w:val="single" w:sz="6" w:space="0" w:color="auto"/>
              <w:right w:val="single" w:sz="6" w:space="0" w:color="auto"/>
            </w:tcBorders>
          </w:tcPr>
          <w:p w:rsidR="00012EBD" w:rsidRPr="009313BD" w:rsidRDefault="00012EBD" w:rsidP="007C6734">
            <w:pPr>
              <w:autoSpaceDE w:val="0"/>
              <w:autoSpaceDN w:val="0"/>
              <w:adjustRightInd w:val="0"/>
            </w:pPr>
            <w:r w:rsidRPr="009313BD">
              <w:t>Численность занимающихся физической культурой и спортом из общей численности населения</w:t>
            </w:r>
          </w:p>
        </w:tc>
        <w:tc>
          <w:tcPr>
            <w:tcW w:w="415" w:type="pct"/>
            <w:tcBorders>
              <w:top w:val="single" w:sz="6" w:space="0" w:color="auto"/>
              <w:left w:val="single" w:sz="6" w:space="0" w:color="auto"/>
              <w:bottom w:val="single" w:sz="6" w:space="0" w:color="auto"/>
              <w:right w:val="single" w:sz="6" w:space="0" w:color="auto"/>
            </w:tcBorders>
          </w:tcPr>
          <w:p w:rsidR="00012EBD" w:rsidRPr="009313BD" w:rsidRDefault="00012EBD" w:rsidP="007C6734">
            <w:pPr>
              <w:autoSpaceDE w:val="0"/>
              <w:autoSpaceDN w:val="0"/>
              <w:adjustRightInd w:val="0"/>
              <w:jc w:val="center"/>
            </w:pPr>
            <w:r w:rsidRPr="009313BD">
              <w:t>Ед.</w:t>
            </w:r>
          </w:p>
        </w:tc>
        <w:tc>
          <w:tcPr>
            <w:tcW w:w="643" w:type="pct"/>
            <w:tcBorders>
              <w:top w:val="single" w:sz="6" w:space="0" w:color="auto"/>
              <w:left w:val="single" w:sz="6" w:space="0" w:color="auto"/>
              <w:bottom w:val="single" w:sz="6" w:space="0" w:color="auto"/>
              <w:right w:val="single" w:sz="6" w:space="0" w:color="auto"/>
            </w:tcBorders>
          </w:tcPr>
          <w:p w:rsidR="00012EBD" w:rsidRPr="009313BD" w:rsidRDefault="00012EBD" w:rsidP="007C6734">
            <w:pPr>
              <w:autoSpaceDE w:val="0"/>
              <w:autoSpaceDN w:val="0"/>
              <w:adjustRightInd w:val="0"/>
              <w:jc w:val="center"/>
            </w:pPr>
            <w:r w:rsidRPr="009313BD">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rsidR="00012EBD" w:rsidRPr="009313BD" w:rsidRDefault="00EC0B43" w:rsidP="00012EBD">
            <w:pPr>
              <w:jc w:val="center"/>
            </w:pPr>
            <w:r>
              <w:t>11 212</w:t>
            </w:r>
          </w:p>
        </w:tc>
        <w:tc>
          <w:tcPr>
            <w:tcW w:w="481" w:type="pct"/>
            <w:tcBorders>
              <w:top w:val="single" w:sz="6" w:space="0" w:color="auto"/>
              <w:left w:val="single" w:sz="6" w:space="0" w:color="auto"/>
              <w:bottom w:val="single" w:sz="6" w:space="0" w:color="auto"/>
              <w:right w:val="single" w:sz="6" w:space="0" w:color="auto"/>
            </w:tcBorders>
          </w:tcPr>
          <w:p w:rsidR="00012EBD" w:rsidRPr="00EC250B" w:rsidRDefault="00EC0B43" w:rsidP="00012EBD">
            <w:pPr>
              <w:jc w:val="center"/>
            </w:pPr>
            <w:r>
              <w:t>11 368</w:t>
            </w:r>
          </w:p>
        </w:tc>
        <w:tc>
          <w:tcPr>
            <w:tcW w:w="481" w:type="pct"/>
            <w:tcBorders>
              <w:top w:val="single" w:sz="6" w:space="0" w:color="auto"/>
              <w:left w:val="single" w:sz="6" w:space="0" w:color="auto"/>
              <w:bottom w:val="single" w:sz="6" w:space="0" w:color="auto"/>
              <w:right w:val="single" w:sz="6" w:space="0" w:color="auto"/>
            </w:tcBorders>
          </w:tcPr>
          <w:p w:rsidR="00012EBD" w:rsidRPr="00B06E1E" w:rsidRDefault="00EC0B43" w:rsidP="00012EBD">
            <w:pPr>
              <w:jc w:val="center"/>
            </w:pPr>
            <w:r>
              <w:t>11 633</w:t>
            </w:r>
          </w:p>
        </w:tc>
        <w:tc>
          <w:tcPr>
            <w:tcW w:w="433" w:type="pct"/>
            <w:tcBorders>
              <w:top w:val="single" w:sz="6" w:space="0" w:color="auto"/>
              <w:left w:val="single" w:sz="6" w:space="0" w:color="auto"/>
              <w:bottom w:val="single" w:sz="6" w:space="0" w:color="auto"/>
              <w:right w:val="single" w:sz="6" w:space="0" w:color="auto"/>
            </w:tcBorders>
          </w:tcPr>
          <w:p w:rsidR="00012EBD" w:rsidRPr="00B06E1E" w:rsidRDefault="00EC0B43" w:rsidP="00012EBD">
            <w:pPr>
              <w:jc w:val="center"/>
            </w:pPr>
            <w:r>
              <w:t>12 225</w:t>
            </w:r>
          </w:p>
        </w:tc>
        <w:tc>
          <w:tcPr>
            <w:tcW w:w="482" w:type="pct"/>
            <w:tcBorders>
              <w:top w:val="single" w:sz="6" w:space="0" w:color="auto"/>
              <w:left w:val="single" w:sz="6" w:space="0" w:color="auto"/>
              <w:bottom w:val="single" w:sz="6" w:space="0" w:color="auto"/>
              <w:right w:val="single" w:sz="6" w:space="0" w:color="auto"/>
            </w:tcBorders>
          </w:tcPr>
          <w:p w:rsidR="00012EBD" w:rsidRPr="00B06E1E" w:rsidRDefault="00012EBD" w:rsidP="007C6734">
            <w:pPr>
              <w:jc w:val="center"/>
            </w:pPr>
            <w:r w:rsidRPr="00B06E1E">
              <w:t>1</w:t>
            </w:r>
            <w:r w:rsidR="009313BD" w:rsidRPr="00B06E1E">
              <w:t>2 225</w:t>
            </w:r>
          </w:p>
        </w:tc>
      </w:tr>
      <w:tr w:rsidR="00012EBD" w:rsidRPr="0012484D" w:rsidTr="00B06E08">
        <w:trPr>
          <w:cantSplit/>
          <w:trHeight w:val="240"/>
        </w:trPr>
        <w:tc>
          <w:tcPr>
            <w:tcW w:w="275" w:type="pct"/>
            <w:tcBorders>
              <w:top w:val="single" w:sz="6" w:space="0" w:color="auto"/>
              <w:left w:val="single" w:sz="6" w:space="0" w:color="auto"/>
              <w:bottom w:val="single" w:sz="6" w:space="0" w:color="auto"/>
              <w:right w:val="single" w:sz="6" w:space="0" w:color="auto"/>
            </w:tcBorders>
          </w:tcPr>
          <w:p w:rsidR="00012EBD" w:rsidRPr="007800D7" w:rsidRDefault="00012EBD" w:rsidP="007C6734">
            <w:pPr>
              <w:autoSpaceDE w:val="0"/>
              <w:autoSpaceDN w:val="0"/>
              <w:adjustRightInd w:val="0"/>
              <w:jc w:val="center"/>
            </w:pPr>
            <w:r w:rsidRPr="007800D7">
              <w:t>2.</w:t>
            </w:r>
          </w:p>
        </w:tc>
        <w:tc>
          <w:tcPr>
            <w:tcW w:w="1311" w:type="pct"/>
            <w:tcBorders>
              <w:top w:val="single" w:sz="6" w:space="0" w:color="auto"/>
              <w:left w:val="single" w:sz="6" w:space="0" w:color="auto"/>
              <w:bottom w:val="single" w:sz="6" w:space="0" w:color="auto"/>
              <w:right w:val="single" w:sz="6" w:space="0" w:color="auto"/>
            </w:tcBorders>
          </w:tcPr>
          <w:p w:rsidR="00012EBD" w:rsidRPr="007800D7" w:rsidRDefault="00326DC9" w:rsidP="007C6734">
            <w:pPr>
              <w:autoSpaceDE w:val="0"/>
              <w:autoSpaceDN w:val="0"/>
              <w:adjustRightInd w:val="0"/>
            </w:pPr>
            <w:r w:rsidRPr="007800D7">
              <w:t>Количество спортивно-</w:t>
            </w:r>
            <w:r w:rsidR="00012EBD" w:rsidRPr="007800D7">
              <w:t xml:space="preserve">массовых мероприятий </w:t>
            </w:r>
          </w:p>
        </w:tc>
        <w:tc>
          <w:tcPr>
            <w:tcW w:w="415" w:type="pct"/>
            <w:tcBorders>
              <w:top w:val="single" w:sz="6" w:space="0" w:color="auto"/>
              <w:left w:val="single" w:sz="6" w:space="0" w:color="auto"/>
              <w:bottom w:val="single" w:sz="6" w:space="0" w:color="auto"/>
              <w:right w:val="single" w:sz="6" w:space="0" w:color="auto"/>
            </w:tcBorders>
          </w:tcPr>
          <w:p w:rsidR="00012EBD" w:rsidRPr="007800D7" w:rsidRDefault="00012EBD" w:rsidP="00012EBD">
            <w:pPr>
              <w:autoSpaceDE w:val="0"/>
              <w:autoSpaceDN w:val="0"/>
              <w:adjustRightInd w:val="0"/>
              <w:jc w:val="center"/>
            </w:pPr>
            <w:r w:rsidRPr="007800D7">
              <w:t>Ед.</w:t>
            </w:r>
          </w:p>
        </w:tc>
        <w:tc>
          <w:tcPr>
            <w:tcW w:w="643" w:type="pct"/>
            <w:tcBorders>
              <w:top w:val="single" w:sz="6" w:space="0" w:color="auto"/>
              <w:left w:val="single" w:sz="6" w:space="0" w:color="auto"/>
              <w:bottom w:val="single" w:sz="6" w:space="0" w:color="auto"/>
              <w:right w:val="single" w:sz="6" w:space="0" w:color="auto"/>
            </w:tcBorders>
          </w:tcPr>
          <w:p w:rsidR="00012EBD" w:rsidRPr="007800D7" w:rsidRDefault="00012EBD" w:rsidP="007C6734">
            <w:pPr>
              <w:jc w:val="center"/>
            </w:pPr>
            <w:r w:rsidRPr="007800D7">
              <w:t>Статистическая отчетность 1-ФК</w:t>
            </w:r>
          </w:p>
        </w:tc>
        <w:tc>
          <w:tcPr>
            <w:tcW w:w="481" w:type="pct"/>
            <w:tcBorders>
              <w:top w:val="single" w:sz="6" w:space="0" w:color="auto"/>
              <w:left w:val="single" w:sz="6" w:space="0" w:color="auto"/>
              <w:bottom w:val="single" w:sz="6" w:space="0" w:color="auto"/>
              <w:right w:val="single" w:sz="6" w:space="0" w:color="auto"/>
            </w:tcBorders>
          </w:tcPr>
          <w:p w:rsidR="00012EBD" w:rsidRPr="007800D7" w:rsidRDefault="00012EBD" w:rsidP="00012EBD">
            <w:pPr>
              <w:autoSpaceDE w:val="0"/>
              <w:autoSpaceDN w:val="0"/>
              <w:adjustRightInd w:val="0"/>
              <w:jc w:val="center"/>
            </w:pPr>
            <w:r w:rsidRPr="007800D7">
              <w:t>7</w:t>
            </w:r>
            <w:r w:rsidR="007800D7" w:rsidRPr="007800D7">
              <w:t>3</w:t>
            </w:r>
          </w:p>
        </w:tc>
        <w:tc>
          <w:tcPr>
            <w:tcW w:w="481" w:type="pct"/>
            <w:tcBorders>
              <w:top w:val="single" w:sz="6" w:space="0" w:color="auto"/>
              <w:left w:val="single" w:sz="6" w:space="0" w:color="auto"/>
              <w:bottom w:val="single" w:sz="6" w:space="0" w:color="auto"/>
              <w:right w:val="single" w:sz="6" w:space="0" w:color="auto"/>
            </w:tcBorders>
          </w:tcPr>
          <w:p w:rsidR="00012EBD" w:rsidRPr="007800D7" w:rsidRDefault="00012EBD" w:rsidP="00012EBD">
            <w:pPr>
              <w:autoSpaceDE w:val="0"/>
              <w:autoSpaceDN w:val="0"/>
              <w:adjustRightInd w:val="0"/>
              <w:jc w:val="center"/>
            </w:pPr>
            <w:r w:rsidRPr="007800D7">
              <w:t>73</w:t>
            </w:r>
          </w:p>
        </w:tc>
        <w:tc>
          <w:tcPr>
            <w:tcW w:w="481" w:type="pct"/>
            <w:tcBorders>
              <w:top w:val="single" w:sz="6" w:space="0" w:color="auto"/>
              <w:left w:val="single" w:sz="6" w:space="0" w:color="auto"/>
              <w:bottom w:val="single" w:sz="6" w:space="0" w:color="auto"/>
              <w:right w:val="single" w:sz="6" w:space="0" w:color="auto"/>
            </w:tcBorders>
          </w:tcPr>
          <w:p w:rsidR="00012EBD" w:rsidRPr="007800D7" w:rsidRDefault="00012EBD" w:rsidP="00012EBD">
            <w:pPr>
              <w:autoSpaceDE w:val="0"/>
              <w:autoSpaceDN w:val="0"/>
              <w:adjustRightInd w:val="0"/>
              <w:jc w:val="center"/>
            </w:pPr>
            <w:r w:rsidRPr="007800D7">
              <w:t>7</w:t>
            </w:r>
            <w:r w:rsidR="007800D7" w:rsidRPr="007800D7">
              <w:t>3</w:t>
            </w:r>
          </w:p>
        </w:tc>
        <w:tc>
          <w:tcPr>
            <w:tcW w:w="433" w:type="pct"/>
            <w:tcBorders>
              <w:top w:val="single" w:sz="6" w:space="0" w:color="auto"/>
              <w:left w:val="single" w:sz="6" w:space="0" w:color="auto"/>
              <w:bottom w:val="single" w:sz="6" w:space="0" w:color="auto"/>
              <w:right w:val="single" w:sz="6" w:space="0" w:color="auto"/>
            </w:tcBorders>
          </w:tcPr>
          <w:p w:rsidR="00012EBD" w:rsidRPr="007800D7" w:rsidRDefault="00012EBD" w:rsidP="00012EBD">
            <w:pPr>
              <w:autoSpaceDE w:val="0"/>
              <w:autoSpaceDN w:val="0"/>
              <w:adjustRightInd w:val="0"/>
              <w:jc w:val="center"/>
            </w:pPr>
            <w:r w:rsidRPr="007800D7">
              <w:t>7</w:t>
            </w:r>
            <w:r w:rsidR="007800D7" w:rsidRPr="007800D7">
              <w:t>3</w:t>
            </w:r>
          </w:p>
        </w:tc>
        <w:tc>
          <w:tcPr>
            <w:tcW w:w="482" w:type="pct"/>
            <w:tcBorders>
              <w:top w:val="single" w:sz="6" w:space="0" w:color="auto"/>
              <w:left w:val="single" w:sz="6" w:space="0" w:color="auto"/>
              <w:bottom w:val="single" w:sz="6" w:space="0" w:color="auto"/>
              <w:right w:val="single" w:sz="6" w:space="0" w:color="auto"/>
            </w:tcBorders>
          </w:tcPr>
          <w:p w:rsidR="00012EBD" w:rsidRPr="007800D7" w:rsidRDefault="00012EBD" w:rsidP="007C6734">
            <w:pPr>
              <w:autoSpaceDE w:val="0"/>
              <w:autoSpaceDN w:val="0"/>
              <w:adjustRightInd w:val="0"/>
              <w:jc w:val="center"/>
            </w:pPr>
            <w:r w:rsidRPr="007800D7">
              <w:t>7</w:t>
            </w:r>
            <w:r w:rsidR="007800D7" w:rsidRPr="007800D7">
              <w:t>3</w:t>
            </w:r>
          </w:p>
        </w:tc>
      </w:tr>
    </w:tbl>
    <w:p w:rsidR="009350D8" w:rsidRPr="0012484D" w:rsidRDefault="009350D8" w:rsidP="009350D8">
      <w:pPr>
        <w:autoSpaceDE w:val="0"/>
        <w:autoSpaceDN w:val="0"/>
        <w:adjustRightInd w:val="0"/>
      </w:pPr>
      <w:r w:rsidRPr="0012484D">
        <w:tab/>
      </w:r>
      <w:r w:rsidRPr="0012484D">
        <w:tab/>
      </w:r>
      <w:r w:rsidRPr="0012484D">
        <w:tab/>
      </w:r>
      <w:r w:rsidRPr="0012484D">
        <w:tab/>
      </w:r>
      <w:r w:rsidRPr="0012484D">
        <w:tab/>
      </w:r>
      <w:r w:rsidRPr="0012484D">
        <w:tab/>
      </w:r>
      <w:r w:rsidRPr="0012484D">
        <w:tab/>
      </w:r>
      <w:r w:rsidRPr="0012484D">
        <w:tab/>
      </w:r>
      <w:r w:rsidRPr="0012484D">
        <w:tab/>
      </w:r>
      <w:r w:rsidRPr="0012484D">
        <w:tab/>
      </w:r>
      <w:r w:rsidRPr="0012484D">
        <w:tab/>
      </w:r>
      <w:r w:rsidRPr="0012484D">
        <w:tab/>
      </w:r>
      <w:r w:rsidRPr="0012484D">
        <w:tab/>
      </w:r>
    </w:p>
    <w:p w:rsidR="009350D8" w:rsidRPr="0012484D" w:rsidRDefault="009350D8" w:rsidP="009350D8">
      <w:pPr>
        <w:autoSpaceDE w:val="0"/>
        <w:autoSpaceDN w:val="0"/>
        <w:adjustRightInd w:val="0"/>
        <w:ind w:firstLine="540"/>
      </w:pPr>
    </w:p>
    <w:p w:rsidR="009350D8" w:rsidRPr="0012484D" w:rsidRDefault="00096E50" w:rsidP="00B06E08">
      <w:pPr>
        <w:autoSpaceDE w:val="0"/>
        <w:autoSpaceDN w:val="0"/>
        <w:adjustRightInd w:val="0"/>
        <w:rPr>
          <w:sz w:val="28"/>
          <w:szCs w:val="28"/>
        </w:rPr>
      </w:pPr>
      <w:r>
        <w:rPr>
          <w:sz w:val="28"/>
          <w:szCs w:val="28"/>
        </w:rPr>
        <w:t xml:space="preserve">Начальник </w:t>
      </w:r>
      <w:r w:rsidR="009350D8" w:rsidRPr="0012484D">
        <w:rPr>
          <w:sz w:val="28"/>
          <w:szCs w:val="28"/>
        </w:rPr>
        <w:t xml:space="preserve">МКУ «ОКС и ДМ»   </w:t>
      </w:r>
      <w:r w:rsidR="00A9452D">
        <w:rPr>
          <w:sz w:val="28"/>
          <w:szCs w:val="28"/>
        </w:rPr>
        <w:t>Е.А. Лычковская</w:t>
      </w:r>
    </w:p>
    <w:p w:rsidR="009350D8" w:rsidRPr="0012484D" w:rsidRDefault="009350D8" w:rsidP="009350D8">
      <w:pPr>
        <w:tabs>
          <w:tab w:val="left" w:pos="5970"/>
        </w:tabs>
        <w:autoSpaceDE w:val="0"/>
        <w:autoSpaceDN w:val="0"/>
        <w:adjustRightInd w:val="0"/>
        <w:ind w:firstLine="540"/>
      </w:pPr>
      <w:r w:rsidRPr="0012484D">
        <w:tab/>
      </w:r>
    </w:p>
    <w:p w:rsidR="009350D8" w:rsidRPr="0012484D" w:rsidRDefault="009350D8" w:rsidP="009350D8">
      <w:pPr>
        <w:suppressAutoHyphens/>
        <w:rPr>
          <w:b/>
          <w:bCs/>
          <w:lang w:eastAsia="ar-SA"/>
        </w:rPr>
      </w:pPr>
    </w:p>
    <w:p w:rsidR="009350D8" w:rsidRPr="0012484D" w:rsidRDefault="009350D8" w:rsidP="009350D8">
      <w:pPr>
        <w:suppressAutoHyphens/>
        <w:rPr>
          <w:b/>
          <w:bCs/>
          <w:lang w:eastAsia="ar-SA"/>
        </w:rPr>
      </w:pPr>
    </w:p>
    <w:p w:rsidR="009350D8" w:rsidRPr="0012484D" w:rsidRDefault="009350D8" w:rsidP="009350D8">
      <w:pPr>
        <w:suppressAutoHyphens/>
        <w:rPr>
          <w:b/>
          <w:bCs/>
          <w:lang w:eastAsia="ar-SA"/>
        </w:rPr>
      </w:pPr>
    </w:p>
    <w:p w:rsidR="009350D8" w:rsidRPr="0012484D" w:rsidRDefault="009350D8" w:rsidP="009350D8">
      <w:pPr>
        <w:suppressAutoHyphens/>
        <w:rPr>
          <w:b/>
          <w:bCs/>
          <w:lang w:eastAsia="ar-SA"/>
        </w:rPr>
      </w:pPr>
    </w:p>
    <w:p w:rsidR="009350D8" w:rsidRPr="0012484D" w:rsidRDefault="009350D8" w:rsidP="009350D8">
      <w:pPr>
        <w:suppressAutoHyphens/>
        <w:rPr>
          <w:b/>
          <w:bCs/>
          <w:lang w:eastAsia="ar-SA"/>
        </w:rPr>
      </w:pPr>
    </w:p>
    <w:p w:rsidR="009350D8" w:rsidRDefault="009350D8" w:rsidP="009350D8">
      <w:pPr>
        <w:suppressAutoHyphens/>
        <w:rPr>
          <w:b/>
          <w:bCs/>
          <w:lang w:eastAsia="ar-SA"/>
        </w:rPr>
      </w:pPr>
    </w:p>
    <w:p w:rsidR="00984F53" w:rsidRDefault="00984F53" w:rsidP="009350D8">
      <w:pPr>
        <w:suppressAutoHyphens/>
        <w:rPr>
          <w:b/>
          <w:bCs/>
          <w:lang w:eastAsia="ar-SA"/>
        </w:rPr>
      </w:pPr>
    </w:p>
    <w:p w:rsidR="00984F53" w:rsidRPr="0012484D" w:rsidRDefault="00984F53" w:rsidP="009350D8">
      <w:pPr>
        <w:suppressAutoHyphens/>
        <w:rPr>
          <w:b/>
          <w:bCs/>
          <w:lang w:eastAsia="ar-SA"/>
        </w:rPr>
      </w:pPr>
    </w:p>
    <w:p w:rsidR="009350D8" w:rsidRPr="0012484D" w:rsidRDefault="009350D8" w:rsidP="009350D8">
      <w:pPr>
        <w:suppressAutoHyphens/>
        <w:rPr>
          <w:b/>
          <w:bCs/>
          <w:lang w:eastAsia="ar-SA"/>
        </w:rPr>
      </w:pPr>
    </w:p>
    <w:p w:rsidR="009350D8" w:rsidRPr="0012484D" w:rsidRDefault="009350D8" w:rsidP="009350D8">
      <w:pPr>
        <w:suppressAutoHyphens/>
        <w:rPr>
          <w:b/>
          <w:bCs/>
          <w:lang w:eastAsia="ar-SA"/>
        </w:rPr>
      </w:pPr>
    </w:p>
    <w:tbl>
      <w:tblPr>
        <w:tblW w:w="0" w:type="auto"/>
        <w:tblLook w:val="04A0" w:firstRow="1" w:lastRow="0" w:firstColumn="1" w:lastColumn="0" w:noHBand="0" w:noVBand="1"/>
      </w:tblPr>
      <w:tblGrid>
        <w:gridCol w:w="9322"/>
        <w:gridCol w:w="5571"/>
      </w:tblGrid>
      <w:tr w:rsidR="009350D8" w:rsidRPr="0012484D" w:rsidTr="007C6734">
        <w:trPr>
          <w:trHeight w:val="977"/>
        </w:trPr>
        <w:tc>
          <w:tcPr>
            <w:tcW w:w="9322" w:type="dxa"/>
            <w:shd w:val="clear" w:color="auto" w:fill="auto"/>
          </w:tcPr>
          <w:p w:rsidR="009350D8" w:rsidRPr="0012484D" w:rsidRDefault="009350D8" w:rsidP="007C6734">
            <w:pPr>
              <w:suppressAutoHyphens/>
              <w:rPr>
                <w:b/>
                <w:bCs/>
                <w:lang w:eastAsia="ar-SA"/>
              </w:rPr>
            </w:pPr>
          </w:p>
        </w:tc>
        <w:tc>
          <w:tcPr>
            <w:tcW w:w="5571" w:type="dxa"/>
            <w:shd w:val="clear" w:color="auto" w:fill="auto"/>
          </w:tcPr>
          <w:p w:rsidR="009350D8" w:rsidRPr="0012484D" w:rsidRDefault="009350D8" w:rsidP="007C6734">
            <w:pPr>
              <w:widowControl w:val="0"/>
              <w:autoSpaceDE w:val="0"/>
              <w:autoSpaceDN w:val="0"/>
              <w:adjustRightInd w:val="0"/>
            </w:pPr>
            <w:r w:rsidRPr="0012484D">
              <w:t xml:space="preserve">Приложение № 2 </w:t>
            </w:r>
          </w:p>
          <w:p w:rsidR="009350D8" w:rsidRPr="0012484D" w:rsidRDefault="005E1C41" w:rsidP="007C6734">
            <w:pPr>
              <w:suppressAutoHyphens/>
            </w:pPr>
            <w:r>
              <w:t xml:space="preserve">к </w:t>
            </w:r>
            <w:r w:rsidR="009350D8" w:rsidRPr="0012484D">
              <w:t xml:space="preserve">подпрограмме 2 «Развитие физической культуры </w:t>
            </w:r>
          </w:p>
          <w:p w:rsidR="009350D8" w:rsidRPr="0012484D" w:rsidRDefault="005E1C41" w:rsidP="007C6734">
            <w:pPr>
              <w:suppressAutoHyphens/>
            </w:pPr>
            <w:r>
              <w:t>и спорта в Канском районе»</w:t>
            </w:r>
          </w:p>
        </w:tc>
      </w:tr>
    </w:tbl>
    <w:p w:rsidR="009350D8" w:rsidRPr="0012484D" w:rsidRDefault="009350D8" w:rsidP="009350D8">
      <w:pPr>
        <w:suppressAutoHyphens/>
        <w:rPr>
          <w:b/>
          <w:bCs/>
          <w:lang w:eastAsia="ar-SA"/>
        </w:rPr>
      </w:pPr>
    </w:p>
    <w:p w:rsidR="00375DCA" w:rsidRPr="00375DCA" w:rsidRDefault="009350D8" w:rsidP="006A000C">
      <w:pPr>
        <w:suppressAutoHyphens/>
        <w:jc w:val="center"/>
        <w:rPr>
          <w:bCs/>
          <w:sz w:val="28"/>
          <w:szCs w:val="28"/>
          <w:lang w:eastAsia="ar-SA"/>
        </w:rPr>
      </w:pPr>
      <w:r w:rsidRPr="00375DCA">
        <w:rPr>
          <w:bCs/>
          <w:sz w:val="28"/>
          <w:szCs w:val="28"/>
          <w:lang w:eastAsia="ar-SA"/>
        </w:rPr>
        <w:t xml:space="preserve">Перечень </w:t>
      </w:r>
    </w:p>
    <w:p w:rsidR="009350D8" w:rsidRPr="00375DCA" w:rsidRDefault="009350D8" w:rsidP="006A000C">
      <w:pPr>
        <w:suppressAutoHyphens/>
        <w:jc w:val="center"/>
        <w:rPr>
          <w:bCs/>
          <w:sz w:val="28"/>
          <w:szCs w:val="28"/>
          <w:lang w:eastAsia="ar-SA"/>
        </w:rPr>
      </w:pPr>
      <w:r w:rsidRPr="00375DCA">
        <w:rPr>
          <w:bCs/>
          <w:sz w:val="28"/>
          <w:szCs w:val="28"/>
          <w:lang w:eastAsia="ar-SA"/>
        </w:rPr>
        <w:t>мероприятий Подпрограммы 2 "Развитие физической культуры и спорта в Канском районе"</w:t>
      </w:r>
    </w:p>
    <w:tbl>
      <w:tblPr>
        <w:tblW w:w="48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2"/>
        <w:gridCol w:w="2234"/>
        <w:gridCol w:w="684"/>
        <w:gridCol w:w="642"/>
        <w:gridCol w:w="1211"/>
        <w:gridCol w:w="859"/>
        <w:gridCol w:w="953"/>
        <w:gridCol w:w="856"/>
        <w:gridCol w:w="856"/>
        <w:gridCol w:w="856"/>
        <w:gridCol w:w="856"/>
        <w:gridCol w:w="2173"/>
      </w:tblGrid>
      <w:tr w:rsidR="00FB5DE7" w:rsidRPr="001B0881" w:rsidTr="00FB5DE7">
        <w:trPr>
          <w:trHeight w:val="826"/>
        </w:trPr>
        <w:tc>
          <w:tcPr>
            <w:tcW w:w="886" w:type="pct"/>
            <w:tcBorders>
              <w:top w:val="single" w:sz="4" w:space="0" w:color="000000"/>
              <w:left w:val="single" w:sz="4" w:space="0" w:color="000000"/>
              <w:bottom w:val="single" w:sz="4" w:space="0" w:color="000000"/>
              <w:right w:val="single" w:sz="4" w:space="0" w:color="000000"/>
            </w:tcBorders>
            <w:hideMark/>
          </w:tcPr>
          <w:p w:rsidR="00FB5DE7" w:rsidRPr="002E4ED8" w:rsidRDefault="00FB5DE7"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Наименования программы, подпрограммы</w:t>
            </w:r>
          </w:p>
        </w:tc>
        <w:tc>
          <w:tcPr>
            <w:tcW w:w="755" w:type="pct"/>
            <w:tcBorders>
              <w:top w:val="single" w:sz="4" w:space="0" w:color="000000"/>
              <w:left w:val="single" w:sz="4" w:space="0" w:color="000000"/>
              <w:bottom w:val="single" w:sz="4" w:space="0" w:color="000000"/>
              <w:right w:val="single" w:sz="4" w:space="0" w:color="000000"/>
            </w:tcBorders>
            <w:noWrap/>
            <w:hideMark/>
          </w:tcPr>
          <w:p w:rsidR="00FB5DE7" w:rsidRPr="002E4ED8" w:rsidRDefault="00FB5DE7"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ГРБС</w:t>
            </w:r>
          </w:p>
        </w:tc>
        <w:tc>
          <w:tcPr>
            <w:tcW w:w="1147" w:type="pct"/>
            <w:gridSpan w:val="4"/>
            <w:tcBorders>
              <w:top w:val="single" w:sz="4" w:space="0" w:color="000000"/>
              <w:left w:val="single" w:sz="4" w:space="0" w:color="000000"/>
              <w:bottom w:val="single" w:sz="4" w:space="0" w:color="000000"/>
              <w:right w:val="single" w:sz="4" w:space="0" w:color="000000"/>
            </w:tcBorders>
            <w:hideMark/>
          </w:tcPr>
          <w:p w:rsidR="00FB5DE7" w:rsidRPr="002E4ED8" w:rsidRDefault="00FB5DE7"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Код бюджетной классификации</w:t>
            </w:r>
          </w:p>
        </w:tc>
        <w:tc>
          <w:tcPr>
            <w:tcW w:w="1478" w:type="pct"/>
            <w:gridSpan w:val="5"/>
            <w:tcBorders>
              <w:top w:val="single" w:sz="4" w:space="0" w:color="000000"/>
              <w:left w:val="single" w:sz="4" w:space="0" w:color="000000"/>
              <w:bottom w:val="single" w:sz="4" w:space="0" w:color="000000"/>
              <w:right w:val="single" w:sz="4" w:space="0" w:color="000000"/>
            </w:tcBorders>
            <w:hideMark/>
          </w:tcPr>
          <w:p w:rsidR="00FB5DE7" w:rsidRPr="002E4ED8" w:rsidRDefault="00FB5DE7" w:rsidP="007C6734">
            <w:pPr>
              <w:tabs>
                <w:tab w:val="left" w:pos="5040"/>
                <w:tab w:val="left" w:pos="5220"/>
              </w:tabs>
              <w:suppressAutoHyphens/>
              <w:autoSpaceDE w:val="0"/>
              <w:autoSpaceDN w:val="0"/>
              <w:adjustRightInd w:val="0"/>
              <w:jc w:val="both"/>
              <w:rPr>
                <w:sz w:val="20"/>
                <w:szCs w:val="20"/>
                <w:lang w:eastAsia="ar-SA"/>
              </w:rPr>
            </w:pPr>
            <w:r>
              <w:rPr>
                <w:sz w:val="20"/>
                <w:szCs w:val="20"/>
                <w:lang w:eastAsia="ar-SA"/>
              </w:rPr>
              <w:t xml:space="preserve">     Расходы </w:t>
            </w:r>
            <w:r w:rsidRPr="002E4ED8">
              <w:rPr>
                <w:sz w:val="20"/>
                <w:szCs w:val="20"/>
                <w:lang w:eastAsia="ar-SA"/>
              </w:rPr>
              <w:t>(тыс. руб.) годы</w:t>
            </w:r>
          </w:p>
        </w:tc>
        <w:tc>
          <w:tcPr>
            <w:tcW w:w="734" w:type="pct"/>
            <w:vMerge w:val="restart"/>
            <w:tcBorders>
              <w:top w:val="single" w:sz="4" w:space="0" w:color="000000"/>
              <w:left w:val="single" w:sz="4" w:space="0" w:color="000000"/>
              <w:right w:val="single" w:sz="4" w:space="0" w:color="000000"/>
            </w:tcBorders>
            <w:hideMark/>
          </w:tcPr>
          <w:p w:rsidR="00FB5DE7" w:rsidRPr="002E4ED8" w:rsidRDefault="00FB5DE7"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Ожидаемые результаты от реализации программного мероприятия (в натуральном выражении)</w:t>
            </w:r>
          </w:p>
          <w:p w:rsidR="00FB5DE7" w:rsidRPr="002E4ED8" w:rsidRDefault="00FB5DE7"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tc>
      </w:tr>
      <w:tr w:rsidR="00FB5DE7" w:rsidRPr="001B0881" w:rsidTr="00FB5DE7">
        <w:trPr>
          <w:trHeight w:val="933"/>
        </w:trPr>
        <w:tc>
          <w:tcPr>
            <w:tcW w:w="886" w:type="pct"/>
            <w:tcBorders>
              <w:top w:val="single" w:sz="4" w:space="0" w:color="000000"/>
              <w:left w:val="single" w:sz="4" w:space="0" w:color="000000"/>
              <w:bottom w:val="single" w:sz="4" w:space="0" w:color="000000"/>
              <w:right w:val="single" w:sz="4" w:space="0" w:color="000000"/>
            </w:tcBorders>
            <w:hideMark/>
          </w:tcPr>
          <w:p w:rsidR="00FB5DE7" w:rsidRPr="002E4ED8" w:rsidRDefault="00FB5DE7"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tc>
        <w:tc>
          <w:tcPr>
            <w:tcW w:w="755" w:type="pct"/>
            <w:tcBorders>
              <w:top w:val="single" w:sz="4" w:space="0" w:color="000000"/>
              <w:left w:val="single" w:sz="4" w:space="0" w:color="000000"/>
              <w:bottom w:val="single" w:sz="4" w:space="0" w:color="000000"/>
              <w:right w:val="single" w:sz="4" w:space="0" w:color="000000"/>
            </w:tcBorders>
            <w:noWrap/>
            <w:hideMark/>
          </w:tcPr>
          <w:p w:rsidR="00FB5DE7" w:rsidRPr="002E4ED8" w:rsidRDefault="00FB5DE7"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tc>
        <w:tc>
          <w:tcPr>
            <w:tcW w:w="231" w:type="pct"/>
            <w:tcBorders>
              <w:top w:val="single" w:sz="4" w:space="0" w:color="000000"/>
              <w:left w:val="single" w:sz="4" w:space="0" w:color="000000"/>
              <w:bottom w:val="single" w:sz="4" w:space="0" w:color="000000"/>
              <w:right w:val="single" w:sz="4" w:space="0" w:color="000000"/>
            </w:tcBorders>
            <w:noWrap/>
            <w:hideMark/>
          </w:tcPr>
          <w:p w:rsidR="00FB5DE7" w:rsidRPr="002E4ED8" w:rsidRDefault="00FB5DE7" w:rsidP="007C6734">
            <w:pPr>
              <w:tabs>
                <w:tab w:val="left" w:pos="5040"/>
                <w:tab w:val="left" w:pos="5220"/>
              </w:tabs>
              <w:suppressAutoHyphens/>
              <w:autoSpaceDE w:val="0"/>
              <w:autoSpaceDN w:val="0"/>
              <w:adjustRightInd w:val="0"/>
              <w:jc w:val="both"/>
              <w:rPr>
                <w:bCs/>
                <w:sz w:val="20"/>
                <w:szCs w:val="20"/>
                <w:lang w:eastAsia="ar-SA"/>
              </w:rPr>
            </w:pPr>
            <w:r w:rsidRPr="002E4ED8">
              <w:rPr>
                <w:bCs/>
                <w:sz w:val="20"/>
                <w:szCs w:val="20"/>
                <w:lang w:eastAsia="ar-SA"/>
              </w:rPr>
              <w:t xml:space="preserve">ГРБС </w:t>
            </w:r>
          </w:p>
        </w:tc>
        <w:tc>
          <w:tcPr>
            <w:tcW w:w="217" w:type="pct"/>
            <w:tcBorders>
              <w:top w:val="single" w:sz="4" w:space="0" w:color="000000"/>
              <w:left w:val="single" w:sz="4" w:space="0" w:color="000000"/>
              <w:bottom w:val="single" w:sz="4" w:space="0" w:color="000000"/>
              <w:right w:val="single" w:sz="4" w:space="0" w:color="000000"/>
            </w:tcBorders>
            <w:noWrap/>
            <w:hideMark/>
          </w:tcPr>
          <w:p w:rsidR="00FB5DE7" w:rsidRPr="002E4ED8" w:rsidRDefault="00FB5DE7" w:rsidP="007C6734">
            <w:pPr>
              <w:tabs>
                <w:tab w:val="left" w:pos="5040"/>
                <w:tab w:val="left" w:pos="5220"/>
              </w:tabs>
              <w:suppressAutoHyphens/>
              <w:autoSpaceDE w:val="0"/>
              <w:autoSpaceDN w:val="0"/>
              <w:adjustRightInd w:val="0"/>
              <w:jc w:val="both"/>
              <w:rPr>
                <w:bCs/>
                <w:sz w:val="20"/>
                <w:szCs w:val="20"/>
                <w:lang w:eastAsia="ar-SA"/>
              </w:rPr>
            </w:pPr>
            <w:r w:rsidRPr="002E4ED8">
              <w:rPr>
                <w:bCs/>
                <w:sz w:val="20"/>
                <w:szCs w:val="20"/>
                <w:lang w:eastAsia="ar-SA"/>
              </w:rPr>
              <w:t>РзПр</w:t>
            </w:r>
          </w:p>
        </w:tc>
        <w:tc>
          <w:tcPr>
            <w:tcW w:w="409" w:type="pct"/>
            <w:tcBorders>
              <w:top w:val="single" w:sz="4" w:space="0" w:color="000000"/>
              <w:left w:val="single" w:sz="4" w:space="0" w:color="000000"/>
              <w:bottom w:val="single" w:sz="4" w:space="0" w:color="000000"/>
              <w:right w:val="single" w:sz="4" w:space="0" w:color="000000"/>
            </w:tcBorders>
            <w:noWrap/>
            <w:hideMark/>
          </w:tcPr>
          <w:p w:rsidR="00FB5DE7" w:rsidRPr="002E4ED8" w:rsidRDefault="00FB5DE7" w:rsidP="007C6734">
            <w:pPr>
              <w:tabs>
                <w:tab w:val="left" w:pos="5040"/>
                <w:tab w:val="left" w:pos="5220"/>
              </w:tabs>
              <w:suppressAutoHyphens/>
              <w:autoSpaceDE w:val="0"/>
              <w:autoSpaceDN w:val="0"/>
              <w:adjustRightInd w:val="0"/>
              <w:jc w:val="both"/>
              <w:rPr>
                <w:bCs/>
                <w:sz w:val="20"/>
                <w:szCs w:val="20"/>
                <w:lang w:eastAsia="ar-SA"/>
              </w:rPr>
            </w:pPr>
            <w:r w:rsidRPr="002E4ED8">
              <w:rPr>
                <w:bCs/>
                <w:sz w:val="20"/>
                <w:szCs w:val="20"/>
                <w:lang w:eastAsia="ar-SA"/>
              </w:rPr>
              <w:t>ЦСР</w:t>
            </w:r>
          </w:p>
        </w:tc>
        <w:tc>
          <w:tcPr>
            <w:tcW w:w="290" w:type="pct"/>
            <w:tcBorders>
              <w:top w:val="single" w:sz="4" w:space="0" w:color="000000"/>
              <w:left w:val="single" w:sz="4" w:space="0" w:color="000000"/>
              <w:bottom w:val="single" w:sz="4" w:space="0" w:color="000000"/>
              <w:right w:val="single" w:sz="4" w:space="0" w:color="000000"/>
            </w:tcBorders>
            <w:noWrap/>
            <w:hideMark/>
          </w:tcPr>
          <w:p w:rsidR="00FB5DE7" w:rsidRPr="002E4ED8" w:rsidRDefault="00FB5DE7" w:rsidP="007C6734">
            <w:pPr>
              <w:tabs>
                <w:tab w:val="left" w:pos="5040"/>
                <w:tab w:val="left" w:pos="5220"/>
              </w:tabs>
              <w:suppressAutoHyphens/>
              <w:autoSpaceDE w:val="0"/>
              <w:autoSpaceDN w:val="0"/>
              <w:adjustRightInd w:val="0"/>
              <w:jc w:val="both"/>
              <w:rPr>
                <w:bCs/>
                <w:sz w:val="20"/>
                <w:szCs w:val="20"/>
                <w:lang w:eastAsia="ar-SA"/>
              </w:rPr>
            </w:pPr>
            <w:r w:rsidRPr="002E4ED8">
              <w:rPr>
                <w:bCs/>
                <w:sz w:val="20"/>
                <w:szCs w:val="20"/>
                <w:lang w:eastAsia="ar-SA"/>
              </w:rPr>
              <w:t>ВР</w:t>
            </w:r>
          </w:p>
        </w:tc>
        <w:tc>
          <w:tcPr>
            <w:tcW w:w="322" w:type="pct"/>
            <w:tcBorders>
              <w:top w:val="single" w:sz="4" w:space="0" w:color="000000"/>
              <w:left w:val="single" w:sz="4" w:space="0" w:color="000000"/>
              <w:bottom w:val="single" w:sz="4" w:space="0" w:color="000000"/>
              <w:right w:val="single" w:sz="4" w:space="0" w:color="000000"/>
            </w:tcBorders>
            <w:hideMark/>
          </w:tcPr>
          <w:p w:rsidR="00FB5DE7" w:rsidRPr="00BB1D99" w:rsidRDefault="00BB1D99" w:rsidP="007C6734">
            <w:pPr>
              <w:tabs>
                <w:tab w:val="left" w:pos="5040"/>
                <w:tab w:val="left" w:pos="5220"/>
              </w:tabs>
              <w:suppressAutoHyphens/>
              <w:autoSpaceDE w:val="0"/>
              <w:autoSpaceDN w:val="0"/>
              <w:adjustRightInd w:val="0"/>
              <w:jc w:val="both"/>
              <w:rPr>
                <w:bCs/>
                <w:sz w:val="20"/>
                <w:szCs w:val="20"/>
                <w:lang w:eastAsia="ar-SA"/>
              </w:rPr>
            </w:pPr>
            <w:r w:rsidRPr="00BB1D99">
              <w:rPr>
                <w:bCs/>
                <w:sz w:val="20"/>
                <w:szCs w:val="20"/>
                <w:lang w:eastAsia="ar-SA"/>
              </w:rPr>
              <w:t>2021</w:t>
            </w:r>
          </w:p>
        </w:tc>
        <w:tc>
          <w:tcPr>
            <w:tcW w:w="289" w:type="pct"/>
            <w:tcBorders>
              <w:top w:val="single" w:sz="4" w:space="0" w:color="000000"/>
              <w:left w:val="single" w:sz="4" w:space="0" w:color="000000"/>
              <w:bottom w:val="single" w:sz="4" w:space="0" w:color="000000"/>
              <w:right w:val="single" w:sz="4" w:space="0" w:color="000000"/>
            </w:tcBorders>
            <w:hideMark/>
          </w:tcPr>
          <w:p w:rsidR="00FB5DE7" w:rsidRPr="00BB1D99" w:rsidRDefault="00FB5DE7" w:rsidP="007C6734">
            <w:pPr>
              <w:tabs>
                <w:tab w:val="left" w:pos="5040"/>
                <w:tab w:val="left" w:pos="5220"/>
              </w:tabs>
              <w:suppressAutoHyphens/>
              <w:autoSpaceDE w:val="0"/>
              <w:autoSpaceDN w:val="0"/>
              <w:adjustRightInd w:val="0"/>
              <w:jc w:val="both"/>
              <w:rPr>
                <w:bCs/>
                <w:sz w:val="20"/>
                <w:szCs w:val="20"/>
                <w:lang w:eastAsia="ar-SA"/>
              </w:rPr>
            </w:pPr>
            <w:r w:rsidRPr="00BB1D99">
              <w:rPr>
                <w:bCs/>
                <w:sz w:val="20"/>
                <w:szCs w:val="20"/>
                <w:lang w:eastAsia="ar-SA"/>
              </w:rPr>
              <w:t>202</w:t>
            </w:r>
            <w:r w:rsidR="00BB1D99" w:rsidRPr="00BB1D99">
              <w:rPr>
                <w:bCs/>
                <w:sz w:val="20"/>
                <w:szCs w:val="20"/>
                <w:lang w:eastAsia="ar-SA"/>
              </w:rPr>
              <w:t>2</w:t>
            </w:r>
          </w:p>
        </w:tc>
        <w:tc>
          <w:tcPr>
            <w:tcW w:w="289" w:type="pct"/>
            <w:tcBorders>
              <w:top w:val="single" w:sz="4" w:space="0" w:color="000000"/>
              <w:left w:val="single" w:sz="4" w:space="0" w:color="000000"/>
              <w:bottom w:val="single" w:sz="4" w:space="0" w:color="000000"/>
              <w:right w:val="single" w:sz="4" w:space="0" w:color="000000"/>
            </w:tcBorders>
            <w:hideMark/>
          </w:tcPr>
          <w:p w:rsidR="00FB5DE7" w:rsidRPr="00BB1D99" w:rsidRDefault="00FB5DE7" w:rsidP="007C6734">
            <w:pPr>
              <w:tabs>
                <w:tab w:val="left" w:pos="5040"/>
                <w:tab w:val="left" w:pos="5220"/>
              </w:tabs>
              <w:suppressAutoHyphens/>
              <w:autoSpaceDE w:val="0"/>
              <w:autoSpaceDN w:val="0"/>
              <w:adjustRightInd w:val="0"/>
              <w:jc w:val="both"/>
              <w:rPr>
                <w:bCs/>
                <w:sz w:val="20"/>
                <w:szCs w:val="20"/>
                <w:lang w:eastAsia="ar-SA"/>
              </w:rPr>
            </w:pPr>
            <w:r w:rsidRPr="00BB1D99">
              <w:rPr>
                <w:bCs/>
                <w:sz w:val="20"/>
                <w:szCs w:val="20"/>
                <w:lang w:eastAsia="ar-SA"/>
              </w:rPr>
              <w:t>202</w:t>
            </w:r>
            <w:r w:rsidR="00BB1D99" w:rsidRPr="00BB1D99">
              <w:rPr>
                <w:bCs/>
                <w:sz w:val="20"/>
                <w:szCs w:val="20"/>
                <w:lang w:eastAsia="ar-SA"/>
              </w:rPr>
              <w:t>3</w:t>
            </w:r>
          </w:p>
        </w:tc>
        <w:tc>
          <w:tcPr>
            <w:tcW w:w="289" w:type="pct"/>
            <w:tcBorders>
              <w:top w:val="single" w:sz="4" w:space="0" w:color="000000"/>
              <w:left w:val="single" w:sz="4" w:space="0" w:color="000000"/>
              <w:bottom w:val="single" w:sz="4" w:space="0" w:color="000000"/>
              <w:right w:val="single" w:sz="4" w:space="0" w:color="000000"/>
            </w:tcBorders>
          </w:tcPr>
          <w:p w:rsidR="00FB5DE7" w:rsidRPr="00BB1D99" w:rsidRDefault="00FB5DE7" w:rsidP="007C6734">
            <w:pPr>
              <w:tabs>
                <w:tab w:val="left" w:pos="5040"/>
                <w:tab w:val="left" w:pos="5220"/>
              </w:tabs>
              <w:suppressAutoHyphens/>
              <w:autoSpaceDE w:val="0"/>
              <w:autoSpaceDN w:val="0"/>
              <w:adjustRightInd w:val="0"/>
              <w:jc w:val="both"/>
              <w:rPr>
                <w:bCs/>
                <w:sz w:val="20"/>
                <w:szCs w:val="20"/>
                <w:lang w:eastAsia="ar-SA"/>
              </w:rPr>
            </w:pPr>
            <w:r w:rsidRPr="00BB1D99">
              <w:rPr>
                <w:bCs/>
                <w:sz w:val="20"/>
                <w:szCs w:val="20"/>
                <w:lang w:eastAsia="ar-SA"/>
              </w:rPr>
              <w:t>202</w:t>
            </w:r>
            <w:r w:rsidR="00BB1D99" w:rsidRPr="00BB1D99">
              <w:rPr>
                <w:bCs/>
                <w:sz w:val="20"/>
                <w:szCs w:val="20"/>
                <w:lang w:eastAsia="ar-SA"/>
              </w:rPr>
              <w:t>4</w:t>
            </w:r>
          </w:p>
        </w:tc>
        <w:tc>
          <w:tcPr>
            <w:tcW w:w="289" w:type="pct"/>
            <w:tcBorders>
              <w:top w:val="single" w:sz="4" w:space="0" w:color="000000"/>
              <w:left w:val="single" w:sz="4" w:space="0" w:color="000000"/>
              <w:bottom w:val="single" w:sz="4" w:space="0" w:color="000000"/>
              <w:right w:val="single" w:sz="4" w:space="0" w:color="000000"/>
            </w:tcBorders>
            <w:hideMark/>
          </w:tcPr>
          <w:p w:rsidR="00FB5DE7" w:rsidRPr="00BB1D99" w:rsidRDefault="00FB5DE7" w:rsidP="007C6734">
            <w:pPr>
              <w:tabs>
                <w:tab w:val="left" w:pos="5040"/>
                <w:tab w:val="left" w:pos="5220"/>
              </w:tabs>
              <w:suppressAutoHyphens/>
              <w:autoSpaceDE w:val="0"/>
              <w:autoSpaceDN w:val="0"/>
              <w:adjustRightInd w:val="0"/>
              <w:jc w:val="both"/>
              <w:rPr>
                <w:bCs/>
                <w:sz w:val="20"/>
                <w:szCs w:val="20"/>
                <w:lang w:eastAsia="ar-SA"/>
              </w:rPr>
            </w:pPr>
            <w:r w:rsidRPr="00BB1D99">
              <w:rPr>
                <w:bCs/>
                <w:sz w:val="20"/>
                <w:szCs w:val="20"/>
                <w:lang w:eastAsia="ar-SA"/>
              </w:rPr>
              <w:t xml:space="preserve">Итого на период </w:t>
            </w:r>
          </w:p>
        </w:tc>
        <w:tc>
          <w:tcPr>
            <w:tcW w:w="734" w:type="pct"/>
            <w:vMerge/>
            <w:tcBorders>
              <w:left w:val="single" w:sz="4" w:space="0" w:color="000000"/>
              <w:bottom w:val="single" w:sz="4" w:space="0" w:color="000000"/>
              <w:right w:val="single" w:sz="4" w:space="0" w:color="000000"/>
            </w:tcBorders>
            <w:hideMark/>
          </w:tcPr>
          <w:p w:rsidR="00FB5DE7" w:rsidRPr="002E4ED8" w:rsidRDefault="00FB5DE7" w:rsidP="007C6734">
            <w:pPr>
              <w:tabs>
                <w:tab w:val="left" w:pos="5040"/>
                <w:tab w:val="left" w:pos="5220"/>
              </w:tabs>
              <w:suppressAutoHyphens/>
              <w:autoSpaceDE w:val="0"/>
              <w:autoSpaceDN w:val="0"/>
              <w:adjustRightInd w:val="0"/>
              <w:jc w:val="both"/>
              <w:rPr>
                <w:sz w:val="20"/>
                <w:szCs w:val="20"/>
                <w:lang w:eastAsia="ar-SA"/>
              </w:rPr>
            </w:pPr>
          </w:p>
        </w:tc>
      </w:tr>
      <w:tr w:rsidR="009350D8" w:rsidRPr="001B0881" w:rsidTr="005E1C41">
        <w:trPr>
          <w:trHeight w:val="361"/>
        </w:trPr>
        <w:tc>
          <w:tcPr>
            <w:tcW w:w="5000" w:type="pct"/>
            <w:gridSpan w:val="12"/>
            <w:tcBorders>
              <w:top w:val="single" w:sz="4" w:space="0" w:color="000000"/>
              <w:left w:val="single" w:sz="4" w:space="0" w:color="000000"/>
              <w:bottom w:val="single" w:sz="4" w:space="0" w:color="000000"/>
              <w:right w:val="single" w:sz="4" w:space="0" w:color="000000"/>
            </w:tcBorders>
          </w:tcPr>
          <w:p w:rsidR="009350D8" w:rsidRPr="002E4ED8" w:rsidRDefault="009350D8" w:rsidP="007C6734">
            <w:pPr>
              <w:tabs>
                <w:tab w:val="left" w:pos="5040"/>
                <w:tab w:val="left" w:pos="5220"/>
              </w:tabs>
              <w:suppressAutoHyphens/>
              <w:autoSpaceDE w:val="0"/>
              <w:autoSpaceDN w:val="0"/>
              <w:adjustRightInd w:val="0"/>
              <w:jc w:val="both"/>
              <w:rPr>
                <w:lang w:eastAsia="ar-SA"/>
              </w:rPr>
            </w:pPr>
            <w:r w:rsidRPr="002E4ED8">
              <w:rPr>
                <w:b/>
                <w:bCs/>
                <w:lang w:eastAsia="ar-SA"/>
              </w:rPr>
              <w:t>Цель подпрограммы:</w:t>
            </w:r>
            <w:r w:rsidRPr="002E4ED8">
              <w:rPr>
                <w:lang w:eastAsia="ar-SA"/>
              </w:rPr>
              <w:t xml:space="preserve"> Повышение роли физической культуры и спорта в формировании здорового образа жизни населения Канского района</w:t>
            </w:r>
          </w:p>
        </w:tc>
      </w:tr>
      <w:tr w:rsidR="009350D8" w:rsidRPr="001B0881" w:rsidTr="005E1C41">
        <w:trPr>
          <w:trHeight w:val="410"/>
        </w:trPr>
        <w:tc>
          <w:tcPr>
            <w:tcW w:w="5000" w:type="pct"/>
            <w:gridSpan w:val="12"/>
            <w:tcBorders>
              <w:top w:val="single" w:sz="4" w:space="0" w:color="000000"/>
              <w:left w:val="single" w:sz="4" w:space="0" w:color="000000"/>
              <w:bottom w:val="single" w:sz="4" w:space="0" w:color="000000"/>
              <w:right w:val="single" w:sz="4" w:space="0" w:color="000000"/>
            </w:tcBorders>
            <w:hideMark/>
          </w:tcPr>
          <w:p w:rsidR="009350D8" w:rsidRPr="002E4ED8" w:rsidRDefault="009350D8" w:rsidP="007C6734">
            <w:pPr>
              <w:tabs>
                <w:tab w:val="left" w:pos="5040"/>
                <w:tab w:val="left" w:pos="5220"/>
              </w:tabs>
              <w:suppressAutoHyphens/>
              <w:autoSpaceDE w:val="0"/>
              <w:autoSpaceDN w:val="0"/>
              <w:adjustRightInd w:val="0"/>
              <w:jc w:val="center"/>
              <w:rPr>
                <w:lang w:eastAsia="ar-SA"/>
              </w:rPr>
            </w:pPr>
            <w:r w:rsidRPr="002E4ED8">
              <w:rPr>
                <w:b/>
                <w:bCs/>
                <w:lang w:eastAsia="ar-SA"/>
              </w:rPr>
              <w:t>Задача1</w:t>
            </w:r>
            <w:r w:rsidRPr="002E4ED8">
              <w:rPr>
                <w:lang w:eastAsia="ar-SA"/>
              </w:rPr>
              <w:t xml:space="preserve">: </w:t>
            </w:r>
            <w:r w:rsidRPr="002E4ED8">
              <w:rPr>
                <w:b/>
                <w:lang w:eastAsia="ar-SA"/>
              </w:rPr>
              <w:t>Обеспечение развити</w:t>
            </w:r>
            <w:r w:rsidR="005E1C41">
              <w:rPr>
                <w:b/>
                <w:lang w:eastAsia="ar-SA"/>
              </w:rPr>
              <w:t xml:space="preserve">я массовой физической культуры </w:t>
            </w:r>
            <w:r w:rsidRPr="002E4ED8">
              <w:rPr>
                <w:b/>
                <w:lang w:eastAsia="ar-SA"/>
              </w:rPr>
              <w:t>и спорта на территории Канского района.</w:t>
            </w:r>
          </w:p>
        </w:tc>
      </w:tr>
      <w:tr w:rsidR="009350D8" w:rsidRPr="001B0881" w:rsidTr="00FB5DE7">
        <w:trPr>
          <w:trHeight w:val="300"/>
        </w:trPr>
        <w:tc>
          <w:tcPr>
            <w:tcW w:w="886"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b/>
                <w:bCs/>
                <w:sz w:val="20"/>
                <w:szCs w:val="20"/>
                <w:lang w:eastAsia="ar-SA"/>
              </w:rPr>
            </w:pPr>
            <w:r w:rsidRPr="002E4ED8">
              <w:rPr>
                <w:b/>
                <w:bCs/>
                <w:sz w:val="20"/>
                <w:szCs w:val="20"/>
                <w:lang w:eastAsia="ar-SA"/>
              </w:rPr>
              <w:t>Мероприятия</w:t>
            </w:r>
          </w:p>
        </w:tc>
        <w:tc>
          <w:tcPr>
            <w:tcW w:w="755"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tc>
        <w:tc>
          <w:tcPr>
            <w:tcW w:w="231"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tc>
        <w:tc>
          <w:tcPr>
            <w:tcW w:w="217"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tc>
        <w:tc>
          <w:tcPr>
            <w:tcW w:w="409"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tc>
        <w:tc>
          <w:tcPr>
            <w:tcW w:w="290"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tc>
        <w:tc>
          <w:tcPr>
            <w:tcW w:w="322"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b/>
                <w:bCs/>
                <w:sz w:val="20"/>
                <w:szCs w:val="20"/>
                <w:lang w:eastAsia="ar-SA"/>
              </w:rPr>
            </w:pPr>
            <w:r w:rsidRPr="002E4ED8">
              <w:rPr>
                <w:b/>
                <w:bCs/>
                <w:sz w:val="20"/>
                <w:szCs w:val="20"/>
                <w:lang w:eastAsia="ar-SA"/>
              </w:rPr>
              <w:t> </w:t>
            </w:r>
          </w:p>
          <w:p w:rsidR="009350D8" w:rsidRPr="002E4ED8" w:rsidRDefault="009350D8" w:rsidP="007C6734">
            <w:pPr>
              <w:tabs>
                <w:tab w:val="left" w:pos="5040"/>
                <w:tab w:val="left" w:pos="5220"/>
              </w:tabs>
              <w:suppressAutoHyphens/>
              <w:autoSpaceDE w:val="0"/>
              <w:autoSpaceDN w:val="0"/>
              <w:adjustRightInd w:val="0"/>
              <w:jc w:val="both"/>
              <w:rPr>
                <w:b/>
                <w:bCs/>
                <w:sz w:val="20"/>
                <w:szCs w:val="20"/>
                <w:lang w:eastAsia="ar-SA"/>
              </w:rPr>
            </w:pPr>
            <w:r w:rsidRPr="002E4ED8">
              <w:rPr>
                <w:b/>
                <w:bCs/>
                <w:sz w:val="20"/>
                <w:szCs w:val="20"/>
                <w:lang w:eastAsia="ar-SA"/>
              </w:rPr>
              <w:t> </w:t>
            </w:r>
          </w:p>
        </w:tc>
        <w:tc>
          <w:tcPr>
            <w:tcW w:w="289"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b/>
                <w:bCs/>
                <w:sz w:val="20"/>
                <w:szCs w:val="20"/>
                <w:lang w:eastAsia="ar-SA"/>
              </w:rPr>
            </w:pPr>
            <w:r w:rsidRPr="002E4ED8">
              <w:rPr>
                <w:b/>
                <w:bCs/>
                <w:sz w:val="20"/>
                <w:szCs w:val="20"/>
                <w:lang w:eastAsia="ar-SA"/>
              </w:rPr>
              <w:t> </w:t>
            </w:r>
          </w:p>
        </w:tc>
        <w:tc>
          <w:tcPr>
            <w:tcW w:w="289"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b/>
                <w:bCs/>
                <w:sz w:val="20"/>
                <w:szCs w:val="20"/>
                <w:lang w:eastAsia="ar-SA"/>
              </w:rPr>
            </w:pPr>
            <w:r w:rsidRPr="002E4ED8">
              <w:rPr>
                <w:b/>
                <w:bCs/>
                <w:sz w:val="20"/>
                <w:szCs w:val="20"/>
                <w:lang w:eastAsia="ar-SA"/>
              </w:rPr>
              <w:t> </w:t>
            </w:r>
          </w:p>
        </w:tc>
        <w:tc>
          <w:tcPr>
            <w:tcW w:w="289" w:type="pct"/>
            <w:tcBorders>
              <w:top w:val="single" w:sz="4" w:space="0" w:color="000000"/>
              <w:left w:val="single" w:sz="4" w:space="0" w:color="000000"/>
              <w:bottom w:val="single" w:sz="4" w:space="0" w:color="000000"/>
              <w:right w:val="single" w:sz="4" w:space="0" w:color="000000"/>
            </w:tcBorders>
          </w:tcPr>
          <w:p w:rsidR="009350D8" w:rsidRPr="002E4ED8" w:rsidRDefault="009350D8" w:rsidP="007C6734">
            <w:pPr>
              <w:tabs>
                <w:tab w:val="left" w:pos="5040"/>
                <w:tab w:val="left" w:pos="5220"/>
              </w:tabs>
              <w:suppressAutoHyphens/>
              <w:autoSpaceDE w:val="0"/>
              <w:autoSpaceDN w:val="0"/>
              <w:adjustRightInd w:val="0"/>
              <w:jc w:val="both"/>
              <w:rPr>
                <w:b/>
                <w:bCs/>
                <w:sz w:val="20"/>
                <w:szCs w:val="20"/>
                <w:lang w:eastAsia="ar-SA"/>
              </w:rPr>
            </w:pPr>
          </w:p>
        </w:tc>
        <w:tc>
          <w:tcPr>
            <w:tcW w:w="289"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b/>
                <w:bCs/>
                <w:sz w:val="20"/>
                <w:szCs w:val="20"/>
                <w:lang w:eastAsia="ar-SA"/>
              </w:rPr>
            </w:pPr>
            <w:r w:rsidRPr="002E4ED8">
              <w:rPr>
                <w:b/>
                <w:bCs/>
                <w:sz w:val="20"/>
                <w:szCs w:val="20"/>
                <w:lang w:eastAsia="ar-SA"/>
              </w:rPr>
              <w:t> </w:t>
            </w:r>
          </w:p>
        </w:tc>
        <w:tc>
          <w:tcPr>
            <w:tcW w:w="734" w:type="pct"/>
            <w:tcBorders>
              <w:top w:val="single" w:sz="4" w:space="0" w:color="000000"/>
              <w:left w:val="single" w:sz="4" w:space="0" w:color="000000"/>
              <w:bottom w:val="single" w:sz="4" w:space="0" w:color="000000"/>
              <w:right w:val="single" w:sz="4" w:space="0" w:color="000000"/>
            </w:tcBorders>
            <w:noWrap/>
            <w:hideMark/>
          </w:tcPr>
          <w:p w:rsidR="009350D8" w:rsidRPr="002E4ED8" w:rsidRDefault="009350D8"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tc>
      </w:tr>
      <w:tr w:rsidR="00AB73DE" w:rsidRPr="001B0881" w:rsidTr="00FB5DE7">
        <w:trPr>
          <w:trHeight w:val="603"/>
        </w:trPr>
        <w:tc>
          <w:tcPr>
            <w:tcW w:w="886" w:type="pct"/>
            <w:tcBorders>
              <w:top w:val="single" w:sz="4" w:space="0" w:color="000000"/>
              <w:left w:val="single" w:sz="4" w:space="0" w:color="000000"/>
              <w:bottom w:val="single" w:sz="4" w:space="0" w:color="000000"/>
              <w:right w:val="single" w:sz="4" w:space="0" w:color="000000"/>
            </w:tcBorders>
            <w:hideMark/>
          </w:tcPr>
          <w:p w:rsidR="00AB73DE" w:rsidRPr="002E4ED8" w:rsidRDefault="00AB73DE" w:rsidP="005744BD">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xml:space="preserve">1.1.Спортивные мероприятия в рамках подпрограммы </w:t>
            </w:r>
            <w:r w:rsidRPr="002E4ED8">
              <w:rPr>
                <w:sz w:val="20"/>
                <w:szCs w:val="20"/>
                <w:lang w:eastAsia="ar-SA"/>
              </w:rPr>
              <w:br/>
              <w:t>- для проведения спортивных районных, з</w:t>
            </w:r>
            <w:r w:rsidR="005E1C41">
              <w:rPr>
                <w:sz w:val="20"/>
                <w:szCs w:val="20"/>
                <w:lang w:eastAsia="ar-SA"/>
              </w:rPr>
              <w:t xml:space="preserve">ональных, краевых соревнований </w:t>
            </w:r>
            <w:r w:rsidRPr="002E4ED8">
              <w:rPr>
                <w:sz w:val="20"/>
                <w:szCs w:val="20"/>
                <w:lang w:eastAsia="ar-SA"/>
              </w:rPr>
              <w:t>среди населения для участия в спортивных районных, региональных, городских, зон</w:t>
            </w:r>
            <w:r w:rsidR="005C55B9">
              <w:rPr>
                <w:sz w:val="20"/>
                <w:szCs w:val="20"/>
                <w:lang w:eastAsia="ar-SA"/>
              </w:rPr>
              <w:t xml:space="preserve">альных, краевых, всероссийских </w:t>
            </w:r>
            <w:r w:rsidRPr="002E4ED8">
              <w:rPr>
                <w:sz w:val="20"/>
                <w:szCs w:val="20"/>
                <w:lang w:eastAsia="ar-SA"/>
              </w:rPr>
              <w:t xml:space="preserve">и  других  соревнованиях  сборных команд Канского района                                                                            </w:t>
            </w:r>
          </w:p>
        </w:tc>
        <w:tc>
          <w:tcPr>
            <w:tcW w:w="755" w:type="pct"/>
            <w:tcBorders>
              <w:top w:val="single" w:sz="4" w:space="0" w:color="000000"/>
              <w:left w:val="single" w:sz="4" w:space="0" w:color="000000"/>
              <w:bottom w:val="single" w:sz="4" w:space="0" w:color="000000"/>
              <w:right w:val="single" w:sz="4" w:space="0" w:color="000000"/>
            </w:tcBorders>
            <w:hideMark/>
          </w:tcPr>
          <w:p w:rsidR="00AB73DE" w:rsidRPr="002E4ED8" w:rsidRDefault="00AB73DE"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Администрация Канского района</w:t>
            </w:r>
          </w:p>
        </w:tc>
        <w:tc>
          <w:tcPr>
            <w:tcW w:w="231" w:type="pct"/>
            <w:tcBorders>
              <w:top w:val="single" w:sz="4" w:space="0" w:color="000000"/>
              <w:left w:val="single" w:sz="4" w:space="0" w:color="000000"/>
              <w:bottom w:val="single" w:sz="4" w:space="0" w:color="000000"/>
              <w:right w:val="single" w:sz="4" w:space="0" w:color="000000"/>
            </w:tcBorders>
            <w:noWrap/>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852</w:t>
            </w:r>
          </w:p>
        </w:tc>
        <w:tc>
          <w:tcPr>
            <w:tcW w:w="217" w:type="pct"/>
            <w:tcBorders>
              <w:top w:val="single" w:sz="4" w:space="0" w:color="000000"/>
              <w:left w:val="single" w:sz="4" w:space="0" w:color="000000"/>
              <w:bottom w:val="single" w:sz="4" w:space="0" w:color="000000"/>
              <w:right w:val="single" w:sz="4" w:space="0" w:color="000000"/>
            </w:tcBorders>
            <w:noWrap/>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1102</w:t>
            </w:r>
          </w:p>
        </w:tc>
        <w:tc>
          <w:tcPr>
            <w:tcW w:w="409" w:type="pct"/>
            <w:tcBorders>
              <w:top w:val="single" w:sz="4" w:space="0" w:color="000000"/>
              <w:left w:val="single" w:sz="4" w:space="0" w:color="000000"/>
              <w:bottom w:val="single" w:sz="4" w:space="0" w:color="000000"/>
              <w:right w:val="single" w:sz="4" w:space="0" w:color="000000"/>
            </w:tcBorders>
            <w:noWrap/>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0520005120</w:t>
            </w:r>
          </w:p>
        </w:tc>
        <w:tc>
          <w:tcPr>
            <w:tcW w:w="290" w:type="pct"/>
            <w:tcBorders>
              <w:top w:val="single" w:sz="4" w:space="0" w:color="000000"/>
              <w:left w:val="single" w:sz="4" w:space="0" w:color="000000"/>
              <w:bottom w:val="single" w:sz="4" w:space="0" w:color="000000"/>
              <w:right w:val="single" w:sz="4" w:space="0" w:color="000000"/>
            </w:tcBorders>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110,240</w:t>
            </w:r>
          </w:p>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p>
        </w:tc>
        <w:tc>
          <w:tcPr>
            <w:tcW w:w="322" w:type="pct"/>
            <w:tcBorders>
              <w:top w:val="single" w:sz="4" w:space="0" w:color="000000"/>
              <w:left w:val="single" w:sz="4" w:space="0" w:color="000000"/>
              <w:bottom w:val="single" w:sz="4" w:space="0" w:color="000000"/>
              <w:right w:val="single" w:sz="4" w:space="0" w:color="000000"/>
            </w:tcBorders>
            <w:hideMark/>
          </w:tcPr>
          <w:p w:rsidR="00AB73DE" w:rsidRPr="002E4ED8" w:rsidRDefault="00720C2B"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417,2</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8620D4" w:rsidRDefault="00081BD0" w:rsidP="00D5282E">
            <w:pPr>
              <w:tabs>
                <w:tab w:val="left" w:pos="5040"/>
                <w:tab w:val="left" w:pos="5220"/>
              </w:tabs>
              <w:suppressAutoHyphens/>
              <w:autoSpaceDE w:val="0"/>
              <w:autoSpaceDN w:val="0"/>
              <w:adjustRightInd w:val="0"/>
              <w:jc w:val="both"/>
              <w:rPr>
                <w:bCs/>
                <w:sz w:val="20"/>
                <w:szCs w:val="20"/>
                <w:lang w:eastAsia="ar-SA"/>
              </w:rPr>
            </w:pPr>
            <w:r w:rsidRPr="008620D4">
              <w:rPr>
                <w:bCs/>
                <w:sz w:val="20"/>
                <w:szCs w:val="20"/>
                <w:lang w:eastAsia="ar-SA"/>
              </w:rPr>
              <w:t>140,</w:t>
            </w:r>
            <w:r w:rsidR="00FF4F53" w:rsidRPr="008620D4">
              <w:rPr>
                <w:bCs/>
                <w:sz w:val="20"/>
                <w:szCs w:val="20"/>
                <w:lang w:eastAsia="ar-SA"/>
              </w:rPr>
              <w:t>7</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8620D4" w:rsidRDefault="00081BD0" w:rsidP="00D5282E">
            <w:pPr>
              <w:tabs>
                <w:tab w:val="left" w:pos="5040"/>
                <w:tab w:val="left" w:pos="5220"/>
              </w:tabs>
              <w:suppressAutoHyphens/>
              <w:autoSpaceDE w:val="0"/>
              <w:autoSpaceDN w:val="0"/>
              <w:adjustRightInd w:val="0"/>
              <w:jc w:val="both"/>
              <w:rPr>
                <w:bCs/>
                <w:sz w:val="20"/>
                <w:szCs w:val="20"/>
                <w:lang w:eastAsia="ar-SA"/>
              </w:rPr>
            </w:pPr>
            <w:r w:rsidRPr="008620D4">
              <w:rPr>
                <w:bCs/>
                <w:sz w:val="20"/>
                <w:szCs w:val="20"/>
                <w:lang w:eastAsia="ar-SA"/>
              </w:rPr>
              <w:t>140,</w:t>
            </w:r>
            <w:r w:rsidR="00FF4F53" w:rsidRPr="008620D4">
              <w:rPr>
                <w:bCs/>
                <w:sz w:val="20"/>
                <w:szCs w:val="20"/>
                <w:lang w:eastAsia="ar-SA"/>
              </w:rPr>
              <w:t>7</w:t>
            </w:r>
          </w:p>
        </w:tc>
        <w:tc>
          <w:tcPr>
            <w:tcW w:w="289" w:type="pct"/>
            <w:tcBorders>
              <w:top w:val="single" w:sz="4" w:space="0" w:color="000000"/>
              <w:left w:val="single" w:sz="4" w:space="0" w:color="000000"/>
              <w:bottom w:val="single" w:sz="4" w:space="0" w:color="000000"/>
              <w:right w:val="single" w:sz="4" w:space="0" w:color="000000"/>
            </w:tcBorders>
          </w:tcPr>
          <w:p w:rsidR="00AB73DE" w:rsidRPr="008620D4" w:rsidRDefault="00081BD0" w:rsidP="00D5282E">
            <w:pPr>
              <w:tabs>
                <w:tab w:val="left" w:pos="5040"/>
                <w:tab w:val="left" w:pos="5220"/>
              </w:tabs>
              <w:suppressAutoHyphens/>
              <w:autoSpaceDE w:val="0"/>
              <w:autoSpaceDN w:val="0"/>
              <w:adjustRightInd w:val="0"/>
              <w:jc w:val="both"/>
              <w:rPr>
                <w:bCs/>
                <w:sz w:val="20"/>
                <w:szCs w:val="20"/>
                <w:lang w:eastAsia="ar-SA"/>
              </w:rPr>
            </w:pPr>
            <w:r w:rsidRPr="008620D4">
              <w:rPr>
                <w:bCs/>
                <w:sz w:val="20"/>
                <w:szCs w:val="20"/>
                <w:lang w:eastAsia="ar-SA"/>
              </w:rPr>
              <w:t>140,</w:t>
            </w:r>
            <w:r w:rsidR="00FF4F53" w:rsidRPr="008620D4">
              <w:rPr>
                <w:bCs/>
                <w:sz w:val="20"/>
                <w:szCs w:val="20"/>
                <w:lang w:eastAsia="ar-SA"/>
              </w:rPr>
              <w:t>7</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Default="00720C2B"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839,3</w:t>
            </w:r>
          </w:p>
          <w:p w:rsidR="00720C2B" w:rsidRPr="008620D4" w:rsidRDefault="00720C2B" w:rsidP="00D5282E">
            <w:pPr>
              <w:tabs>
                <w:tab w:val="left" w:pos="5040"/>
                <w:tab w:val="left" w:pos="5220"/>
              </w:tabs>
              <w:suppressAutoHyphens/>
              <w:autoSpaceDE w:val="0"/>
              <w:autoSpaceDN w:val="0"/>
              <w:adjustRightInd w:val="0"/>
              <w:jc w:val="both"/>
              <w:rPr>
                <w:bCs/>
                <w:sz w:val="20"/>
                <w:szCs w:val="20"/>
                <w:lang w:eastAsia="ar-SA"/>
              </w:rPr>
            </w:pPr>
          </w:p>
        </w:tc>
        <w:tc>
          <w:tcPr>
            <w:tcW w:w="734" w:type="pct"/>
            <w:tcBorders>
              <w:top w:val="single" w:sz="4" w:space="0" w:color="000000"/>
              <w:left w:val="single" w:sz="4" w:space="0" w:color="000000"/>
              <w:bottom w:val="single" w:sz="4" w:space="0" w:color="000000"/>
              <w:right w:val="single" w:sz="4" w:space="0" w:color="000000"/>
            </w:tcBorders>
            <w:hideMark/>
          </w:tcPr>
          <w:p w:rsidR="00AB73DE" w:rsidRPr="002E4ED8" w:rsidRDefault="00AB73DE"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Развитие спортивно-массовой работы среди населения, увеличение населения, систематически занимающегося физической культурой и спортом на 2%,</w:t>
            </w:r>
          </w:p>
          <w:p w:rsidR="00AB73DE" w:rsidRPr="002E4ED8" w:rsidRDefault="00AB73DE"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Приобретение спортивного инвентаря, оборудования, спортивной формы для сборных команд</w:t>
            </w:r>
          </w:p>
        </w:tc>
      </w:tr>
      <w:tr w:rsidR="00AB73DE" w:rsidRPr="001B0881" w:rsidTr="00FB5DE7">
        <w:trPr>
          <w:trHeight w:val="337"/>
        </w:trPr>
        <w:tc>
          <w:tcPr>
            <w:tcW w:w="886" w:type="pct"/>
            <w:tcBorders>
              <w:top w:val="single" w:sz="4" w:space="0" w:color="000000"/>
              <w:left w:val="single" w:sz="4" w:space="0" w:color="000000"/>
              <w:bottom w:val="nil"/>
              <w:right w:val="single" w:sz="4" w:space="0" w:color="000000"/>
            </w:tcBorders>
            <w:hideMark/>
          </w:tcPr>
          <w:p w:rsidR="00AB73DE" w:rsidRPr="002E4ED8" w:rsidRDefault="00AB73DE"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Итого:</w:t>
            </w:r>
          </w:p>
        </w:tc>
        <w:tc>
          <w:tcPr>
            <w:tcW w:w="755" w:type="pct"/>
            <w:tcBorders>
              <w:top w:val="single" w:sz="4" w:space="0" w:color="000000"/>
              <w:left w:val="single" w:sz="4" w:space="0" w:color="000000"/>
              <w:bottom w:val="nil"/>
              <w:right w:val="single" w:sz="4" w:space="0" w:color="000000"/>
            </w:tcBorders>
            <w:hideMark/>
          </w:tcPr>
          <w:p w:rsidR="00AB73DE" w:rsidRPr="002E4ED8" w:rsidRDefault="00AB73DE" w:rsidP="007C6734">
            <w:pPr>
              <w:tabs>
                <w:tab w:val="left" w:pos="5040"/>
                <w:tab w:val="left" w:pos="5220"/>
              </w:tabs>
              <w:suppressAutoHyphens/>
              <w:autoSpaceDE w:val="0"/>
              <w:autoSpaceDN w:val="0"/>
              <w:adjustRightInd w:val="0"/>
              <w:jc w:val="both"/>
              <w:rPr>
                <w:sz w:val="20"/>
                <w:szCs w:val="20"/>
                <w:lang w:eastAsia="ar-SA"/>
              </w:rPr>
            </w:pPr>
          </w:p>
        </w:tc>
        <w:tc>
          <w:tcPr>
            <w:tcW w:w="231" w:type="pct"/>
            <w:tcBorders>
              <w:top w:val="single" w:sz="4" w:space="0" w:color="000000"/>
              <w:left w:val="single" w:sz="4" w:space="0" w:color="000000"/>
              <w:bottom w:val="nil"/>
              <w:right w:val="single" w:sz="4" w:space="0" w:color="000000"/>
            </w:tcBorders>
            <w:noWrap/>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p>
        </w:tc>
        <w:tc>
          <w:tcPr>
            <w:tcW w:w="217" w:type="pct"/>
            <w:tcBorders>
              <w:top w:val="single" w:sz="4" w:space="0" w:color="000000"/>
              <w:left w:val="single" w:sz="4" w:space="0" w:color="000000"/>
              <w:bottom w:val="nil"/>
              <w:right w:val="single" w:sz="4" w:space="0" w:color="000000"/>
            </w:tcBorders>
            <w:noWrap/>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p>
        </w:tc>
        <w:tc>
          <w:tcPr>
            <w:tcW w:w="409" w:type="pct"/>
            <w:tcBorders>
              <w:top w:val="single" w:sz="4" w:space="0" w:color="000000"/>
              <w:left w:val="single" w:sz="4" w:space="0" w:color="000000"/>
              <w:bottom w:val="nil"/>
              <w:right w:val="single" w:sz="4" w:space="0" w:color="000000"/>
            </w:tcBorders>
            <w:noWrap/>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p>
        </w:tc>
        <w:tc>
          <w:tcPr>
            <w:tcW w:w="290" w:type="pct"/>
            <w:tcBorders>
              <w:top w:val="single" w:sz="4" w:space="0" w:color="000000"/>
              <w:left w:val="single" w:sz="4" w:space="0" w:color="000000"/>
              <w:bottom w:val="nil"/>
              <w:right w:val="single" w:sz="4" w:space="0" w:color="auto"/>
            </w:tcBorders>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p>
        </w:tc>
        <w:tc>
          <w:tcPr>
            <w:tcW w:w="322" w:type="pct"/>
            <w:tcBorders>
              <w:top w:val="single" w:sz="4" w:space="0" w:color="000000"/>
              <w:left w:val="single" w:sz="4" w:space="0" w:color="auto"/>
              <w:bottom w:val="nil"/>
              <w:right w:val="single" w:sz="4" w:space="0" w:color="000000"/>
            </w:tcBorders>
            <w:hideMark/>
          </w:tcPr>
          <w:p w:rsidR="00AB73DE" w:rsidRPr="002E4ED8" w:rsidRDefault="00720C2B"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417,2</w:t>
            </w:r>
          </w:p>
        </w:tc>
        <w:tc>
          <w:tcPr>
            <w:tcW w:w="289" w:type="pct"/>
            <w:tcBorders>
              <w:top w:val="single" w:sz="4" w:space="0" w:color="000000"/>
              <w:left w:val="single" w:sz="4" w:space="0" w:color="000000"/>
              <w:bottom w:val="nil"/>
              <w:right w:val="single" w:sz="4" w:space="0" w:color="000000"/>
            </w:tcBorders>
            <w:noWrap/>
            <w:hideMark/>
          </w:tcPr>
          <w:p w:rsidR="00AB73DE" w:rsidRPr="008620D4" w:rsidRDefault="00081BD0" w:rsidP="00D5282E">
            <w:pPr>
              <w:tabs>
                <w:tab w:val="left" w:pos="5040"/>
                <w:tab w:val="left" w:pos="5220"/>
              </w:tabs>
              <w:suppressAutoHyphens/>
              <w:autoSpaceDE w:val="0"/>
              <w:autoSpaceDN w:val="0"/>
              <w:adjustRightInd w:val="0"/>
              <w:jc w:val="both"/>
              <w:rPr>
                <w:b/>
                <w:bCs/>
                <w:sz w:val="20"/>
                <w:szCs w:val="20"/>
                <w:lang w:eastAsia="ar-SA"/>
              </w:rPr>
            </w:pPr>
            <w:r w:rsidRPr="008620D4">
              <w:rPr>
                <w:b/>
                <w:bCs/>
                <w:sz w:val="20"/>
                <w:szCs w:val="20"/>
                <w:lang w:eastAsia="ar-SA"/>
              </w:rPr>
              <w:t>140,</w:t>
            </w:r>
            <w:r w:rsidR="00FF4F53" w:rsidRPr="008620D4">
              <w:rPr>
                <w:b/>
                <w:bCs/>
                <w:sz w:val="20"/>
                <w:szCs w:val="20"/>
                <w:lang w:eastAsia="ar-SA"/>
              </w:rPr>
              <w:t>7</w:t>
            </w:r>
          </w:p>
        </w:tc>
        <w:tc>
          <w:tcPr>
            <w:tcW w:w="289" w:type="pct"/>
            <w:tcBorders>
              <w:top w:val="single" w:sz="4" w:space="0" w:color="000000"/>
              <w:left w:val="single" w:sz="4" w:space="0" w:color="000000"/>
              <w:bottom w:val="nil"/>
              <w:right w:val="single" w:sz="4" w:space="0" w:color="000000"/>
            </w:tcBorders>
            <w:noWrap/>
            <w:hideMark/>
          </w:tcPr>
          <w:p w:rsidR="00AB73DE" w:rsidRPr="008620D4" w:rsidRDefault="00081BD0" w:rsidP="00D5282E">
            <w:pPr>
              <w:tabs>
                <w:tab w:val="left" w:pos="5040"/>
                <w:tab w:val="left" w:pos="5220"/>
              </w:tabs>
              <w:suppressAutoHyphens/>
              <w:autoSpaceDE w:val="0"/>
              <w:autoSpaceDN w:val="0"/>
              <w:adjustRightInd w:val="0"/>
              <w:jc w:val="both"/>
              <w:rPr>
                <w:b/>
                <w:bCs/>
                <w:sz w:val="20"/>
                <w:szCs w:val="20"/>
                <w:lang w:eastAsia="ar-SA"/>
              </w:rPr>
            </w:pPr>
            <w:r w:rsidRPr="008620D4">
              <w:rPr>
                <w:b/>
                <w:bCs/>
                <w:sz w:val="20"/>
                <w:szCs w:val="20"/>
                <w:lang w:eastAsia="ar-SA"/>
              </w:rPr>
              <w:t>140,</w:t>
            </w:r>
            <w:r w:rsidR="00FF4F53" w:rsidRPr="008620D4">
              <w:rPr>
                <w:b/>
                <w:bCs/>
                <w:sz w:val="20"/>
                <w:szCs w:val="20"/>
                <w:lang w:eastAsia="ar-SA"/>
              </w:rPr>
              <w:t>7</w:t>
            </w:r>
          </w:p>
        </w:tc>
        <w:tc>
          <w:tcPr>
            <w:tcW w:w="289" w:type="pct"/>
            <w:tcBorders>
              <w:top w:val="single" w:sz="4" w:space="0" w:color="000000"/>
              <w:left w:val="single" w:sz="4" w:space="0" w:color="000000"/>
              <w:bottom w:val="nil"/>
              <w:right w:val="single" w:sz="4" w:space="0" w:color="000000"/>
            </w:tcBorders>
          </w:tcPr>
          <w:p w:rsidR="00AB73DE" w:rsidRPr="008620D4" w:rsidRDefault="00081BD0" w:rsidP="00D5282E">
            <w:pPr>
              <w:tabs>
                <w:tab w:val="left" w:pos="5040"/>
                <w:tab w:val="left" w:pos="5220"/>
              </w:tabs>
              <w:suppressAutoHyphens/>
              <w:autoSpaceDE w:val="0"/>
              <w:autoSpaceDN w:val="0"/>
              <w:adjustRightInd w:val="0"/>
              <w:jc w:val="both"/>
              <w:rPr>
                <w:b/>
                <w:bCs/>
                <w:sz w:val="20"/>
                <w:szCs w:val="20"/>
                <w:lang w:eastAsia="ar-SA"/>
              </w:rPr>
            </w:pPr>
            <w:r w:rsidRPr="008620D4">
              <w:rPr>
                <w:b/>
                <w:bCs/>
                <w:sz w:val="20"/>
                <w:szCs w:val="20"/>
                <w:lang w:eastAsia="ar-SA"/>
              </w:rPr>
              <w:t>140,</w:t>
            </w:r>
            <w:r w:rsidR="00FF4F53" w:rsidRPr="008620D4">
              <w:rPr>
                <w:b/>
                <w:bCs/>
                <w:sz w:val="20"/>
                <w:szCs w:val="20"/>
                <w:lang w:eastAsia="ar-SA"/>
              </w:rPr>
              <w:t>7</w:t>
            </w:r>
          </w:p>
        </w:tc>
        <w:tc>
          <w:tcPr>
            <w:tcW w:w="289" w:type="pct"/>
            <w:tcBorders>
              <w:top w:val="single" w:sz="4" w:space="0" w:color="000000"/>
              <w:left w:val="single" w:sz="4" w:space="0" w:color="000000"/>
              <w:bottom w:val="nil"/>
              <w:right w:val="single" w:sz="4" w:space="0" w:color="auto"/>
            </w:tcBorders>
            <w:noWrap/>
            <w:hideMark/>
          </w:tcPr>
          <w:p w:rsidR="00AB73DE" w:rsidRPr="008620D4" w:rsidRDefault="00720C2B"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839,3</w:t>
            </w:r>
          </w:p>
        </w:tc>
        <w:tc>
          <w:tcPr>
            <w:tcW w:w="734" w:type="pct"/>
            <w:tcBorders>
              <w:top w:val="single" w:sz="4" w:space="0" w:color="000000"/>
              <w:left w:val="single" w:sz="4" w:space="0" w:color="auto"/>
              <w:bottom w:val="nil"/>
              <w:right w:val="single" w:sz="4" w:space="0" w:color="000000"/>
            </w:tcBorders>
            <w:hideMark/>
          </w:tcPr>
          <w:p w:rsidR="00AB73DE" w:rsidRPr="002E4ED8" w:rsidRDefault="00AB73DE" w:rsidP="007C6734">
            <w:pPr>
              <w:tabs>
                <w:tab w:val="left" w:pos="5040"/>
                <w:tab w:val="left" w:pos="5220"/>
              </w:tabs>
              <w:suppressAutoHyphens/>
              <w:autoSpaceDE w:val="0"/>
              <w:autoSpaceDN w:val="0"/>
              <w:adjustRightInd w:val="0"/>
              <w:jc w:val="both"/>
              <w:rPr>
                <w:b/>
                <w:sz w:val="20"/>
                <w:szCs w:val="20"/>
                <w:lang w:eastAsia="ar-SA"/>
              </w:rPr>
            </w:pPr>
          </w:p>
        </w:tc>
      </w:tr>
      <w:tr w:rsidR="005744BD" w:rsidRPr="001B0881" w:rsidTr="005E1C41">
        <w:trPr>
          <w:trHeight w:val="603"/>
        </w:trPr>
        <w:tc>
          <w:tcPr>
            <w:tcW w:w="5000" w:type="pct"/>
            <w:gridSpan w:val="12"/>
            <w:tcBorders>
              <w:top w:val="single" w:sz="4" w:space="0" w:color="000000"/>
              <w:left w:val="single" w:sz="4" w:space="0" w:color="000000"/>
              <w:bottom w:val="nil"/>
              <w:right w:val="single" w:sz="4" w:space="0" w:color="000000"/>
            </w:tcBorders>
            <w:hideMark/>
          </w:tcPr>
          <w:p w:rsidR="005744BD" w:rsidRPr="002E4ED8" w:rsidRDefault="005744BD" w:rsidP="007C6734">
            <w:pPr>
              <w:tabs>
                <w:tab w:val="left" w:pos="5040"/>
                <w:tab w:val="left" w:pos="5220"/>
              </w:tabs>
              <w:suppressAutoHyphens/>
              <w:autoSpaceDE w:val="0"/>
              <w:autoSpaceDN w:val="0"/>
              <w:adjustRightInd w:val="0"/>
              <w:jc w:val="center"/>
              <w:rPr>
                <w:b/>
                <w:lang w:eastAsia="ar-SA"/>
              </w:rPr>
            </w:pPr>
            <w:r w:rsidRPr="002E4ED8">
              <w:rPr>
                <w:bCs/>
                <w:lang w:eastAsia="ar-SA"/>
              </w:rPr>
              <w:t>Задача 2: Обеспечение предоставления дополнительного образования детям в образовательных учреждениях дополнительного образования детей в области ф</w:t>
            </w:r>
            <w:r w:rsidR="005E1C41">
              <w:rPr>
                <w:bCs/>
                <w:lang w:eastAsia="ar-SA"/>
              </w:rPr>
              <w:t xml:space="preserve">изической культуры и спорта на </w:t>
            </w:r>
            <w:r w:rsidRPr="002E4ED8">
              <w:rPr>
                <w:bCs/>
                <w:lang w:eastAsia="ar-SA"/>
              </w:rPr>
              <w:t>территории Канского района</w:t>
            </w:r>
          </w:p>
        </w:tc>
      </w:tr>
      <w:tr w:rsidR="005744BD" w:rsidRPr="001B0881" w:rsidTr="005E1C41">
        <w:trPr>
          <w:trHeight w:val="70"/>
        </w:trPr>
        <w:tc>
          <w:tcPr>
            <w:tcW w:w="5000" w:type="pct"/>
            <w:gridSpan w:val="12"/>
            <w:tcBorders>
              <w:top w:val="nil"/>
              <w:left w:val="nil"/>
              <w:bottom w:val="single" w:sz="4" w:space="0" w:color="auto"/>
              <w:right w:val="single" w:sz="4" w:space="0" w:color="auto"/>
            </w:tcBorders>
            <w:hideMark/>
          </w:tcPr>
          <w:p w:rsidR="005744BD" w:rsidRPr="002E4ED8" w:rsidRDefault="005744BD" w:rsidP="007C6734">
            <w:pPr>
              <w:tabs>
                <w:tab w:val="left" w:pos="5040"/>
                <w:tab w:val="left" w:pos="5220"/>
              </w:tabs>
              <w:suppressAutoHyphens/>
              <w:autoSpaceDE w:val="0"/>
              <w:autoSpaceDN w:val="0"/>
              <w:adjustRightInd w:val="0"/>
              <w:jc w:val="both"/>
              <w:rPr>
                <w:b/>
                <w:bCs/>
                <w:lang w:eastAsia="ar-SA"/>
              </w:rPr>
            </w:pPr>
          </w:p>
        </w:tc>
      </w:tr>
      <w:tr w:rsidR="00AB73DE" w:rsidRPr="001B0881" w:rsidTr="00FB5DE7">
        <w:trPr>
          <w:trHeight w:val="1828"/>
        </w:trPr>
        <w:tc>
          <w:tcPr>
            <w:tcW w:w="886" w:type="pct"/>
            <w:tcBorders>
              <w:top w:val="single" w:sz="4" w:space="0" w:color="auto"/>
              <w:left w:val="single" w:sz="4" w:space="0" w:color="000000"/>
              <w:bottom w:val="single" w:sz="4" w:space="0" w:color="000000"/>
              <w:right w:val="single" w:sz="4" w:space="0" w:color="000000"/>
            </w:tcBorders>
            <w:hideMark/>
          </w:tcPr>
          <w:p w:rsidR="00AB73DE" w:rsidRPr="002E4ED8" w:rsidRDefault="00AB73DE" w:rsidP="007C6734">
            <w:pPr>
              <w:tabs>
                <w:tab w:val="left" w:pos="5040"/>
                <w:tab w:val="left" w:pos="5220"/>
              </w:tabs>
              <w:suppressAutoHyphens/>
              <w:autoSpaceDE w:val="0"/>
              <w:autoSpaceDN w:val="0"/>
              <w:adjustRightInd w:val="0"/>
              <w:jc w:val="both"/>
              <w:rPr>
                <w:b/>
                <w:bCs/>
                <w:sz w:val="20"/>
                <w:szCs w:val="20"/>
                <w:lang w:eastAsia="ar-SA"/>
              </w:rPr>
            </w:pPr>
            <w:r w:rsidRPr="002E4ED8">
              <w:rPr>
                <w:b/>
                <w:bCs/>
                <w:sz w:val="20"/>
                <w:szCs w:val="20"/>
                <w:lang w:eastAsia="ar-SA"/>
              </w:rPr>
              <w:lastRenderedPageBreak/>
              <w:t>Мероприятия</w:t>
            </w:r>
          </w:p>
          <w:p w:rsidR="00AB73DE" w:rsidRPr="002E4ED8" w:rsidRDefault="00AB73DE" w:rsidP="007C6734">
            <w:pPr>
              <w:tabs>
                <w:tab w:val="left" w:pos="5040"/>
                <w:tab w:val="left" w:pos="5220"/>
              </w:tabs>
              <w:suppressAutoHyphens/>
              <w:autoSpaceDE w:val="0"/>
              <w:autoSpaceDN w:val="0"/>
              <w:adjustRightInd w:val="0"/>
              <w:jc w:val="both"/>
              <w:rPr>
                <w:b/>
                <w:bCs/>
                <w:sz w:val="20"/>
                <w:szCs w:val="20"/>
                <w:lang w:eastAsia="ar-SA"/>
              </w:rPr>
            </w:pPr>
            <w:r w:rsidRPr="002E4ED8">
              <w:rPr>
                <w:sz w:val="20"/>
                <w:szCs w:val="20"/>
                <w:lang w:eastAsia="ar-SA"/>
              </w:rPr>
              <w:t>2.1.Предоставление субсидии учреждениям дополнительного образования детей в области физической культуры и спорта на выполнение муниципального задания</w:t>
            </w:r>
          </w:p>
        </w:tc>
        <w:tc>
          <w:tcPr>
            <w:tcW w:w="755" w:type="pct"/>
            <w:tcBorders>
              <w:top w:val="single" w:sz="4" w:space="0" w:color="auto"/>
              <w:left w:val="single" w:sz="4" w:space="0" w:color="000000"/>
              <w:bottom w:val="single" w:sz="4" w:space="0" w:color="000000"/>
              <w:right w:val="single" w:sz="4" w:space="0" w:color="000000"/>
            </w:tcBorders>
            <w:noWrap/>
            <w:hideMark/>
          </w:tcPr>
          <w:p w:rsidR="00AB73DE" w:rsidRPr="002E4ED8" w:rsidRDefault="00AB73DE"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p w:rsidR="00AB73DE" w:rsidRPr="002E4ED8" w:rsidRDefault="00AB73DE"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Администрация Канского района</w:t>
            </w:r>
          </w:p>
        </w:tc>
        <w:tc>
          <w:tcPr>
            <w:tcW w:w="231" w:type="pct"/>
            <w:tcBorders>
              <w:top w:val="single" w:sz="4" w:space="0" w:color="auto"/>
              <w:left w:val="single" w:sz="4" w:space="0" w:color="000000"/>
              <w:bottom w:val="single" w:sz="4" w:space="0" w:color="000000"/>
              <w:right w:val="single" w:sz="4" w:space="0" w:color="000000"/>
            </w:tcBorders>
            <w:noWrap/>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852</w:t>
            </w:r>
          </w:p>
        </w:tc>
        <w:tc>
          <w:tcPr>
            <w:tcW w:w="217" w:type="pct"/>
            <w:tcBorders>
              <w:top w:val="single" w:sz="4" w:space="0" w:color="auto"/>
              <w:left w:val="single" w:sz="4" w:space="0" w:color="000000"/>
              <w:bottom w:val="single" w:sz="4" w:space="0" w:color="000000"/>
              <w:right w:val="single" w:sz="4" w:space="0" w:color="000000"/>
            </w:tcBorders>
            <w:noWrap/>
            <w:hideMark/>
          </w:tcPr>
          <w:p w:rsidR="00AB73DE" w:rsidRPr="002E4ED8" w:rsidRDefault="00AB73DE" w:rsidP="00D5282E">
            <w:pPr>
              <w:tabs>
                <w:tab w:val="left" w:pos="5040"/>
                <w:tab w:val="left" w:pos="5220"/>
              </w:tabs>
              <w:suppressAutoHyphens/>
              <w:autoSpaceDE w:val="0"/>
              <w:autoSpaceDN w:val="0"/>
              <w:adjustRightInd w:val="0"/>
              <w:jc w:val="both"/>
              <w:rPr>
                <w:color w:val="FF0000"/>
                <w:sz w:val="20"/>
                <w:szCs w:val="20"/>
                <w:lang w:eastAsia="ar-SA"/>
              </w:rPr>
            </w:pPr>
            <w:r w:rsidRPr="002E4ED8">
              <w:rPr>
                <w:color w:val="FF0000"/>
                <w:sz w:val="20"/>
                <w:szCs w:val="20"/>
                <w:lang w:eastAsia="ar-SA"/>
              </w:rPr>
              <w:t> </w:t>
            </w:r>
          </w:p>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1101</w:t>
            </w:r>
          </w:p>
        </w:tc>
        <w:tc>
          <w:tcPr>
            <w:tcW w:w="409" w:type="pct"/>
            <w:tcBorders>
              <w:top w:val="single" w:sz="4" w:space="0" w:color="auto"/>
              <w:left w:val="single" w:sz="4" w:space="0" w:color="000000"/>
              <w:bottom w:val="single" w:sz="4" w:space="0" w:color="000000"/>
              <w:right w:val="single" w:sz="4" w:space="0" w:color="000000"/>
            </w:tcBorders>
            <w:noWrap/>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0520003610</w:t>
            </w:r>
          </w:p>
        </w:tc>
        <w:tc>
          <w:tcPr>
            <w:tcW w:w="290" w:type="pct"/>
            <w:tcBorders>
              <w:top w:val="single" w:sz="4" w:space="0" w:color="auto"/>
              <w:left w:val="single" w:sz="4" w:space="0" w:color="000000"/>
              <w:bottom w:val="single" w:sz="4" w:space="0" w:color="000000"/>
              <w:right w:val="single" w:sz="4" w:space="0" w:color="auto"/>
            </w:tcBorders>
            <w:noWrap/>
            <w:hideMark/>
          </w:tcPr>
          <w:p w:rsidR="00AB73DE" w:rsidRPr="002E4ED8" w:rsidRDefault="00AB73DE"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p w:rsidR="00AB73DE" w:rsidRPr="002E4ED8" w:rsidRDefault="0061367E"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610</w:t>
            </w:r>
          </w:p>
        </w:tc>
        <w:tc>
          <w:tcPr>
            <w:tcW w:w="322" w:type="pct"/>
            <w:tcBorders>
              <w:top w:val="single" w:sz="4" w:space="0" w:color="auto"/>
              <w:left w:val="single" w:sz="4" w:space="0" w:color="auto"/>
              <w:bottom w:val="single" w:sz="4" w:space="0" w:color="000000"/>
              <w:right w:val="single" w:sz="4" w:space="0" w:color="000000"/>
            </w:tcBorders>
            <w:noWrap/>
            <w:hideMark/>
          </w:tcPr>
          <w:p w:rsidR="00AB73DE" w:rsidRPr="004870AF" w:rsidRDefault="00720C2B" w:rsidP="00D5282E">
            <w:pPr>
              <w:tabs>
                <w:tab w:val="left" w:pos="5040"/>
                <w:tab w:val="left" w:pos="5220"/>
              </w:tabs>
              <w:suppressAutoHyphens/>
              <w:autoSpaceDE w:val="0"/>
              <w:autoSpaceDN w:val="0"/>
              <w:adjustRightInd w:val="0"/>
              <w:jc w:val="both"/>
              <w:rPr>
                <w:sz w:val="20"/>
                <w:szCs w:val="20"/>
                <w:lang w:eastAsia="ar-SA"/>
              </w:rPr>
            </w:pPr>
            <w:r w:rsidRPr="004870AF">
              <w:rPr>
                <w:sz w:val="20"/>
                <w:szCs w:val="20"/>
                <w:lang w:eastAsia="ar-SA"/>
              </w:rPr>
              <w:t>12492,6</w:t>
            </w:r>
          </w:p>
        </w:tc>
        <w:tc>
          <w:tcPr>
            <w:tcW w:w="289" w:type="pct"/>
            <w:tcBorders>
              <w:top w:val="single" w:sz="4" w:space="0" w:color="auto"/>
              <w:left w:val="single" w:sz="4" w:space="0" w:color="000000"/>
              <w:bottom w:val="single" w:sz="4" w:space="0" w:color="000000"/>
              <w:right w:val="single" w:sz="4" w:space="0" w:color="000000"/>
            </w:tcBorders>
            <w:noWrap/>
            <w:hideMark/>
          </w:tcPr>
          <w:p w:rsidR="00AB73DE" w:rsidRPr="004870AF" w:rsidRDefault="00081BD0" w:rsidP="00D5282E">
            <w:pPr>
              <w:tabs>
                <w:tab w:val="left" w:pos="5040"/>
                <w:tab w:val="left" w:pos="5220"/>
              </w:tabs>
              <w:suppressAutoHyphens/>
              <w:autoSpaceDE w:val="0"/>
              <w:autoSpaceDN w:val="0"/>
              <w:adjustRightInd w:val="0"/>
              <w:jc w:val="both"/>
              <w:rPr>
                <w:sz w:val="20"/>
                <w:szCs w:val="20"/>
                <w:lang w:eastAsia="ar-SA"/>
              </w:rPr>
            </w:pPr>
            <w:r w:rsidRPr="004870AF">
              <w:rPr>
                <w:sz w:val="20"/>
                <w:szCs w:val="20"/>
                <w:lang w:eastAsia="ar-SA"/>
              </w:rPr>
              <w:t>12240,</w:t>
            </w:r>
            <w:r w:rsidR="001649CE" w:rsidRPr="004870AF">
              <w:rPr>
                <w:sz w:val="20"/>
                <w:szCs w:val="20"/>
                <w:lang w:eastAsia="ar-SA"/>
              </w:rPr>
              <w:t>0</w:t>
            </w:r>
          </w:p>
        </w:tc>
        <w:tc>
          <w:tcPr>
            <w:tcW w:w="289" w:type="pct"/>
            <w:tcBorders>
              <w:top w:val="single" w:sz="4" w:space="0" w:color="auto"/>
              <w:left w:val="single" w:sz="4" w:space="0" w:color="000000"/>
              <w:bottom w:val="single" w:sz="4" w:space="0" w:color="000000"/>
              <w:right w:val="single" w:sz="4" w:space="0" w:color="auto"/>
            </w:tcBorders>
            <w:noWrap/>
            <w:hideMark/>
          </w:tcPr>
          <w:p w:rsidR="00AB73DE" w:rsidRPr="004870AF" w:rsidRDefault="00081BD0" w:rsidP="00D5282E">
            <w:pPr>
              <w:tabs>
                <w:tab w:val="left" w:pos="5040"/>
                <w:tab w:val="left" w:pos="5220"/>
              </w:tabs>
              <w:suppressAutoHyphens/>
              <w:autoSpaceDE w:val="0"/>
              <w:autoSpaceDN w:val="0"/>
              <w:adjustRightInd w:val="0"/>
              <w:jc w:val="both"/>
              <w:rPr>
                <w:sz w:val="20"/>
                <w:szCs w:val="20"/>
                <w:lang w:eastAsia="ar-SA"/>
              </w:rPr>
            </w:pPr>
            <w:r w:rsidRPr="004870AF">
              <w:rPr>
                <w:sz w:val="20"/>
                <w:szCs w:val="20"/>
                <w:lang w:eastAsia="ar-SA"/>
              </w:rPr>
              <w:t>12240,</w:t>
            </w:r>
            <w:r w:rsidR="001649CE" w:rsidRPr="004870AF">
              <w:rPr>
                <w:sz w:val="20"/>
                <w:szCs w:val="20"/>
                <w:lang w:eastAsia="ar-SA"/>
              </w:rPr>
              <w:t>0</w:t>
            </w:r>
          </w:p>
        </w:tc>
        <w:tc>
          <w:tcPr>
            <w:tcW w:w="289" w:type="pct"/>
            <w:tcBorders>
              <w:top w:val="single" w:sz="4" w:space="0" w:color="auto"/>
              <w:left w:val="single" w:sz="4" w:space="0" w:color="auto"/>
              <w:bottom w:val="single" w:sz="4" w:space="0" w:color="000000"/>
              <w:right w:val="single" w:sz="4" w:space="0" w:color="auto"/>
            </w:tcBorders>
          </w:tcPr>
          <w:p w:rsidR="00AB73DE" w:rsidRPr="004870AF" w:rsidRDefault="00081BD0" w:rsidP="00D5282E">
            <w:pPr>
              <w:tabs>
                <w:tab w:val="left" w:pos="5040"/>
                <w:tab w:val="left" w:pos="5220"/>
              </w:tabs>
              <w:suppressAutoHyphens/>
              <w:autoSpaceDE w:val="0"/>
              <w:autoSpaceDN w:val="0"/>
              <w:adjustRightInd w:val="0"/>
              <w:jc w:val="both"/>
              <w:rPr>
                <w:sz w:val="20"/>
                <w:szCs w:val="20"/>
                <w:lang w:eastAsia="ar-SA"/>
              </w:rPr>
            </w:pPr>
            <w:r w:rsidRPr="004870AF">
              <w:rPr>
                <w:sz w:val="20"/>
                <w:szCs w:val="20"/>
                <w:lang w:eastAsia="ar-SA"/>
              </w:rPr>
              <w:t>12240,</w:t>
            </w:r>
            <w:r w:rsidR="001649CE" w:rsidRPr="004870AF">
              <w:rPr>
                <w:sz w:val="20"/>
                <w:szCs w:val="20"/>
                <w:lang w:eastAsia="ar-SA"/>
              </w:rPr>
              <w:t>0</w:t>
            </w:r>
          </w:p>
        </w:tc>
        <w:tc>
          <w:tcPr>
            <w:tcW w:w="289" w:type="pct"/>
            <w:tcBorders>
              <w:top w:val="single" w:sz="4" w:space="0" w:color="auto"/>
              <w:left w:val="single" w:sz="4" w:space="0" w:color="auto"/>
              <w:bottom w:val="single" w:sz="4" w:space="0" w:color="000000"/>
              <w:right w:val="single" w:sz="4" w:space="0" w:color="000000"/>
            </w:tcBorders>
            <w:noWrap/>
            <w:hideMark/>
          </w:tcPr>
          <w:p w:rsidR="00AB73DE" w:rsidRPr="004870AF" w:rsidRDefault="00720C2B" w:rsidP="00D5282E">
            <w:pPr>
              <w:tabs>
                <w:tab w:val="left" w:pos="5040"/>
                <w:tab w:val="left" w:pos="5220"/>
              </w:tabs>
              <w:suppressAutoHyphens/>
              <w:autoSpaceDE w:val="0"/>
              <w:autoSpaceDN w:val="0"/>
              <w:adjustRightInd w:val="0"/>
              <w:jc w:val="both"/>
              <w:rPr>
                <w:sz w:val="20"/>
                <w:szCs w:val="20"/>
                <w:lang w:eastAsia="ar-SA"/>
              </w:rPr>
            </w:pPr>
            <w:r w:rsidRPr="004870AF">
              <w:rPr>
                <w:sz w:val="20"/>
                <w:szCs w:val="20"/>
                <w:lang w:eastAsia="ar-SA"/>
              </w:rPr>
              <w:t>49212,6</w:t>
            </w:r>
          </w:p>
        </w:tc>
        <w:tc>
          <w:tcPr>
            <w:tcW w:w="734" w:type="pct"/>
            <w:tcBorders>
              <w:top w:val="single" w:sz="4" w:space="0" w:color="auto"/>
              <w:left w:val="single" w:sz="4" w:space="0" w:color="000000"/>
              <w:bottom w:val="single" w:sz="4" w:space="0" w:color="000000"/>
              <w:right w:val="single" w:sz="4" w:space="0" w:color="000000"/>
            </w:tcBorders>
            <w:hideMark/>
          </w:tcPr>
          <w:p w:rsidR="00AB73DE" w:rsidRPr="002E4ED8" w:rsidRDefault="00AB73DE"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 </w:t>
            </w:r>
          </w:p>
          <w:p w:rsidR="00AB73DE" w:rsidRPr="002E4ED8" w:rsidRDefault="00AB73DE"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выполнение муниципального задания на 100 %</w:t>
            </w:r>
          </w:p>
        </w:tc>
      </w:tr>
      <w:tr w:rsidR="00AB73DE" w:rsidRPr="001B0881" w:rsidTr="00FB5DE7">
        <w:trPr>
          <w:trHeight w:val="1029"/>
        </w:trPr>
        <w:tc>
          <w:tcPr>
            <w:tcW w:w="886" w:type="pct"/>
            <w:tcBorders>
              <w:top w:val="single" w:sz="4" w:space="0" w:color="000000"/>
              <w:left w:val="single" w:sz="4" w:space="0" w:color="000000"/>
              <w:bottom w:val="single" w:sz="4" w:space="0" w:color="000000"/>
              <w:right w:val="single" w:sz="4" w:space="0" w:color="000000"/>
            </w:tcBorders>
            <w:hideMark/>
          </w:tcPr>
          <w:p w:rsidR="00AB73DE" w:rsidRPr="008620D4" w:rsidRDefault="00AB73DE" w:rsidP="007C6734">
            <w:pPr>
              <w:tabs>
                <w:tab w:val="left" w:pos="5040"/>
                <w:tab w:val="left" w:pos="5220"/>
              </w:tabs>
              <w:suppressAutoHyphens/>
              <w:autoSpaceDE w:val="0"/>
              <w:autoSpaceDN w:val="0"/>
              <w:adjustRightInd w:val="0"/>
              <w:jc w:val="both"/>
              <w:rPr>
                <w:sz w:val="20"/>
                <w:szCs w:val="20"/>
                <w:lang w:eastAsia="ar-SA"/>
              </w:rPr>
            </w:pPr>
            <w:r w:rsidRPr="008620D4">
              <w:rPr>
                <w:sz w:val="20"/>
                <w:szCs w:val="20"/>
                <w:lang w:eastAsia="ar-SA"/>
              </w:rPr>
              <w:t>2.2.</w:t>
            </w:r>
            <w:r w:rsidR="0061367E" w:rsidRPr="008620D4">
              <w:rPr>
                <w:sz w:val="20"/>
                <w:szCs w:val="20"/>
                <w:lang w:eastAsia="ar-SA"/>
              </w:rPr>
              <w:t>Расходы на мероприятия по оснащению объектов спортивной инфраструктуры спортивно-технологическим оборудованием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755" w:type="pct"/>
            <w:tcBorders>
              <w:top w:val="single" w:sz="4" w:space="0" w:color="000000"/>
              <w:left w:val="single" w:sz="4" w:space="0" w:color="000000"/>
              <w:bottom w:val="single" w:sz="4" w:space="0" w:color="000000"/>
              <w:right w:val="single" w:sz="4" w:space="0" w:color="000000"/>
            </w:tcBorders>
            <w:hideMark/>
          </w:tcPr>
          <w:p w:rsidR="00AB73DE" w:rsidRPr="008620D4" w:rsidRDefault="00AB73DE" w:rsidP="007C6734">
            <w:pPr>
              <w:tabs>
                <w:tab w:val="left" w:pos="5040"/>
                <w:tab w:val="left" w:pos="5220"/>
              </w:tabs>
              <w:suppressAutoHyphens/>
              <w:autoSpaceDE w:val="0"/>
              <w:autoSpaceDN w:val="0"/>
              <w:adjustRightInd w:val="0"/>
              <w:jc w:val="both"/>
              <w:rPr>
                <w:sz w:val="20"/>
                <w:szCs w:val="20"/>
                <w:lang w:eastAsia="ar-SA"/>
              </w:rPr>
            </w:pPr>
            <w:r w:rsidRPr="008620D4">
              <w:rPr>
                <w:sz w:val="20"/>
                <w:szCs w:val="20"/>
                <w:lang w:eastAsia="ar-SA"/>
              </w:rPr>
              <w:t>Администрация Канского района</w:t>
            </w:r>
          </w:p>
        </w:tc>
        <w:tc>
          <w:tcPr>
            <w:tcW w:w="231" w:type="pct"/>
            <w:tcBorders>
              <w:top w:val="single" w:sz="4" w:space="0" w:color="000000"/>
              <w:left w:val="single" w:sz="4" w:space="0" w:color="000000"/>
              <w:bottom w:val="single" w:sz="4" w:space="0" w:color="000000"/>
              <w:right w:val="single" w:sz="4" w:space="0" w:color="000000"/>
            </w:tcBorders>
            <w:noWrap/>
            <w:hideMark/>
          </w:tcPr>
          <w:p w:rsidR="00AB73DE" w:rsidRPr="008620D4" w:rsidRDefault="00AB73DE" w:rsidP="00D5282E">
            <w:pPr>
              <w:tabs>
                <w:tab w:val="left" w:pos="5040"/>
                <w:tab w:val="left" w:pos="5220"/>
              </w:tabs>
              <w:suppressAutoHyphens/>
              <w:autoSpaceDE w:val="0"/>
              <w:autoSpaceDN w:val="0"/>
              <w:adjustRightInd w:val="0"/>
              <w:jc w:val="both"/>
              <w:rPr>
                <w:sz w:val="20"/>
                <w:szCs w:val="20"/>
                <w:lang w:eastAsia="ar-SA"/>
              </w:rPr>
            </w:pPr>
            <w:r w:rsidRPr="008620D4">
              <w:rPr>
                <w:sz w:val="20"/>
                <w:szCs w:val="20"/>
                <w:lang w:eastAsia="ar-SA"/>
              </w:rPr>
              <w:t>852</w:t>
            </w:r>
          </w:p>
        </w:tc>
        <w:tc>
          <w:tcPr>
            <w:tcW w:w="217" w:type="pct"/>
            <w:tcBorders>
              <w:top w:val="single" w:sz="4" w:space="0" w:color="000000"/>
              <w:left w:val="single" w:sz="4" w:space="0" w:color="000000"/>
              <w:bottom w:val="single" w:sz="4" w:space="0" w:color="000000"/>
              <w:right w:val="single" w:sz="4" w:space="0" w:color="000000"/>
            </w:tcBorders>
            <w:noWrap/>
            <w:hideMark/>
          </w:tcPr>
          <w:p w:rsidR="00AB73DE" w:rsidRPr="008620D4" w:rsidRDefault="00AB73DE" w:rsidP="00D5282E">
            <w:pPr>
              <w:tabs>
                <w:tab w:val="left" w:pos="5040"/>
                <w:tab w:val="left" w:pos="5220"/>
              </w:tabs>
              <w:suppressAutoHyphens/>
              <w:autoSpaceDE w:val="0"/>
              <w:autoSpaceDN w:val="0"/>
              <w:adjustRightInd w:val="0"/>
              <w:jc w:val="both"/>
              <w:rPr>
                <w:sz w:val="20"/>
                <w:szCs w:val="20"/>
                <w:lang w:eastAsia="ar-SA"/>
              </w:rPr>
            </w:pPr>
            <w:r w:rsidRPr="008620D4">
              <w:rPr>
                <w:sz w:val="20"/>
                <w:szCs w:val="20"/>
                <w:lang w:eastAsia="ar-SA"/>
              </w:rPr>
              <w:t>1102</w:t>
            </w:r>
          </w:p>
        </w:tc>
        <w:tc>
          <w:tcPr>
            <w:tcW w:w="409" w:type="pct"/>
            <w:tcBorders>
              <w:top w:val="single" w:sz="4" w:space="0" w:color="000000"/>
              <w:left w:val="single" w:sz="4" w:space="0" w:color="000000"/>
              <w:bottom w:val="single" w:sz="4" w:space="0" w:color="000000"/>
              <w:right w:val="single" w:sz="4" w:space="0" w:color="000000"/>
            </w:tcBorders>
            <w:noWrap/>
            <w:hideMark/>
          </w:tcPr>
          <w:p w:rsidR="00AB73DE" w:rsidRPr="008620D4" w:rsidRDefault="0061367E" w:rsidP="00D5282E">
            <w:pPr>
              <w:tabs>
                <w:tab w:val="left" w:pos="5040"/>
                <w:tab w:val="left" w:pos="5220"/>
              </w:tabs>
              <w:suppressAutoHyphens/>
              <w:autoSpaceDE w:val="0"/>
              <w:autoSpaceDN w:val="0"/>
              <w:adjustRightInd w:val="0"/>
              <w:jc w:val="both"/>
              <w:rPr>
                <w:sz w:val="20"/>
                <w:szCs w:val="20"/>
                <w:lang w:eastAsia="ar-SA"/>
              </w:rPr>
            </w:pPr>
            <w:r w:rsidRPr="008620D4">
              <w:rPr>
                <w:sz w:val="20"/>
                <w:szCs w:val="20"/>
                <w:lang w:eastAsia="ar-SA"/>
              </w:rPr>
              <w:t>052Р55228</w:t>
            </w:r>
            <w:r w:rsidR="008620D4" w:rsidRPr="008620D4">
              <w:rPr>
                <w:sz w:val="20"/>
                <w:szCs w:val="20"/>
                <w:lang w:eastAsia="ar-SA"/>
              </w:rPr>
              <w:t>1</w:t>
            </w:r>
          </w:p>
        </w:tc>
        <w:tc>
          <w:tcPr>
            <w:tcW w:w="290" w:type="pct"/>
            <w:tcBorders>
              <w:top w:val="single" w:sz="4" w:space="0" w:color="000000"/>
              <w:left w:val="single" w:sz="4" w:space="0" w:color="000000"/>
              <w:bottom w:val="single" w:sz="4" w:space="0" w:color="000000"/>
              <w:right w:val="single" w:sz="4" w:space="0" w:color="000000"/>
            </w:tcBorders>
            <w:noWrap/>
            <w:hideMark/>
          </w:tcPr>
          <w:p w:rsidR="00AB73DE" w:rsidRPr="008620D4" w:rsidRDefault="0061367E" w:rsidP="00D5282E">
            <w:pPr>
              <w:tabs>
                <w:tab w:val="left" w:pos="5040"/>
                <w:tab w:val="left" w:pos="5220"/>
              </w:tabs>
              <w:suppressAutoHyphens/>
              <w:autoSpaceDE w:val="0"/>
              <w:autoSpaceDN w:val="0"/>
              <w:adjustRightInd w:val="0"/>
              <w:jc w:val="both"/>
              <w:rPr>
                <w:sz w:val="20"/>
                <w:szCs w:val="20"/>
                <w:lang w:eastAsia="ar-SA"/>
              </w:rPr>
            </w:pPr>
            <w:r w:rsidRPr="008620D4">
              <w:rPr>
                <w:sz w:val="20"/>
                <w:szCs w:val="20"/>
                <w:lang w:eastAsia="ar-SA"/>
              </w:rPr>
              <w:t>610</w:t>
            </w:r>
          </w:p>
        </w:tc>
        <w:tc>
          <w:tcPr>
            <w:tcW w:w="322" w:type="pct"/>
            <w:tcBorders>
              <w:top w:val="single" w:sz="4" w:space="0" w:color="000000"/>
              <w:left w:val="single" w:sz="4" w:space="0" w:color="000000"/>
              <w:bottom w:val="single" w:sz="4" w:space="0" w:color="000000"/>
              <w:right w:val="single" w:sz="4" w:space="0" w:color="000000"/>
            </w:tcBorders>
            <w:noWrap/>
            <w:hideMark/>
          </w:tcPr>
          <w:p w:rsidR="00AB73DE" w:rsidRPr="004870AF" w:rsidRDefault="00AB73DE" w:rsidP="00D5282E">
            <w:pPr>
              <w:tabs>
                <w:tab w:val="left" w:pos="5040"/>
                <w:tab w:val="left" w:pos="5220"/>
              </w:tabs>
              <w:suppressAutoHyphens/>
              <w:autoSpaceDE w:val="0"/>
              <w:autoSpaceDN w:val="0"/>
              <w:adjustRightInd w:val="0"/>
              <w:jc w:val="both"/>
              <w:rPr>
                <w:bCs/>
                <w:sz w:val="20"/>
                <w:szCs w:val="20"/>
                <w:lang w:eastAsia="ar-SA"/>
              </w:rPr>
            </w:pPr>
            <w:r w:rsidRPr="004870AF">
              <w:rPr>
                <w:bCs/>
                <w:sz w:val="20"/>
                <w:szCs w:val="20"/>
                <w:lang w:eastAsia="ar-SA"/>
              </w:rPr>
              <w:t>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4870AF" w:rsidRDefault="00AB73DE" w:rsidP="00D5282E">
            <w:pPr>
              <w:tabs>
                <w:tab w:val="left" w:pos="5040"/>
                <w:tab w:val="left" w:pos="5220"/>
              </w:tabs>
              <w:suppressAutoHyphens/>
              <w:autoSpaceDE w:val="0"/>
              <w:autoSpaceDN w:val="0"/>
              <w:adjustRightInd w:val="0"/>
              <w:jc w:val="both"/>
              <w:rPr>
                <w:bCs/>
                <w:sz w:val="20"/>
                <w:szCs w:val="20"/>
                <w:lang w:eastAsia="ar-SA"/>
              </w:rPr>
            </w:pPr>
            <w:r w:rsidRPr="004870AF">
              <w:rPr>
                <w:bCs/>
                <w:sz w:val="20"/>
                <w:szCs w:val="20"/>
                <w:lang w:eastAsia="ar-SA"/>
              </w:rPr>
              <w:t>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4870AF" w:rsidRDefault="00720C2B" w:rsidP="00D5282E">
            <w:pPr>
              <w:tabs>
                <w:tab w:val="left" w:pos="5040"/>
                <w:tab w:val="left" w:pos="5220"/>
              </w:tabs>
              <w:suppressAutoHyphens/>
              <w:autoSpaceDE w:val="0"/>
              <w:autoSpaceDN w:val="0"/>
              <w:adjustRightInd w:val="0"/>
              <w:jc w:val="both"/>
              <w:rPr>
                <w:bCs/>
                <w:sz w:val="20"/>
                <w:szCs w:val="20"/>
                <w:lang w:eastAsia="ar-SA"/>
              </w:rPr>
            </w:pPr>
            <w:r w:rsidRPr="004870AF">
              <w:rPr>
                <w:bCs/>
                <w:sz w:val="20"/>
                <w:szCs w:val="20"/>
                <w:lang w:eastAsia="ar-SA"/>
              </w:rPr>
              <w:t>3030,3</w:t>
            </w:r>
          </w:p>
        </w:tc>
        <w:tc>
          <w:tcPr>
            <w:tcW w:w="289" w:type="pct"/>
            <w:tcBorders>
              <w:top w:val="single" w:sz="4" w:space="0" w:color="000000"/>
              <w:left w:val="single" w:sz="4" w:space="0" w:color="000000"/>
              <w:bottom w:val="single" w:sz="4" w:space="0" w:color="000000"/>
              <w:right w:val="single" w:sz="4" w:space="0" w:color="000000"/>
            </w:tcBorders>
          </w:tcPr>
          <w:p w:rsidR="00AB73DE" w:rsidRPr="004870AF" w:rsidRDefault="00BB1D99" w:rsidP="00D5282E">
            <w:pPr>
              <w:tabs>
                <w:tab w:val="left" w:pos="5040"/>
                <w:tab w:val="left" w:pos="5220"/>
              </w:tabs>
              <w:suppressAutoHyphens/>
              <w:autoSpaceDE w:val="0"/>
              <w:autoSpaceDN w:val="0"/>
              <w:adjustRightInd w:val="0"/>
              <w:jc w:val="both"/>
              <w:rPr>
                <w:bCs/>
                <w:sz w:val="20"/>
                <w:szCs w:val="20"/>
                <w:lang w:eastAsia="ar-SA"/>
              </w:rPr>
            </w:pPr>
            <w:r w:rsidRPr="004870AF">
              <w:rPr>
                <w:bCs/>
                <w:sz w:val="20"/>
                <w:szCs w:val="20"/>
                <w:lang w:eastAsia="ar-SA"/>
              </w:rPr>
              <w:t>0,0</w:t>
            </w:r>
          </w:p>
        </w:tc>
        <w:tc>
          <w:tcPr>
            <w:tcW w:w="289" w:type="pct"/>
            <w:tcBorders>
              <w:top w:val="single" w:sz="4" w:space="0" w:color="000000"/>
              <w:left w:val="single" w:sz="4" w:space="0" w:color="000000"/>
              <w:bottom w:val="single" w:sz="4" w:space="0" w:color="000000"/>
              <w:right w:val="single" w:sz="4" w:space="0" w:color="000000"/>
            </w:tcBorders>
            <w:noWrap/>
            <w:hideMark/>
          </w:tcPr>
          <w:p w:rsidR="00AB73DE" w:rsidRPr="004870AF" w:rsidRDefault="00720C2B" w:rsidP="00D5282E">
            <w:pPr>
              <w:tabs>
                <w:tab w:val="left" w:pos="5040"/>
                <w:tab w:val="left" w:pos="5220"/>
              </w:tabs>
              <w:suppressAutoHyphens/>
              <w:autoSpaceDE w:val="0"/>
              <w:autoSpaceDN w:val="0"/>
              <w:adjustRightInd w:val="0"/>
              <w:jc w:val="both"/>
              <w:rPr>
                <w:bCs/>
                <w:sz w:val="20"/>
                <w:szCs w:val="20"/>
                <w:lang w:eastAsia="ar-SA"/>
              </w:rPr>
            </w:pPr>
            <w:r w:rsidRPr="004870AF">
              <w:rPr>
                <w:bCs/>
                <w:sz w:val="20"/>
                <w:szCs w:val="20"/>
                <w:lang w:eastAsia="ar-SA"/>
              </w:rPr>
              <w:t>3030,3</w:t>
            </w:r>
          </w:p>
        </w:tc>
        <w:tc>
          <w:tcPr>
            <w:tcW w:w="734" w:type="pct"/>
            <w:tcBorders>
              <w:top w:val="single" w:sz="4" w:space="0" w:color="000000"/>
              <w:left w:val="single" w:sz="4" w:space="0" w:color="000000"/>
              <w:bottom w:val="single" w:sz="4" w:space="0" w:color="000000"/>
              <w:right w:val="single" w:sz="4" w:space="0" w:color="000000"/>
            </w:tcBorders>
            <w:hideMark/>
          </w:tcPr>
          <w:p w:rsidR="00AB73DE" w:rsidRPr="0061367E" w:rsidRDefault="00AB73DE" w:rsidP="007C6734">
            <w:pPr>
              <w:tabs>
                <w:tab w:val="left" w:pos="5040"/>
                <w:tab w:val="left" w:pos="5220"/>
              </w:tabs>
              <w:suppressAutoHyphens/>
              <w:autoSpaceDE w:val="0"/>
              <w:autoSpaceDN w:val="0"/>
              <w:adjustRightInd w:val="0"/>
              <w:jc w:val="both"/>
              <w:rPr>
                <w:sz w:val="20"/>
                <w:szCs w:val="20"/>
                <w:highlight w:val="yellow"/>
                <w:lang w:eastAsia="ar-SA"/>
              </w:rPr>
            </w:pPr>
          </w:p>
        </w:tc>
      </w:tr>
      <w:tr w:rsidR="003E6858" w:rsidRPr="001B0881" w:rsidTr="00FB5DE7">
        <w:trPr>
          <w:trHeight w:val="1262"/>
        </w:trPr>
        <w:tc>
          <w:tcPr>
            <w:tcW w:w="886" w:type="pct"/>
            <w:tcBorders>
              <w:top w:val="single" w:sz="4" w:space="0" w:color="000000"/>
              <w:left w:val="single" w:sz="4" w:space="0" w:color="000000"/>
              <w:bottom w:val="single" w:sz="4" w:space="0" w:color="auto"/>
              <w:right w:val="single" w:sz="4" w:space="0" w:color="000000"/>
            </w:tcBorders>
            <w:hideMark/>
          </w:tcPr>
          <w:p w:rsidR="003E6858" w:rsidRPr="002E4ED8" w:rsidRDefault="003E6858"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2.7. Расходы на материальное обеспечение участников мероприятий подпрограммы «Развитие физической культу</w:t>
            </w:r>
            <w:r w:rsidR="005E1C41">
              <w:rPr>
                <w:sz w:val="20"/>
                <w:szCs w:val="20"/>
                <w:lang w:eastAsia="ar-SA"/>
              </w:rPr>
              <w:t>ры и спорта в Канском районе»</w:t>
            </w:r>
          </w:p>
        </w:tc>
        <w:tc>
          <w:tcPr>
            <w:tcW w:w="755" w:type="pct"/>
            <w:tcBorders>
              <w:top w:val="single" w:sz="4" w:space="0" w:color="000000"/>
              <w:left w:val="single" w:sz="4" w:space="0" w:color="000000"/>
              <w:bottom w:val="single" w:sz="4" w:space="0" w:color="auto"/>
              <w:right w:val="single" w:sz="4" w:space="0" w:color="000000"/>
            </w:tcBorders>
            <w:hideMark/>
          </w:tcPr>
          <w:p w:rsidR="003E6858" w:rsidRPr="002E4ED8" w:rsidRDefault="003E6858"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Администрация Канского района</w:t>
            </w:r>
          </w:p>
        </w:tc>
        <w:tc>
          <w:tcPr>
            <w:tcW w:w="231" w:type="pct"/>
            <w:tcBorders>
              <w:top w:val="single" w:sz="4" w:space="0" w:color="000000"/>
              <w:left w:val="single" w:sz="4" w:space="0" w:color="000000"/>
              <w:bottom w:val="single" w:sz="4" w:space="0" w:color="auto"/>
              <w:right w:val="single" w:sz="4" w:space="0" w:color="000000"/>
            </w:tcBorders>
            <w:noWrap/>
            <w:hideMark/>
          </w:tcPr>
          <w:p w:rsidR="003E6858" w:rsidRPr="002E4ED8" w:rsidRDefault="003E6858"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852</w:t>
            </w:r>
          </w:p>
        </w:tc>
        <w:tc>
          <w:tcPr>
            <w:tcW w:w="217" w:type="pct"/>
            <w:tcBorders>
              <w:top w:val="single" w:sz="4" w:space="0" w:color="000000"/>
              <w:left w:val="single" w:sz="4" w:space="0" w:color="000000"/>
              <w:bottom w:val="single" w:sz="4" w:space="0" w:color="auto"/>
              <w:right w:val="single" w:sz="4" w:space="0" w:color="000000"/>
            </w:tcBorders>
            <w:noWrap/>
            <w:hideMark/>
          </w:tcPr>
          <w:p w:rsidR="003E6858" w:rsidRPr="002E4ED8" w:rsidRDefault="003E6858"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1101</w:t>
            </w:r>
          </w:p>
        </w:tc>
        <w:tc>
          <w:tcPr>
            <w:tcW w:w="409" w:type="pct"/>
            <w:tcBorders>
              <w:top w:val="single" w:sz="4" w:space="0" w:color="000000"/>
              <w:left w:val="single" w:sz="4" w:space="0" w:color="000000"/>
              <w:bottom w:val="single" w:sz="4" w:space="0" w:color="auto"/>
              <w:right w:val="single" w:sz="4" w:space="0" w:color="000000"/>
            </w:tcBorders>
            <w:noWrap/>
            <w:hideMark/>
          </w:tcPr>
          <w:p w:rsidR="003E6858" w:rsidRPr="002E4ED8" w:rsidRDefault="003E6858"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0520003620</w:t>
            </w:r>
          </w:p>
        </w:tc>
        <w:tc>
          <w:tcPr>
            <w:tcW w:w="290" w:type="pct"/>
            <w:tcBorders>
              <w:top w:val="single" w:sz="4" w:space="0" w:color="000000"/>
              <w:left w:val="single" w:sz="4" w:space="0" w:color="000000"/>
              <w:bottom w:val="single" w:sz="4" w:space="0" w:color="auto"/>
              <w:right w:val="single" w:sz="4" w:space="0" w:color="000000"/>
            </w:tcBorders>
            <w:noWrap/>
            <w:hideMark/>
          </w:tcPr>
          <w:p w:rsidR="003E6858" w:rsidRPr="002E4ED8" w:rsidRDefault="0061367E"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610</w:t>
            </w:r>
          </w:p>
        </w:tc>
        <w:tc>
          <w:tcPr>
            <w:tcW w:w="322" w:type="pct"/>
            <w:tcBorders>
              <w:top w:val="single" w:sz="4" w:space="0" w:color="000000"/>
              <w:left w:val="single" w:sz="4" w:space="0" w:color="000000"/>
              <w:bottom w:val="single" w:sz="4" w:space="0" w:color="auto"/>
              <w:right w:val="single" w:sz="4" w:space="0" w:color="000000"/>
            </w:tcBorders>
            <w:noWrap/>
          </w:tcPr>
          <w:p w:rsidR="003E6858" w:rsidRPr="004870AF" w:rsidRDefault="00720C2B" w:rsidP="00D5282E">
            <w:pPr>
              <w:tabs>
                <w:tab w:val="left" w:pos="5040"/>
                <w:tab w:val="left" w:pos="5220"/>
              </w:tabs>
              <w:suppressAutoHyphens/>
              <w:autoSpaceDE w:val="0"/>
              <w:autoSpaceDN w:val="0"/>
              <w:adjustRightInd w:val="0"/>
              <w:jc w:val="both"/>
              <w:rPr>
                <w:bCs/>
                <w:sz w:val="20"/>
                <w:szCs w:val="20"/>
                <w:lang w:eastAsia="ar-SA"/>
              </w:rPr>
            </w:pPr>
            <w:r w:rsidRPr="004870AF">
              <w:rPr>
                <w:bCs/>
                <w:sz w:val="20"/>
                <w:szCs w:val="20"/>
                <w:lang w:eastAsia="ar-SA"/>
              </w:rPr>
              <w:t>0,0</w:t>
            </w:r>
          </w:p>
        </w:tc>
        <w:tc>
          <w:tcPr>
            <w:tcW w:w="289" w:type="pct"/>
            <w:tcBorders>
              <w:top w:val="single" w:sz="4" w:space="0" w:color="000000"/>
              <w:left w:val="single" w:sz="4" w:space="0" w:color="000000"/>
              <w:bottom w:val="single" w:sz="4" w:space="0" w:color="auto"/>
              <w:right w:val="single" w:sz="4" w:space="0" w:color="000000"/>
            </w:tcBorders>
            <w:noWrap/>
            <w:hideMark/>
          </w:tcPr>
          <w:p w:rsidR="003E6858" w:rsidRPr="004870AF" w:rsidRDefault="009B2E91" w:rsidP="00D5282E">
            <w:pPr>
              <w:tabs>
                <w:tab w:val="left" w:pos="5040"/>
                <w:tab w:val="left" w:pos="5220"/>
              </w:tabs>
              <w:suppressAutoHyphens/>
              <w:autoSpaceDE w:val="0"/>
              <w:autoSpaceDN w:val="0"/>
              <w:adjustRightInd w:val="0"/>
              <w:jc w:val="both"/>
              <w:rPr>
                <w:bCs/>
                <w:sz w:val="20"/>
                <w:szCs w:val="20"/>
                <w:lang w:eastAsia="ar-SA"/>
              </w:rPr>
            </w:pPr>
            <w:r w:rsidRPr="004870AF">
              <w:rPr>
                <w:bCs/>
                <w:sz w:val="20"/>
                <w:szCs w:val="20"/>
                <w:lang w:eastAsia="ar-SA"/>
              </w:rPr>
              <w:t>290,5</w:t>
            </w:r>
          </w:p>
          <w:p w:rsidR="00CC74BF" w:rsidRPr="004870AF" w:rsidRDefault="00CC74BF" w:rsidP="00D5282E">
            <w:pPr>
              <w:tabs>
                <w:tab w:val="left" w:pos="5040"/>
                <w:tab w:val="left" w:pos="5220"/>
              </w:tabs>
              <w:suppressAutoHyphens/>
              <w:autoSpaceDE w:val="0"/>
              <w:autoSpaceDN w:val="0"/>
              <w:adjustRightInd w:val="0"/>
              <w:jc w:val="both"/>
              <w:rPr>
                <w:bCs/>
                <w:sz w:val="20"/>
                <w:szCs w:val="20"/>
                <w:lang w:eastAsia="ar-SA"/>
              </w:rPr>
            </w:pPr>
          </w:p>
        </w:tc>
        <w:tc>
          <w:tcPr>
            <w:tcW w:w="289" w:type="pct"/>
            <w:tcBorders>
              <w:top w:val="single" w:sz="4" w:space="0" w:color="000000"/>
              <w:left w:val="single" w:sz="4" w:space="0" w:color="000000"/>
              <w:bottom w:val="single" w:sz="4" w:space="0" w:color="auto"/>
              <w:right w:val="single" w:sz="4" w:space="0" w:color="000000"/>
            </w:tcBorders>
            <w:noWrap/>
            <w:hideMark/>
          </w:tcPr>
          <w:p w:rsidR="003E6858" w:rsidRPr="004870AF" w:rsidRDefault="00720C2B" w:rsidP="00D5282E">
            <w:pPr>
              <w:tabs>
                <w:tab w:val="left" w:pos="5040"/>
                <w:tab w:val="left" w:pos="5220"/>
              </w:tabs>
              <w:suppressAutoHyphens/>
              <w:autoSpaceDE w:val="0"/>
              <w:autoSpaceDN w:val="0"/>
              <w:adjustRightInd w:val="0"/>
              <w:jc w:val="both"/>
              <w:rPr>
                <w:bCs/>
                <w:sz w:val="20"/>
                <w:szCs w:val="20"/>
                <w:lang w:eastAsia="ar-SA"/>
              </w:rPr>
            </w:pPr>
            <w:r w:rsidRPr="004870AF">
              <w:rPr>
                <w:bCs/>
                <w:sz w:val="20"/>
                <w:szCs w:val="20"/>
                <w:lang w:eastAsia="ar-SA"/>
              </w:rPr>
              <w:t>260,2</w:t>
            </w:r>
          </w:p>
        </w:tc>
        <w:tc>
          <w:tcPr>
            <w:tcW w:w="289" w:type="pct"/>
            <w:tcBorders>
              <w:top w:val="single" w:sz="4" w:space="0" w:color="000000"/>
              <w:left w:val="single" w:sz="4" w:space="0" w:color="000000"/>
              <w:bottom w:val="single" w:sz="4" w:space="0" w:color="auto"/>
              <w:right w:val="single" w:sz="4" w:space="0" w:color="000000"/>
            </w:tcBorders>
          </w:tcPr>
          <w:p w:rsidR="003E6858" w:rsidRPr="004870AF" w:rsidRDefault="003E6858" w:rsidP="00D5282E">
            <w:pPr>
              <w:tabs>
                <w:tab w:val="left" w:pos="5040"/>
                <w:tab w:val="left" w:pos="5220"/>
              </w:tabs>
              <w:suppressAutoHyphens/>
              <w:autoSpaceDE w:val="0"/>
              <w:autoSpaceDN w:val="0"/>
              <w:adjustRightInd w:val="0"/>
              <w:jc w:val="both"/>
              <w:rPr>
                <w:bCs/>
                <w:sz w:val="20"/>
                <w:szCs w:val="20"/>
                <w:lang w:eastAsia="ar-SA"/>
              </w:rPr>
            </w:pPr>
            <w:r w:rsidRPr="004870AF">
              <w:rPr>
                <w:bCs/>
                <w:sz w:val="20"/>
                <w:szCs w:val="20"/>
                <w:lang w:eastAsia="ar-SA"/>
              </w:rPr>
              <w:t>290,5</w:t>
            </w:r>
          </w:p>
        </w:tc>
        <w:tc>
          <w:tcPr>
            <w:tcW w:w="289" w:type="pct"/>
            <w:tcBorders>
              <w:top w:val="single" w:sz="4" w:space="0" w:color="000000"/>
              <w:left w:val="single" w:sz="4" w:space="0" w:color="000000"/>
              <w:bottom w:val="single" w:sz="4" w:space="0" w:color="auto"/>
              <w:right w:val="single" w:sz="4" w:space="0" w:color="000000"/>
            </w:tcBorders>
            <w:noWrap/>
            <w:hideMark/>
          </w:tcPr>
          <w:p w:rsidR="003E6858" w:rsidRPr="004870AF" w:rsidRDefault="005F4603" w:rsidP="00D5282E">
            <w:pPr>
              <w:tabs>
                <w:tab w:val="left" w:pos="5040"/>
                <w:tab w:val="left" w:pos="5220"/>
              </w:tabs>
              <w:suppressAutoHyphens/>
              <w:autoSpaceDE w:val="0"/>
              <w:autoSpaceDN w:val="0"/>
              <w:adjustRightInd w:val="0"/>
              <w:jc w:val="both"/>
              <w:rPr>
                <w:bCs/>
                <w:sz w:val="20"/>
                <w:szCs w:val="20"/>
                <w:lang w:eastAsia="ar-SA"/>
              </w:rPr>
            </w:pPr>
            <w:r w:rsidRPr="004870AF">
              <w:rPr>
                <w:bCs/>
                <w:sz w:val="20"/>
                <w:szCs w:val="20"/>
                <w:lang w:eastAsia="ar-SA"/>
              </w:rPr>
              <w:t>841,2</w:t>
            </w:r>
          </w:p>
        </w:tc>
        <w:tc>
          <w:tcPr>
            <w:tcW w:w="734" w:type="pct"/>
            <w:tcBorders>
              <w:top w:val="single" w:sz="4" w:space="0" w:color="000000"/>
              <w:left w:val="single" w:sz="4" w:space="0" w:color="000000"/>
              <w:bottom w:val="single" w:sz="4" w:space="0" w:color="auto"/>
              <w:right w:val="single" w:sz="4" w:space="0" w:color="000000"/>
            </w:tcBorders>
            <w:hideMark/>
          </w:tcPr>
          <w:p w:rsidR="003E6858" w:rsidRPr="002E4ED8" w:rsidRDefault="003E6858" w:rsidP="007C6734">
            <w:pPr>
              <w:tabs>
                <w:tab w:val="left" w:pos="5040"/>
                <w:tab w:val="left" w:pos="5220"/>
              </w:tabs>
              <w:suppressAutoHyphens/>
              <w:autoSpaceDE w:val="0"/>
              <w:autoSpaceDN w:val="0"/>
              <w:adjustRightInd w:val="0"/>
              <w:jc w:val="both"/>
              <w:rPr>
                <w:sz w:val="20"/>
                <w:szCs w:val="20"/>
                <w:lang w:eastAsia="ar-SA"/>
              </w:rPr>
            </w:pPr>
          </w:p>
        </w:tc>
      </w:tr>
      <w:tr w:rsidR="00DE7EC0" w:rsidRPr="001B0881" w:rsidTr="00FB5DE7">
        <w:trPr>
          <w:trHeight w:val="1262"/>
        </w:trPr>
        <w:tc>
          <w:tcPr>
            <w:tcW w:w="886" w:type="pct"/>
            <w:tcBorders>
              <w:top w:val="single" w:sz="4" w:space="0" w:color="000000"/>
              <w:left w:val="single" w:sz="4" w:space="0" w:color="000000"/>
              <w:bottom w:val="single" w:sz="4" w:space="0" w:color="auto"/>
              <w:right w:val="single" w:sz="4" w:space="0" w:color="000000"/>
            </w:tcBorders>
            <w:hideMark/>
          </w:tcPr>
          <w:p w:rsidR="00DE7EC0" w:rsidRPr="002E4ED8" w:rsidRDefault="00DE7EC0" w:rsidP="007C6734">
            <w:pPr>
              <w:tabs>
                <w:tab w:val="left" w:pos="5040"/>
                <w:tab w:val="left" w:pos="5220"/>
              </w:tabs>
              <w:suppressAutoHyphens/>
              <w:autoSpaceDE w:val="0"/>
              <w:autoSpaceDN w:val="0"/>
              <w:adjustRightInd w:val="0"/>
              <w:jc w:val="both"/>
              <w:rPr>
                <w:sz w:val="20"/>
                <w:szCs w:val="20"/>
                <w:lang w:eastAsia="ar-SA"/>
              </w:rPr>
            </w:pPr>
            <w:r>
              <w:rPr>
                <w:sz w:val="20"/>
                <w:szCs w:val="20"/>
                <w:lang w:eastAsia="ar-SA"/>
              </w:rPr>
              <w:t>2.8.</w:t>
            </w:r>
            <w:r w:rsidRPr="00DE7EC0">
              <w:rPr>
                <w:sz w:val="20"/>
                <w:szCs w:val="20"/>
                <w:lang w:eastAsia="ar-SA"/>
              </w:rPr>
              <w:t xml:space="preserve">Расходы на модернизацию и укрепление материально-технической базы муниципальных физкультурно-спортивных организаций и муниципальных образовательных организаций, </w:t>
            </w:r>
            <w:r w:rsidRPr="00DE7EC0">
              <w:rPr>
                <w:sz w:val="20"/>
                <w:szCs w:val="20"/>
                <w:lang w:eastAsia="ar-SA"/>
              </w:rPr>
              <w:lastRenderedPageBreak/>
              <w:t>осуществляющих деятельность в области физической культуры и спорта в рамках подпрограммы "Развитие физической культуры и спорта в Канском районе" муниципальной программы "Развитие культуры, физической культуры, спорта и поддержка молодых семей в Канском районе"</w:t>
            </w:r>
          </w:p>
        </w:tc>
        <w:tc>
          <w:tcPr>
            <w:tcW w:w="755" w:type="pct"/>
            <w:tcBorders>
              <w:top w:val="single" w:sz="4" w:space="0" w:color="000000"/>
              <w:left w:val="single" w:sz="4" w:space="0" w:color="000000"/>
              <w:bottom w:val="single" w:sz="4" w:space="0" w:color="auto"/>
              <w:right w:val="single" w:sz="4" w:space="0" w:color="000000"/>
            </w:tcBorders>
            <w:hideMark/>
          </w:tcPr>
          <w:p w:rsidR="00DE7EC0" w:rsidRPr="002E4ED8" w:rsidRDefault="00DE7EC0" w:rsidP="00A9452D">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lastRenderedPageBreak/>
              <w:t>Администрация Канского района</w:t>
            </w:r>
          </w:p>
        </w:tc>
        <w:tc>
          <w:tcPr>
            <w:tcW w:w="231" w:type="pct"/>
            <w:tcBorders>
              <w:top w:val="single" w:sz="4" w:space="0" w:color="000000"/>
              <w:left w:val="single" w:sz="4" w:space="0" w:color="000000"/>
              <w:bottom w:val="single" w:sz="4" w:space="0" w:color="auto"/>
              <w:right w:val="single" w:sz="4" w:space="0" w:color="000000"/>
            </w:tcBorders>
            <w:noWrap/>
            <w:hideMark/>
          </w:tcPr>
          <w:p w:rsidR="00DE7EC0" w:rsidRPr="002E4ED8" w:rsidRDefault="00DE7EC0" w:rsidP="00A9452D">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852</w:t>
            </w:r>
          </w:p>
        </w:tc>
        <w:tc>
          <w:tcPr>
            <w:tcW w:w="217" w:type="pct"/>
            <w:tcBorders>
              <w:top w:val="single" w:sz="4" w:space="0" w:color="000000"/>
              <w:left w:val="single" w:sz="4" w:space="0" w:color="000000"/>
              <w:bottom w:val="single" w:sz="4" w:space="0" w:color="auto"/>
              <w:right w:val="single" w:sz="4" w:space="0" w:color="000000"/>
            </w:tcBorders>
            <w:noWrap/>
            <w:hideMark/>
          </w:tcPr>
          <w:p w:rsidR="00DE7EC0" w:rsidRPr="002E4ED8" w:rsidRDefault="00DE7EC0" w:rsidP="00A9452D">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1101</w:t>
            </w:r>
          </w:p>
        </w:tc>
        <w:tc>
          <w:tcPr>
            <w:tcW w:w="409" w:type="pct"/>
            <w:tcBorders>
              <w:top w:val="single" w:sz="4" w:space="0" w:color="000000"/>
              <w:left w:val="single" w:sz="4" w:space="0" w:color="000000"/>
              <w:bottom w:val="single" w:sz="4" w:space="0" w:color="auto"/>
              <w:right w:val="single" w:sz="4" w:space="0" w:color="000000"/>
            </w:tcBorders>
            <w:noWrap/>
            <w:hideMark/>
          </w:tcPr>
          <w:p w:rsidR="00DE7EC0" w:rsidRPr="00DE7EC0" w:rsidRDefault="00DE7EC0"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05200</w:t>
            </w:r>
            <w:r>
              <w:rPr>
                <w:sz w:val="20"/>
                <w:szCs w:val="20"/>
                <w:lang w:val="en-US" w:eastAsia="ar-SA"/>
              </w:rPr>
              <w:t>S</w:t>
            </w:r>
            <w:r>
              <w:rPr>
                <w:sz w:val="20"/>
                <w:szCs w:val="20"/>
                <w:lang w:eastAsia="ar-SA"/>
              </w:rPr>
              <w:t>4370</w:t>
            </w:r>
          </w:p>
        </w:tc>
        <w:tc>
          <w:tcPr>
            <w:tcW w:w="290" w:type="pct"/>
            <w:tcBorders>
              <w:top w:val="single" w:sz="4" w:space="0" w:color="000000"/>
              <w:left w:val="single" w:sz="4" w:space="0" w:color="000000"/>
              <w:bottom w:val="single" w:sz="4" w:space="0" w:color="auto"/>
              <w:right w:val="single" w:sz="4" w:space="0" w:color="000000"/>
            </w:tcBorders>
            <w:noWrap/>
            <w:hideMark/>
          </w:tcPr>
          <w:p w:rsidR="00DE7EC0" w:rsidRDefault="00DE7EC0" w:rsidP="00D5282E">
            <w:pPr>
              <w:tabs>
                <w:tab w:val="left" w:pos="5040"/>
                <w:tab w:val="left" w:pos="5220"/>
              </w:tabs>
              <w:suppressAutoHyphens/>
              <w:autoSpaceDE w:val="0"/>
              <w:autoSpaceDN w:val="0"/>
              <w:adjustRightInd w:val="0"/>
              <w:jc w:val="both"/>
              <w:rPr>
                <w:sz w:val="20"/>
                <w:szCs w:val="20"/>
                <w:lang w:eastAsia="ar-SA"/>
              </w:rPr>
            </w:pPr>
            <w:r>
              <w:rPr>
                <w:sz w:val="20"/>
                <w:szCs w:val="20"/>
                <w:lang w:eastAsia="ar-SA"/>
              </w:rPr>
              <w:t>610</w:t>
            </w:r>
          </w:p>
        </w:tc>
        <w:tc>
          <w:tcPr>
            <w:tcW w:w="322" w:type="pct"/>
            <w:tcBorders>
              <w:top w:val="single" w:sz="4" w:space="0" w:color="000000"/>
              <w:left w:val="single" w:sz="4" w:space="0" w:color="000000"/>
              <w:bottom w:val="single" w:sz="4" w:space="0" w:color="auto"/>
              <w:right w:val="single" w:sz="4" w:space="0" w:color="000000"/>
            </w:tcBorders>
            <w:noWrap/>
          </w:tcPr>
          <w:p w:rsidR="00DE7EC0" w:rsidRPr="002E4ED8" w:rsidRDefault="009B2E91"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3791,7</w:t>
            </w:r>
          </w:p>
        </w:tc>
        <w:tc>
          <w:tcPr>
            <w:tcW w:w="289" w:type="pct"/>
            <w:tcBorders>
              <w:top w:val="single" w:sz="4" w:space="0" w:color="000000"/>
              <w:left w:val="single" w:sz="4" w:space="0" w:color="000000"/>
              <w:bottom w:val="single" w:sz="4" w:space="0" w:color="auto"/>
              <w:right w:val="single" w:sz="4" w:space="0" w:color="000000"/>
            </w:tcBorders>
            <w:noWrap/>
            <w:hideMark/>
          </w:tcPr>
          <w:p w:rsidR="00DE7EC0" w:rsidRDefault="009B2E91"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0,0</w:t>
            </w:r>
          </w:p>
          <w:p w:rsidR="00F126AE" w:rsidRPr="008620D4" w:rsidRDefault="00F126AE" w:rsidP="00D5282E">
            <w:pPr>
              <w:tabs>
                <w:tab w:val="left" w:pos="5040"/>
                <w:tab w:val="left" w:pos="5220"/>
              </w:tabs>
              <w:suppressAutoHyphens/>
              <w:autoSpaceDE w:val="0"/>
              <w:autoSpaceDN w:val="0"/>
              <w:adjustRightInd w:val="0"/>
              <w:jc w:val="both"/>
              <w:rPr>
                <w:bCs/>
                <w:sz w:val="20"/>
                <w:szCs w:val="20"/>
                <w:lang w:eastAsia="ar-SA"/>
              </w:rPr>
            </w:pPr>
          </w:p>
        </w:tc>
        <w:tc>
          <w:tcPr>
            <w:tcW w:w="289" w:type="pct"/>
            <w:tcBorders>
              <w:top w:val="single" w:sz="4" w:space="0" w:color="000000"/>
              <w:left w:val="single" w:sz="4" w:space="0" w:color="000000"/>
              <w:bottom w:val="single" w:sz="4" w:space="0" w:color="auto"/>
              <w:right w:val="single" w:sz="4" w:space="0" w:color="000000"/>
            </w:tcBorders>
            <w:noWrap/>
            <w:hideMark/>
          </w:tcPr>
          <w:p w:rsidR="00DE7EC0" w:rsidRPr="008620D4" w:rsidRDefault="00DE7EC0"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0,0</w:t>
            </w:r>
          </w:p>
        </w:tc>
        <w:tc>
          <w:tcPr>
            <w:tcW w:w="289" w:type="pct"/>
            <w:tcBorders>
              <w:top w:val="single" w:sz="4" w:space="0" w:color="000000"/>
              <w:left w:val="single" w:sz="4" w:space="0" w:color="000000"/>
              <w:bottom w:val="single" w:sz="4" w:space="0" w:color="auto"/>
              <w:right w:val="single" w:sz="4" w:space="0" w:color="000000"/>
            </w:tcBorders>
          </w:tcPr>
          <w:p w:rsidR="00DE7EC0" w:rsidRPr="008620D4" w:rsidRDefault="00DE7EC0"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0,0</w:t>
            </w:r>
          </w:p>
        </w:tc>
        <w:tc>
          <w:tcPr>
            <w:tcW w:w="289" w:type="pct"/>
            <w:tcBorders>
              <w:top w:val="single" w:sz="4" w:space="0" w:color="000000"/>
              <w:left w:val="single" w:sz="4" w:space="0" w:color="000000"/>
              <w:bottom w:val="single" w:sz="4" w:space="0" w:color="auto"/>
              <w:right w:val="single" w:sz="4" w:space="0" w:color="000000"/>
            </w:tcBorders>
            <w:noWrap/>
            <w:hideMark/>
          </w:tcPr>
          <w:p w:rsidR="00DE7EC0" w:rsidRPr="008620D4" w:rsidRDefault="00DE7EC0"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3791,7</w:t>
            </w:r>
          </w:p>
        </w:tc>
        <w:tc>
          <w:tcPr>
            <w:tcW w:w="734" w:type="pct"/>
            <w:tcBorders>
              <w:top w:val="single" w:sz="4" w:space="0" w:color="000000"/>
              <w:left w:val="single" w:sz="4" w:space="0" w:color="000000"/>
              <w:bottom w:val="single" w:sz="4" w:space="0" w:color="auto"/>
              <w:right w:val="single" w:sz="4" w:space="0" w:color="000000"/>
            </w:tcBorders>
            <w:hideMark/>
          </w:tcPr>
          <w:p w:rsidR="00DE7EC0" w:rsidRPr="002E4ED8" w:rsidRDefault="00DE7EC0" w:rsidP="007C6734">
            <w:pPr>
              <w:tabs>
                <w:tab w:val="left" w:pos="5040"/>
                <w:tab w:val="left" w:pos="5220"/>
              </w:tabs>
              <w:suppressAutoHyphens/>
              <w:autoSpaceDE w:val="0"/>
              <w:autoSpaceDN w:val="0"/>
              <w:adjustRightInd w:val="0"/>
              <w:jc w:val="both"/>
              <w:rPr>
                <w:sz w:val="20"/>
                <w:szCs w:val="20"/>
                <w:lang w:eastAsia="ar-SA"/>
              </w:rPr>
            </w:pPr>
          </w:p>
        </w:tc>
      </w:tr>
      <w:tr w:rsidR="003E6858" w:rsidRPr="001B0881" w:rsidTr="00FB5DE7">
        <w:trPr>
          <w:trHeight w:val="827"/>
        </w:trPr>
        <w:tc>
          <w:tcPr>
            <w:tcW w:w="886" w:type="pct"/>
            <w:tcBorders>
              <w:top w:val="single" w:sz="4" w:space="0" w:color="auto"/>
              <w:left w:val="single" w:sz="4" w:space="0" w:color="000000"/>
              <w:bottom w:val="single" w:sz="4" w:space="0" w:color="auto"/>
              <w:right w:val="single" w:sz="4" w:space="0" w:color="000000"/>
            </w:tcBorders>
          </w:tcPr>
          <w:p w:rsidR="003E6858" w:rsidRPr="002E4ED8" w:rsidRDefault="003E6858" w:rsidP="007C6734">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2.10. Оказание платных услуг СШ «Олимпиец»</w:t>
            </w:r>
            <w:r w:rsidR="005E1C41">
              <w:rPr>
                <w:sz w:val="20"/>
                <w:szCs w:val="20"/>
                <w:lang w:eastAsia="ar-SA"/>
              </w:rPr>
              <w:t xml:space="preserve"> и </w:t>
            </w:r>
            <w:r w:rsidRPr="002E4ED8">
              <w:rPr>
                <w:sz w:val="20"/>
                <w:szCs w:val="20"/>
                <w:lang w:eastAsia="ar-SA"/>
              </w:rPr>
              <w:t>полу</w:t>
            </w:r>
            <w:r w:rsidR="005E1C41">
              <w:rPr>
                <w:sz w:val="20"/>
                <w:szCs w:val="20"/>
                <w:lang w:eastAsia="ar-SA"/>
              </w:rPr>
              <w:t xml:space="preserve">чение </w:t>
            </w:r>
            <w:r w:rsidRPr="002E4ED8">
              <w:rPr>
                <w:sz w:val="20"/>
                <w:szCs w:val="20"/>
                <w:lang w:eastAsia="ar-SA"/>
              </w:rPr>
              <w:t>благотворительных пожертвований</w:t>
            </w:r>
          </w:p>
        </w:tc>
        <w:tc>
          <w:tcPr>
            <w:tcW w:w="755" w:type="pct"/>
            <w:tcBorders>
              <w:top w:val="single" w:sz="4" w:space="0" w:color="auto"/>
              <w:left w:val="single" w:sz="4" w:space="0" w:color="000000"/>
              <w:bottom w:val="single" w:sz="4" w:space="0" w:color="auto"/>
              <w:right w:val="single" w:sz="4" w:space="0" w:color="000000"/>
            </w:tcBorders>
          </w:tcPr>
          <w:p w:rsidR="003E6858" w:rsidRPr="002E4ED8" w:rsidRDefault="003E6858" w:rsidP="007C6734">
            <w:pPr>
              <w:rPr>
                <w:sz w:val="20"/>
                <w:szCs w:val="20"/>
              </w:rPr>
            </w:pPr>
            <w:r w:rsidRPr="002E4ED8">
              <w:rPr>
                <w:sz w:val="20"/>
                <w:szCs w:val="20"/>
              </w:rPr>
              <w:t>Администрация Канского района</w:t>
            </w:r>
          </w:p>
        </w:tc>
        <w:tc>
          <w:tcPr>
            <w:tcW w:w="231" w:type="pct"/>
            <w:tcBorders>
              <w:top w:val="single" w:sz="4" w:space="0" w:color="auto"/>
              <w:left w:val="single" w:sz="4" w:space="0" w:color="000000"/>
              <w:bottom w:val="single" w:sz="4" w:space="0" w:color="auto"/>
              <w:right w:val="single" w:sz="4" w:space="0" w:color="000000"/>
            </w:tcBorders>
            <w:noWrap/>
          </w:tcPr>
          <w:p w:rsidR="003E6858" w:rsidRPr="002E4ED8" w:rsidRDefault="003E6858" w:rsidP="00D5282E">
            <w:pPr>
              <w:rPr>
                <w:sz w:val="20"/>
                <w:szCs w:val="20"/>
              </w:rPr>
            </w:pPr>
            <w:r w:rsidRPr="002E4ED8">
              <w:rPr>
                <w:sz w:val="20"/>
                <w:szCs w:val="20"/>
              </w:rPr>
              <w:t>852</w:t>
            </w:r>
          </w:p>
        </w:tc>
        <w:tc>
          <w:tcPr>
            <w:tcW w:w="217" w:type="pct"/>
            <w:tcBorders>
              <w:top w:val="single" w:sz="4" w:space="0" w:color="auto"/>
              <w:left w:val="single" w:sz="4" w:space="0" w:color="000000"/>
              <w:bottom w:val="single" w:sz="4" w:space="0" w:color="auto"/>
              <w:right w:val="single" w:sz="4" w:space="0" w:color="000000"/>
            </w:tcBorders>
            <w:noWrap/>
          </w:tcPr>
          <w:p w:rsidR="003E6858" w:rsidRPr="002E4ED8" w:rsidRDefault="003E6858" w:rsidP="00D5282E">
            <w:pPr>
              <w:rPr>
                <w:sz w:val="20"/>
                <w:szCs w:val="20"/>
              </w:rPr>
            </w:pPr>
            <w:r w:rsidRPr="002E4ED8">
              <w:rPr>
                <w:sz w:val="20"/>
                <w:szCs w:val="20"/>
              </w:rPr>
              <w:t>1102</w:t>
            </w:r>
          </w:p>
        </w:tc>
        <w:tc>
          <w:tcPr>
            <w:tcW w:w="409" w:type="pct"/>
            <w:tcBorders>
              <w:top w:val="single" w:sz="4" w:space="0" w:color="auto"/>
              <w:left w:val="single" w:sz="4" w:space="0" w:color="000000"/>
              <w:bottom w:val="single" w:sz="4" w:space="0" w:color="auto"/>
              <w:right w:val="single" w:sz="4" w:space="0" w:color="000000"/>
            </w:tcBorders>
            <w:noWrap/>
          </w:tcPr>
          <w:p w:rsidR="003E6858" w:rsidRPr="002E4ED8" w:rsidRDefault="003E6858"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0000000000</w:t>
            </w:r>
          </w:p>
        </w:tc>
        <w:tc>
          <w:tcPr>
            <w:tcW w:w="290" w:type="pct"/>
            <w:tcBorders>
              <w:top w:val="single" w:sz="4" w:space="0" w:color="auto"/>
              <w:left w:val="single" w:sz="4" w:space="0" w:color="000000"/>
              <w:bottom w:val="single" w:sz="4" w:space="0" w:color="auto"/>
              <w:right w:val="single" w:sz="4" w:space="0" w:color="000000"/>
            </w:tcBorders>
            <w:noWrap/>
          </w:tcPr>
          <w:p w:rsidR="003E6858" w:rsidRPr="002E4ED8" w:rsidRDefault="003E6858" w:rsidP="00D5282E">
            <w:pPr>
              <w:tabs>
                <w:tab w:val="left" w:pos="5040"/>
                <w:tab w:val="left" w:pos="5220"/>
              </w:tabs>
              <w:suppressAutoHyphens/>
              <w:autoSpaceDE w:val="0"/>
              <w:autoSpaceDN w:val="0"/>
              <w:adjustRightInd w:val="0"/>
              <w:jc w:val="both"/>
              <w:rPr>
                <w:sz w:val="20"/>
                <w:szCs w:val="20"/>
                <w:lang w:eastAsia="ar-SA"/>
              </w:rPr>
            </w:pPr>
            <w:r w:rsidRPr="002E4ED8">
              <w:rPr>
                <w:sz w:val="20"/>
                <w:szCs w:val="20"/>
                <w:lang w:eastAsia="ar-SA"/>
              </w:rPr>
              <w:t>130</w:t>
            </w:r>
          </w:p>
        </w:tc>
        <w:tc>
          <w:tcPr>
            <w:tcW w:w="322" w:type="pct"/>
            <w:tcBorders>
              <w:top w:val="single" w:sz="4" w:space="0" w:color="auto"/>
              <w:left w:val="single" w:sz="4" w:space="0" w:color="000000"/>
              <w:bottom w:val="single" w:sz="4" w:space="0" w:color="auto"/>
              <w:right w:val="single" w:sz="4" w:space="0" w:color="000000"/>
            </w:tcBorders>
            <w:noWrap/>
          </w:tcPr>
          <w:p w:rsidR="003E6858" w:rsidRPr="002E4ED8" w:rsidRDefault="009B2E91"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22,0</w:t>
            </w:r>
          </w:p>
        </w:tc>
        <w:tc>
          <w:tcPr>
            <w:tcW w:w="289" w:type="pct"/>
            <w:tcBorders>
              <w:top w:val="single" w:sz="4" w:space="0" w:color="auto"/>
              <w:left w:val="single" w:sz="4" w:space="0" w:color="000000"/>
              <w:bottom w:val="single" w:sz="4" w:space="0" w:color="auto"/>
              <w:right w:val="single" w:sz="4" w:space="0" w:color="000000"/>
            </w:tcBorders>
            <w:noWrap/>
          </w:tcPr>
          <w:p w:rsidR="003E6858" w:rsidRDefault="005F4603" w:rsidP="00D5282E">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0,0</w:t>
            </w:r>
          </w:p>
          <w:p w:rsidR="005F4603" w:rsidRPr="008620D4" w:rsidRDefault="005F4603" w:rsidP="00D5282E">
            <w:pPr>
              <w:tabs>
                <w:tab w:val="left" w:pos="5040"/>
                <w:tab w:val="left" w:pos="5220"/>
              </w:tabs>
              <w:suppressAutoHyphens/>
              <w:autoSpaceDE w:val="0"/>
              <w:autoSpaceDN w:val="0"/>
              <w:adjustRightInd w:val="0"/>
              <w:jc w:val="both"/>
              <w:rPr>
                <w:bCs/>
                <w:sz w:val="20"/>
                <w:szCs w:val="20"/>
                <w:lang w:eastAsia="ar-SA"/>
              </w:rPr>
            </w:pPr>
          </w:p>
        </w:tc>
        <w:tc>
          <w:tcPr>
            <w:tcW w:w="289" w:type="pct"/>
            <w:tcBorders>
              <w:top w:val="single" w:sz="4" w:space="0" w:color="auto"/>
              <w:left w:val="single" w:sz="4" w:space="0" w:color="000000"/>
              <w:bottom w:val="single" w:sz="4" w:space="0" w:color="auto"/>
              <w:right w:val="single" w:sz="4" w:space="0" w:color="000000"/>
            </w:tcBorders>
            <w:noWrap/>
          </w:tcPr>
          <w:p w:rsidR="003E6858" w:rsidRPr="008620D4" w:rsidRDefault="003E6858" w:rsidP="00D5282E">
            <w:pPr>
              <w:tabs>
                <w:tab w:val="left" w:pos="5040"/>
                <w:tab w:val="left" w:pos="5220"/>
              </w:tabs>
              <w:suppressAutoHyphens/>
              <w:autoSpaceDE w:val="0"/>
              <w:autoSpaceDN w:val="0"/>
              <w:adjustRightInd w:val="0"/>
              <w:jc w:val="both"/>
              <w:rPr>
                <w:bCs/>
                <w:sz w:val="20"/>
                <w:szCs w:val="20"/>
                <w:lang w:eastAsia="ar-SA"/>
              </w:rPr>
            </w:pPr>
            <w:r w:rsidRPr="008620D4">
              <w:rPr>
                <w:bCs/>
                <w:sz w:val="20"/>
                <w:szCs w:val="20"/>
                <w:lang w:eastAsia="ar-SA"/>
              </w:rPr>
              <w:t>0,0</w:t>
            </w:r>
          </w:p>
        </w:tc>
        <w:tc>
          <w:tcPr>
            <w:tcW w:w="289" w:type="pct"/>
            <w:tcBorders>
              <w:top w:val="single" w:sz="4" w:space="0" w:color="auto"/>
              <w:left w:val="single" w:sz="4" w:space="0" w:color="000000"/>
              <w:bottom w:val="single" w:sz="4" w:space="0" w:color="auto"/>
              <w:right w:val="single" w:sz="4" w:space="0" w:color="000000"/>
            </w:tcBorders>
          </w:tcPr>
          <w:p w:rsidR="003E6858" w:rsidRPr="008620D4" w:rsidRDefault="003E6858" w:rsidP="00D5282E">
            <w:pPr>
              <w:tabs>
                <w:tab w:val="left" w:pos="5040"/>
                <w:tab w:val="left" w:pos="5220"/>
              </w:tabs>
              <w:suppressAutoHyphens/>
              <w:autoSpaceDE w:val="0"/>
              <w:autoSpaceDN w:val="0"/>
              <w:adjustRightInd w:val="0"/>
              <w:jc w:val="both"/>
              <w:rPr>
                <w:bCs/>
                <w:sz w:val="20"/>
                <w:szCs w:val="20"/>
                <w:lang w:eastAsia="ar-SA"/>
              </w:rPr>
            </w:pPr>
            <w:r w:rsidRPr="008620D4">
              <w:rPr>
                <w:bCs/>
                <w:sz w:val="20"/>
                <w:szCs w:val="20"/>
                <w:lang w:eastAsia="ar-SA"/>
              </w:rPr>
              <w:t>0,0</w:t>
            </w:r>
          </w:p>
        </w:tc>
        <w:tc>
          <w:tcPr>
            <w:tcW w:w="289" w:type="pct"/>
            <w:tcBorders>
              <w:top w:val="single" w:sz="4" w:space="0" w:color="auto"/>
              <w:left w:val="single" w:sz="4" w:space="0" w:color="000000"/>
              <w:bottom w:val="single" w:sz="4" w:space="0" w:color="auto"/>
              <w:right w:val="single" w:sz="4" w:space="0" w:color="000000"/>
            </w:tcBorders>
            <w:noWrap/>
          </w:tcPr>
          <w:p w:rsidR="003E6858" w:rsidRDefault="009B2E91" w:rsidP="004F19AD">
            <w:pPr>
              <w:tabs>
                <w:tab w:val="left" w:pos="5040"/>
                <w:tab w:val="left" w:pos="5220"/>
              </w:tabs>
              <w:suppressAutoHyphens/>
              <w:autoSpaceDE w:val="0"/>
              <w:autoSpaceDN w:val="0"/>
              <w:adjustRightInd w:val="0"/>
              <w:jc w:val="both"/>
              <w:rPr>
                <w:bCs/>
                <w:sz w:val="20"/>
                <w:szCs w:val="20"/>
                <w:lang w:eastAsia="ar-SA"/>
              </w:rPr>
            </w:pPr>
            <w:r>
              <w:rPr>
                <w:bCs/>
                <w:sz w:val="20"/>
                <w:szCs w:val="20"/>
                <w:lang w:eastAsia="ar-SA"/>
              </w:rPr>
              <w:t>22,0</w:t>
            </w:r>
          </w:p>
          <w:p w:rsidR="009B2E91" w:rsidRPr="008620D4" w:rsidRDefault="009B2E91" w:rsidP="004F19AD">
            <w:pPr>
              <w:tabs>
                <w:tab w:val="left" w:pos="5040"/>
                <w:tab w:val="left" w:pos="5220"/>
              </w:tabs>
              <w:suppressAutoHyphens/>
              <w:autoSpaceDE w:val="0"/>
              <w:autoSpaceDN w:val="0"/>
              <w:adjustRightInd w:val="0"/>
              <w:jc w:val="both"/>
              <w:rPr>
                <w:bCs/>
                <w:sz w:val="20"/>
                <w:szCs w:val="20"/>
                <w:lang w:eastAsia="ar-SA"/>
              </w:rPr>
            </w:pPr>
          </w:p>
        </w:tc>
        <w:tc>
          <w:tcPr>
            <w:tcW w:w="734" w:type="pct"/>
            <w:tcBorders>
              <w:top w:val="single" w:sz="4" w:space="0" w:color="auto"/>
              <w:left w:val="single" w:sz="4" w:space="0" w:color="000000"/>
              <w:bottom w:val="single" w:sz="4" w:space="0" w:color="auto"/>
              <w:right w:val="single" w:sz="4" w:space="0" w:color="000000"/>
            </w:tcBorders>
          </w:tcPr>
          <w:p w:rsidR="003E6858" w:rsidRPr="002E4ED8" w:rsidRDefault="003E6858" w:rsidP="007C6734">
            <w:pPr>
              <w:tabs>
                <w:tab w:val="left" w:pos="5040"/>
                <w:tab w:val="left" w:pos="5220"/>
              </w:tabs>
              <w:suppressAutoHyphens/>
              <w:autoSpaceDE w:val="0"/>
              <w:autoSpaceDN w:val="0"/>
              <w:adjustRightInd w:val="0"/>
              <w:jc w:val="both"/>
              <w:rPr>
                <w:sz w:val="20"/>
                <w:szCs w:val="20"/>
                <w:lang w:eastAsia="ar-SA"/>
              </w:rPr>
            </w:pPr>
          </w:p>
        </w:tc>
      </w:tr>
      <w:tr w:rsidR="009B2E91" w:rsidRPr="001B0881" w:rsidTr="00DE7EC0">
        <w:trPr>
          <w:trHeight w:val="404"/>
        </w:trPr>
        <w:tc>
          <w:tcPr>
            <w:tcW w:w="886" w:type="pct"/>
            <w:tcBorders>
              <w:top w:val="single" w:sz="4" w:space="0" w:color="000000"/>
              <w:left w:val="single" w:sz="4" w:space="0" w:color="000000"/>
              <w:bottom w:val="single" w:sz="4" w:space="0" w:color="000000"/>
              <w:right w:val="single" w:sz="4" w:space="0" w:color="000000"/>
            </w:tcBorders>
            <w:hideMark/>
          </w:tcPr>
          <w:p w:rsidR="009B2E91" w:rsidRPr="002E4ED8" w:rsidRDefault="009B2E91" w:rsidP="007C6734">
            <w:pPr>
              <w:tabs>
                <w:tab w:val="left" w:pos="5040"/>
                <w:tab w:val="left" w:pos="5220"/>
              </w:tabs>
              <w:suppressAutoHyphens/>
              <w:autoSpaceDE w:val="0"/>
              <w:autoSpaceDN w:val="0"/>
              <w:adjustRightInd w:val="0"/>
              <w:jc w:val="both"/>
              <w:rPr>
                <w:b/>
                <w:sz w:val="20"/>
                <w:szCs w:val="20"/>
                <w:lang w:eastAsia="ar-SA"/>
              </w:rPr>
            </w:pPr>
            <w:r w:rsidRPr="002E4ED8">
              <w:rPr>
                <w:b/>
                <w:sz w:val="20"/>
                <w:szCs w:val="20"/>
                <w:lang w:eastAsia="ar-SA"/>
              </w:rPr>
              <w:t>Итого:</w:t>
            </w:r>
          </w:p>
        </w:tc>
        <w:tc>
          <w:tcPr>
            <w:tcW w:w="755" w:type="pct"/>
            <w:tcBorders>
              <w:top w:val="single" w:sz="4" w:space="0" w:color="000000"/>
              <w:left w:val="single" w:sz="4" w:space="0" w:color="000000"/>
              <w:bottom w:val="single" w:sz="4" w:space="0" w:color="000000"/>
              <w:right w:val="single" w:sz="4" w:space="0" w:color="000000"/>
            </w:tcBorders>
            <w:hideMark/>
          </w:tcPr>
          <w:p w:rsidR="009B2E91" w:rsidRPr="001B0881" w:rsidRDefault="009B2E91" w:rsidP="007C6734">
            <w:pPr>
              <w:tabs>
                <w:tab w:val="left" w:pos="5040"/>
                <w:tab w:val="left" w:pos="5220"/>
              </w:tabs>
              <w:suppressAutoHyphens/>
              <w:autoSpaceDE w:val="0"/>
              <w:autoSpaceDN w:val="0"/>
              <w:adjustRightInd w:val="0"/>
              <w:jc w:val="both"/>
              <w:rPr>
                <w:b/>
                <w:sz w:val="20"/>
                <w:szCs w:val="20"/>
                <w:highlight w:val="yellow"/>
                <w:lang w:eastAsia="ar-SA"/>
              </w:rPr>
            </w:pPr>
          </w:p>
        </w:tc>
        <w:tc>
          <w:tcPr>
            <w:tcW w:w="231"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17"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409"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90"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322" w:type="pct"/>
            <w:tcBorders>
              <w:top w:val="single" w:sz="4" w:space="0" w:color="000000"/>
              <w:left w:val="single" w:sz="4" w:space="0" w:color="000000"/>
              <w:bottom w:val="single" w:sz="4" w:space="0" w:color="000000"/>
              <w:right w:val="single" w:sz="4" w:space="0" w:color="000000"/>
            </w:tcBorders>
            <w:noWrap/>
          </w:tcPr>
          <w:p w:rsidR="009B2E91" w:rsidRPr="00DE7EC0" w:rsidRDefault="009B2E91" w:rsidP="009E5A95">
            <w:pPr>
              <w:tabs>
                <w:tab w:val="left" w:pos="5040"/>
                <w:tab w:val="left" w:pos="5220"/>
              </w:tabs>
              <w:suppressAutoHyphens/>
              <w:autoSpaceDE w:val="0"/>
              <w:autoSpaceDN w:val="0"/>
              <w:adjustRightInd w:val="0"/>
              <w:jc w:val="both"/>
              <w:rPr>
                <w:b/>
                <w:bCs/>
                <w:sz w:val="20"/>
                <w:szCs w:val="20"/>
                <w:lang w:eastAsia="ar-SA"/>
              </w:rPr>
            </w:pPr>
            <w:r w:rsidRPr="00DE7EC0">
              <w:rPr>
                <w:b/>
                <w:bCs/>
                <w:sz w:val="20"/>
                <w:szCs w:val="20"/>
                <w:lang w:eastAsia="ar-SA"/>
              </w:rPr>
              <w:t>16306,2</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E7EC0" w:rsidRDefault="009B2E91" w:rsidP="009E5A95">
            <w:pPr>
              <w:tabs>
                <w:tab w:val="left" w:pos="5040"/>
                <w:tab w:val="left" w:pos="5220"/>
              </w:tabs>
              <w:suppressAutoHyphens/>
              <w:autoSpaceDE w:val="0"/>
              <w:autoSpaceDN w:val="0"/>
              <w:adjustRightInd w:val="0"/>
              <w:jc w:val="both"/>
              <w:rPr>
                <w:b/>
                <w:bCs/>
                <w:sz w:val="20"/>
                <w:szCs w:val="20"/>
                <w:lang w:eastAsia="ar-SA"/>
              </w:rPr>
            </w:pPr>
            <w:r w:rsidRPr="00DE7EC0">
              <w:rPr>
                <w:b/>
                <w:bCs/>
                <w:sz w:val="20"/>
                <w:szCs w:val="20"/>
                <w:lang w:eastAsia="ar-SA"/>
              </w:rPr>
              <w:t>12530,5</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E7EC0" w:rsidRDefault="009B2E91" w:rsidP="009E5A95">
            <w:pPr>
              <w:tabs>
                <w:tab w:val="left" w:pos="5040"/>
                <w:tab w:val="left" w:pos="5220"/>
              </w:tabs>
              <w:suppressAutoHyphens/>
              <w:autoSpaceDE w:val="0"/>
              <w:autoSpaceDN w:val="0"/>
              <w:adjustRightInd w:val="0"/>
              <w:jc w:val="both"/>
              <w:rPr>
                <w:b/>
                <w:bCs/>
                <w:sz w:val="20"/>
                <w:szCs w:val="20"/>
                <w:lang w:eastAsia="ar-SA"/>
              </w:rPr>
            </w:pPr>
            <w:r w:rsidRPr="00DE7EC0">
              <w:rPr>
                <w:b/>
                <w:bCs/>
                <w:sz w:val="20"/>
                <w:szCs w:val="20"/>
                <w:lang w:eastAsia="ar-SA"/>
              </w:rPr>
              <w:t>15530,5</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9B2E91" w:rsidRPr="00DE7EC0" w:rsidRDefault="00BC32C2"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12530,5</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E7EC0" w:rsidRDefault="00BC32C2"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56897,7</w:t>
            </w:r>
          </w:p>
        </w:tc>
        <w:tc>
          <w:tcPr>
            <w:tcW w:w="734" w:type="pct"/>
            <w:tcBorders>
              <w:top w:val="single" w:sz="4" w:space="0" w:color="000000"/>
              <w:left w:val="single" w:sz="4" w:space="0" w:color="000000"/>
              <w:bottom w:val="single" w:sz="4" w:space="0" w:color="000000"/>
              <w:right w:val="single" w:sz="4" w:space="0" w:color="000000"/>
            </w:tcBorders>
            <w:hideMark/>
          </w:tcPr>
          <w:p w:rsidR="009B2E91" w:rsidRPr="001B0881" w:rsidRDefault="009B2E91" w:rsidP="007C6734">
            <w:pPr>
              <w:tabs>
                <w:tab w:val="left" w:pos="5040"/>
                <w:tab w:val="left" w:pos="5220"/>
              </w:tabs>
              <w:suppressAutoHyphens/>
              <w:autoSpaceDE w:val="0"/>
              <w:autoSpaceDN w:val="0"/>
              <w:adjustRightInd w:val="0"/>
              <w:jc w:val="both"/>
              <w:rPr>
                <w:b/>
                <w:sz w:val="20"/>
                <w:szCs w:val="20"/>
                <w:highlight w:val="yellow"/>
                <w:lang w:eastAsia="ar-SA"/>
              </w:rPr>
            </w:pPr>
          </w:p>
        </w:tc>
      </w:tr>
      <w:tr w:rsidR="009B2E91" w:rsidRPr="001B0881" w:rsidTr="00DE7EC0">
        <w:trPr>
          <w:trHeight w:val="404"/>
        </w:trPr>
        <w:tc>
          <w:tcPr>
            <w:tcW w:w="886" w:type="pct"/>
            <w:tcBorders>
              <w:top w:val="single" w:sz="4" w:space="0" w:color="000000"/>
              <w:left w:val="single" w:sz="4" w:space="0" w:color="000000"/>
              <w:bottom w:val="single" w:sz="4" w:space="0" w:color="000000"/>
              <w:right w:val="single" w:sz="4" w:space="0" w:color="000000"/>
            </w:tcBorders>
            <w:hideMark/>
          </w:tcPr>
          <w:p w:rsidR="009B2E91" w:rsidRPr="002E4ED8" w:rsidRDefault="009B2E91" w:rsidP="007C6734">
            <w:pPr>
              <w:tabs>
                <w:tab w:val="left" w:pos="3647"/>
              </w:tabs>
              <w:rPr>
                <w:sz w:val="20"/>
                <w:szCs w:val="20"/>
              </w:rPr>
            </w:pPr>
            <w:r w:rsidRPr="002E4ED8">
              <w:rPr>
                <w:sz w:val="20"/>
                <w:szCs w:val="20"/>
              </w:rPr>
              <w:t>ГРБС 1</w:t>
            </w:r>
          </w:p>
          <w:p w:rsidR="009B2E91" w:rsidRPr="002E4ED8" w:rsidRDefault="009B2E91" w:rsidP="007C6734">
            <w:pPr>
              <w:tabs>
                <w:tab w:val="left" w:pos="3647"/>
              </w:tabs>
              <w:rPr>
                <w:sz w:val="20"/>
                <w:szCs w:val="20"/>
              </w:rPr>
            </w:pPr>
            <w:r w:rsidRPr="002E4ED8">
              <w:rPr>
                <w:sz w:val="20"/>
                <w:szCs w:val="20"/>
              </w:rPr>
              <w:t>Кроме того</w:t>
            </w:r>
          </w:p>
          <w:p w:rsidR="009B2E91" w:rsidRPr="002E4ED8" w:rsidRDefault="009B2E91" w:rsidP="007C6734">
            <w:pPr>
              <w:tabs>
                <w:tab w:val="left" w:pos="3647"/>
              </w:tabs>
              <w:rPr>
                <w:sz w:val="20"/>
                <w:szCs w:val="20"/>
              </w:rPr>
            </w:pPr>
            <w:r w:rsidRPr="002E4ED8">
              <w:rPr>
                <w:sz w:val="20"/>
                <w:szCs w:val="20"/>
              </w:rPr>
              <w:t>платной основе</w:t>
            </w:r>
          </w:p>
        </w:tc>
        <w:tc>
          <w:tcPr>
            <w:tcW w:w="755" w:type="pct"/>
            <w:tcBorders>
              <w:top w:val="single" w:sz="4" w:space="0" w:color="000000"/>
              <w:left w:val="single" w:sz="4" w:space="0" w:color="000000"/>
              <w:bottom w:val="single" w:sz="4" w:space="0" w:color="000000"/>
              <w:right w:val="single" w:sz="4" w:space="0" w:color="000000"/>
            </w:tcBorders>
            <w:hideMark/>
          </w:tcPr>
          <w:p w:rsidR="009B2E91" w:rsidRPr="001B0881" w:rsidRDefault="009B2E91" w:rsidP="007C6734">
            <w:pPr>
              <w:tabs>
                <w:tab w:val="left" w:pos="3647"/>
              </w:tabs>
              <w:rPr>
                <w:sz w:val="20"/>
                <w:szCs w:val="20"/>
                <w:highlight w:val="yellow"/>
              </w:rPr>
            </w:pPr>
          </w:p>
        </w:tc>
        <w:tc>
          <w:tcPr>
            <w:tcW w:w="231"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3647"/>
              </w:tabs>
              <w:rPr>
                <w:sz w:val="20"/>
                <w:szCs w:val="20"/>
              </w:rPr>
            </w:pPr>
            <w:r w:rsidRPr="0012484D">
              <w:rPr>
                <w:sz w:val="20"/>
                <w:szCs w:val="20"/>
              </w:rPr>
              <w:t>852</w:t>
            </w:r>
          </w:p>
        </w:tc>
        <w:tc>
          <w:tcPr>
            <w:tcW w:w="217"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3647"/>
              </w:tabs>
              <w:rPr>
                <w:sz w:val="20"/>
                <w:szCs w:val="20"/>
              </w:rPr>
            </w:pPr>
          </w:p>
        </w:tc>
        <w:tc>
          <w:tcPr>
            <w:tcW w:w="409"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3647"/>
              </w:tabs>
              <w:rPr>
                <w:sz w:val="20"/>
                <w:szCs w:val="20"/>
              </w:rPr>
            </w:pPr>
          </w:p>
        </w:tc>
        <w:tc>
          <w:tcPr>
            <w:tcW w:w="290"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3647"/>
              </w:tabs>
              <w:rPr>
                <w:sz w:val="20"/>
                <w:szCs w:val="20"/>
              </w:rPr>
            </w:pPr>
          </w:p>
        </w:tc>
        <w:tc>
          <w:tcPr>
            <w:tcW w:w="322" w:type="pct"/>
            <w:tcBorders>
              <w:top w:val="single" w:sz="4" w:space="0" w:color="000000"/>
              <w:left w:val="single" w:sz="4" w:space="0" w:color="000000"/>
              <w:bottom w:val="single" w:sz="4" w:space="0" w:color="000000"/>
              <w:right w:val="single" w:sz="4" w:space="0" w:color="000000"/>
            </w:tcBorders>
            <w:noWrap/>
          </w:tcPr>
          <w:p w:rsidR="009B2E91" w:rsidRPr="00DE7EC0" w:rsidRDefault="005F4603" w:rsidP="009E5A95">
            <w:pPr>
              <w:tabs>
                <w:tab w:val="left" w:pos="3647"/>
              </w:tabs>
              <w:rPr>
                <w:sz w:val="20"/>
                <w:szCs w:val="20"/>
              </w:rPr>
            </w:pPr>
            <w:r>
              <w:rPr>
                <w:sz w:val="20"/>
                <w:szCs w:val="20"/>
              </w:rPr>
              <w:t>16701,4</w:t>
            </w:r>
          </w:p>
          <w:p w:rsidR="009B2E91" w:rsidRPr="00DE7EC0" w:rsidRDefault="009B2E91" w:rsidP="009E5A95">
            <w:pPr>
              <w:tabs>
                <w:tab w:val="left" w:pos="3647"/>
              </w:tabs>
              <w:rPr>
                <w:sz w:val="20"/>
                <w:szCs w:val="20"/>
              </w:rPr>
            </w:pPr>
            <w:r w:rsidRPr="00DE7EC0">
              <w:rPr>
                <w:sz w:val="20"/>
                <w:szCs w:val="20"/>
              </w:rPr>
              <w:t>22,0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E7EC0" w:rsidRDefault="009B2E91" w:rsidP="009E5A95">
            <w:pPr>
              <w:tabs>
                <w:tab w:val="left" w:pos="3647"/>
              </w:tabs>
              <w:rPr>
                <w:sz w:val="20"/>
                <w:szCs w:val="20"/>
              </w:rPr>
            </w:pPr>
            <w:r w:rsidRPr="00DE7EC0">
              <w:rPr>
                <w:sz w:val="20"/>
                <w:szCs w:val="20"/>
              </w:rPr>
              <w:t>12671,2</w:t>
            </w:r>
          </w:p>
          <w:p w:rsidR="009B2E91" w:rsidRPr="00DE7EC0" w:rsidRDefault="009B2E91" w:rsidP="009E5A95">
            <w:pPr>
              <w:tabs>
                <w:tab w:val="left" w:pos="3647"/>
              </w:tabs>
              <w:rPr>
                <w:sz w:val="20"/>
                <w:szCs w:val="20"/>
              </w:rPr>
            </w:pPr>
            <w:r w:rsidRPr="00DE7EC0">
              <w:rPr>
                <w:sz w:val="20"/>
                <w:szCs w:val="20"/>
              </w:rPr>
              <w:t>0,0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E7EC0" w:rsidRDefault="009B2E91" w:rsidP="009E5A95">
            <w:pPr>
              <w:tabs>
                <w:tab w:val="left" w:pos="3647"/>
              </w:tabs>
              <w:rPr>
                <w:sz w:val="20"/>
                <w:szCs w:val="20"/>
              </w:rPr>
            </w:pPr>
            <w:r w:rsidRPr="00DE7EC0">
              <w:rPr>
                <w:sz w:val="20"/>
                <w:szCs w:val="20"/>
              </w:rPr>
              <w:t>15671,2</w:t>
            </w:r>
          </w:p>
          <w:p w:rsidR="009B2E91" w:rsidRPr="00DE7EC0" w:rsidRDefault="009B2E91" w:rsidP="009E5A95">
            <w:pPr>
              <w:tabs>
                <w:tab w:val="left" w:pos="3647"/>
              </w:tabs>
              <w:rPr>
                <w:sz w:val="20"/>
                <w:szCs w:val="20"/>
              </w:rPr>
            </w:pPr>
            <w:r w:rsidRPr="00DE7EC0">
              <w:rPr>
                <w:sz w:val="20"/>
                <w:szCs w:val="20"/>
              </w:rPr>
              <w:t>0,0</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9B2E91" w:rsidRPr="00DE7EC0" w:rsidRDefault="00BC32C2" w:rsidP="00D5282E">
            <w:pPr>
              <w:tabs>
                <w:tab w:val="left" w:pos="3647"/>
              </w:tabs>
              <w:rPr>
                <w:sz w:val="20"/>
                <w:szCs w:val="20"/>
              </w:rPr>
            </w:pPr>
            <w:r>
              <w:rPr>
                <w:sz w:val="20"/>
                <w:szCs w:val="20"/>
              </w:rPr>
              <w:t>12671,2</w:t>
            </w:r>
          </w:p>
          <w:p w:rsidR="009B2E91" w:rsidRPr="00DE7EC0" w:rsidRDefault="009B2E91" w:rsidP="00D5282E">
            <w:pPr>
              <w:tabs>
                <w:tab w:val="left" w:pos="3647"/>
              </w:tabs>
              <w:rPr>
                <w:sz w:val="20"/>
                <w:szCs w:val="20"/>
              </w:rPr>
            </w:pPr>
            <w:r w:rsidRPr="00DE7EC0">
              <w:rPr>
                <w:sz w:val="20"/>
                <w:szCs w:val="20"/>
              </w:rPr>
              <w:t>0,0</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E7EC0" w:rsidRDefault="009B2E91" w:rsidP="00D5282E">
            <w:pPr>
              <w:rPr>
                <w:sz w:val="20"/>
                <w:szCs w:val="20"/>
              </w:rPr>
            </w:pPr>
            <w:r w:rsidRPr="00DE7EC0">
              <w:rPr>
                <w:sz w:val="20"/>
                <w:szCs w:val="20"/>
              </w:rPr>
              <w:t>57292,7</w:t>
            </w:r>
          </w:p>
          <w:p w:rsidR="009B2E91" w:rsidRPr="00DE7EC0" w:rsidRDefault="00BC32C2" w:rsidP="00D5282E">
            <w:pPr>
              <w:rPr>
                <w:sz w:val="20"/>
                <w:szCs w:val="20"/>
              </w:rPr>
            </w:pPr>
            <w:r>
              <w:rPr>
                <w:sz w:val="20"/>
                <w:szCs w:val="20"/>
              </w:rPr>
              <w:t>22</w:t>
            </w:r>
            <w:r w:rsidR="009B2E91" w:rsidRPr="00DE7EC0">
              <w:rPr>
                <w:sz w:val="20"/>
                <w:szCs w:val="20"/>
              </w:rPr>
              <w:t>,0</w:t>
            </w:r>
          </w:p>
        </w:tc>
        <w:tc>
          <w:tcPr>
            <w:tcW w:w="734" w:type="pct"/>
            <w:tcBorders>
              <w:top w:val="single" w:sz="4" w:space="0" w:color="000000"/>
              <w:left w:val="single" w:sz="4" w:space="0" w:color="000000"/>
              <w:bottom w:val="single" w:sz="4" w:space="0" w:color="000000"/>
              <w:right w:val="single" w:sz="4" w:space="0" w:color="000000"/>
            </w:tcBorders>
            <w:hideMark/>
          </w:tcPr>
          <w:p w:rsidR="009B2E91" w:rsidRPr="001B0881" w:rsidRDefault="009B2E91" w:rsidP="007C6734">
            <w:pPr>
              <w:tabs>
                <w:tab w:val="left" w:pos="3647"/>
              </w:tabs>
              <w:rPr>
                <w:sz w:val="20"/>
                <w:szCs w:val="20"/>
                <w:highlight w:val="yellow"/>
              </w:rPr>
            </w:pPr>
          </w:p>
        </w:tc>
      </w:tr>
      <w:tr w:rsidR="009B2E91" w:rsidRPr="0012484D" w:rsidTr="00DE7EC0">
        <w:trPr>
          <w:trHeight w:val="404"/>
        </w:trPr>
        <w:tc>
          <w:tcPr>
            <w:tcW w:w="886" w:type="pct"/>
            <w:tcBorders>
              <w:top w:val="single" w:sz="4" w:space="0" w:color="000000"/>
              <w:left w:val="single" w:sz="4" w:space="0" w:color="000000"/>
              <w:bottom w:val="single" w:sz="4" w:space="0" w:color="000000"/>
              <w:right w:val="single" w:sz="4" w:space="0" w:color="000000"/>
            </w:tcBorders>
            <w:hideMark/>
          </w:tcPr>
          <w:p w:rsidR="009B2E91" w:rsidRPr="002E4ED8" w:rsidRDefault="009B2E91" w:rsidP="007C6734">
            <w:pPr>
              <w:tabs>
                <w:tab w:val="left" w:pos="5040"/>
                <w:tab w:val="left" w:pos="5220"/>
              </w:tabs>
              <w:suppressAutoHyphens/>
              <w:autoSpaceDE w:val="0"/>
              <w:autoSpaceDN w:val="0"/>
              <w:adjustRightInd w:val="0"/>
              <w:jc w:val="both"/>
              <w:rPr>
                <w:b/>
                <w:sz w:val="20"/>
                <w:szCs w:val="20"/>
                <w:lang w:eastAsia="ar-SA"/>
              </w:rPr>
            </w:pPr>
            <w:r w:rsidRPr="002E4ED8">
              <w:rPr>
                <w:b/>
                <w:sz w:val="20"/>
                <w:szCs w:val="20"/>
                <w:lang w:eastAsia="ar-SA"/>
              </w:rPr>
              <w:t>Всего:</w:t>
            </w:r>
          </w:p>
        </w:tc>
        <w:tc>
          <w:tcPr>
            <w:tcW w:w="755" w:type="pct"/>
            <w:tcBorders>
              <w:top w:val="single" w:sz="4" w:space="0" w:color="000000"/>
              <w:left w:val="single" w:sz="4" w:space="0" w:color="000000"/>
              <w:bottom w:val="single" w:sz="4" w:space="0" w:color="000000"/>
              <w:right w:val="single" w:sz="4" w:space="0" w:color="000000"/>
            </w:tcBorders>
            <w:hideMark/>
          </w:tcPr>
          <w:p w:rsidR="009B2E91" w:rsidRPr="001B0881" w:rsidRDefault="009B2E91" w:rsidP="007C6734">
            <w:pPr>
              <w:tabs>
                <w:tab w:val="left" w:pos="5040"/>
                <w:tab w:val="left" w:pos="5220"/>
              </w:tabs>
              <w:suppressAutoHyphens/>
              <w:autoSpaceDE w:val="0"/>
              <w:autoSpaceDN w:val="0"/>
              <w:adjustRightInd w:val="0"/>
              <w:jc w:val="both"/>
              <w:rPr>
                <w:b/>
                <w:sz w:val="20"/>
                <w:szCs w:val="20"/>
                <w:highlight w:val="yellow"/>
                <w:lang w:eastAsia="ar-SA"/>
              </w:rPr>
            </w:pPr>
          </w:p>
        </w:tc>
        <w:tc>
          <w:tcPr>
            <w:tcW w:w="231"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17"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409"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290" w:type="pct"/>
            <w:tcBorders>
              <w:top w:val="single" w:sz="4" w:space="0" w:color="000000"/>
              <w:left w:val="single" w:sz="4" w:space="0" w:color="000000"/>
              <w:bottom w:val="single" w:sz="4" w:space="0" w:color="000000"/>
              <w:right w:val="single" w:sz="4" w:space="0" w:color="000000"/>
            </w:tcBorders>
            <w:noWrap/>
            <w:hideMark/>
          </w:tcPr>
          <w:p w:rsidR="009B2E91" w:rsidRPr="0012484D" w:rsidRDefault="009B2E91" w:rsidP="00D5282E">
            <w:pPr>
              <w:tabs>
                <w:tab w:val="left" w:pos="5040"/>
                <w:tab w:val="left" w:pos="5220"/>
              </w:tabs>
              <w:suppressAutoHyphens/>
              <w:autoSpaceDE w:val="0"/>
              <w:autoSpaceDN w:val="0"/>
              <w:adjustRightInd w:val="0"/>
              <w:jc w:val="both"/>
              <w:rPr>
                <w:b/>
                <w:sz w:val="20"/>
                <w:szCs w:val="20"/>
                <w:lang w:eastAsia="ar-SA"/>
              </w:rPr>
            </w:pPr>
          </w:p>
        </w:tc>
        <w:tc>
          <w:tcPr>
            <w:tcW w:w="322" w:type="pct"/>
            <w:tcBorders>
              <w:top w:val="single" w:sz="4" w:space="0" w:color="000000"/>
              <w:left w:val="single" w:sz="4" w:space="0" w:color="000000"/>
              <w:bottom w:val="single" w:sz="4" w:space="0" w:color="000000"/>
              <w:right w:val="single" w:sz="4" w:space="0" w:color="000000"/>
            </w:tcBorders>
            <w:noWrap/>
          </w:tcPr>
          <w:p w:rsidR="009B2E91" w:rsidRPr="00DE7EC0" w:rsidRDefault="005F4603" w:rsidP="009E5A95">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16723,4</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E7EC0" w:rsidRDefault="009B2E91" w:rsidP="009E5A95">
            <w:pPr>
              <w:tabs>
                <w:tab w:val="left" w:pos="5040"/>
                <w:tab w:val="left" w:pos="5220"/>
              </w:tabs>
              <w:suppressAutoHyphens/>
              <w:autoSpaceDE w:val="0"/>
              <w:autoSpaceDN w:val="0"/>
              <w:adjustRightInd w:val="0"/>
              <w:jc w:val="both"/>
              <w:rPr>
                <w:b/>
                <w:bCs/>
                <w:sz w:val="20"/>
                <w:szCs w:val="20"/>
                <w:lang w:eastAsia="ar-SA"/>
              </w:rPr>
            </w:pPr>
            <w:r w:rsidRPr="00DE7EC0">
              <w:rPr>
                <w:b/>
                <w:bCs/>
                <w:sz w:val="20"/>
                <w:szCs w:val="20"/>
                <w:lang w:eastAsia="ar-SA"/>
              </w:rPr>
              <w:t>12671,2</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E7EC0" w:rsidRDefault="009B2E91" w:rsidP="009E5A95">
            <w:pPr>
              <w:tabs>
                <w:tab w:val="left" w:pos="5040"/>
                <w:tab w:val="left" w:pos="5220"/>
              </w:tabs>
              <w:suppressAutoHyphens/>
              <w:autoSpaceDE w:val="0"/>
              <w:autoSpaceDN w:val="0"/>
              <w:adjustRightInd w:val="0"/>
              <w:jc w:val="both"/>
              <w:rPr>
                <w:b/>
                <w:bCs/>
                <w:sz w:val="20"/>
                <w:szCs w:val="20"/>
                <w:lang w:eastAsia="ar-SA"/>
              </w:rPr>
            </w:pPr>
            <w:r w:rsidRPr="00DE7EC0">
              <w:rPr>
                <w:b/>
                <w:bCs/>
                <w:sz w:val="20"/>
                <w:szCs w:val="20"/>
                <w:lang w:eastAsia="ar-SA"/>
              </w:rPr>
              <w:t>15671,2</w:t>
            </w:r>
          </w:p>
        </w:tc>
        <w:tc>
          <w:tcPr>
            <w:tcW w:w="289" w:type="pct"/>
            <w:tcBorders>
              <w:top w:val="single" w:sz="4" w:space="0" w:color="000000"/>
              <w:left w:val="single" w:sz="4" w:space="0" w:color="000000"/>
              <w:bottom w:val="single" w:sz="4" w:space="0" w:color="000000"/>
              <w:right w:val="single" w:sz="4" w:space="0" w:color="000000"/>
            </w:tcBorders>
            <w:shd w:val="clear" w:color="auto" w:fill="auto"/>
          </w:tcPr>
          <w:p w:rsidR="009B2E91" w:rsidRPr="00DE7EC0" w:rsidRDefault="00BC32C2"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12671,2</w:t>
            </w:r>
          </w:p>
        </w:tc>
        <w:tc>
          <w:tcPr>
            <w:tcW w:w="289" w:type="pct"/>
            <w:tcBorders>
              <w:top w:val="single" w:sz="4" w:space="0" w:color="000000"/>
              <w:left w:val="single" w:sz="4" w:space="0" w:color="000000"/>
              <w:bottom w:val="single" w:sz="4" w:space="0" w:color="000000"/>
              <w:right w:val="single" w:sz="4" w:space="0" w:color="000000"/>
            </w:tcBorders>
            <w:shd w:val="clear" w:color="auto" w:fill="auto"/>
            <w:noWrap/>
            <w:hideMark/>
          </w:tcPr>
          <w:p w:rsidR="009B2E91" w:rsidRPr="00DE7EC0" w:rsidRDefault="00247A8A" w:rsidP="00D5282E">
            <w:pPr>
              <w:tabs>
                <w:tab w:val="left" w:pos="5040"/>
                <w:tab w:val="left" w:pos="5220"/>
              </w:tabs>
              <w:suppressAutoHyphens/>
              <w:autoSpaceDE w:val="0"/>
              <w:autoSpaceDN w:val="0"/>
              <w:adjustRightInd w:val="0"/>
              <w:jc w:val="both"/>
              <w:rPr>
                <w:b/>
                <w:bCs/>
                <w:sz w:val="20"/>
                <w:szCs w:val="20"/>
                <w:lang w:eastAsia="ar-SA"/>
              </w:rPr>
            </w:pPr>
            <w:r>
              <w:rPr>
                <w:b/>
                <w:bCs/>
                <w:sz w:val="20"/>
                <w:szCs w:val="20"/>
                <w:lang w:eastAsia="ar-SA"/>
              </w:rPr>
              <w:t>57737,0</w:t>
            </w:r>
          </w:p>
        </w:tc>
        <w:tc>
          <w:tcPr>
            <w:tcW w:w="734" w:type="pct"/>
            <w:tcBorders>
              <w:top w:val="single" w:sz="4" w:space="0" w:color="000000"/>
              <w:left w:val="single" w:sz="4" w:space="0" w:color="000000"/>
              <w:bottom w:val="single" w:sz="4" w:space="0" w:color="000000"/>
              <w:right w:val="single" w:sz="4" w:space="0" w:color="000000"/>
            </w:tcBorders>
            <w:hideMark/>
          </w:tcPr>
          <w:p w:rsidR="009B2E91" w:rsidRPr="0012484D" w:rsidRDefault="009B2E91" w:rsidP="007C6734">
            <w:pPr>
              <w:tabs>
                <w:tab w:val="left" w:pos="5040"/>
                <w:tab w:val="left" w:pos="5220"/>
              </w:tabs>
              <w:suppressAutoHyphens/>
              <w:autoSpaceDE w:val="0"/>
              <w:autoSpaceDN w:val="0"/>
              <w:adjustRightInd w:val="0"/>
              <w:jc w:val="both"/>
              <w:rPr>
                <w:b/>
                <w:sz w:val="20"/>
                <w:szCs w:val="20"/>
                <w:lang w:eastAsia="ar-SA"/>
              </w:rPr>
            </w:pPr>
          </w:p>
        </w:tc>
      </w:tr>
    </w:tbl>
    <w:p w:rsidR="009350D8" w:rsidRPr="0012484D" w:rsidRDefault="009350D8" w:rsidP="009350D8">
      <w:pPr>
        <w:suppressAutoHyphens/>
        <w:jc w:val="both"/>
        <w:rPr>
          <w:bCs/>
          <w:lang w:eastAsia="ar-SA"/>
        </w:rPr>
      </w:pPr>
    </w:p>
    <w:p w:rsidR="009350D8" w:rsidRPr="00974AC3" w:rsidRDefault="0018032B" w:rsidP="00DC2474">
      <w:pPr>
        <w:widowControl w:val="0"/>
        <w:tabs>
          <w:tab w:val="left" w:pos="1360"/>
        </w:tabs>
        <w:suppressAutoHyphens/>
        <w:autoSpaceDE w:val="0"/>
        <w:autoSpaceDN w:val="0"/>
        <w:adjustRightInd w:val="0"/>
        <w:rPr>
          <w:sz w:val="28"/>
          <w:szCs w:val="28"/>
          <w:lang w:eastAsia="ar-SA"/>
        </w:rPr>
        <w:sectPr w:rsidR="009350D8" w:rsidRPr="00974AC3" w:rsidSect="007C6734">
          <w:headerReference w:type="default" r:id="rId17"/>
          <w:footerReference w:type="default" r:id="rId18"/>
          <w:headerReference w:type="first" r:id="rId19"/>
          <w:footerReference w:type="first" r:id="rId20"/>
          <w:footnotePr>
            <w:pos w:val="beneathText"/>
          </w:footnotePr>
          <w:pgSz w:w="16837" w:h="11905" w:orient="landscape"/>
          <w:pgMar w:top="568" w:right="567" w:bottom="851" w:left="947" w:header="720" w:footer="720" w:gutter="0"/>
          <w:cols w:space="720"/>
          <w:titlePg/>
          <w:docGrid w:linePitch="360"/>
        </w:sectPr>
      </w:pPr>
      <w:r w:rsidRPr="00974AC3">
        <w:rPr>
          <w:sz w:val="28"/>
          <w:szCs w:val="28"/>
          <w:lang w:eastAsia="ar-SA"/>
        </w:rPr>
        <w:t>Начальник</w:t>
      </w:r>
      <w:r w:rsidR="00DC2474" w:rsidRPr="00974AC3">
        <w:rPr>
          <w:sz w:val="28"/>
          <w:szCs w:val="28"/>
          <w:lang w:eastAsia="ar-SA"/>
        </w:rPr>
        <w:t xml:space="preserve"> МКУ «ОКС и ДМ»   </w:t>
      </w:r>
      <w:r w:rsidR="00A9452D">
        <w:rPr>
          <w:sz w:val="28"/>
          <w:szCs w:val="28"/>
          <w:lang w:eastAsia="ar-SA"/>
        </w:rPr>
        <w:t>Е.А. Лычковская</w:t>
      </w:r>
    </w:p>
    <w:tbl>
      <w:tblPr>
        <w:tblpPr w:leftFromText="180" w:rightFromText="180" w:vertAnchor="page" w:horzAnchor="margin" w:tblpY="832"/>
        <w:tblW w:w="0" w:type="auto"/>
        <w:tblLook w:val="04A0" w:firstRow="1" w:lastRow="0" w:firstColumn="1" w:lastColumn="0" w:noHBand="0" w:noVBand="1"/>
      </w:tblPr>
      <w:tblGrid>
        <w:gridCol w:w="5668"/>
        <w:gridCol w:w="4252"/>
      </w:tblGrid>
      <w:tr w:rsidR="009350D8" w:rsidRPr="0012484D" w:rsidTr="007C6734">
        <w:trPr>
          <w:trHeight w:val="1811"/>
        </w:trPr>
        <w:tc>
          <w:tcPr>
            <w:tcW w:w="5714" w:type="dxa"/>
          </w:tcPr>
          <w:p w:rsidR="009350D8" w:rsidRPr="0012484D" w:rsidRDefault="009350D8" w:rsidP="007C6734">
            <w:pPr>
              <w:autoSpaceDE w:val="0"/>
              <w:autoSpaceDN w:val="0"/>
              <w:adjustRightInd w:val="0"/>
              <w:outlineLvl w:val="0"/>
            </w:pPr>
          </w:p>
        </w:tc>
        <w:tc>
          <w:tcPr>
            <w:tcW w:w="4273" w:type="dxa"/>
            <w:hideMark/>
          </w:tcPr>
          <w:p w:rsidR="00720627" w:rsidRPr="0012484D" w:rsidRDefault="00720627" w:rsidP="00720627">
            <w:pPr>
              <w:keepNext/>
              <w:tabs>
                <w:tab w:val="left" w:pos="709"/>
              </w:tabs>
              <w:suppressAutoHyphens/>
              <w:rPr>
                <w:b/>
                <w:bCs/>
              </w:rPr>
            </w:pPr>
            <w:r w:rsidRPr="0012484D">
              <w:t>Приложение № 3</w:t>
            </w:r>
            <w:r w:rsidR="009350D8" w:rsidRPr="0012484D">
              <w:t xml:space="preserve">                                                                           к муниципал</w:t>
            </w:r>
            <w:r w:rsidR="005E1C41">
              <w:t xml:space="preserve">ьной программе Канского района </w:t>
            </w:r>
            <w:r w:rsidRPr="0012484D">
              <w:t>«Развитие культуры, физической культуры, спорта и поддержка молодых с</w:t>
            </w:r>
            <w:r w:rsidR="005E1C41">
              <w:t xml:space="preserve">емей </w:t>
            </w:r>
            <w:r w:rsidRPr="0012484D">
              <w:t xml:space="preserve">в Канском районе» </w:t>
            </w:r>
          </w:p>
          <w:p w:rsidR="009350D8" w:rsidRPr="0012484D" w:rsidRDefault="009350D8" w:rsidP="00720627">
            <w:pPr>
              <w:autoSpaceDE w:val="0"/>
              <w:autoSpaceDN w:val="0"/>
              <w:adjustRightInd w:val="0"/>
              <w:outlineLvl w:val="0"/>
            </w:pPr>
          </w:p>
        </w:tc>
      </w:tr>
    </w:tbl>
    <w:p w:rsidR="009350D8" w:rsidRPr="0012484D" w:rsidRDefault="009350D8" w:rsidP="009350D8">
      <w:pPr>
        <w:pStyle w:val="ConsPlusTitle"/>
        <w:rPr>
          <w:rFonts w:ascii="Times New Roman" w:hAnsi="Times New Roman" w:cs="Times New Roman"/>
          <w:sz w:val="24"/>
          <w:szCs w:val="24"/>
        </w:rPr>
      </w:pPr>
    </w:p>
    <w:p w:rsidR="009350D8" w:rsidRPr="0012484D" w:rsidRDefault="00720627" w:rsidP="009350D8">
      <w:pPr>
        <w:widowControl w:val="0"/>
        <w:autoSpaceDE w:val="0"/>
        <w:autoSpaceDN w:val="0"/>
        <w:adjustRightInd w:val="0"/>
        <w:ind w:left="720"/>
        <w:jc w:val="center"/>
        <w:rPr>
          <w:b/>
          <w:bCs/>
          <w:sz w:val="28"/>
          <w:szCs w:val="28"/>
        </w:rPr>
      </w:pPr>
      <w:r w:rsidRPr="0012484D">
        <w:rPr>
          <w:b/>
          <w:bCs/>
          <w:sz w:val="28"/>
          <w:szCs w:val="28"/>
        </w:rPr>
        <w:t>Подпрограмма 3</w:t>
      </w:r>
    </w:p>
    <w:p w:rsidR="009350D8" w:rsidRPr="0012484D" w:rsidRDefault="009350D8" w:rsidP="009350D8">
      <w:pPr>
        <w:widowControl w:val="0"/>
        <w:autoSpaceDE w:val="0"/>
        <w:autoSpaceDN w:val="0"/>
        <w:adjustRightInd w:val="0"/>
        <w:jc w:val="center"/>
        <w:rPr>
          <w:rFonts w:eastAsia="SimSun"/>
          <w:b/>
          <w:kern w:val="1"/>
          <w:sz w:val="28"/>
          <w:szCs w:val="28"/>
        </w:rPr>
      </w:pPr>
      <w:r w:rsidRPr="0012484D">
        <w:rPr>
          <w:rFonts w:eastAsia="SimSun"/>
          <w:b/>
          <w:kern w:val="1"/>
          <w:sz w:val="28"/>
          <w:szCs w:val="28"/>
        </w:rPr>
        <w:t>«О</w:t>
      </w:r>
      <w:r w:rsidRPr="0012484D">
        <w:rPr>
          <w:rFonts w:eastAsia="SimSun"/>
          <w:b/>
          <w:bCs/>
          <w:kern w:val="1"/>
          <w:sz w:val="28"/>
          <w:szCs w:val="28"/>
        </w:rPr>
        <w:t xml:space="preserve">беспечение жильем молодых семей в Канском </w:t>
      </w:r>
      <w:r w:rsidRPr="0012484D">
        <w:rPr>
          <w:rFonts w:eastAsia="SimSun"/>
          <w:b/>
          <w:kern w:val="1"/>
          <w:sz w:val="28"/>
          <w:szCs w:val="28"/>
        </w:rPr>
        <w:t xml:space="preserve">районе» </w:t>
      </w:r>
    </w:p>
    <w:p w:rsidR="009350D8" w:rsidRPr="0012484D" w:rsidRDefault="009350D8" w:rsidP="009350D8">
      <w:pPr>
        <w:widowControl w:val="0"/>
        <w:spacing w:after="200" w:line="100" w:lineRule="atLeast"/>
        <w:jc w:val="center"/>
        <w:rPr>
          <w:rFonts w:eastAsia="SimSun"/>
          <w:b/>
          <w:kern w:val="1"/>
          <w:sz w:val="28"/>
          <w:szCs w:val="28"/>
        </w:rPr>
      </w:pPr>
      <w:r w:rsidRPr="0012484D">
        <w:rPr>
          <w:rFonts w:eastAsia="SimSun"/>
          <w:b/>
          <w:kern w:val="1"/>
          <w:sz w:val="28"/>
          <w:szCs w:val="28"/>
        </w:rPr>
        <w:t>Паспорт подпрограммы</w:t>
      </w:r>
    </w:p>
    <w:tbl>
      <w:tblPr>
        <w:tblW w:w="5000" w:type="pct"/>
        <w:tblCellMar>
          <w:left w:w="75" w:type="dxa"/>
          <w:right w:w="75" w:type="dxa"/>
        </w:tblCellMar>
        <w:tblLook w:val="0000" w:firstRow="0" w:lastRow="0" w:firstColumn="0" w:lastColumn="0" w:noHBand="0" w:noVBand="0"/>
      </w:tblPr>
      <w:tblGrid>
        <w:gridCol w:w="3025"/>
        <w:gridCol w:w="6885"/>
      </w:tblGrid>
      <w:tr w:rsidR="009350D8" w:rsidRPr="00AD64B6" w:rsidTr="00AD64B6">
        <w:trPr>
          <w:trHeight w:val="562"/>
        </w:trPr>
        <w:tc>
          <w:tcPr>
            <w:tcW w:w="1526" w:type="pct"/>
            <w:tcBorders>
              <w:top w:val="single" w:sz="4" w:space="0" w:color="000000"/>
              <w:left w:val="single" w:sz="4" w:space="0" w:color="000000"/>
              <w:bottom w:val="single" w:sz="4" w:space="0" w:color="000000"/>
              <w:right w:val="single" w:sz="4" w:space="0" w:color="000000"/>
            </w:tcBorders>
          </w:tcPr>
          <w:p w:rsidR="009350D8" w:rsidRPr="00AD64B6" w:rsidRDefault="009350D8" w:rsidP="007C6734">
            <w:pPr>
              <w:widowControl w:val="0"/>
              <w:spacing w:line="100" w:lineRule="atLeast"/>
              <w:rPr>
                <w:rFonts w:eastAsia="SimSun"/>
                <w:kern w:val="1"/>
                <w:sz w:val="28"/>
                <w:szCs w:val="28"/>
              </w:rPr>
            </w:pPr>
            <w:r w:rsidRPr="00AD64B6">
              <w:rPr>
                <w:rFonts w:eastAsia="SimSun"/>
                <w:kern w:val="1"/>
                <w:sz w:val="28"/>
                <w:szCs w:val="28"/>
              </w:rPr>
              <w:t xml:space="preserve">Наименование   подпрограммы           </w:t>
            </w:r>
          </w:p>
        </w:tc>
        <w:tc>
          <w:tcPr>
            <w:tcW w:w="3474" w:type="pct"/>
            <w:tcBorders>
              <w:top w:val="single" w:sz="4" w:space="0" w:color="000000"/>
              <w:left w:val="single" w:sz="4" w:space="0" w:color="000000"/>
              <w:bottom w:val="single" w:sz="4" w:space="0" w:color="000000"/>
              <w:right w:val="single" w:sz="4" w:space="0" w:color="000000"/>
            </w:tcBorders>
          </w:tcPr>
          <w:p w:rsidR="009350D8" w:rsidRPr="00AD64B6" w:rsidRDefault="009350D8" w:rsidP="00B6104C">
            <w:pPr>
              <w:widowControl w:val="0"/>
              <w:autoSpaceDE w:val="0"/>
              <w:autoSpaceDN w:val="0"/>
              <w:adjustRightInd w:val="0"/>
              <w:ind w:firstLine="709"/>
              <w:rPr>
                <w:rFonts w:eastAsia="SimSun"/>
                <w:kern w:val="1"/>
                <w:sz w:val="28"/>
                <w:szCs w:val="28"/>
              </w:rPr>
            </w:pPr>
            <w:r w:rsidRPr="00AD64B6">
              <w:rPr>
                <w:rFonts w:eastAsia="SimSun"/>
                <w:kern w:val="1"/>
                <w:sz w:val="28"/>
                <w:szCs w:val="28"/>
              </w:rPr>
              <w:t>«О</w:t>
            </w:r>
            <w:r w:rsidRPr="00AD64B6">
              <w:rPr>
                <w:rFonts w:eastAsia="SimSun"/>
                <w:bCs/>
                <w:kern w:val="1"/>
                <w:sz w:val="28"/>
                <w:szCs w:val="28"/>
              </w:rPr>
              <w:t>беспечение жильем молодых семей в Канском районе</w:t>
            </w:r>
            <w:r w:rsidRPr="00AD64B6">
              <w:rPr>
                <w:rFonts w:eastAsia="SimSun"/>
                <w:kern w:val="1"/>
                <w:sz w:val="28"/>
                <w:szCs w:val="28"/>
              </w:rPr>
              <w:t xml:space="preserve">» </w:t>
            </w:r>
          </w:p>
          <w:p w:rsidR="009350D8" w:rsidRPr="00AD64B6" w:rsidRDefault="0018032B" w:rsidP="00B6104C">
            <w:pPr>
              <w:widowControl w:val="0"/>
              <w:autoSpaceDE w:val="0"/>
              <w:autoSpaceDN w:val="0"/>
              <w:adjustRightInd w:val="0"/>
              <w:ind w:firstLine="709"/>
              <w:rPr>
                <w:rFonts w:eastAsia="SimSun"/>
                <w:kern w:val="1"/>
                <w:sz w:val="28"/>
                <w:szCs w:val="28"/>
              </w:rPr>
            </w:pPr>
            <w:r w:rsidRPr="00AD64B6">
              <w:rPr>
                <w:rFonts w:eastAsia="SimSun"/>
                <w:kern w:val="1"/>
                <w:sz w:val="28"/>
                <w:szCs w:val="28"/>
              </w:rPr>
              <w:t>(далее - Подпрограмма 3</w:t>
            </w:r>
            <w:r w:rsidR="009350D8" w:rsidRPr="00AD64B6">
              <w:rPr>
                <w:rFonts w:eastAsia="SimSun"/>
                <w:kern w:val="1"/>
                <w:sz w:val="28"/>
                <w:szCs w:val="28"/>
              </w:rPr>
              <w:t>)</w:t>
            </w:r>
          </w:p>
        </w:tc>
      </w:tr>
      <w:tr w:rsidR="009350D8" w:rsidRPr="00AD64B6"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rsidR="009350D8" w:rsidRPr="00AD64B6" w:rsidRDefault="005E1C41" w:rsidP="007C6734">
            <w:pPr>
              <w:widowControl w:val="0"/>
              <w:spacing w:line="100" w:lineRule="atLeast"/>
              <w:rPr>
                <w:rFonts w:eastAsia="SimSun"/>
                <w:kern w:val="1"/>
                <w:sz w:val="28"/>
                <w:szCs w:val="28"/>
              </w:rPr>
            </w:pPr>
            <w:r>
              <w:rPr>
                <w:rFonts w:eastAsia="SimSun"/>
                <w:kern w:val="1"/>
                <w:sz w:val="28"/>
                <w:szCs w:val="28"/>
              </w:rPr>
              <w:t xml:space="preserve">Наименование </w:t>
            </w:r>
            <w:r w:rsidR="009350D8" w:rsidRPr="00AD64B6">
              <w:rPr>
                <w:rFonts w:eastAsia="SimSun"/>
                <w:kern w:val="1"/>
                <w:sz w:val="28"/>
                <w:szCs w:val="28"/>
              </w:rPr>
              <w:t>муниципальной программы</w:t>
            </w:r>
          </w:p>
        </w:tc>
        <w:tc>
          <w:tcPr>
            <w:tcW w:w="3474" w:type="pct"/>
            <w:tcBorders>
              <w:top w:val="single" w:sz="4" w:space="0" w:color="000000"/>
              <w:left w:val="single" w:sz="4" w:space="0" w:color="000000"/>
              <w:bottom w:val="single" w:sz="4" w:space="0" w:color="000000"/>
              <w:right w:val="single" w:sz="4" w:space="0" w:color="000000"/>
            </w:tcBorders>
          </w:tcPr>
          <w:p w:rsidR="00720627" w:rsidRPr="00AD64B6" w:rsidRDefault="00720627" w:rsidP="00B6104C">
            <w:pPr>
              <w:keepNext/>
              <w:tabs>
                <w:tab w:val="left" w:pos="709"/>
              </w:tabs>
              <w:suppressAutoHyphens/>
              <w:ind w:firstLine="709"/>
              <w:jc w:val="both"/>
              <w:rPr>
                <w:b/>
                <w:bCs/>
                <w:sz w:val="28"/>
                <w:szCs w:val="28"/>
              </w:rPr>
            </w:pPr>
            <w:r w:rsidRPr="00AD64B6">
              <w:rPr>
                <w:sz w:val="28"/>
                <w:szCs w:val="28"/>
              </w:rPr>
              <w:t>«Развитие культуры, физической культуры, сп</w:t>
            </w:r>
            <w:r w:rsidR="005E1C41">
              <w:rPr>
                <w:sz w:val="28"/>
                <w:szCs w:val="28"/>
              </w:rPr>
              <w:t xml:space="preserve">орта и поддержка молодых семей </w:t>
            </w:r>
            <w:r w:rsidRPr="00AD64B6">
              <w:rPr>
                <w:sz w:val="28"/>
                <w:szCs w:val="28"/>
              </w:rPr>
              <w:t xml:space="preserve">в Канском районе» </w:t>
            </w:r>
          </w:p>
          <w:p w:rsidR="009350D8" w:rsidRPr="00AD64B6" w:rsidRDefault="009350D8" w:rsidP="00B6104C">
            <w:pPr>
              <w:widowControl w:val="0"/>
              <w:spacing w:line="100" w:lineRule="atLeast"/>
              <w:ind w:left="55" w:firstLine="709"/>
              <w:rPr>
                <w:rFonts w:eastAsia="SimSun"/>
                <w:bCs/>
                <w:kern w:val="1"/>
                <w:sz w:val="28"/>
                <w:szCs w:val="28"/>
              </w:rPr>
            </w:pPr>
          </w:p>
        </w:tc>
      </w:tr>
      <w:tr w:rsidR="00DF67F3" w:rsidRPr="00AD64B6" w:rsidTr="00AD64B6">
        <w:trPr>
          <w:trHeight w:val="684"/>
        </w:trPr>
        <w:tc>
          <w:tcPr>
            <w:tcW w:w="1526" w:type="pct"/>
            <w:tcBorders>
              <w:top w:val="single" w:sz="4" w:space="0" w:color="000000"/>
              <w:left w:val="single" w:sz="4" w:space="0" w:color="000000"/>
              <w:bottom w:val="single" w:sz="4" w:space="0" w:color="000000"/>
              <w:right w:val="single" w:sz="4" w:space="0" w:color="000000"/>
            </w:tcBorders>
          </w:tcPr>
          <w:p w:rsidR="00DF67F3" w:rsidRPr="00A477E8" w:rsidRDefault="00DF67F3" w:rsidP="00E6531B">
            <w:pPr>
              <w:pStyle w:val="ConsPlusNormal"/>
              <w:widowControl/>
              <w:ind w:firstLine="0"/>
              <w:rPr>
                <w:rFonts w:ascii="Times New Roman" w:hAnsi="Times New Roman" w:cs="Times New Roman"/>
                <w:sz w:val="28"/>
                <w:szCs w:val="28"/>
              </w:rPr>
            </w:pPr>
            <w:r w:rsidRPr="00A477E8">
              <w:rPr>
                <w:rFonts w:ascii="Times New Roman" w:hAnsi="Times New Roman" w:cs="Times New Roman"/>
                <w:sz w:val="28"/>
                <w:szCs w:val="28"/>
              </w:rPr>
              <w:t>Главный распорядитель бюджетных средств, реализующий подпрограмму</w:t>
            </w:r>
          </w:p>
        </w:tc>
        <w:tc>
          <w:tcPr>
            <w:tcW w:w="3474" w:type="pct"/>
            <w:tcBorders>
              <w:top w:val="single" w:sz="4" w:space="0" w:color="000000"/>
              <w:left w:val="single" w:sz="4" w:space="0" w:color="000000"/>
              <w:bottom w:val="single" w:sz="4" w:space="0" w:color="000000"/>
              <w:right w:val="single" w:sz="4" w:space="0" w:color="000000"/>
            </w:tcBorders>
          </w:tcPr>
          <w:p w:rsidR="00DF67F3" w:rsidRPr="00A477E8" w:rsidRDefault="00DF67F3" w:rsidP="00E6531B">
            <w:pPr>
              <w:ind w:firstLine="709"/>
              <w:rPr>
                <w:sz w:val="28"/>
                <w:szCs w:val="28"/>
              </w:rPr>
            </w:pPr>
            <w:r w:rsidRPr="00A477E8">
              <w:rPr>
                <w:sz w:val="28"/>
                <w:szCs w:val="28"/>
              </w:rPr>
              <w:t>Администрация Канского района</w:t>
            </w:r>
          </w:p>
        </w:tc>
      </w:tr>
      <w:tr w:rsidR="00525CA3" w:rsidRPr="00AD64B6" w:rsidTr="00AD64B6">
        <w:trPr>
          <w:trHeight w:val="800"/>
        </w:trPr>
        <w:tc>
          <w:tcPr>
            <w:tcW w:w="1526" w:type="pct"/>
            <w:tcBorders>
              <w:left w:val="single" w:sz="4" w:space="0" w:color="000000"/>
              <w:bottom w:val="single" w:sz="4" w:space="0" w:color="000000"/>
              <w:right w:val="single" w:sz="4" w:space="0" w:color="000000"/>
            </w:tcBorders>
          </w:tcPr>
          <w:p w:rsidR="00525CA3" w:rsidRPr="00AD64B6" w:rsidRDefault="00412428" w:rsidP="00412428">
            <w:pPr>
              <w:widowControl w:val="0"/>
              <w:spacing w:line="100" w:lineRule="atLeast"/>
              <w:rPr>
                <w:rFonts w:eastAsia="SimSun"/>
                <w:kern w:val="1"/>
                <w:sz w:val="28"/>
                <w:szCs w:val="28"/>
              </w:rPr>
            </w:pPr>
            <w:r>
              <w:rPr>
                <w:rFonts w:eastAsia="SimSun"/>
                <w:kern w:val="1"/>
                <w:sz w:val="28"/>
                <w:szCs w:val="28"/>
              </w:rPr>
              <w:t>Цель и з</w:t>
            </w:r>
            <w:r w:rsidR="00525CA3" w:rsidRPr="00AD64B6">
              <w:rPr>
                <w:rFonts w:eastAsia="SimSun"/>
                <w:kern w:val="1"/>
                <w:sz w:val="28"/>
                <w:szCs w:val="28"/>
              </w:rPr>
              <w:t>адачи подпрограммы</w:t>
            </w:r>
          </w:p>
        </w:tc>
        <w:tc>
          <w:tcPr>
            <w:tcW w:w="3474" w:type="pct"/>
            <w:tcBorders>
              <w:left w:val="single" w:sz="4" w:space="0" w:color="000000"/>
              <w:bottom w:val="single" w:sz="4" w:space="0" w:color="000000"/>
              <w:right w:val="single" w:sz="4" w:space="0" w:color="000000"/>
            </w:tcBorders>
          </w:tcPr>
          <w:p w:rsidR="00412428" w:rsidRDefault="00412428" w:rsidP="00B13CD7">
            <w:pPr>
              <w:widowControl w:val="0"/>
              <w:spacing w:line="100" w:lineRule="atLeast"/>
              <w:ind w:firstLine="709"/>
              <w:jc w:val="both"/>
              <w:rPr>
                <w:rFonts w:eastAsia="SimSun"/>
                <w:kern w:val="1"/>
                <w:sz w:val="28"/>
                <w:szCs w:val="28"/>
              </w:rPr>
            </w:pPr>
            <w:r>
              <w:rPr>
                <w:rFonts w:eastAsia="SimSun"/>
                <w:kern w:val="1"/>
                <w:sz w:val="28"/>
                <w:szCs w:val="28"/>
              </w:rPr>
              <w:t>Цель:</w:t>
            </w:r>
            <w:r w:rsidRPr="00412428">
              <w:rPr>
                <w:rFonts w:eastAsia="SimSun"/>
                <w:kern w:val="1"/>
                <w:sz w:val="28"/>
                <w:szCs w:val="28"/>
              </w:rPr>
              <w:t>Государственная поддержка в решении жилищной проблемы молодых семей, признанных в установленном порядке, нуждающимися в улучшении жилищных условий</w:t>
            </w:r>
            <w:r>
              <w:rPr>
                <w:rFonts w:eastAsia="SimSun"/>
                <w:kern w:val="1"/>
                <w:sz w:val="28"/>
                <w:szCs w:val="28"/>
              </w:rPr>
              <w:t>.</w:t>
            </w:r>
          </w:p>
          <w:p w:rsidR="00412428" w:rsidRDefault="00412428" w:rsidP="00B13CD7">
            <w:pPr>
              <w:widowControl w:val="0"/>
              <w:spacing w:line="100" w:lineRule="atLeast"/>
              <w:ind w:firstLine="709"/>
              <w:jc w:val="both"/>
              <w:rPr>
                <w:rFonts w:eastAsia="SimSun"/>
                <w:kern w:val="1"/>
                <w:sz w:val="28"/>
                <w:szCs w:val="28"/>
              </w:rPr>
            </w:pPr>
            <w:r>
              <w:rPr>
                <w:rFonts w:eastAsia="SimSun"/>
                <w:kern w:val="1"/>
                <w:sz w:val="28"/>
                <w:szCs w:val="28"/>
              </w:rPr>
              <w:t>Подпрограмма п</w:t>
            </w:r>
            <w:r w:rsidR="007F22CF">
              <w:rPr>
                <w:rFonts w:eastAsia="SimSun"/>
                <w:kern w:val="1"/>
                <w:sz w:val="28"/>
                <w:szCs w:val="28"/>
              </w:rPr>
              <w:t>редусматривает решение следующей</w:t>
            </w:r>
            <w:r>
              <w:rPr>
                <w:rFonts w:eastAsia="SimSun"/>
                <w:kern w:val="1"/>
                <w:sz w:val="28"/>
                <w:szCs w:val="28"/>
              </w:rPr>
              <w:t xml:space="preserve"> задач</w:t>
            </w:r>
            <w:r w:rsidR="007F22CF">
              <w:rPr>
                <w:rFonts w:eastAsia="SimSun"/>
                <w:kern w:val="1"/>
                <w:sz w:val="28"/>
                <w:szCs w:val="28"/>
              </w:rPr>
              <w:t>и</w:t>
            </w:r>
            <w:r>
              <w:rPr>
                <w:rFonts w:eastAsia="SimSun"/>
                <w:kern w:val="1"/>
                <w:sz w:val="28"/>
                <w:szCs w:val="28"/>
              </w:rPr>
              <w:t>:</w:t>
            </w:r>
          </w:p>
          <w:p w:rsidR="00525CA3" w:rsidRPr="00AD64B6" w:rsidRDefault="00525CA3" w:rsidP="007F22CF">
            <w:pPr>
              <w:widowControl w:val="0"/>
              <w:spacing w:line="100" w:lineRule="atLeast"/>
              <w:ind w:firstLine="709"/>
              <w:jc w:val="both"/>
              <w:rPr>
                <w:rFonts w:eastAsia="SimSun"/>
                <w:kern w:val="1"/>
                <w:sz w:val="28"/>
                <w:szCs w:val="28"/>
              </w:rPr>
            </w:pPr>
            <w:r w:rsidRPr="00AD64B6">
              <w:rPr>
                <w:rFonts w:eastAsia="SimSun"/>
                <w:kern w:val="1"/>
                <w:sz w:val="28"/>
                <w:szCs w:val="28"/>
              </w:rPr>
              <w:t>- Предоставление молодым семь</w:t>
            </w:r>
            <w:r w:rsidR="00C07E32">
              <w:rPr>
                <w:rFonts w:eastAsia="SimSun"/>
                <w:kern w:val="1"/>
                <w:sz w:val="28"/>
                <w:szCs w:val="28"/>
              </w:rPr>
              <w:t xml:space="preserve">ям - </w:t>
            </w:r>
            <w:r w:rsidRPr="00AD64B6">
              <w:rPr>
                <w:rFonts w:eastAsia="SimSun"/>
                <w:kern w:val="1"/>
                <w:sz w:val="28"/>
                <w:szCs w:val="28"/>
              </w:rPr>
              <w:t>участникам программы социальных выплат на приобретение жилья или строительс</w:t>
            </w:r>
            <w:r w:rsidR="007F22CF">
              <w:rPr>
                <w:rFonts w:eastAsia="SimSun"/>
                <w:kern w:val="1"/>
                <w:sz w:val="28"/>
                <w:szCs w:val="28"/>
              </w:rPr>
              <w:t xml:space="preserve">тво индивидуального жилого дома </w:t>
            </w:r>
          </w:p>
        </w:tc>
      </w:tr>
      <w:tr w:rsidR="00525CA3" w:rsidRPr="00AD64B6" w:rsidTr="00AD64B6">
        <w:trPr>
          <w:trHeight w:val="535"/>
        </w:trPr>
        <w:tc>
          <w:tcPr>
            <w:tcW w:w="1526" w:type="pct"/>
            <w:tcBorders>
              <w:left w:val="single" w:sz="4" w:space="0" w:color="000000"/>
              <w:bottom w:val="single" w:sz="4" w:space="0" w:color="000000"/>
              <w:right w:val="single" w:sz="4" w:space="0" w:color="000000"/>
            </w:tcBorders>
          </w:tcPr>
          <w:p w:rsidR="00525CA3" w:rsidRPr="00AD64B6" w:rsidRDefault="005E1C41" w:rsidP="007C6734">
            <w:pPr>
              <w:widowControl w:val="0"/>
              <w:spacing w:line="100" w:lineRule="atLeast"/>
              <w:rPr>
                <w:rFonts w:eastAsia="SimSun"/>
                <w:kern w:val="1"/>
                <w:sz w:val="28"/>
                <w:szCs w:val="28"/>
              </w:rPr>
            </w:pPr>
            <w:r>
              <w:rPr>
                <w:rFonts w:eastAsia="SimSun"/>
                <w:kern w:val="1"/>
                <w:sz w:val="28"/>
                <w:szCs w:val="28"/>
              </w:rPr>
              <w:t xml:space="preserve">Целевые индикаторы </w:t>
            </w:r>
            <w:r w:rsidR="00525CA3" w:rsidRPr="00AD64B6">
              <w:rPr>
                <w:rFonts w:eastAsia="SimSun"/>
                <w:kern w:val="1"/>
                <w:sz w:val="28"/>
                <w:szCs w:val="28"/>
              </w:rPr>
              <w:t xml:space="preserve">подпрограммы    </w:t>
            </w:r>
          </w:p>
        </w:tc>
        <w:tc>
          <w:tcPr>
            <w:tcW w:w="3474" w:type="pct"/>
            <w:tcBorders>
              <w:left w:val="single" w:sz="4" w:space="0" w:color="000000"/>
              <w:bottom w:val="single" w:sz="4" w:space="0" w:color="000000"/>
              <w:right w:val="single" w:sz="4" w:space="0" w:color="000000"/>
            </w:tcBorders>
          </w:tcPr>
          <w:p w:rsidR="00525CA3" w:rsidRPr="00AD64B6" w:rsidRDefault="00525CA3" w:rsidP="00B6104C">
            <w:pPr>
              <w:widowControl w:val="0"/>
              <w:spacing w:line="100" w:lineRule="atLeast"/>
              <w:ind w:firstLine="709"/>
              <w:jc w:val="both"/>
              <w:rPr>
                <w:rFonts w:eastAsia="SimSun"/>
                <w:kern w:val="1"/>
                <w:sz w:val="28"/>
                <w:szCs w:val="28"/>
              </w:rPr>
            </w:pPr>
            <w:r w:rsidRPr="00AD64B6">
              <w:rPr>
                <w:rFonts w:eastAsia="SimSun"/>
                <w:kern w:val="1"/>
                <w:sz w:val="28"/>
                <w:szCs w:val="28"/>
              </w:rPr>
              <w:t xml:space="preserve">Представлены в Приложении № 1 к данной Подпрограмме </w:t>
            </w:r>
          </w:p>
        </w:tc>
      </w:tr>
      <w:tr w:rsidR="00525CA3" w:rsidRPr="00AD64B6" w:rsidTr="00AD64B6">
        <w:trPr>
          <w:trHeight w:val="524"/>
        </w:trPr>
        <w:tc>
          <w:tcPr>
            <w:tcW w:w="1526" w:type="pct"/>
            <w:tcBorders>
              <w:left w:val="single" w:sz="4" w:space="0" w:color="000000"/>
              <w:bottom w:val="single" w:sz="4" w:space="0" w:color="000000"/>
              <w:right w:val="single" w:sz="4" w:space="0" w:color="000000"/>
            </w:tcBorders>
          </w:tcPr>
          <w:p w:rsidR="00525CA3" w:rsidRPr="00AD64B6" w:rsidRDefault="00525CA3" w:rsidP="007C6734">
            <w:pPr>
              <w:widowControl w:val="0"/>
              <w:spacing w:line="100" w:lineRule="atLeast"/>
              <w:rPr>
                <w:rFonts w:eastAsia="SimSun"/>
                <w:kern w:val="1"/>
                <w:sz w:val="28"/>
                <w:szCs w:val="28"/>
              </w:rPr>
            </w:pPr>
            <w:r w:rsidRPr="00AD64B6">
              <w:rPr>
                <w:rFonts w:eastAsia="SimSun"/>
                <w:kern w:val="1"/>
                <w:sz w:val="28"/>
                <w:szCs w:val="28"/>
              </w:rPr>
              <w:t xml:space="preserve">Сроки </w:t>
            </w:r>
            <w:r w:rsidRPr="00AD64B6">
              <w:rPr>
                <w:rFonts w:eastAsia="SimSun"/>
                <w:kern w:val="1"/>
                <w:sz w:val="28"/>
                <w:szCs w:val="28"/>
              </w:rPr>
              <w:br/>
              <w:t>реализации подпрограммы</w:t>
            </w:r>
          </w:p>
        </w:tc>
        <w:tc>
          <w:tcPr>
            <w:tcW w:w="3474" w:type="pct"/>
            <w:tcBorders>
              <w:left w:val="single" w:sz="4" w:space="0" w:color="000000"/>
              <w:bottom w:val="single" w:sz="4" w:space="0" w:color="000000"/>
              <w:right w:val="single" w:sz="4" w:space="0" w:color="000000"/>
            </w:tcBorders>
          </w:tcPr>
          <w:p w:rsidR="00525CA3" w:rsidRPr="00AD64B6" w:rsidRDefault="00EC0B43" w:rsidP="00EC0B43">
            <w:pPr>
              <w:tabs>
                <w:tab w:val="left" w:pos="2078"/>
              </w:tabs>
              <w:ind w:firstLine="709"/>
              <w:rPr>
                <w:rFonts w:eastAsia="SimSun"/>
                <w:sz w:val="28"/>
                <w:szCs w:val="28"/>
              </w:rPr>
            </w:pPr>
            <w:r w:rsidRPr="00EC0B43">
              <w:rPr>
                <w:sz w:val="28"/>
                <w:szCs w:val="28"/>
              </w:rPr>
              <w:t xml:space="preserve">2021-2024 </w:t>
            </w:r>
            <w:r w:rsidR="00C0745E" w:rsidRPr="00EC0B43">
              <w:rPr>
                <w:sz w:val="28"/>
                <w:szCs w:val="28"/>
              </w:rPr>
              <w:t>годы</w:t>
            </w:r>
            <w:r w:rsidR="00525CA3" w:rsidRPr="00AD64B6">
              <w:rPr>
                <w:rFonts w:eastAsia="SimSun"/>
                <w:sz w:val="28"/>
                <w:szCs w:val="28"/>
              </w:rPr>
              <w:tab/>
            </w:r>
          </w:p>
        </w:tc>
      </w:tr>
      <w:tr w:rsidR="00525CA3" w:rsidRPr="00AD64B6" w:rsidTr="00412428">
        <w:trPr>
          <w:trHeight w:val="728"/>
        </w:trPr>
        <w:tc>
          <w:tcPr>
            <w:tcW w:w="1526" w:type="pct"/>
            <w:tcBorders>
              <w:left w:val="single" w:sz="4" w:space="0" w:color="000000"/>
              <w:bottom w:val="single" w:sz="4" w:space="0" w:color="auto"/>
              <w:right w:val="single" w:sz="4" w:space="0" w:color="000000"/>
            </w:tcBorders>
          </w:tcPr>
          <w:p w:rsidR="00525CA3" w:rsidRPr="00AD64B6" w:rsidRDefault="00525CA3" w:rsidP="007C6734">
            <w:pPr>
              <w:widowControl w:val="0"/>
              <w:spacing w:line="100" w:lineRule="atLeast"/>
              <w:rPr>
                <w:rFonts w:eastAsia="SimSun"/>
                <w:kern w:val="1"/>
                <w:sz w:val="28"/>
                <w:szCs w:val="28"/>
              </w:rPr>
            </w:pPr>
            <w:r w:rsidRPr="00AD64B6">
              <w:rPr>
                <w:rFonts w:eastAsia="SimSun"/>
                <w:kern w:val="1"/>
                <w:sz w:val="28"/>
                <w:szCs w:val="28"/>
              </w:rPr>
              <w:t>Объемы и источники финансирования подпрограммы</w:t>
            </w:r>
          </w:p>
        </w:tc>
        <w:tc>
          <w:tcPr>
            <w:tcW w:w="3474" w:type="pct"/>
            <w:tcBorders>
              <w:left w:val="single" w:sz="4" w:space="0" w:color="000000"/>
              <w:bottom w:val="single" w:sz="4" w:space="0" w:color="auto"/>
              <w:right w:val="single" w:sz="4" w:space="0" w:color="000000"/>
            </w:tcBorders>
          </w:tcPr>
          <w:p w:rsidR="00525CA3" w:rsidRPr="00AD64B6" w:rsidRDefault="00525CA3" w:rsidP="00B6104C">
            <w:pPr>
              <w:widowControl w:val="0"/>
              <w:spacing w:line="100" w:lineRule="atLeast"/>
              <w:ind w:firstLine="709"/>
              <w:rPr>
                <w:rFonts w:eastAsia="SimSun"/>
                <w:kern w:val="1"/>
                <w:sz w:val="28"/>
                <w:szCs w:val="28"/>
              </w:rPr>
            </w:pPr>
            <w:r w:rsidRPr="00AD64B6">
              <w:rPr>
                <w:rFonts w:eastAsia="SimSun"/>
                <w:kern w:val="1"/>
                <w:sz w:val="28"/>
                <w:szCs w:val="28"/>
              </w:rPr>
              <w:t>Общий объем финансирования: представ</w:t>
            </w:r>
            <w:r w:rsidR="005E1C41">
              <w:rPr>
                <w:rFonts w:eastAsia="SimSun"/>
                <w:kern w:val="1"/>
                <w:sz w:val="28"/>
                <w:szCs w:val="28"/>
              </w:rPr>
              <w:t xml:space="preserve">лен в Приложении № 2 </w:t>
            </w:r>
            <w:r w:rsidRPr="00AD64B6">
              <w:rPr>
                <w:rFonts w:eastAsia="SimSun"/>
                <w:kern w:val="1"/>
                <w:sz w:val="28"/>
                <w:szCs w:val="28"/>
              </w:rPr>
              <w:t xml:space="preserve">к данной Подпрограмме </w:t>
            </w:r>
          </w:p>
          <w:p w:rsidR="00525CA3" w:rsidRPr="00AD64B6" w:rsidRDefault="00525CA3" w:rsidP="00B6104C">
            <w:pPr>
              <w:widowControl w:val="0"/>
              <w:spacing w:line="100" w:lineRule="atLeast"/>
              <w:ind w:firstLine="709"/>
              <w:rPr>
                <w:rFonts w:eastAsia="SimSun"/>
                <w:kern w:val="1"/>
                <w:sz w:val="28"/>
                <w:szCs w:val="28"/>
              </w:rPr>
            </w:pPr>
          </w:p>
        </w:tc>
      </w:tr>
      <w:tr w:rsidR="00525CA3" w:rsidRPr="00AD64B6" w:rsidTr="00412428">
        <w:trPr>
          <w:trHeight w:val="378"/>
        </w:trPr>
        <w:tc>
          <w:tcPr>
            <w:tcW w:w="1526" w:type="pct"/>
            <w:tcBorders>
              <w:top w:val="single" w:sz="4" w:space="0" w:color="auto"/>
              <w:left w:val="single" w:sz="4" w:space="0" w:color="auto"/>
              <w:bottom w:val="single" w:sz="4" w:space="0" w:color="auto"/>
              <w:right w:val="single" w:sz="4" w:space="0" w:color="auto"/>
            </w:tcBorders>
          </w:tcPr>
          <w:p w:rsidR="00525CA3" w:rsidRPr="00AD64B6" w:rsidRDefault="00525CA3" w:rsidP="007C6734">
            <w:pPr>
              <w:widowControl w:val="0"/>
              <w:spacing w:line="100" w:lineRule="atLeast"/>
              <w:rPr>
                <w:rFonts w:eastAsia="SimSun"/>
                <w:kern w:val="1"/>
                <w:sz w:val="28"/>
                <w:szCs w:val="28"/>
              </w:rPr>
            </w:pPr>
            <w:r w:rsidRPr="00AD64B6">
              <w:rPr>
                <w:rFonts w:eastAsia="SimSun"/>
                <w:kern w:val="1"/>
                <w:sz w:val="28"/>
                <w:szCs w:val="28"/>
              </w:rPr>
              <w:t>Система организации контроля за исполнением подпрограммы</w:t>
            </w:r>
          </w:p>
        </w:tc>
        <w:tc>
          <w:tcPr>
            <w:tcW w:w="3474" w:type="pct"/>
            <w:tcBorders>
              <w:top w:val="single" w:sz="4" w:space="0" w:color="auto"/>
              <w:left w:val="single" w:sz="4" w:space="0" w:color="auto"/>
              <w:bottom w:val="single" w:sz="4" w:space="0" w:color="auto"/>
              <w:right w:val="single" w:sz="4" w:space="0" w:color="auto"/>
            </w:tcBorders>
          </w:tcPr>
          <w:p w:rsidR="00525CA3" w:rsidRPr="00AD64B6" w:rsidRDefault="00525CA3" w:rsidP="00B6104C">
            <w:pPr>
              <w:autoSpaceDE w:val="0"/>
              <w:autoSpaceDN w:val="0"/>
              <w:adjustRightInd w:val="0"/>
              <w:ind w:firstLine="709"/>
              <w:jc w:val="both"/>
              <w:outlineLvl w:val="2"/>
              <w:rPr>
                <w:sz w:val="28"/>
                <w:szCs w:val="28"/>
              </w:rPr>
            </w:pPr>
            <w:r w:rsidRPr="00AD64B6">
              <w:rPr>
                <w:sz w:val="28"/>
                <w:szCs w:val="28"/>
              </w:rPr>
              <w:t>Текущее управление реализацией подпрограммы осуществляется МКУ «ОКС и ДМ»</w:t>
            </w:r>
          </w:p>
          <w:p w:rsidR="00525CA3" w:rsidRPr="00AD64B6" w:rsidRDefault="00525CA3" w:rsidP="00B6104C">
            <w:pPr>
              <w:autoSpaceDE w:val="0"/>
              <w:autoSpaceDN w:val="0"/>
              <w:adjustRightInd w:val="0"/>
              <w:ind w:firstLine="709"/>
              <w:jc w:val="both"/>
              <w:outlineLvl w:val="2"/>
              <w:rPr>
                <w:sz w:val="28"/>
                <w:szCs w:val="28"/>
              </w:rPr>
            </w:pPr>
            <w:r w:rsidRPr="00AD64B6">
              <w:rPr>
                <w:sz w:val="28"/>
                <w:szCs w:val="28"/>
              </w:rPr>
              <w:t xml:space="preserve">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w:t>
            </w:r>
            <w:r w:rsidRPr="00AD64B6">
              <w:rPr>
                <w:sz w:val="28"/>
                <w:szCs w:val="28"/>
              </w:rPr>
              <w:lastRenderedPageBreak/>
              <w:t>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525CA3" w:rsidRPr="00AD64B6" w:rsidRDefault="00525CA3" w:rsidP="00B6104C">
            <w:pPr>
              <w:ind w:firstLine="709"/>
              <w:jc w:val="both"/>
              <w:rPr>
                <w:sz w:val="28"/>
                <w:szCs w:val="28"/>
              </w:rPr>
            </w:pPr>
            <w:r w:rsidRPr="00AD64B6">
              <w:rPr>
                <w:sz w:val="28"/>
                <w:szCs w:val="28"/>
              </w:rPr>
              <w:t xml:space="preserve">Контроль за целевым расходованием </w:t>
            </w:r>
            <w:r w:rsidR="005E1C41">
              <w:rPr>
                <w:sz w:val="28"/>
                <w:szCs w:val="28"/>
              </w:rPr>
              <w:t xml:space="preserve">бюджетных средств осуществляет </w:t>
            </w:r>
            <w:r w:rsidRPr="00AD64B6">
              <w:rPr>
                <w:rFonts w:eastAsia="SimSun"/>
                <w:kern w:val="1"/>
                <w:sz w:val="28"/>
                <w:szCs w:val="28"/>
              </w:rPr>
              <w:t>Администрация Канского района</w:t>
            </w:r>
          </w:p>
        </w:tc>
      </w:tr>
    </w:tbl>
    <w:p w:rsidR="009350D8" w:rsidRPr="0012484D" w:rsidRDefault="009350D8" w:rsidP="009350D8">
      <w:pPr>
        <w:widowControl w:val="0"/>
        <w:spacing w:line="100" w:lineRule="atLeast"/>
        <w:jc w:val="center"/>
        <w:rPr>
          <w:rFonts w:eastAsia="SimSun"/>
          <w:kern w:val="1"/>
        </w:rPr>
      </w:pPr>
    </w:p>
    <w:p w:rsidR="009350D8" w:rsidRPr="0012484D" w:rsidRDefault="009350D8" w:rsidP="009350D8">
      <w:pPr>
        <w:widowControl w:val="0"/>
        <w:spacing w:after="200" w:line="100" w:lineRule="atLeast"/>
        <w:ind w:left="360"/>
        <w:jc w:val="center"/>
        <w:rPr>
          <w:rFonts w:eastAsia="SimSun"/>
          <w:b/>
          <w:kern w:val="1"/>
          <w:sz w:val="28"/>
          <w:szCs w:val="28"/>
        </w:rPr>
      </w:pPr>
      <w:r w:rsidRPr="0012484D">
        <w:rPr>
          <w:rFonts w:eastAsia="SimSun"/>
          <w:b/>
          <w:kern w:val="1"/>
          <w:sz w:val="28"/>
          <w:szCs w:val="28"/>
        </w:rPr>
        <w:t>2.Основные разделы подпрограммы.</w:t>
      </w:r>
    </w:p>
    <w:p w:rsidR="009350D8" w:rsidRPr="0012484D" w:rsidRDefault="009350D8" w:rsidP="009350D8">
      <w:pPr>
        <w:widowControl w:val="0"/>
        <w:spacing w:line="100" w:lineRule="atLeast"/>
        <w:ind w:left="360"/>
        <w:jc w:val="center"/>
        <w:rPr>
          <w:rFonts w:eastAsia="SimSun"/>
          <w:b/>
          <w:kern w:val="1"/>
          <w:sz w:val="28"/>
          <w:szCs w:val="28"/>
        </w:rPr>
      </w:pPr>
      <w:r w:rsidRPr="0012484D">
        <w:rPr>
          <w:rFonts w:eastAsia="SimSun"/>
          <w:b/>
          <w:kern w:val="1"/>
          <w:sz w:val="28"/>
          <w:szCs w:val="28"/>
        </w:rPr>
        <w:t>2.1. Постановка общерайонной проблемы и обоснование необходимости разработки подпрограммы</w:t>
      </w:r>
    </w:p>
    <w:p w:rsidR="009350D8" w:rsidRPr="0012484D" w:rsidRDefault="009350D8" w:rsidP="0065166B">
      <w:pPr>
        <w:widowControl w:val="0"/>
        <w:spacing w:line="100" w:lineRule="atLeast"/>
        <w:ind w:left="360" w:firstLine="709"/>
        <w:jc w:val="both"/>
        <w:rPr>
          <w:rFonts w:eastAsia="SimSun"/>
          <w:kern w:val="1"/>
          <w:sz w:val="28"/>
          <w:szCs w:val="28"/>
        </w:rPr>
      </w:pPr>
    </w:p>
    <w:p w:rsidR="0065166B" w:rsidRPr="0065166B" w:rsidRDefault="0065166B" w:rsidP="0065166B">
      <w:pPr>
        <w:widowControl w:val="0"/>
        <w:spacing w:line="100" w:lineRule="atLeast"/>
        <w:ind w:firstLine="709"/>
        <w:jc w:val="both"/>
        <w:rPr>
          <w:rFonts w:eastAsia="SimSun"/>
          <w:kern w:val="1"/>
          <w:sz w:val="28"/>
          <w:szCs w:val="28"/>
        </w:rPr>
      </w:pPr>
      <w:r w:rsidRPr="0065166B">
        <w:rPr>
          <w:rFonts w:eastAsia="SimSun"/>
          <w:kern w:val="1"/>
          <w:sz w:val="28"/>
          <w:szCs w:val="28"/>
        </w:rPr>
        <w:t>Обеспечение жильем молодых семей, нуждающихся в улучшении жилищных условий, является одной из первоочередных задач государственной жилищной политики. Государственная программа Российской Федерации «Обеспечение доступным и комфортным жильем и коммунальными услугами граждан Российской Федерации», утвержденной постановлением Правительства Российской Федерации от 30.12.2017 № 1710, государственная программа Красноярского края «Создание условий для обеспечения доступным и комфортным жильем граждан Красноярского края», одним из приоритетов государственной жилищной политики устанавливает государственную поддержку в решении жилищной проблемы молодых семей, признанных в установленном порядке нуждающимися в улучшении жилищных</w:t>
      </w:r>
      <w:r w:rsidR="005E1C41">
        <w:rPr>
          <w:rFonts w:eastAsia="SimSun"/>
          <w:kern w:val="1"/>
          <w:sz w:val="28"/>
          <w:szCs w:val="28"/>
        </w:rPr>
        <w:t xml:space="preserve"> условий. В части развития мер </w:t>
      </w:r>
      <w:r w:rsidRPr="0065166B">
        <w:rPr>
          <w:rFonts w:eastAsia="SimSun"/>
          <w:kern w:val="1"/>
          <w:sz w:val="28"/>
          <w:szCs w:val="28"/>
        </w:rPr>
        <w:t>по обеспечению жильем молодых семей, нуждающихся в улучшении жилищных условий, ситуация в Канском районе складывается следующим образом.</w:t>
      </w:r>
    </w:p>
    <w:p w:rsidR="0065166B" w:rsidRPr="0065166B" w:rsidRDefault="0065166B" w:rsidP="0065166B">
      <w:pPr>
        <w:widowControl w:val="0"/>
        <w:spacing w:line="100" w:lineRule="atLeast"/>
        <w:ind w:firstLine="709"/>
        <w:jc w:val="both"/>
        <w:rPr>
          <w:rFonts w:eastAsia="SimSun"/>
          <w:kern w:val="1"/>
          <w:sz w:val="28"/>
          <w:szCs w:val="28"/>
        </w:rPr>
      </w:pPr>
      <w:r w:rsidRPr="0065166B">
        <w:rPr>
          <w:rFonts w:eastAsia="SimSun"/>
          <w:kern w:val="1"/>
          <w:sz w:val="28"/>
          <w:szCs w:val="28"/>
        </w:rPr>
        <w:t>На начало 2020 года в Канском районе состоят на учете в качестве нуждающихся в улучшении жилищных условий в соответствии с</w:t>
      </w:r>
      <w:r w:rsidR="005E1C41">
        <w:rPr>
          <w:rFonts w:eastAsia="SimSun"/>
          <w:kern w:val="1"/>
          <w:sz w:val="28"/>
          <w:szCs w:val="28"/>
        </w:rPr>
        <w:t xml:space="preserve"> действующим законодательством 65   семей, из них 9 молодых</w:t>
      </w:r>
      <w:r w:rsidRPr="0065166B">
        <w:rPr>
          <w:rFonts w:eastAsia="SimSun"/>
          <w:kern w:val="1"/>
          <w:sz w:val="28"/>
          <w:szCs w:val="28"/>
        </w:rPr>
        <w:t xml:space="preserve"> семей.</w:t>
      </w:r>
    </w:p>
    <w:p w:rsidR="0065166B" w:rsidRDefault="005E1C41" w:rsidP="0065166B">
      <w:pPr>
        <w:widowControl w:val="0"/>
        <w:spacing w:line="100" w:lineRule="atLeast"/>
        <w:ind w:firstLine="709"/>
        <w:jc w:val="both"/>
        <w:rPr>
          <w:rFonts w:eastAsia="SimSun"/>
          <w:kern w:val="1"/>
          <w:sz w:val="28"/>
          <w:szCs w:val="28"/>
        </w:rPr>
      </w:pPr>
      <w:r>
        <w:rPr>
          <w:rFonts w:eastAsia="SimSun"/>
          <w:kern w:val="1"/>
          <w:sz w:val="28"/>
          <w:szCs w:val="28"/>
        </w:rPr>
        <w:t>Государственная поддержка на</w:t>
      </w:r>
      <w:r w:rsidR="0065166B" w:rsidRPr="0065166B">
        <w:rPr>
          <w:rFonts w:eastAsia="SimSun"/>
          <w:kern w:val="1"/>
          <w:sz w:val="28"/>
          <w:szCs w:val="28"/>
        </w:rPr>
        <w:t xml:space="preserve"> приобретение жилья молодыми семьями в районе осуществляется с 2007 года в соответствии с муниципальной программой района «Развитие культуры, физической культуры, спорта и молодежной политики в Канском </w:t>
      </w:r>
      <w:r>
        <w:rPr>
          <w:rFonts w:eastAsia="SimSun"/>
          <w:kern w:val="1"/>
          <w:sz w:val="28"/>
          <w:szCs w:val="28"/>
        </w:rPr>
        <w:t xml:space="preserve">районе» в рамках подпрограммы </w:t>
      </w:r>
      <w:r w:rsidR="0065166B" w:rsidRPr="0065166B">
        <w:rPr>
          <w:rFonts w:eastAsia="SimSun"/>
          <w:kern w:val="1"/>
          <w:sz w:val="28"/>
          <w:szCs w:val="28"/>
        </w:rPr>
        <w:t xml:space="preserve">«Обеспечение жильем молодых семей в Канском районе». Практика реализации программ показывает, что государственная поддержка в форме предоставления молодым семьям социальных выплат на приобретение жилья или строительство индивидуального жилого дома востребована молодыми семьями, что подтверждает ежегодный рост числа молодых семей, желающих стать участниками программы. Так, на 01.01.2020 изъявили желание участвовать в данной программе 4 молодые семьи, нуждающихся </w:t>
      </w:r>
      <w:r w:rsidR="0065166B">
        <w:rPr>
          <w:rFonts w:eastAsia="SimSun"/>
          <w:kern w:val="1"/>
          <w:sz w:val="28"/>
          <w:szCs w:val="28"/>
        </w:rPr>
        <w:t>в улучшении жилищных условий.</w:t>
      </w:r>
    </w:p>
    <w:p w:rsidR="0065166B" w:rsidRDefault="0065166B" w:rsidP="0065166B">
      <w:pPr>
        <w:widowControl w:val="0"/>
        <w:spacing w:line="100" w:lineRule="atLeast"/>
        <w:ind w:firstLine="709"/>
        <w:jc w:val="both"/>
        <w:rPr>
          <w:rFonts w:eastAsia="SimSun"/>
          <w:kern w:val="1"/>
          <w:sz w:val="28"/>
          <w:szCs w:val="28"/>
        </w:rPr>
      </w:pPr>
      <w:r w:rsidRPr="0065166B">
        <w:rPr>
          <w:rFonts w:eastAsia="SimSun"/>
          <w:kern w:val="1"/>
          <w:sz w:val="28"/>
          <w:szCs w:val="28"/>
        </w:rPr>
        <w:t>В рамках государственных и муниц</w:t>
      </w:r>
      <w:r w:rsidR="005E1C41">
        <w:rPr>
          <w:rFonts w:eastAsia="SimSun"/>
          <w:kern w:val="1"/>
          <w:sz w:val="28"/>
          <w:szCs w:val="28"/>
        </w:rPr>
        <w:t xml:space="preserve">ипальной программ, реализуемых в </w:t>
      </w:r>
      <w:r w:rsidRPr="0065166B">
        <w:rPr>
          <w:rFonts w:eastAsia="SimSun"/>
          <w:kern w:val="1"/>
          <w:sz w:val="28"/>
          <w:szCs w:val="28"/>
        </w:rPr>
        <w:t>предыдущие годы, выданы свидетельства о выдел</w:t>
      </w:r>
      <w:r w:rsidR="00FB5DE7">
        <w:rPr>
          <w:rFonts w:eastAsia="SimSun"/>
          <w:kern w:val="1"/>
          <w:sz w:val="28"/>
          <w:szCs w:val="28"/>
        </w:rPr>
        <w:t xml:space="preserve">ении государственной поддержки </w:t>
      </w:r>
      <w:r w:rsidRPr="0065166B">
        <w:rPr>
          <w:rFonts w:eastAsia="SimSun"/>
          <w:kern w:val="1"/>
          <w:sz w:val="28"/>
          <w:szCs w:val="28"/>
        </w:rPr>
        <w:t>2</w:t>
      </w:r>
      <w:r w:rsidR="00096E50">
        <w:rPr>
          <w:rFonts w:eastAsia="SimSun"/>
          <w:kern w:val="1"/>
          <w:sz w:val="28"/>
          <w:szCs w:val="28"/>
        </w:rPr>
        <w:t xml:space="preserve">1 молодой семье, проживающей </w:t>
      </w:r>
      <w:r w:rsidRPr="0065166B">
        <w:rPr>
          <w:rFonts w:eastAsia="SimSun"/>
          <w:kern w:val="1"/>
          <w:sz w:val="28"/>
          <w:szCs w:val="28"/>
        </w:rPr>
        <w:t>в районе.</w:t>
      </w:r>
    </w:p>
    <w:p w:rsidR="0065166B" w:rsidRPr="0065166B" w:rsidRDefault="0065166B" w:rsidP="0065166B">
      <w:pPr>
        <w:widowControl w:val="0"/>
        <w:spacing w:line="100" w:lineRule="atLeast"/>
        <w:ind w:firstLine="709"/>
        <w:jc w:val="both"/>
        <w:rPr>
          <w:rFonts w:eastAsia="SimSun"/>
          <w:kern w:val="1"/>
          <w:sz w:val="28"/>
          <w:szCs w:val="28"/>
        </w:rPr>
      </w:pPr>
      <w:r w:rsidRPr="0065166B">
        <w:rPr>
          <w:rFonts w:eastAsia="SimSun"/>
          <w:kern w:val="1"/>
          <w:sz w:val="28"/>
          <w:szCs w:val="28"/>
        </w:rPr>
        <w:t>Подобный интерес со стороны молодых семей к улучшению жилищных условий подтверждает целесообразность продолжения реализации подпрограммы.</w:t>
      </w:r>
    </w:p>
    <w:p w:rsidR="0065166B" w:rsidRPr="0065166B" w:rsidRDefault="0065166B" w:rsidP="0065166B">
      <w:pPr>
        <w:widowControl w:val="0"/>
        <w:spacing w:line="100" w:lineRule="atLeast"/>
        <w:ind w:firstLine="709"/>
        <w:jc w:val="both"/>
        <w:rPr>
          <w:rFonts w:eastAsia="SimSun"/>
          <w:kern w:val="1"/>
          <w:sz w:val="28"/>
          <w:szCs w:val="28"/>
        </w:rPr>
      </w:pPr>
      <w:r w:rsidRPr="0065166B">
        <w:rPr>
          <w:rFonts w:eastAsia="SimSun"/>
          <w:kern w:val="1"/>
          <w:sz w:val="28"/>
          <w:szCs w:val="28"/>
        </w:rPr>
        <w:t xml:space="preserve">За период действия подпрограммы были разработаны правовые, финансовые </w:t>
      </w:r>
      <w:r w:rsidRPr="0065166B">
        <w:rPr>
          <w:rFonts w:eastAsia="SimSun"/>
          <w:kern w:val="1"/>
          <w:sz w:val="28"/>
          <w:szCs w:val="28"/>
        </w:rPr>
        <w:lastRenderedPageBreak/>
        <w:t>и организационные механизмы государственной поддержки молодых семей, нуждающихся в улучшении жилищных условий.</w:t>
      </w:r>
    </w:p>
    <w:p w:rsidR="0065166B" w:rsidRPr="0065166B" w:rsidRDefault="0065166B" w:rsidP="0065166B">
      <w:pPr>
        <w:widowControl w:val="0"/>
        <w:spacing w:line="100" w:lineRule="atLeast"/>
        <w:ind w:firstLine="709"/>
        <w:jc w:val="both"/>
        <w:rPr>
          <w:rFonts w:eastAsia="SimSun"/>
          <w:kern w:val="1"/>
          <w:sz w:val="28"/>
          <w:szCs w:val="28"/>
        </w:rPr>
      </w:pPr>
      <w:r w:rsidRPr="0065166B">
        <w:rPr>
          <w:rFonts w:eastAsia="SimSun"/>
          <w:kern w:val="1"/>
          <w:sz w:val="28"/>
          <w:szCs w:val="28"/>
        </w:rPr>
        <w:t xml:space="preserve">Актуальность проблемы улучшения жилищных условий молодых семей определяется низкой доступностью жилья и ипотечных жилищных кредитов. Как правило, молодые семьи не могут получить доступ на рынок жилья без бюджетной поддержки. Даже имея достаточный уровень дохода для получения ипотечного жилищного кредита, они не могут оплатить первоначальный взнос при получении кредита.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денежные средства. Однако данная категория населения имеет хорошие перспективы роста заработной платы по мере повышения квалификации, и государственная помощь в предоставлении средств на уплату первоначального взноса при получении ипотечных жилищных кредитов или займов будет являться для них хорошим стимулом.  </w:t>
      </w:r>
    </w:p>
    <w:p w:rsidR="009350D8" w:rsidRDefault="0065166B" w:rsidP="0065166B">
      <w:pPr>
        <w:widowControl w:val="0"/>
        <w:spacing w:line="100" w:lineRule="atLeast"/>
        <w:ind w:firstLine="709"/>
        <w:jc w:val="both"/>
        <w:rPr>
          <w:rFonts w:eastAsia="SimSun"/>
          <w:kern w:val="1"/>
          <w:sz w:val="28"/>
          <w:szCs w:val="28"/>
        </w:rPr>
      </w:pPr>
      <w:r w:rsidRPr="0065166B">
        <w:rPr>
          <w:rFonts w:eastAsia="SimSun"/>
          <w:kern w:val="1"/>
          <w:sz w:val="28"/>
          <w:szCs w:val="28"/>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Канском районе.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65166B" w:rsidRPr="0012484D" w:rsidRDefault="0065166B" w:rsidP="0065166B">
      <w:pPr>
        <w:widowControl w:val="0"/>
        <w:spacing w:line="100" w:lineRule="atLeast"/>
        <w:ind w:firstLine="709"/>
        <w:jc w:val="both"/>
        <w:rPr>
          <w:rFonts w:eastAsia="SimSun"/>
          <w:b/>
          <w:bCs/>
          <w:kern w:val="1"/>
          <w:sz w:val="28"/>
          <w:szCs w:val="28"/>
        </w:rPr>
      </w:pPr>
    </w:p>
    <w:p w:rsidR="009350D8" w:rsidRDefault="009350D8" w:rsidP="009350D8">
      <w:pPr>
        <w:widowControl w:val="0"/>
        <w:spacing w:line="100" w:lineRule="atLeast"/>
        <w:ind w:firstLine="709"/>
        <w:jc w:val="center"/>
        <w:rPr>
          <w:rFonts w:eastAsia="SimSun"/>
          <w:b/>
          <w:bCs/>
          <w:kern w:val="1"/>
          <w:sz w:val="28"/>
          <w:szCs w:val="28"/>
        </w:rPr>
      </w:pPr>
      <w:r w:rsidRPr="0012484D">
        <w:rPr>
          <w:rFonts w:eastAsia="SimSun"/>
          <w:b/>
          <w:bCs/>
          <w:kern w:val="1"/>
          <w:sz w:val="28"/>
          <w:szCs w:val="28"/>
        </w:rPr>
        <w:t>2.2. Основная цель, задачи, этапы и сроки выполнения подпрограммы, целевые индикаторы</w:t>
      </w:r>
    </w:p>
    <w:p w:rsidR="0065166B" w:rsidRPr="0012484D" w:rsidRDefault="0065166B" w:rsidP="009350D8">
      <w:pPr>
        <w:widowControl w:val="0"/>
        <w:spacing w:line="100" w:lineRule="atLeast"/>
        <w:ind w:firstLine="709"/>
        <w:jc w:val="center"/>
        <w:rPr>
          <w:rFonts w:eastAsia="SimSun"/>
          <w:b/>
          <w:bCs/>
          <w:kern w:val="1"/>
          <w:sz w:val="28"/>
          <w:szCs w:val="28"/>
        </w:rPr>
      </w:pPr>
    </w:p>
    <w:p w:rsidR="0065166B" w:rsidRPr="00D73A66" w:rsidRDefault="0065166B"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2.2.1. Целью программы является предоставление государственной поддержки в решении жилищной проблемы молодых семей, признанных в установленном порядке нуждающимися в улучшении жилищных условий.</w:t>
      </w:r>
    </w:p>
    <w:p w:rsidR="0065166B" w:rsidRPr="00D73A66" w:rsidRDefault="005E1C41" w:rsidP="00D73A66">
      <w:pPr>
        <w:widowControl w:val="0"/>
        <w:autoSpaceDE w:val="0"/>
        <w:autoSpaceDN w:val="0"/>
        <w:adjustRightInd w:val="0"/>
        <w:ind w:firstLine="709"/>
        <w:jc w:val="both"/>
        <w:rPr>
          <w:rFonts w:eastAsia="SimSun"/>
          <w:kern w:val="1"/>
          <w:sz w:val="28"/>
          <w:szCs w:val="28"/>
        </w:rPr>
      </w:pPr>
      <w:r>
        <w:rPr>
          <w:rFonts w:eastAsia="SimSun"/>
          <w:kern w:val="1"/>
          <w:sz w:val="28"/>
          <w:szCs w:val="28"/>
        </w:rPr>
        <w:t xml:space="preserve">2.2.2. Задачи </w:t>
      </w:r>
      <w:r w:rsidR="0065166B" w:rsidRPr="00D73A66">
        <w:rPr>
          <w:rFonts w:eastAsia="SimSun"/>
          <w:kern w:val="1"/>
          <w:sz w:val="28"/>
          <w:szCs w:val="28"/>
        </w:rPr>
        <w:t>подпрограммы:</w:t>
      </w:r>
    </w:p>
    <w:p w:rsidR="0065166B" w:rsidRPr="00D73A66" w:rsidRDefault="0065166B" w:rsidP="007F22CF">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 предоставление молодым семьям - участникам программы социальных выплат на приобретение жилья или строительст</w:t>
      </w:r>
      <w:r w:rsidR="007F22CF">
        <w:rPr>
          <w:rFonts w:eastAsia="SimSun"/>
          <w:kern w:val="1"/>
          <w:sz w:val="28"/>
          <w:szCs w:val="28"/>
        </w:rPr>
        <w:t>во индивидуального жилого дома</w:t>
      </w:r>
      <w:r w:rsidRPr="00D73A66">
        <w:rPr>
          <w:rFonts w:eastAsia="SimSun"/>
          <w:kern w:val="1"/>
          <w:sz w:val="28"/>
          <w:szCs w:val="28"/>
        </w:rPr>
        <w:t xml:space="preserve">.  </w:t>
      </w:r>
    </w:p>
    <w:p w:rsidR="00D73A66" w:rsidRPr="00D73A66" w:rsidRDefault="0065166B"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Министерство строительства Красноярского края (далее Министерство) осуществляет предоставление субсидий муниципальным образованиям Красноярского края, участвующим в реализации программы для предоставления социальных выплат молодым семьям - участникам программы, предоставляет дополнительную социальную выплату молодым семьям - участникам программы при рождении (усыновлении) 1 ребенка.</w:t>
      </w:r>
    </w:p>
    <w:p w:rsidR="0065166B" w:rsidRPr="00D73A66" w:rsidRDefault="0065166B"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2.2.3. Подпро</w:t>
      </w:r>
      <w:r w:rsidR="00FD4800">
        <w:rPr>
          <w:rFonts w:eastAsia="SimSun"/>
          <w:kern w:val="1"/>
          <w:sz w:val="28"/>
          <w:szCs w:val="28"/>
        </w:rPr>
        <w:t xml:space="preserve">грамма реализуется в период 2021 – 2024 </w:t>
      </w:r>
      <w:r w:rsidRPr="00D73A66">
        <w:rPr>
          <w:rFonts w:eastAsia="SimSun"/>
          <w:kern w:val="1"/>
          <w:sz w:val="28"/>
          <w:szCs w:val="28"/>
        </w:rPr>
        <w:t>годов.</w:t>
      </w:r>
    </w:p>
    <w:p w:rsidR="0065166B" w:rsidRPr="00D73A66" w:rsidRDefault="0065166B"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2.2.4.Эффективность реализации программы и целевое использование выделенных на данные цели средств будут обеспечены за счет:</w:t>
      </w:r>
    </w:p>
    <w:p w:rsidR="0065166B" w:rsidRPr="00D73A66" w:rsidRDefault="00D73A66"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 xml:space="preserve">- </w:t>
      </w:r>
      <w:r w:rsidR="0065166B" w:rsidRPr="00D73A66">
        <w:rPr>
          <w:rFonts w:eastAsia="SimSun"/>
          <w:kern w:val="1"/>
          <w:sz w:val="28"/>
          <w:szCs w:val="28"/>
        </w:rPr>
        <w:t>государственного регулирования порядка расчета размера и предоставления социальной выплаты;</w:t>
      </w:r>
    </w:p>
    <w:p w:rsidR="0065166B" w:rsidRPr="00D73A66" w:rsidRDefault="00D73A66"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lastRenderedPageBreak/>
        <w:t xml:space="preserve">- </w:t>
      </w:r>
      <w:r w:rsidR="0065166B" w:rsidRPr="00D73A66">
        <w:rPr>
          <w:rFonts w:eastAsia="SimSun"/>
          <w:kern w:val="1"/>
          <w:sz w:val="28"/>
          <w:szCs w:val="28"/>
        </w:rPr>
        <w:t>адресного предоставления средств социальной выплаты;</w:t>
      </w:r>
    </w:p>
    <w:p w:rsidR="0065166B" w:rsidRPr="00D73A66" w:rsidRDefault="0065166B"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привлечения молодыми семьями собственных, кредитных и заемных средств для приобретения жилья или строительства индивидуального жилья.</w:t>
      </w:r>
    </w:p>
    <w:p w:rsidR="0065166B" w:rsidRPr="00D73A66" w:rsidRDefault="0065166B"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2.2.5. Оценка эффективности реализации мер по обеспечению жильем молодых семей будет осуществляться на основе показателей реализации программы.</w:t>
      </w:r>
    </w:p>
    <w:p w:rsidR="0065166B" w:rsidRPr="00D73A66" w:rsidRDefault="0065166B"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2.2.6. Целевыми индикаторами программы и показателями результативности являются:</w:t>
      </w:r>
    </w:p>
    <w:p w:rsidR="0065166B" w:rsidRPr="00D73A66" w:rsidRDefault="00D73A66" w:rsidP="00D73A66">
      <w:pPr>
        <w:widowControl w:val="0"/>
        <w:autoSpaceDE w:val="0"/>
        <w:autoSpaceDN w:val="0"/>
        <w:adjustRightInd w:val="0"/>
        <w:ind w:firstLine="709"/>
        <w:jc w:val="both"/>
        <w:rPr>
          <w:rFonts w:eastAsia="SimSun"/>
          <w:kern w:val="1"/>
          <w:sz w:val="28"/>
          <w:szCs w:val="28"/>
        </w:rPr>
      </w:pPr>
      <w:r w:rsidRPr="00D73A66">
        <w:rPr>
          <w:rFonts w:eastAsia="SimSun"/>
          <w:kern w:val="1"/>
          <w:sz w:val="28"/>
          <w:szCs w:val="28"/>
        </w:rPr>
        <w:t xml:space="preserve">- </w:t>
      </w:r>
      <w:r w:rsidR="0065166B" w:rsidRPr="00D73A66">
        <w:rPr>
          <w:rFonts w:eastAsia="SimSun"/>
          <w:kern w:val="1"/>
          <w:sz w:val="28"/>
          <w:szCs w:val="28"/>
        </w:rPr>
        <w:t>количество молодых семей, улучшивших жилищные условия за счет полученных социальных выплат (за весь период действия программы), к общему количеству молодых семей, состоящих на учете нуждающихс</w:t>
      </w:r>
      <w:r w:rsidR="005E1C41">
        <w:rPr>
          <w:rFonts w:eastAsia="SimSun"/>
          <w:kern w:val="1"/>
          <w:sz w:val="28"/>
          <w:szCs w:val="28"/>
        </w:rPr>
        <w:t xml:space="preserve">я в улучшении жилищных условий </w:t>
      </w:r>
      <w:r w:rsidR="0065166B" w:rsidRPr="00D73A66">
        <w:rPr>
          <w:rFonts w:eastAsia="SimSun"/>
          <w:kern w:val="1"/>
          <w:sz w:val="28"/>
          <w:szCs w:val="28"/>
        </w:rPr>
        <w:t>не менее 25 процентов;</w:t>
      </w:r>
    </w:p>
    <w:p w:rsidR="00D73A66" w:rsidRPr="00D73A66" w:rsidRDefault="005E1C41" w:rsidP="00D73A66">
      <w:pPr>
        <w:widowControl w:val="0"/>
        <w:autoSpaceDE w:val="0"/>
        <w:autoSpaceDN w:val="0"/>
        <w:adjustRightInd w:val="0"/>
        <w:ind w:firstLine="709"/>
        <w:jc w:val="both"/>
        <w:rPr>
          <w:sz w:val="28"/>
          <w:szCs w:val="28"/>
        </w:rPr>
      </w:pPr>
      <w:r>
        <w:rPr>
          <w:sz w:val="28"/>
          <w:szCs w:val="28"/>
        </w:rPr>
        <w:t xml:space="preserve">Перечень мероприятий </w:t>
      </w:r>
      <w:r w:rsidR="0065166B" w:rsidRPr="00D73A66">
        <w:rPr>
          <w:sz w:val="28"/>
          <w:szCs w:val="28"/>
        </w:rPr>
        <w:t>подпрограммы представлен в</w:t>
      </w:r>
      <w:r w:rsidR="00FB5DE7">
        <w:rPr>
          <w:sz w:val="28"/>
          <w:szCs w:val="28"/>
        </w:rPr>
        <w:t xml:space="preserve"> приложении № 2 к Подпрограмме </w:t>
      </w:r>
      <w:r w:rsidR="0065166B" w:rsidRPr="00D73A66">
        <w:rPr>
          <w:sz w:val="28"/>
          <w:szCs w:val="28"/>
        </w:rPr>
        <w:t xml:space="preserve">3. </w:t>
      </w:r>
    </w:p>
    <w:p w:rsidR="0065166B" w:rsidRPr="00D73A66" w:rsidRDefault="0065166B" w:rsidP="00D73A66">
      <w:pPr>
        <w:widowControl w:val="0"/>
        <w:autoSpaceDE w:val="0"/>
        <w:autoSpaceDN w:val="0"/>
        <w:adjustRightInd w:val="0"/>
        <w:ind w:firstLine="709"/>
        <w:jc w:val="both"/>
        <w:rPr>
          <w:sz w:val="28"/>
          <w:szCs w:val="28"/>
        </w:rPr>
      </w:pPr>
      <w:r w:rsidRPr="00D73A66">
        <w:rPr>
          <w:sz w:val="28"/>
          <w:szCs w:val="28"/>
        </w:rPr>
        <w:t>Сроки</w:t>
      </w:r>
      <w:r w:rsidR="00FD4800">
        <w:rPr>
          <w:sz w:val="28"/>
          <w:szCs w:val="28"/>
        </w:rPr>
        <w:t xml:space="preserve"> выполнения подпрограммы: 2021-2024</w:t>
      </w:r>
      <w:r w:rsidRPr="00D73A66">
        <w:rPr>
          <w:sz w:val="28"/>
          <w:szCs w:val="28"/>
        </w:rPr>
        <w:t xml:space="preserve"> годы.</w:t>
      </w:r>
    </w:p>
    <w:p w:rsidR="0065166B" w:rsidRDefault="0065166B" w:rsidP="0065166B"/>
    <w:p w:rsidR="009350D8" w:rsidRPr="0012484D" w:rsidRDefault="009350D8" w:rsidP="00C07E32">
      <w:pPr>
        <w:widowControl w:val="0"/>
        <w:autoSpaceDE w:val="0"/>
        <w:autoSpaceDN w:val="0"/>
        <w:adjustRightInd w:val="0"/>
        <w:ind w:firstLine="540"/>
        <w:jc w:val="center"/>
        <w:rPr>
          <w:rFonts w:eastAsia="SimSun"/>
          <w:b/>
          <w:kern w:val="1"/>
          <w:sz w:val="28"/>
          <w:szCs w:val="28"/>
        </w:rPr>
      </w:pPr>
      <w:r w:rsidRPr="0012484D">
        <w:rPr>
          <w:rFonts w:eastAsia="SimSun"/>
          <w:b/>
          <w:kern w:val="1"/>
          <w:sz w:val="28"/>
          <w:szCs w:val="28"/>
        </w:rPr>
        <w:t>2.3. Механизм реализации подпрограммы</w:t>
      </w:r>
    </w:p>
    <w:p w:rsidR="009350D8" w:rsidRPr="0012484D" w:rsidRDefault="009350D8" w:rsidP="00657AB9">
      <w:pPr>
        <w:widowControl w:val="0"/>
        <w:autoSpaceDE w:val="0"/>
        <w:autoSpaceDN w:val="0"/>
        <w:adjustRightInd w:val="0"/>
        <w:ind w:firstLine="709"/>
        <w:jc w:val="both"/>
        <w:rPr>
          <w:rFonts w:eastAsia="SimSun"/>
          <w:b/>
          <w:kern w:val="1"/>
          <w:sz w:val="28"/>
          <w:szCs w:val="28"/>
        </w:rPr>
      </w:pPr>
    </w:p>
    <w:p w:rsidR="009350D8" w:rsidRPr="0012484D" w:rsidRDefault="009350D8" w:rsidP="00657AB9">
      <w:pPr>
        <w:autoSpaceDE w:val="0"/>
        <w:autoSpaceDN w:val="0"/>
        <w:adjustRightInd w:val="0"/>
        <w:ind w:firstLine="709"/>
        <w:jc w:val="both"/>
        <w:rPr>
          <w:sz w:val="28"/>
          <w:szCs w:val="28"/>
        </w:rPr>
      </w:pPr>
      <w:r w:rsidRPr="0012484D">
        <w:rPr>
          <w:sz w:val="28"/>
          <w:szCs w:val="28"/>
        </w:rPr>
        <w:t>2.3.1. Механизм реализации мероприятий подпрограммы предполагает оказание государственной поддержки молодым семьям - участникам подпрограммы, нуждающимся в жилых помещениях, путем предоставления им социальных выплат.</w:t>
      </w:r>
    </w:p>
    <w:p w:rsidR="009350D8" w:rsidRPr="0012484D" w:rsidRDefault="009350D8" w:rsidP="00657AB9">
      <w:pPr>
        <w:autoSpaceDE w:val="0"/>
        <w:autoSpaceDN w:val="0"/>
        <w:adjustRightInd w:val="0"/>
        <w:ind w:firstLine="709"/>
        <w:jc w:val="both"/>
        <w:rPr>
          <w:sz w:val="28"/>
          <w:szCs w:val="28"/>
        </w:rPr>
      </w:pPr>
      <w:r w:rsidRPr="0012484D">
        <w:rPr>
          <w:sz w:val="28"/>
          <w:szCs w:val="28"/>
        </w:rPr>
        <w:t>2.3.2. Участие в подпрограмме является добровольным.</w:t>
      </w:r>
    </w:p>
    <w:p w:rsidR="00657AB9" w:rsidRDefault="009350D8" w:rsidP="00657AB9">
      <w:pPr>
        <w:autoSpaceDE w:val="0"/>
        <w:autoSpaceDN w:val="0"/>
        <w:adjustRightInd w:val="0"/>
        <w:ind w:firstLine="709"/>
        <w:jc w:val="both"/>
        <w:rPr>
          <w:sz w:val="28"/>
          <w:szCs w:val="28"/>
        </w:rPr>
      </w:pPr>
      <w:r w:rsidRPr="0012484D">
        <w:rPr>
          <w:sz w:val="28"/>
          <w:szCs w:val="28"/>
        </w:rPr>
        <w:t>2.3.3. Право на улучшение жилищных условий с использованием социальной выплаты или иной формы государственной поддержки за счет средств федерального, краевого и районного бюджетов предоставляется молодой семье только один раз.</w:t>
      </w:r>
    </w:p>
    <w:p w:rsidR="009350D8" w:rsidRPr="0012484D" w:rsidRDefault="009350D8" w:rsidP="00657AB9">
      <w:pPr>
        <w:autoSpaceDE w:val="0"/>
        <w:autoSpaceDN w:val="0"/>
        <w:adjustRightInd w:val="0"/>
        <w:ind w:firstLine="709"/>
        <w:jc w:val="both"/>
        <w:rPr>
          <w:sz w:val="28"/>
          <w:szCs w:val="28"/>
        </w:rPr>
      </w:pPr>
      <w:r w:rsidRPr="0012484D">
        <w:rPr>
          <w:sz w:val="28"/>
          <w:szCs w:val="28"/>
        </w:rPr>
        <w:t>2.3.4. Социальная выплата предоставляется на приобретение у любых физических и (или) юридичес</w:t>
      </w:r>
      <w:r w:rsidR="00E93260">
        <w:rPr>
          <w:sz w:val="28"/>
          <w:szCs w:val="28"/>
        </w:rPr>
        <w:t>ких лиц одного жилого помещения,</w:t>
      </w:r>
      <w:r w:rsidRPr="0012484D">
        <w:rPr>
          <w:sz w:val="28"/>
          <w:szCs w:val="28"/>
        </w:rPr>
        <w:t xml:space="preserve"> строительство индивидуального жилого дома, отвечающего установленным санитарным и техническим требованиям, благоустроенного применительно к условиям населенного пункта, выбран</w:t>
      </w:r>
      <w:r w:rsidR="00E93260">
        <w:rPr>
          <w:sz w:val="28"/>
          <w:szCs w:val="28"/>
        </w:rPr>
        <w:t>ного для постоянного проживания, или</w:t>
      </w:r>
      <w:r w:rsidR="00E93260" w:rsidRPr="00FD521B">
        <w:rPr>
          <w:sz w:val="28"/>
          <w:szCs w:val="28"/>
        </w:rPr>
        <w:t>на участие в</w:t>
      </w:r>
      <w:r w:rsidR="00E93260" w:rsidRPr="00FD521B">
        <w:rPr>
          <w:rFonts w:eastAsia="SimSun"/>
          <w:kern w:val="1"/>
          <w:sz w:val="28"/>
          <w:szCs w:val="28"/>
        </w:rPr>
        <w:t xml:space="preserve"> долевом строительстве </w:t>
      </w:r>
      <w:r w:rsidRPr="00FD521B">
        <w:rPr>
          <w:sz w:val="28"/>
          <w:szCs w:val="28"/>
        </w:rPr>
        <w:t>и может быть использована:</w:t>
      </w:r>
    </w:p>
    <w:p w:rsidR="009350D8" w:rsidRPr="0012484D" w:rsidRDefault="00C41E83" w:rsidP="00657AB9">
      <w:pPr>
        <w:autoSpaceDE w:val="0"/>
        <w:autoSpaceDN w:val="0"/>
        <w:adjustRightInd w:val="0"/>
        <w:ind w:firstLine="709"/>
        <w:jc w:val="both"/>
        <w:rPr>
          <w:sz w:val="28"/>
          <w:szCs w:val="28"/>
        </w:rPr>
      </w:pPr>
      <w:r>
        <w:rPr>
          <w:sz w:val="28"/>
          <w:szCs w:val="28"/>
        </w:rPr>
        <w:t xml:space="preserve">- </w:t>
      </w:r>
      <w:r w:rsidR="009350D8" w:rsidRPr="0012484D">
        <w:rPr>
          <w:sz w:val="28"/>
          <w:szCs w:val="28"/>
        </w:rPr>
        <w:t>на оплату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экономкласса на первичном рынке жилья);</w:t>
      </w:r>
    </w:p>
    <w:p w:rsidR="009350D8" w:rsidRPr="0012484D" w:rsidRDefault="00C41E83" w:rsidP="00657AB9">
      <w:pPr>
        <w:autoSpaceDE w:val="0"/>
        <w:autoSpaceDN w:val="0"/>
        <w:adjustRightInd w:val="0"/>
        <w:ind w:firstLine="709"/>
        <w:jc w:val="both"/>
        <w:rPr>
          <w:sz w:val="28"/>
          <w:szCs w:val="28"/>
        </w:rPr>
      </w:pPr>
      <w:r>
        <w:rPr>
          <w:sz w:val="28"/>
          <w:szCs w:val="28"/>
        </w:rPr>
        <w:t xml:space="preserve">- </w:t>
      </w:r>
      <w:r w:rsidR="009350D8" w:rsidRPr="0012484D">
        <w:rPr>
          <w:sz w:val="28"/>
          <w:szCs w:val="28"/>
        </w:rPr>
        <w:t>на осуществление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чего жилое помещение, приобретенное кооперативом для молодой семьи, переходит в собственность данной молодой семьи;</w:t>
      </w:r>
    </w:p>
    <w:p w:rsidR="00C41E83" w:rsidRDefault="00C41E83" w:rsidP="00C41E83">
      <w:pPr>
        <w:autoSpaceDE w:val="0"/>
        <w:autoSpaceDN w:val="0"/>
        <w:adjustRightInd w:val="0"/>
        <w:ind w:firstLine="709"/>
        <w:jc w:val="both"/>
        <w:rPr>
          <w:sz w:val="28"/>
          <w:szCs w:val="28"/>
        </w:rPr>
      </w:pPr>
      <w:r>
        <w:rPr>
          <w:sz w:val="28"/>
          <w:szCs w:val="28"/>
        </w:rPr>
        <w:lastRenderedPageBreak/>
        <w:t xml:space="preserve">- </w:t>
      </w:r>
      <w:r w:rsidR="009350D8" w:rsidRPr="0012484D">
        <w:rPr>
          <w:sz w:val="28"/>
          <w:szCs w:val="28"/>
        </w:rPr>
        <w:t>на уплату первоначального взноса при получении жилищного кредита,в том числе ипотечного, или жилищного займа на приобретение жилья или строительство индивидуального жилого дома;</w:t>
      </w:r>
    </w:p>
    <w:p w:rsidR="00C41E83" w:rsidRDefault="00C41E83" w:rsidP="00C41E83">
      <w:pPr>
        <w:autoSpaceDE w:val="0"/>
        <w:autoSpaceDN w:val="0"/>
        <w:adjustRightInd w:val="0"/>
        <w:ind w:firstLine="709"/>
        <w:jc w:val="both"/>
        <w:rPr>
          <w:sz w:val="28"/>
          <w:szCs w:val="28"/>
        </w:rPr>
      </w:pPr>
      <w:r>
        <w:rPr>
          <w:sz w:val="28"/>
          <w:szCs w:val="28"/>
        </w:rPr>
        <w:t xml:space="preserve">- </w:t>
      </w:r>
      <w:r w:rsidR="009350D8" w:rsidRPr="0012484D">
        <w:rPr>
          <w:sz w:val="28"/>
          <w:szCs w:val="28"/>
        </w:rPr>
        <w:t>на оплату договора с уполномоченной организацией на приобретение в интересах молодой семьи жилого помещения экономкласса на первичном рынке жилья, в том числе на оплату цены договора купли-продажи жилого помещения (в случаях, когда это предусмотрено договором) и (или) оплату услуг указанной организации;</w:t>
      </w:r>
    </w:p>
    <w:p w:rsidR="00657AB9" w:rsidRDefault="00C41E83" w:rsidP="00C41E83">
      <w:pPr>
        <w:autoSpaceDE w:val="0"/>
        <w:autoSpaceDN w:val="0"/>
        <w:adjustRightInd w:val="0"/>
        <w:ind w:firstLine="709"/>
        <w:jc w:val="both"/>
        <w:rPr>
          <w:sz w:val="28"/>
          <w:szCs w:val="28"/>
        </w:rPr>
      </w:pPr>
      <w:r>
        <w:rPr>
          <w:sz w:val="28"/>
          <w:szCs w:val="28"/>
        </w:rPr>
        <w:t xml:space="preserve">- </w:t>
      </w:r>
      <w:r w:rsidR="009350D8" w:rsidRPr="0012484D">
        <w:rPr>
          <w:sz w:val="28"/>
          <w:szCs w:val="28"/>
        </w:rPr>
        <w:t>для оплаты цены договора строительного подряда на строительство индивидуального жилого дома;</w:t>
      </w:r>
    </w:p>
    <w:p w:rsidR="009350D8" w:rsidRPr="0012484D" w:rsidRDefault="00C41E83" w:rsidP="00657AB9">
      <w:pPr>
        <w:ind w:firstLine="709"/>
        <w:jc w:val="both"/>
        <w:rPr>
          <w:sz w:val="28"/>
          <w:szCs w:val="28"/>
        </w:rPr>
      </w:pPr>
      <w:r>
        <w:rPr>
          <w:sz w:val="28"/>
          <w:szCs w:val="28"/>
        </w:rPr>
        <w:t xml:space="preserve">- </w:t>
      </w:r>
      <w:r w:rsidR="009350D8" w:rsidRPr="0012484D">
        <w:rPr>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жилого дома, за исключением иных процентов, штрафов, комиссий, пеней за просрочку использования обязатель</w:t>
      </w:r>
      <w:r w:rsidR="00470080">
        <w:rPr>
          <w:sz w:val="28"/>
          <w:szCs w:val="28"/>
        </w:rPr>
        <w:t>ств по этим кредитам или займам</w:t>
      </w:r>
      <w:r w:rsidR="009350D8" w:rsidRPr="0012484D">
        <w:rPr>
          <w:sz w:val="28"/>
          <w:szCs w:val="28"/>
        </w:rPr>
        <w:t>.</w:t>
      </w:r>
    </w:p>
    <w:p w:rsidR="00657AB9" w:rsidRDefault="009350D8" w:rsidP="00657AB9">
      <w:pPr>
        <w:ind w:firstLine="709"/>
        <w:jc w:val="both"/>
        <w:rPr>
          <w:sz w:val="28"/>
          <w:szCs w:val="28"/>
        </w:rPr>
      </w:pPr>
      <w:r w:rsidRPr="0012484D">
        <w:rPr>
          <w:sz w:val="28"/>
          <w:szCs w:val="28"/>
        </w:rPr>
        <w:t>2.3.5. Право использовать социальную выплату на погашение основной суммы долга и уплату процентов по кредитам или займам на приобретение жилья или строительство индивидуального жилого дома, в том числе по ипотечным жилищным кредитам, предоставляется молодым семьям - участникам подпрограммы, признанным нуждающимися в улучшении жилищных условий в соответствии с требованиями подпрограммы на момент заключения соответствующего кредитного договора (договора займа). При этом размер предоставляемой социальной выплаты ограничивается суммой остатка основного долга и начисленных процентов по ипотечному жилищному кредиту или займу.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полнородных и неполнородных братьев и сестер).</w:t>
      </w:r>
    </w:p>
    <w:p w:rsidR="00657AB9" w:rsidRDefault="009350D8" w:rsidP="00657AB9">
      <w:pPr>
        <w:ind w:firstLine="709"/>
        <w:jc w:val="both"/>
        <w:rPr>
          <w:sz w:val="28"/>
          <w:szCs w:val="28"/>
        </w:rPr>
      </w:pPr>
      <w:r w:rsidRPr="0012484D">
        <w:rPr>
          <w:sz w:val="28"/>
          <w:szCs w:val="28"/>
        </w:rPr>
        <w:t>2.3.6. Участником подпрограммы может быть молодая семь</w:t>
      </w:r>
      <w:r w:rsidR="005E1C41">
        <w:rPr>
          <w:sz w:val="28"/>
          <w:szCs w:val="28"/>
        </w:rPr>
        <w:t xml:space="preserve">я, в том числе </w:t>
      </w:r>
      <w:r w:rsidRPr="0012484D">
        <w:rPr>
          <w:sz w:val="28"/>
          <w:szCs w:val="28"/>
        </w:rPr>
        <w:t>молодая семья, имеющая одного и более детей, где один из супругов не является гражданином Российской Федерации, а также не</w:t>
      </w:r>
      <w:r w:rsidR="005E1C41">
        <w:rPr>
          <w:sz w:val="28"/>
          <w:szCs w:val="28"/>
        </w:rPr>
        <w:t xml:space="preserve">полная молодая семья, состоящая </w:t>
      </w:r>
      <w:r w:rsidRPr="0012484D">
        <w:rPr>
          <w:sz w:val="28"/>
          <w:szCs w:val="28"/>
        </w:rPr>
        <w:t xml:space="preserve">из одного молодого родителя, являющегося гражданином Российской Федерации, и одного и </w:t>
      </w:r>
      <w:r w:rsidR="005E1C41">
        <w:rPr>
          <w:sz w:val="28"/>
          <w:szCs w:val="28"/>
        </w:rPr>
        <w:t xml:space="preserve">более детей, </w:t>
      </w:r>
      <w:r w:rsidRPr="0012484D">
        <w:rPr>
          <w:sz w:val="28"/>
          <w:szCs w:val="28"/>
        </w:rPr>
        <w:t>соответствующая следующим условиям:</w:t>
      </w:r>
    </w:p>
    <w:p w:rsidR="00657AB9" w:rsidRDefault="00C41E83" w:rsidP="00657AB9">
      <w:pPr>
        <w:ind w:firstLine="709"/>
        <w:jc w:val="both"/>
        <w:rPr>
          <w:sz w:val="28"/>
          <w:szCs w:val="28"/>
        </w:rPr>
      </w:pPr>
      <w:r>
        <w:rPr>
          <w:sz w:val="28"/>
          <w:szCs w:val="28"/>
        </w:rPr>
        <w:t>-</w:t>
      </w:r>
      <w:r w:rsidR="009350D8" w:rsidRPr="0012484D">
        <w:rPr>
          <w:sz w:val="28"/>
          <w:szCs w:val="28"/>
        </w:rPr>
        <w:t xml:space="preserve"> возраст каждого из супругов либо одного родителя в неполной семье на дату утверждения министерством списка молодых семей - претендентов на получение социальных выплат в текущем году не превышает 35 лет (включительно).</w:t>
      </w:r>
    </w:p>
    <w:p w:rsidR="009350D8" w:rsidRPr="0012484D" w:rsidRDefault="00C41E83" w:rsidP="00657AB9">
      <w:pPr>
        <w:ind w:firstLine="709"/>
        <w:jc w:val="both"/>
        <w:rPr>
          <w:sz w:val="28"/>
          <w:szCs w:val="28"/>
        </w:rPr>
      </w:pPr>
      <w:r>
        <w:rPr>
          <w:sz w:val="28"/>
          <w:szCs w:val="28"/>
        </w:rPr>
        <w:t>-</w:t>
      </w:r>
      <w:r w:rsidR="009350D8" w:rsidRPr="0012484D">
        <w:rPr>
          <w:sz w:val="28"/>
          <w:szCs w:val="28"/>
        </w:rPr>
        <w:t xml:space="preserve"> признание семьи</w:t>
      </w:r>
      <w:r w:rsidR="005E1C41">
        <w:rPr>
          <w:sz w:val="28"/>
          <w:szCs w:val="28"/>
        </w:rPr>
        <w:t>,</w:t>
      </w:r>
      <w:r w:rsidR="009350D8" w:rsidRPr="0012484D">
        <w:rPr>
          <w:sz w:val="28"/>
          <w:szCs w:val="28"/>
        </w:rPr>
        <w:t xml:space="preserve"> нуждающейся в жилых помещениях;</w:t>
      </w:r>
    </w:p>
    <w:p w:rsidR="009350D8" w:rsidRPr="0012484D" w:rsidRDefault="00C41E83" w:rsidP="00657AB9">
      <w:pPr>
        <w:autoSpaceDE w:val="0"/>
        <w:autoSpaceDN w:val="0"/>
        <w:adjustRightInd w:val="0"/>
        <w:ind w:firstLine="709"/>
        <w:jc w:val="both"/>
        <w:rPr>
          <w:sz w:val="28"/>
          <w:szCs w:val="28"/>
        </w:rPr>
      </w:pPr>
      <w:r>
        <w:rPr>
          <w:sz w:val="28"/>
          <w:szCs w:val="28"/>
        </w:rPr>
        <w:t>-</w:t>
      </w:r>
      <w:r w:rsidR="009350D8" w:rsidRPr="0012484D">
        <w:rPr>
          <w:sz w:val="28"/>
          <w:szCs w:val="28"/>
        </w:rPr>
        <w:t xml:space="preserve">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657AB9" w:rsidRDefault="009350D8" w:rsidP="00657AB9">
      <w:pPr>
        <w:autoSpaceDE w:val="0"/>
        <w:autoSpaceDN w:val="0"/>
        <w:adjustRightInd w:val="0"/>
        <w:ind w:firstLine="709"/>
        <w:jc w:val="both"/>
        <w:rPr>
          <w:sz w:val="28"/>
          <w:szCs w:val="28"/>
        </w:rPr>
      </w:pPr>
      <w:r w:rsidRPr="0012484D">
        <w:rPr>
          <w:sz w:val="28"/>
          <w:szCs w:val="28"/>
        </w:rPr>
        <w:t>2.3.7. Применительно к настоящей подпрограмме под нуждающимися в жилых помещениях понимаются молодые семьи:</w:t>
      </w:r>
    </w:p>
    <w:p w:rsidR="009350D8" w:rsidRPr="0012484D" w:rsidRDefault="00C41E83" w:rsidP="00657AB9">
      <w:pPr>
        <w:autoSpaceDE w:val="0"/>
        <w:autoSpaceDN w:val="0"/>
        <w:adjustRightInd w:val="0"/>
        <w:ind w:firstLine="709"/>
        <w:jc w:val="both"/>
        <w:rPr>
          <w:sz w:val="28"/>
          <w:szCs w:val="28"/>
        </w:rPr>
      </w:pPr>
      <w:r>
        <w:rPr>
          <w:sz w:val="28"/>
          <w:szCs w:val="28"/>
        </w:rPr>
        <w:t xml:space="preserve">- </w:t>
      </w:r>
      <w:r w:rsidR="009350D8" w:rsidRPr="0012484D">
        <w:rPr>
          <w:sz w:val="28"/>
          <w:szCs w:val="28"/>
        </w:rPr>
        <w:t>поставленные на учет граждан в качестве нуждающихся в жилых помещениях до 1 марта 2005 года;</w:t>
      </w:r>
    </w:p>
    <w:p w:rsidR="00657AB9" w:rsidRDefault="00C41E83" w:rsidP="00657AB9">
      <w:pPr>
        <w:autoSpaceDE w:val="0"/>
        <w:autoSpaceDN w:val="0"/>
        <w:adjustRightInd w:val="0"/>
        <w:ind w:firstLine="709"/>
        <w:jc w:val="both"/>
        <w:rPr>
          <w:sz w:val="28"/>
          <w:szCs w:val="28"/>
        </w:rPr>
      </w:pPr>
      <w:r>
        <w:rPr>
          <w:sz w:val="28"/>
          <w:szCs w:val="28"/>
        </w:rPr>
        <w:lastRenderedPageBreak/>
        <w:t xml:space="preserve">- </w:t>
      </w:r>
      <w:r w:rsidR="005E1C41">
        <w:rPr>
          <w:sz w:val="28"/>
          <w:szCs w:val="28"/>
        </w:rPr>
        <w:t xml:space="preserve">признанные жилищной </w:t>
      </w:r>
      <w:r w:rsidR="009350D8" w:rsidRPr="0012484D">
        <w:rPr>
          <w:sz w:val="28"/>
          <w:szCs w:val="28"/>
        </w:rPr>
        <w:t>комиссией   ад</w:t>
      </w:r>
      <w:r w:rsidR="005E1C41">
        <w:rPr>
          <w:sz w:val="28"/>
          <w:szCs w:val="28"/>
        </w:rPr>
        <w:t xml:space="preserve">министрации Канского </w:t>
      </w:r>
      <w:r w:rsidR="00FB5DE7">
        <w:rPr>
          <w:sz w:val="28"/>
          <w:szCs w:val="28"/>
        </w:rPr>
        <w:t xml:space="preserve">района, </w:t>
      </w:r>
      <w:r w:rsidR="009350D8" w:rsidRPr="0012484D">
        <w:rPr>
          <w:sz w:val="28"/>
          <w:szCs w:val="28"/>
        </w:rPr>
        <w:t>нуждающимися в жилых помещениях после 1 марта 2005 года по тем же основаниям, которые установлены статьей 51 Жилищного кодекса Российской Федерации, для признания граждан нуждающимися в жилых помещениях, предоставляемых по договорам социального найма.</w:t>
      </w:r>
    </w:p>
    <w:p w:rsidR="00657AB9" w:rsidRDefault="009350D8" w:rsidP="00657AB9">
      <w:pPr>
        <w:autoSpaceDE w:val="0"/>
        <w:autoSpaceDN w:val="0"/>
        <w:adjustRightInd w:val="0"/>
        <w:ind w:firstLine="709"/>
        <w:jc w:val="both"/>
        <w:rPr>
          <w:sz w:val="28"/>
          <w:szCs w:val="28"/>
        </w:rPr>
      </w:pPr>
      <w:r w:rsidRPr="0012484D">
        <w:rPr>
          <w:sz w:val="28"/>
          <w:szCs w:val="28"/>
        </w:rPr>
        <w:t xml:space="preserve">2.3.8. </w:t>
      </w:r>
      <w:r w:rsidRPr="0012484D">
        <w:rPr>
          <w:sz w:val="28"/>
          <w:szCs w:val="28"/>
          <w:shd w:val="clear" w:color="auto" w:fill="FFFFFF"/>
        </w:rPr>
        <w:t xml:space="preserve">Предоставление дополнительной социальной выплаты при рождении (усыновлении) 1 ребенка осуществляется в соответствии с мероприятием 9 государственной программы Красноярского края согласно направленному заявлению в администрацию Канского района. </w:t>
      </w:r>
    </w:p>
    <w:p w:rsidR="00657AB9" w:rsidRDefault="009350D8" w:rsidP="00657AB9">
      <w:pPr>
        <w:autoSpaceDE w:val="0"/>
        <w:autoSpaceDN w:val="0"/>
        <w:adjustRightInd w:val="0"/>
        <w:ind w:firstLine="709"/>
        <w:jc w:val="both"/>
        <w:rPr>
          <w:sz w:val="28"/>
          <w:szCs w:val="28"/>
        </w:rPr>
      </w:pPr>
      <w:r w:rsidRPr="0012484D">
        <w:rPr>
          <w:sz w:val="28"/>
          <w:szCs w:val="28"/>
        </w:rPr>
        <w:t xml:space="preserve">2.3.9. Расчет размера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участнику  программы  производится  исходя из  нормы   общей   площади  жилого  помещения,  количество  членов  семьи  и нормы  стоимости   1  кв. метра   общей  площади  жилья  в  Канском  районе, в  котором   участник  программы  включен   в список </w:t>
      </w:r>
      <w:r w:rsidR="005E1C41">
        <w:rPr>
          <w:sz w:val="28"/>
          <w:szCs w:val="28"/>
        </w:rPr>
        <w:t xml:space="preserve"> участников  программы.  Норма стоимости 1 кв. метра общей   площади жилья в Канском районе составляет </w:t>
      </w:r>
      <w:r w:rsidRPr="0012484D">
        <w:rPr>
          <w:sz w:val="28"/>
          <w:szCs w:val="28"/>
        </w:rPr>
        <w:t>30400 рублей</w:t>
      </w:r>
      <w:r w:rsidR="00275EA1">
        <w:rPr>
          <w:sz w:val="28"/>
          <w:szCs w:val="28"/>
        </w:rPr>
        <w:t>.</w:t>
      </w:r>
    </w:p>
    <w:p w:rsidR="009350D8" w:rsidRPr="0012484D" w:rsidRDefault="005E1C41" w:rsidP="00657AB9">
      <w:pPr>
        <w:autoSpaceDE w:val="0"/>
        <w:autoSpaceDN w:val="0"/>
        <w:adjustRightInd w:val="0"/>
        <w:ind w:firstLine="709"/>
        <w:jc w:val="both"/>
        <w:rPr>
          <w:sz w:val="28"/>
          <w:szCs w:val="28"/>
        </w:rPr>
      </w:pPr>
      <w:r>
        <w:rPr>
          <w:sz w:val="28"/>
          <w:szCs w:val="28"/>
        </w:rPr>
        <w:t xml:space="preserve">2.3.10. Норма общей   площади   жилья, с учетом которой    определяется </w:t>
      </w:r>
      <w:r w:rsidR="009350D8" w:rsidRPr="0012484D">
        <w:rPr>
          <w:sz w:val="28"/>
          <w:szCs w:val="28"/>
        </w:rPr>
        <w:t>размер социальной</w:t>
      </w:r>
      <w:r>
        <w:rPr>
          <w:sz w:val="28"/>
          <w:szCs w:val="28"/>
        </w:rPr>
        <w:t xml:space="preserve"> выплаты на приобретение   или строительство </w:t>
      </w:r>
      <w:r w:rsidR="009350D8" w:rsidRPr="0012484D">
        <w:rPr>
          <w:sz w:val="28"/>
          <w:szCs w:val="28"/>
        </w:rPr>
        <w:t>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w:t>
      </w:r>
      <w:r>
        <w:rPr>
          <w:sz w:val="28"/>
          <w:szCs w:val="28"/>
        </w:rPr>
        <w:t xml:space="preserve">у, предоставляемой   участнику </w:t>
      </w:r>
      <w:r w:rsidR="009350D8" w:rsidRPr="0012484D">
        <w:rPr>
          <w:sz w:val="28"/>
          <w:szCs w:val="28"/>
        </w:rPr>
        <w:t>программы:</w:t>
      </w:r>
    </w:p>
    <w:p w:rsidR="009350D8" w:rsidRPr="0012484D" w:rsidRDefault="00C41E83" w:rsidP="00657AB9">
      <w:pPr>
        <w:ind w:firstLine="709"/>
        <w:jc w:val="both"/>
        <w:rPr>
          <w:sz w:val="28"/>
          <w:szCs w:val="28"/>
        </w:rPr>
      </w:pPr>
      <w:r>
        <w:rPr>
          <w:sz w:val="28"/>
          <w:szCs w:val="28"/>
        </w:rPr>
        <w:t xml:space="preserve">- </w:t>
      </w:r>
      <w:r w:rsidR="005E1C41">
        <w:rPr>
          <w:sz w:val="28"/>
          <w:szCs w:val="28"/>
        </w:rPr>
        <w:t xml:space="preserve">для семьи, </w:t>
      </w:r>
      <w:r w:rsidR="009350D8" w:rsidRPr="0012484D">
        <w:rPr>
          <w:sz w:val="28"/>
          <w:szCs w:val="28"/>
        </w:rPr>
        <w:t>с</w:t>
      </w:r>
      <w:r w:rsidR="005E1C41">
        <w:rPr>
          <w:sz w:val="28"/>
          <w:szCs w:val="28"/>
        </w:rPr>
        <w:t xml:space="preserve">остоящей   из 2 человек, -  42 </w:t>
      </w:r>
      <w:r w:rsidR="009350D8" w:rsidRPr="0012484D">
        <w:rPr>
          <w:sz w:val="28"/>
          <w:szCs w:val="28"/>
        </w:rPr>
        <w:t>кв. метра;</w:t>
      </w:r>
    </w:p>
    <w:p w:rsidR="009350D8" w:rsidRPr="0012484D" w:rsidRDefault="00C41E83" w:rsidP="00657AB9">
      <w:pPr>
        <w:ind w:firstLine="709"/>
        <w:jc w:val="both"/>
        <w:rPr>
          <w:sz w:val="28"/>
          <w:szCs w:val="28"/>
        </w:rPr>
      </w:pPr>
      <w:r>
        <w:rPr>
          <w:sz w:val="28"/>
          <w:szCs w:val="28"/>
        </w:rPr>
        <w:t xml:space="preserve">- </w:t>
      </w:r>
      <w:r w:rsidR="005E1C41">
        <w:rPr>
          <w:sz w:val="28"/>
          <w:szCs w:val="28"/>
        </w:rPr>
        <w:t xml:space="preserve">для семьи, состоящей   из 3 и более </w:t>
      </w:r>
      <w:r w:rsidR="009350D8" w:rsidRPr="0012484D">
        <w:rPr>
          <w:sz w:val="28"/>
          <w:szCs w:val="28"/>
        </w:rPr>
        <w:t>человек, - 18</w:t>
      </w:r>
      <w:r w:rsidR="005E1C41">
        <w:rPr>
          <w:sz w:val="28"/>
          <w:szCs w:val="28"/>
        </w:rPr>
        <w:t>кв.метров   на каждого   члена</w:t>
      </w:r>
      <w:r w:rsidR="009350D8" w:rsidRPr="0012484D">
        <w:rPr>
          <w:sz w:val="28"/>
          <w:szCs w:val="28"/>
        </w:rPr>
        <w:t xml:space="preserve"> семьи;</w:t>
      </w:r>
    </w:p>
    <w:p w:rsidR="009350D8" w:rsidRPr="0012484D" w:rsidRDefault="005E1C41" w:rsidP="00657AB9">
      <w:pPr>
        <w:ind w:firstLine="709"/>
        <w:jc w:val="both"/>
        <w:rPr>
          <w:sz w:val="28"/>
          <w:szCs w:val="28"/>
        </w:rPr>
      </w:pPr>
      <w:r>
        <w:rPr>
          <w:sz w:val="28"/>
          <w:szCs w:val="28"/>
        </w:rPr>
        <w:t xml:space="preserve">2.3.11. Средняя стоимость жилья, применяемая </w:t>
      </w:r>
      <w:r w:rsidR="00FB5DE7">
        <w:rPr>
          <w:sz w:val="28"/>
          <w:szCs w:val="28"/>
        </w:rPr>
        <w:t xml:space="preserve">при расчете </w:t>
      </w:r>
      <w:r w:rsidR="009350D8" w:rsidRPr="0012484D">
        <w:rPr>
          <w:sz w:val="28"/>
          <w:szCs w:val="28"/>
        </w:rPr>
        <w:t>размера    соци</w:t>
      </w:r>
      <w:r w:rsidR="009D423D">
        <w:rPr>
          <w:sz w:val="28"/>
          <w:szCs w:val="28"/>
        </w:rPr>
        <w:t xml:space="preserve">альной выплаты на приобретение </w:t>
      </w:r>
      <w:r w:rsidR="00096E50">
        <w:rPr>
          <w:sz w:val="28"/>
          <w:szCs w:val="28"/>
        </w:rPr>
        <w:t xml:space="preserve">или </w:t>
      </w:r>
      <w:r w:rsidR="005C55B9">
        <w:rPr>
          <w:sz w:val="28"/>
          <w:szCs w:val="28"/>
        </w:rPr>
        <w:t xml:space="preserve">строительство </w:t>
      </w:r>
      <w:r w:rsidR="009350D8" w:rsidRPr="0012484D">
        <w:rPr>
          <w:sz w:val="28"/>
          <w:szCs w:val="28"/>
        </w:rPr>
        <w:t>жилья, погашение основной суммы долга и уплату процентов п</w:t>
      </w:r>
      <w:r w:rsidR="005C55B9">
        <w:rPr>
          <w:sz w:val="28"/>
          <w:szCs w:val="28"/>
        </w:rPr>
        <w:t xml:space="preserve">о ипотечному кредиту или займу, </w:t>
      </w:r>
      <w:r w:rsidR="009350D8" w:rsidRPr="0012484D">
        <w:rPr>
          <w:sz w:val="28"/>
          <w:szCs w:val="28"/>
        </w:rPr>
        <w:t>за исключением иных процентов, штрафов, комиссий и пеней за просрочку исполнения обяз</w:t>
      </w:r>
      <w:r w:rsidR="005C55B9">
        <w:rPr>
          <w:sz w:val="28"/>
          <w:szCs w:val="28"/>
        </w:rPr>
        <w:t xml:space="preserve">ательств по кредиту или займу, предоставляемая участнику </w:t>
      </w:r>
      <w:r w:rsidR="009350D8" w:rsidRPr="0012484D">
        <w:rPr>
          <w:sz w:val="28"/>
          <w:szCs w:val="28"/>
        </w:rPr>
        <w:t>прогр</w:t>
      </w:r>
      <w:r w:rsidR="005C55B9">
        <w:rPr>
          <w:sz w:val="28"/>
          <w:szCs w:val="28"/>
        </w:rPr>
        <w:t>аммы, определяется по</w:t>
      </w:r>
      <w:r w:rsidR="009350D8" w:rsidRPr="0012484D">
        <w:rPr>
          <w:sz w:val="28"/>
          <w:szCs w:val="28"/>
        </w:rPr>
        <w:t xml:space="preserve"> формуле </w:t>
      </w:r>
    </w:p>
    <w:p w:rsidR="009350D8" w:rsidRPr="0012484D" w:rsidRDefault="009350D8" w:rsidP="00657AB9">
      <w:pPr>
        <w:ind w:firstLine="709"/>
        <w:jc w:val="both"/>
        <w:rPr>
          <w:sz w:val="28"/>
          <w:szCs w:val="28"/>
        </w:rPr>
      </w:pPr>
      <w:r w:rsidRPr="0012484D">
        <w:rPr>
          <w:sz w:val="28"/>
          <w:szCs w:val="28"/>
        </w:rPr>
        <w:t>СтЖ = Н х РЖ,</w:t>
      </w:r>
    </w:p>
    <w:p w:rsidR="009350D8" w:rsidRPr="0012484D" w:rsidRDefault="009350D8" w:rsidP="00657AB9">
      <w:pPr>
        <w:ind w:firstLine="709"/>
        <w:jc w:val="both"/>
        <w:rPr>
          <w:sz w:val="28"/>
          <w:szCs w:val="28"/>
        </w:rPr>
      </w:pPr>
      <w:r w:rsidRPr="0012484D">
        <w:rPr>
          <w:sz w:val="28"/>
          <w:szCs w:val="28"/>
        </w:rPr>
        <w:t>где:</w:t>
      </w:r>
    </w:p>
    <w:p w:rsidR="009350D8" w:rsidRPr="0012484D" w:rsidRDefault="005E1C41" w:rsidP="00657AB9">
      <w:pPr>
        <w:ind w:firstLine="709"/>
        <w:jc w:val="both"/>
        <w:rPr>
          <w:sz w:val="28"/>
          <w:szCs w:val="28"/>
        </w:rPr>
      </w:pPr>
      <w:r>
        <w:rPr>
          <w:sz w:val="28"/>
          <w:szCs w:val="28"/>
        </w:rPr>
        <w:t xml:space="preserve">СтЖ - расчетная (средняя) стоимость жилья, используемая </w:t>
      </w:r>
      <w:r w:rsidR="009350D8" w:rsidRPr="0012484D">
        <w:rPr>
          <w:sz w:val="28"/>
          <w:szCs w:val="28"/>
        </w:rPr>
        <w:t>при расчете размера   социальной выплаты;</w:t>
      </w:r>
    </w:p>
    <w:p w:rsidR="009350D8" w:rsidRPr="0012484D" w:rsidRDefault="005E1C41" w:rsidP="00657AB9">
      <w:pPr>
        <w:ind w:firstLine="709"/>
        <w:jc w:val="both"/>
        <w:rPr>
          <w:sz w:val="28"/>
          <w:szCs w:val="28"/>
        </w:rPr>
      </w:pPr>
      <w:r>
        <w:rPr>
          <w:sz w:val="28"/>
          <w:szCs w:val="28"/>
        </w:rPr>
        <w:t xml:space="preserve">Н -  норма стоимости 1 </w:t>
      </w:r>
      <w:r w:rsidRPr="00EC0B43">
        <w:rPr>
          <w:sz w:val="28"/>
          <w:szCs w:val="28"/>
        </w:rPr>
        <w:t>кв.метра</w:t>
      </w:r>
      <w:r w:rsidR="009350D8" w:rsidRPr="00EC0B43">
        <w:rPr>
          <w:sz w:val="28"/>
          <w:szCs w:val="28"/>
        </w:rPr>
        <w:t>общей</w:t>
      </w:r>
      <w:r w:rsidR="009350D8" w:rsidRPr="0012484D">
        <w:rPr>
          <w:sz w:val="28"/>
          <w:szCs w:val="28"/>
        </w:rPr>
        <w:t xml:space="preserve"> площ</w:t>
      </w:r>
      <w:r>
        <w:rPr>
          <w:sz w:val="28"/>
          <w:szCs w:val="28"/>
        </w:rPr>
        <w:t xml:space="preserve">ади жилья </w:t>
      </w:r>
      <w:r w:rsidR="009350D8" w:rsidRPr="0012484D">
        <w:rPr>
          <w:sz w:val="28"/>
          <w:szCs w:val="28"/>
        </w:rPr>
        <w:t>в Канском районе;</w:t>
      </w:r>
    </w:p>
    <w:p w:rsidR="009350D8" w:rsidRPr="0012484D" w:rsidRDefault="005E1C41" w:rsidP="00657AB9">
      <w:pPr>
        <w:ind w:firstLine="709"/>
        <w:jc w:val="both"/>
        <w:rPr>
          <w:sz w:val="28"/>
          <w:szCs w:val="28"/>
        </w:rPr>
      </w:pPr>
      <w:r>
        <w:rPr>
          <w:sz w:val="28"/>
          <w:szCs w:val="28"/>
        </w:rPr>
        <w:t xml:space="preserve">РЖ – размер общей   площади </w:t>
      </w:r>
      <w:r w:rsidR="009350D8" w:rsidRPr="0012484D">
        <w:rPr>
          <w:sz w:val="28"/>
          <w:szCs w:val="28"/>
        </w:rPr>
        <w:t xml:space="preserve">жилого помещения, определяемый   исходя из численного состава семьи.  </w:t>
      </w:r>
    </w:p>
    <w:p w:rsidR="009350D8" w:rsidRPr="00BF785D" w:rsidRDefault="009350D8" w:rsidP="00657AB9">
      <w:pPr>
        <w:widowControl w:val="0"/>
        <w:autoSpaceDE w:val="0"/>
        <w:autoSpaceDN w:val="0"/>
        <w:adjustRightInd w:val="0"/>
        <w:ind w:firstLine="709"/>
        <w:jc w:val="both"/>
        <w:rPr>
          <w:sz w:val="28"/>
          <w:szCs w:val="28"/>
        </w:rPr>
      </w:pPr>
      <w:r w:rsidRPr="0012484D">
        <w:rPr>
          <w:sz w:val="28"/>
          <w:szCs w:val="28"/>
        </w:rPr>
        <w:t>Социальная выплата, предоставляемая  участнику  Мероприятия 8 «</w:t>
      </w:r>
      <w:r w:rsidRPr="0012484D">
        <w:rPr>
          <w:bCs/>
          <w:sz w:val="28"/>
          <w:szCs w:val="28"/>
        </w:rPr>
        <w:t xml:space="preserve">Субсидии бюджетам муниципальных образований Красноярского края на предоставление социальных выплат молодым семьям на приобретение (строительство) жилья </w:t>
      </w:r>
      <w:r w:rsidRPr="00BF785D">
        <w:rPr>
          <w:bCs/>
          <w:sz w:val="28"/>
          <w:szCs w:val="28"/>
        </w:rPr>
        <w:t>(далее - Мероприятие 8</w:t>
      </w:r>
      <w:r w:rsidRPr="00BF785D">
        <w:rPr>
          <w:b/>
          <w:bCs/>
          <w:sz w:val="28"/>
          <w:szCs w:val="28"/>
        </w:rPr>
        <w:t>)»</w:t>
      </w:r>
      <w:r w:rsidRPr="00BF785D">
        <w:rPr>
          <w:sz w:val="28"/>
          <w:szCs w:val="28"/>
        </w:rPr>
        <w:t xml:space="preserve"> подпрограммы «Улучшение жилищных условий отдельных категорий граждан, проживающих на территории </w:t>
      </w:r>
      <w:r w:rsidRPr="00BF785D">
        <w:rPr>
          <w:sz w:val="28"/>
          <w:szCs w:val="28"/>
        </w:rPr>
        <w:lastRenderedPageBreak/>
        <w:t xml:space="preserve">Красноярского края» государственной программы «Создание условий для обеспечения доступным и комфортным жильем граждан Красноярского края», утвержденной  постановлением Правительства Красноярского края от 30.09.2013 № 514-п, формируется </w:t>
      </w:r>
      <w:r w:rsidRPr="00EC0B43">
        <w:rPr>
          <w:sz w:val="28"/>
          <w:szCs w:val="28"/>
        </w:rPr>
        <w:t>наусловиях</w:t>
      </w:r>
      <w:r w:rsidR="00BA2C51">
        <w:rPr>
          <w:sz w:val="28"/>
          <w:szCs w:val="28"/>
        </w:rPr>
        <w:t xml:space="preserve"> со финансирования</w:t>
      </w:r>
      <w:r w:rsidRPr="00BF785D">
        <w:rPr>
          <w:sz w:val="28"/>
          <w:szCs w:val="28"/>
        </w:rPr>
        <w:t xml:space="preserve"> за счет средств федерального, краевого и местного бюджетов.</w:t>
      </w:r>
    </w:p>
    <w:p w:rsidR="009350D8" w:rsidRPr="00BF785D" w:rsidRDefault="009350D8" w:rsidP="00657AB9">
      <w:pPr>
        <w:autoSpaceDE w:val="0"/>
        <w:autoSpaceDN w:val="0"/>
        <w:adjustRightInd w:val="0"/>
        <w:ind w:firstLine="709"/>
        <w:jc w:val="both"/>
        <w:rPr>
          <w:sz w:val="28"/>
          <w:szCs w:val="28"/>
        </w:rPr>
      </w:pPr>
      <w:r w:rsidRPr="00BF785D">
        <w:rPr>
          <w:sz w:val="28"/>
          <w:szCs w:val="28"/>
        </w:rPr>
        <w:t xml:space="preserve">Размер социальной выплаты составляет не менее:                                                              </w:t>
      </w:r>
    </w:p>
    <w:p w:rsidR="009350D8" w:rsidRPr="00BF785D" w:rsidRDefault="00C41E83" w:rsidP="00657AB9">
      <w:pPr>
        <w:autoSpaceDE w:val="0"/>
        <w:autoSpaceDN w:val="0"/>
        <w:adjustRightInd w:val="0"/>
        <w:ind w:firstLine="709"/>
        <w:jc w:val="both"/>
        <w:rPr>
          <w:sz w:val="28"/>
          <w:szCs w:val="28"/>
        </w:rPr>
      </w:pPr>
      <w:r>
        <w:rPr>
          <w:sz w:val="28"/>
          <w:szCs w:val="28"/>
        </w:rPr>
        <w:t xml:space="preserve">- </w:t>
      </w:r>
      <w:r w:rsidR="009350D8" w:rsidRPr="00BF785D">
        <w:rPr>
          <w:sz w:val="28"/>
          <w:szCs w:val="28"/>
        </w:rPr>
        <w:t xml:space="preserve">35 процентов расчетной (средней) стоимости жилья, определяемой в соответствии с требованиями </w:t>
      </w:r>
      <w:r w:rsidR="005E1C41">
        <w:rPr>
          <w:bCs/>
          <w:sz w:val="28"/>
          <w:szCs w:val="28"/>
        </w:rPr>
        <w:t xml:space="preserve">Мероприятия 8, </w:t>
      </w:r>
      <w:r w:rsidR="009350D8" w:rsidRPr="00BF785D">
        <w:rPr>
          <w:sz w:val="28"/>
          <w:szCs w:val="28"/>
        </w:rPr>
        <w:t xml:space="preserve">для молодых семей, не имеющих детей;                                                                                                                                                 </w:t>
      </w:r>
    </w:p>
    <w:p w:rsidR="00657AB9" w:rsidRDefault="00C41E83" w:rsidP="00657AB9">
      <w:pPr>
        <w:autoSpaceDE w:val="0"/>
        <w:autoSpaceDN w:val="0"/>
        <w:adjustRightInd w:val="0"/>
        <w:ind w:firstLine="709"/>
        <w:jc w:val="both"/>
        <w:rPr>
          <w:sz w:val="28"/>
          <w:szCs w:val="28"/>
        </w:rPr>
      </w:pPr>
      <w:r>
        <w:rPr>
          <w:sz w:val="28"/>
          <w:szCs w:val="28"/>
        </w:rPr>
        <w:t xml:space="preserve">- </w:t>
      </w:r>
      <w:r w:rsidR="009350D8" w:rsidRPr="00BF785D">
        <w:rPr>
          <w:sz w:val="28"/>
          <w:szCs w:val="28"/>
        </w:rPr>
        <w:t xml:space="preserve">40 процентов расчетной (средней) стоимости жилья, определяемой в соответствии с требованиями Мероприятия 8, для молодых семей, имеющих 1 ребенка и более, а также для неполных молодых семей, состоящих из 1 молодого родителя и 1 ребенка и более (далее - неполные молодые семьи).                                                                                          </w:t>
      </w:r>
    </w:p>
    <w:p w:rsidR="00657AB9" w:rsidRDefault="005E1C41" w:rsidP="00657AB9">
      <w:pPr>
        <w:autoSpaceDE w:val="0"/>
        <w:autoSpaceDN w:val="0"/>
        <w:adjustRightInd w:val="0"/>
        <w:ind w:firstLine="709"/>
        <w:jc w:val="both"/>
        <w:rPr>
          <w:sz w:val="28"/>
          <w:szCs w:val="28"/>
        </w:rPr>
      </w:pPr>
      <w:r>
        <w:rPr>
          <w:sz w:val="28"/>
          <w:szCs w:val="28"/>
        </w:rPr>
        <w:t xml:space="preserve">2.3.12. Условием    для </w:t>
      </w:r>
      <w:r w:rsidR="009D423D">
        <w:rPr>
          <w:sz w:val="28"/>
          <w:szCs w:val="28"/>
        </w:rPr>
        <w:t xml:space="preserve">участия </w:t>
      </w:r>
      <w:r w:rsidR="00096E50">
        <w:rPr>
          <w:sz w:val="28"/>
          <w:szCs w:val="28"/>
        </w:rPr>
        <w:t xml:space="preserve">в </w:t>
      </w:r>
      <w:r w:rsidR="005C55B9">
        <w:rPr>
          <w:sz w:val="28"/>
          <w:szCs w:val="28"/>
        </w:rPr>
        <w:t xml:space="preserve">подпрограмме является </w:t>
      </w:r>
      <w:r w:rsidR="00FA16F2">
        <w:rPr>
          <w:sz w:val="28"/>
          <w:szCs w:val="28"/>
        </w:rPr>
        <w:t xml:space="preserve">наличие у семьи доходов </w:t>
      </w:r>
      <w:r w:rsidR="00CF53E0">
        <w:rPr>
          <w:sz w:val="28"/>
          <w:szCs w:val="28"/>
        </w:rPr>
        <w:t xml:space="preserve">или денежных средств, достаточных   для </w:t>
      </w:r>
      <w:r w:rsidR="009350D8" w:rsidRPr="00BF785D">
        <w:rPr>
          <w:sz w:val="28"/>
          <w:szCs w:val="28"/>
        </w:rPr>
        <w:t>оплаты средней стоимости жилья в части, превышающей размер предоставляемой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w:t>
      </w:r>
    </w:p>
    <w:p w:rsidR="009350D8" w:rsidRPr="00BF785D" w:rsidRDefault="009350D8" w:rsidP="00657AB9">
      <w:pPr>
        <w:autoSpaceDE w:val="0"/>
        <w:autoSpaceDN w:val="0"/>
        <w:adjustRightInd w:val="0"/>
        <w:ind w:firstLine="709"/>
        <w:jc w:val="both"/>
        <w:rPr>
          <w:sz w:val="28"/>
          <w:szCs w:val="28"/>
        </w:rPr>
      </w:pPr>
      <w:r w:rsidRPr="00BF785D">
        <w:rPr>
          <w:sz w:val="28"/>
          <w:szCs w:val="28"/>
        </w:rPr>
        <w:t xml:space="preserve">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устанавливаются Законом Красноярского края от 06.10.2011 № 13-6224 «О порядке и условиях признания молодой семьи имеющей достаточные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 на и приобретение жилья или строительство индивидуального жилого дома» (далее – Закон края). </w:t>
      </w:r>
    </w:p>
    <w:p w:rsidR="009350D8" w:rsidRPr="00BF785D" w:rsidRDefault="009350D8" w:rsidP="00657AB9">
      <w:pPr>
        <w:ind w:firstLine="709"/>
        <w:jc w:val="both"/>
        <w:rPr>
          <w:sz w:val="28"/>
          <w:szCs w:val="28"/>
        </w:rPr>
      </w:pPr>
      <w:r w:rsidRPr="00BF785D">
        <w:rPr>
          <w:sz w:val="28"/>
          <w:szCs w:val="28"/>
        </w:rPr>
        <w:t>2.3.13. П</w:t>
      </w:r>
      <w:r w:rsidR="005E1C41">
        <w:rPr>
          <w:sz w:val="28"/>
          <w:szCs w:val="28"/>
        </w:rPr>
        <w:t xml:space="preserve">раво на получение   участником </w:t>
      </w:r>
      <w:r w:rsidRPr="00BF785D">
        <w:rPr>
          <w:sz w:val="28"/>
          <w:szCs w:val="28"/>
        </w:rPr>
        <w:t>под</w:t>
      </w:r>
      <w:r w:rsidR="005E1C41">
        <w:rPr>
          <w:sz w:val="28"/>
          <w:szCs w:val="28"/>
        </w:rPr>
        <w:t xml:space="preserve">программы   социальной выплаты на приобретение   или строительство </w:t>
      </w:r>
      <w:r w:rsidRPr="00BF785D">
        <w:rPr>
          <w:sz w:val="28"/>
          <w:szCs w:val="28"/>
        </w:rPr>
        <w:t>жилья, погашение основной суммы долга и уплату процентов по ипотечному кредиту</w:t>
      </w:r>
      <w:r w:rsidR="005E1C41">
        <w:rPr>
          <w:sz w:val="28"/>
          <w:szCs w:val="28"/>
        </w:rPr>
        <w:t xml:space="preserve"> или займу, за исключением иных </w:t>
      </w:r>
      <w:r w:rsidRPr="00BF785D">
        <w:rPr>
          <w:sz w:val="28"/>
          <w:szCs w:val="28"/>
        </w:rPr>
        <w:t>процентов, штрафов, комиссий и пеней за просрочку исполнения обязательств по кр</w:t>
      </w:r>
      <w:r w:rsidR="005E1C41">
        <w:rPr>
          <w:sz w:val="28"/>
          <w:szCs w:val="28"/>
        </w:rPr>
        <w:t xml:space="preserve">едиту или займу удостоверяется свидетельством о выделении </w:t>
      </w:r>
      <w:r w:rsidRPr="00BF785D">
        <w:rPr>
          <w:sz w:val="28"/>
          <w:szCs w:val="28"/>
        </w:rPr>
        <w:t>социальной в</w:t>
      </w:r>
      <w:r w:rsidR="005E1C41">
        <w:rPr>
          <w:sz w:val="28"/>
          <w:szCs w:val="28"/>
        </w:rPr>
        <w:t xml:space="preserve">ыплаты   на приобретение   или строительство </w:t>
      </w:r>
      <w:r w:rsidRPr="00BF785D">
        <w:rPr>
          <w:sz w:val="28"/>
          <w:szCs w:val="28"/>
        </w:rPr>
        <w:t>ж</w:t>
      </w:r>
      <w:r w:rsidR="005E1C41">
        <w:rPr>
          <w:sz w:val="28"/>
          <w:szCs w:val="28"/>
        </w:rPr>
        <w:t xml:space="preserve">илья </w:t>
      </w:r>
      <w:r w:rsidRPr="00BF785D">
        <w:rPr>
          <w:sz w:val="28"/>
          <w:szCs w:val="28"/>
        </w:rPr>
        <w:t>(д</w:t>
      </w:r>
      <w:r w:rsidR="005E1C41">
        <w:rPr>
          <w:sz w:val="28"/>
          <w:szCs w:val="28"/>
        </w:rPr>
        <w:t xml:space="preserve">алее -  свидетельство). Право на улучшение   жилищных условий в соответствии с данной программой </w:t>
      </w:r>
      <w:r w:rsidRPr="00BF785D">
        <w:rPr>
          <w:sz w:val="28"/>
          <w:szCs w:val="28"/>
        </w:rPr>
        <w:t>с   использованием</w:t>
      </w:r>
      <w:r w:rsidR="005E1C41">
        <w:rPr>
          <w:sz w:val="28"/>
          <w:szCs w:val="28"/>
        </w:rPr>
        <w:t xml:space="preserve"> свидетельства предоставляется </w:t>
      </w:r>
      <w:r w:rsidRPr="00BF785D">
        <w:rPr>
          <w:sz w:val="28"/>
          <w:szCs w:val="28"/>
        </w:rPr>
        <w:t>один раз.</w:t>
      </w:r>
    </w:p>
    <w:p w:rsidR="009350D8" w:rsidRPr="00BF785D" w:rsidRDefault="005E1C41" w:rsidP="00657AB9">
      <w:pPr>
        <w:ind w:firstLine="709"/>
        <w:jc w:val="both"/>
        <w:rPr>
          <w:sz w:val="28"/>
          <w:szCs w:val="28"/>
        </w:rPr>
      </w:pPr>
      <w:r>
        <w:rPr>
          <w:sz w:val="28"/>
          <w:szCs w:val="28"/>
        </w:rPr>
        <w:t xml:space="preserve">2.3.14. Свидетельство является именным </w:t>
      </w:r>
      <w:r w:rsidR="009350D8" w:rsidRPr="00BF785D">
        <w:rPr>
          <w:sz w:val="28"/>
          <w:szCs w:val="28"/>
        </w:rPr>
        <w:t>доку</w:t>
      </w:r>
      <w:r>
        <w:rPr>
          <w:sz w:val="28"/>
          <w:szCs w:val="28"/>
        </w:rPr>
        <w:t xml:space="preserve">ментом, удостоверяющим   право </w:t>
      </w:r>
      <w:r w:rsidR="009350D8" w:rsidRPr="00BF785D">
        <w:rPr>
          <w:sz w:val="28"/>
          <w:szCs w:val="28"/>
        </w:rPr>
        <w:t>учас</w:t>
      </w:r>
      <w:r>
        <w:rPr>
          <w:sz w:val="28"/>
          <w:szCs w:val="28"/>
        </w:rPr>
        <w:t xml:space="preserve">тника программы на получение </w:t>
      </w:r>
      <w:r w:rsidR="009350D8" w:rsidRPr="00BF785D">
        <w:rPr>
          <w:sz w:val="28"/>
          <w:szCs w:val="28"/>
        </w:rPr>
        <w:t>социальной выплаты. Свидете</w:t>
      </w:r>
      <w:r>
        <w:rPr>
          <w:sz w:val="28"/>
          <w:szCs w:val="28"/>
        </w:rPr>
        <w:t xml:space="preserve">льство    не является   ценной бумагой, не подлежит передаче другому лицу, кроме случаев, предусмотренных   действующим </w:t>
      </w:r>
      <w:r w:rsidR="009350D8" w:rsidRPr="00BF785D">
        <w:rPr>
          <w:sz w:val="28"/>
          <w:szCs w:val="28"/>
        </w:rPr>
        <w:t>законодательством РФ. Срок действия свидетельства – 7 месяцев с даты выдачи, указанной в свидетельстве.</w:t>
      </w:r>
    </w:p>
    <w:p w:rsidR="00BF785D" w:rsidRPr="00BF785D" w:rsidRDefault="009350D8" w:rsidP="00657AB9">
      <w:pPr>
        <w:ind w:firstLine="709"/>
        <w:jc w:val="both"/>
        <w:rPr>
          <w:sz w:val="28"/>
          <w:szCs w:val="28"/>
        </w:rPr>
      </w:pPr>
      <w:r w:rsidRPr="00BF785D">
        <w:rPr>
          <w:sz w:val="28"/>
          <w:szCs w:val="28"/>
        </w:rPr>
        <w:t>2.3.15. Для участия в подпрограмме гражданин подает в жилищную комиссию администрации Канского района заявление и документы, подтверждающие его право на участие в программе. Жилищная комиссия до 1</w:t>
      </w:r>
      <w:r w:rsidR="00470080">
        <w:rPr>
          <w:sz w:val="28"/>
          <w:szCs w:val="28"/>
        </w:rPr>
        <w:t xml:space="preserve">5 мая </w:t>
      </w:r>
      <w:r w:rsidRPr="00BF785D">
        <w:rPr>
          <w:sz w:val="28"/>
          <w:szCs w:val="28"/>
        </w:rPr>
        <w:t>года, предшествующего планируемому, формирует из признанных участниками программы молодых семей списки молодых семей – участников программы, изъявивших желание получить социальную выплату в планируемом году.</w:t>
      </w:r>
    </w:p>
    <w:p w:rsidR="00657AB9" w:rsidRDefault="00BF785D" w:rsidP="00657AB9">
      <w:pPr>
        <w:ind w:firstLine="709"/>
        <w:jc w:val="both"/>
        <w:rPr>
          <w:sz w:val="28"/>
          <w:szCs w:val="28"/>
        </w:rPr>
      </w:pPr>
      <w:r w:rsidRPr="00BF785D">
        <w:rPr>
          <w:sz w:val="28"/>
          <w:szCs w:val="28"/>
        </w:rPr>
        <w:t>При формировании списка молодых семей - претендентов на получение социальных выплат нормативным правовым актам субъекта Российской Федерации может быть установлена квота для молодых семей, н</w:t>
      </w:r>
      <w:r w:rsidR="005E1C41">
        <w:rPr>
          <w:sz w:val="28"/>
          <w:szCs w:val="28"/>
        </w:rPr>
        <w:t xml:space="preserve">е относящихся к молодым семьям, </w:t>
      </w:r>
      <w:r w:rsidRPr="00BF785D">
        <w:rPr>
          <w:sz w:val="28"/>
          <w:szCs w:val="28"/>
        </w:rPr>
        <w:t xml:space="preserve">поставленным </w:t>
      </w:r>
      <w:r w:rsidR="005E1C41">
        <w:rPr>
          <w:sz w:val="28"/>
          <w:szCs w:val="28"/>
        </w:rPr>
        <w:t>н</w:t>
      </w:r>
      <w:r w:rsidRPr="00BF785D">
        <w:rPr>
          <w:sz w:val="28"/>
          <w:szCs w:val="28"/>
        </w:rPr>
        <w:t>а учет в качестве нуждающихся в</w:t>
      </w:r>
      <w:r w:rsidR="00275EA1">
        <w:rPr>
          <w:sz w:val="28"/>
          <w:szCs w:val="28"/>
        </w:rPr>
        <w:t xml:space="preserve"> улучшении жилищных условии до </w:t>
      </w:r>
      <w:r w:rsidRPr="00BF785D">
        <w:rPr>
          <w:sz w:val="28"/>
          <w:szCs w:val="28"/>
        </w:rPr>
        <w:t>марта 2005 г., или молодым семьям, имеющим 3 и более детей, в размере не более 30% общего количества молодых семей, включаемых в указанный список.</w:t>
      </w:r>
    </w:p>
    <w:p w:rsidR="00657AB9" w:rsidRDefault="009350D8" w:rsidP="00657AB9">
      <w:pPr>
        <w:ind w:firstLine="709"/>
        <w:jc w:val="both"/>
        <w:rPr>
          <w:sz w:val="28"/>
          <w:szCs w:val="28"/>
        </w:rPr>
      </w:pPr>
      <w:r w:rsidRPr="00BF785D">
        <w:rPr>
          <w:sz w:val="28"/>
          <w:szCs w:val="28"/>
        </w:rPr>
        <w:t xml:space="preserve">2.3.16. Участник  подпрограммы  имеет право  использовать  средства    социальной выплаты на приобретение   или строительство  жилья, </w:t>
      </w:r>
      <w:r w:rsidR="00403F12" w:rsidRPr="00F43DE3">
        <w:rPr>
          <w:sz w:val="28"/>
          <w:szCs w:val="28"/>
        </w:rPr>
        <w:t xml:space="preserve">на участие в долевом строительстве, </w:t>
      </w:r>
      <w:r w:rsidRPr="00F43DE3">
        <w:rPr>
          <w:sz w:val="28"/>
          <w:szCs w:val="28"/>
        </w:rPr>
        <w:t>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на приобретение  у физических   или   юридических  лиц  жилого  помещения и иных организаций, за исключением организаций, представляющих ипотечные</w:t>
      </w:r>
      <w:r w:rsidRPr="00BF785D">
        <w:rPr>
          <w:sz w:val="28"/>
          <w:szCs w:val="28"/>
        </w:rPr>
        <w:t xml:space="preserve"> кредиты и займы, на условиях </w:t>
      </w:r>
      <w:r w:rsidR="00C16F24">
        <w:rPr>
          <w:sz w:val="28"/>
          <w:szCs w:val="28"/>
        </w:rPr>
        <w:t>софинансирования</w:t>
      </w:r>
      <w:r w:rsidRPr="00BF785D">
        <w:rPr>
          <w:sz w:val="28"/>
          <w:szCs w:val="28"/>
        </w:rPr>
        <w:t xml:space="preserve"> предоставления  социальной выплаты а также предоставления материально-технических ресурсов на строительство жилья для молодых семей – участников программы на территории Красноярского края.       </w:t>
      </w:r>
    </w:p>
    <w:p w:rsidR="009350D8" w:rsidRPr="00BF785D" w:rsidRDefault="005E1C41" w:rsidP="00657AB9">
      <w:pPr>
        <w:ind w:firstLine="709"/>
        <w:jc w:val="both"/>
        <w:rPr>
          <w:sz w:val="28"/>
          <w:szCs w:val="28"/>
        </w:rPr>
      </w:pPr>
      <w:r>
        <w:rPr>
          <w:sz w:val="28"/>
          <w:szCs w:val="28"/>
        </w:rPr>
        <w:t>2.3.17. Общая площадь приобретаемого</w:t>
      </w:r>
      <w:r w:rsidR="009350D8" w:rsidRPr="00BF785D">
        <w:rPr>
          <w:sz w:val="28"/>
          <w:szCs w:val="28"/>
        </w:rPr>
        <w:t xml:space="preserve"> жилого помещения (создаваемого объекта индивидуального жили</w:t>
      </w:r>
      <w:r>
        <w:rPr>
          <w:sz w:val="28"/>
          <w:szCs w:val="28"/>
        </w:rPr>
        <w:t xml:space="preserve">щного строительства) в расчете на каждого </w:t>
      </w:r>
      <w:r w:rsidR="009350D8" w:rsidRPr="00BF785D">
        <w:rPr>
          <w:sz w:val="28"/>
          <w:szCs w:val="28"/>
        </w:rPr>
        <w:t>члена молодой семьи, учтенного при расче</w:t>
      </w:r>
      <w:r>
        <w:rPr>
          <w:sz w:val="28"/>
          <w:szCs w:val="28"/>
        </w:rPr>
        <w:t xml:space="preserve">те размера социальной выплаты, </w:t>
      </w:r>
      <w:r w:rsidR="009D423D">
        <w:rPr>
          <w:sz w:val="28"/>
          <w:szCs w:val="28"/>
        </w:rPr>
        <w:t xml:space="preserve">не может быть меньше учетной </w:t>
      </w:r>
      <w:r w:rsidR="00096E50">
        <w:rPr>
          <w:sz w:val="28"/>
          <w:szCs w:val="28"/>
        </w:rPr>
        <w:t xml:space="preserve">нормы общей </w:t>
      </w:r>
      <w:r w:rsidR="005C55B9">
        <w:rPr>
          <w:sz w:val="28"/>
          <w:szCs w:val="28"/>
        </w:rPr>
        <w:t xml:space="preserve">площади жилого </w:t>
      </w:r>
      <w:r w:rsidR="009350D8" w:rsidRPr="00BF785D">
        <w:rPr>
          <w:sz w:val="28"/>
          <w:szCs w:val="28"/>
        </w:rPr>
        <w:t>помещения, установленной ор</w:t>
      </w:r>
      <w:r w:rsidR="005C55B9">
        <w:rPr>
          <w:sz w:val="28"/>
          <w:szCs w:val="28"/>
        </w:rPr>
        <w:t xml:space="preserve">ганами местного самоуправления </w:t>
      </w:r>
      <w:r w:rsidR="009350D8" w:rsidRPr="00BF785D">
        <w:rPr>
          <w:sz w:val="28"/>
          <w:szCs w:val="28"/>
        </w:rPr>
        <w:t xml:space="preserve">в </w:t>
      </w:r>
      <w:r w:rsidR="00C16F24">
        <w:rPr>
          <w:sz w:val="28"/>
          <w:szCs w:val="28"/>
        </w:rPr>
        <w:t xml:space="preserve">целях </w:t>
      </w:r>
      <w:r w:rsidR="00FA16F2">
        <w:rPr>
          <w:sz w:val="28"/>
          <w:szCs w:val="28"/>
        </w:rPr>
        <w:t xml:space="preserve">принятия граждан    на </w:t>
      </w:r>
      <w:r w:rsidR="009350D8" w:rsidRPr="00BF785D">
        <w:rPr>
          <w:sz w:val="28"/>
          <w:szCs w:val="28"/>
        </w:rPr>
        <w:t>учет</w:t>
      </w:r>
      <w:r w:rsidR="00BA2C51">
        <w:rPr>
          <w:sz w:val="28"/>
          <w:szCs w:val="28"/>
        </w:rPr>
        <w:t>,</w:t>
      </w:r>
      <w:r w:rsidR="009350D8" w:rsidRPr="00BF785D">
        <w:rPr>
          <w:sz w:val="28"/>
          <w:szCs w:val="28"/>
        </w:rPr>
        <w:t xml:space="preserve"> в качестве  нуждающихся</w:t>
      </w:r>
      <w:r w:rsidR="00412428">
        <w:rPr>
          <w:sz w:val="28"/>
          <w:szCs w:val="28"/>
        </w:rPr>
        <w:t>,</w:t>
      </w:r>
      <w:r w:rsidR="009350D8" w:rsidRPr="00BF785D">
        <w:rPr>
          <w:sz w:val="28"/>
          <w:szCs w:val="28"/>
        </w:rPr>
        <w:t xml:space="preserve"> в улучшении жилищных условий в месте приобретения (строительства)  жилья. При</w:t>
      </w:r>
      <w:r>
        <w:rPr>
          <w:sz w:val="28"/>
          <w:szCs w:val="28"/>
        </w:rPr>
        <w:t xml:space="preserve">обретаемое   или   построенное жилое помещение </w:t>
      </w:r>
      <w:r w:rsidR="009350D8" w:rsidRPr="00BF785D">
        <w:rPr>
          <w:sz w:val="28"/>
          <w:szCs w:val="28"/>
        </w:rPr>
        <w:t xml:space="preserve">оформляется   </w:t>
      </w:r>
      <w:r>
        <w:rPr>
          <w:sz w:val="28"/>
          <w:szCs w:val="28"/>
        </w:rPr>
        <w:t xml:space="preserve">в установленном    порядке   в </w:t>
      </w:r>
      <w:r w:rsidR="009350D8" w:rsidRPr="00BF785D">
        <w:rPr>
          <w:sz w:val="28"/>
          <w:szCs w:val="28"/>
        </w:rPr>
        <w:t>общую</w:t>
      </w:r>
      <w:r>
        <w:rPr>
          <w:sz w:val="28"/>
          <w:szCs w:val="28"/>
        </w:rPr>
        <w:t xml:space="preserve"> собственность   всех   членов </w:t>
      </w:r>
      <w:r w:rsidR="009350D8" w:rsidRPr="00BF785D">
        <w:rPr>
          <w:sz w:val="28"/>
          <w:szCs w:val="28"/>
        </w:rPr>
        <w:t>семьи участника подпрограммы.</w:t>
      </w:r>
    </w:p>
    <w:p w:rsidR="009350D8" w:rsidRPr="00BF785D" w:rsidRDefault="009350D8" w:rsidP="00657AB9">
      <w:pPr>
        <w:ind w:firstLine="709"/>
        <w:jc w:val="both"/>
        <w:rPr>
          <w:sz w:val="28"/>
          <w:szCs w:val="28"/>
        </w:rPr>
      </w:pPr>
      <w:r w:rsidRPr="00BF785D">
        <w:rPr>
          <w:sz w:val="28"/>
          <w:szCs w:val="28"/>
        </w:rPr>
        <w:t>2.3.18. После  заключения  договора   купли-продажи или кредитного  договора  с  банком  на кредитование строительства  жилья и иных организаций, за исключением организаций, предоставляющих ипотечные кредиты и займы, на  условиях софинансирования предоставления социальной выплаты, а также предоставление материально-технических ресурсов на строительство жилья для молодых семей- участников подпрограммы, участник подпрограммы  снимается  с  учета  в   качестве   нуждающегося   в  улучшении жилищных  условий.</w:t>
      </w:r>
    </w:p>
    <w:p w:rsidR="009350D8" w:rsidRPr="00BF785D" w:rsidRDefault="009350D8" w:rsidP="00657AB9">
      <w:pPr>
        <w:ind w:firstLine="709"/>
        <w:jc w:val="both"/>
        <w:rPr>
          <w:sz w:val="28"/>
          <w:szCs w:val="28"/>
        </w:rPr>
      </w:pPr>
      <w:r w:rsidRPr="00BF785D">
        <w:rPr>
          <w:sz w:val="28"/>
          <w:szCs w:val="28"/>
        </w:rPr>
        <w:t>2.3.19. В случае если  участник  подпрограммы    по уважительным причинам   не смог  приобрести жилое помещение в собственность  или  заключить  договор кредитования  жилищного строительства  в  установленный  программой  срок  действия  свидетельства  и  не воспользовался  правом  на получение   выделенной   социальной выплаты  на приобретение   или  строительство  жилья,  погашение основной суммы долга и уплату процентов по ипотечному кредиту или займу, за исключением иных процентов, штрафов, комиссий и пеней за просрочку исполнения обязательств по кредиту или займу, он  сдает   свидетельство администрации Канского района, выдавшей  свидетельство и сохраняет   право  на  улучшение   жилищных  условий,  в том  числе   на  дальнейшее  участие  в программе.</w:t>
      </w:r>
    </w:p>
    <w:p w:rsidR="00D77E2C" w:rsidRPr="00BF785D" w:rsidRDefault="00D77E2C" w:rsidP="00D77E2C">
      <w:pPr>
        <w:ind w:firstLine="708"/>
        <w:jc w:val="both"/>
        <w:rPr>
          <w:sz w:val="28"/>
          <w:szCs w:val="28"/>
        </w:rPr>
      </w:pPr>
    </w:p>
    <w:p w:rsidR="009350D8" w:rsidRDefault="009350D8" w:rsidP="009350D8">
      <w:pPr>
        <w:ind w:left="360"/>
        <w:jc w:val="center"/>
        <w:rPr>
          <w:b/>
          <w:sz w:val="28"/>
          <w:szCs w:val="28"/>
        </w:rPr>
      </w:pPr>
      <w:r w:rsidRPr="00BF785D">
        <w:rPr>
          <w:b/>
          <w:sz w:val="28"/>
          <w:szCs w:val="28"/>
        </w:rPr>
        <w:t>2.4. Управление подпрограммой и контроль за ходом ее выполнения</w:t>
      </w:r>
    </w:p>
    <w:p w:rsidR="00657AB9" w:rsidRPr="00BF785D" w:rsidRDefault="00657AB9" w:rsidP="009350D8">
      <w:pPr>
        <w:ind w:left="360"/>
        <w:jc w:val="center"/>
        <w:rPr>
          <w:b/>
          <w:sz w:val="28"/>
          <w:szCs w:val="28"/>
        </w:rPr>
      </w:pPr>
    </w:p>
    <w:p w:rsidR="009350D8" w:rsidRPr="00BF785D" w:rsidRDefault="009350D8" w:rsidP="009350D8">
      <w:pPr>
        <w:autoSpaceDE w:val="0"/>
        <w:autoSpaceDN w:val="0"/>
        <w:adjustRightInd w:val="0"/>
        <w:ind w:firstLine="660"/>
        <w:jc w:val="both"/>
        <w:outlineLvl w:val="2"/>
        <w:rPr>
          <w:sz w:val="28"/>
          <w:szCs w:val="28"/>
        </w:rPr>
      </w:pPr>
      <w:r w:rsidRPr="00BF785D">
        <w:rPr>
          <w:sz w:val="28"/>
          <w:szCs w:val="28"/>
        </w:rPr>
        <w:t xml:space="preserve">  2.4.1. Текущее управление реализацией подпрограммы осуществляется МКУ «ОКС и ДМ»</w:t>
      </w:r>
    </w:p>
    <w:p w:rsidR="009350D8" w:rsidRPr="00BF785D" w:rsidRDefault="009350D8" w:rsidP="009350D8">
      <w:pPr>
        <w:autoSpaceDE w:val="0"/>
        <w:autoSpaceDN w:val="0"/>
        <w:adjustRightInd w:val="0"/>
        <w:ind w:firstLine="660"/>
        <w:jc w:val="both"/>
        <w:outlineLvl w:val="2"/>
        <w:rPr>
          <w:sz w:val="28"/>
          <w:szCs w:val="28"/>
          <w:lang w:eastAsia="en-US"/>
        </w:rPr>
      </w:pPr>
      <w:r w:rsidRPr="00BF785D">
        <w:rPr>
          <w:sz w:val="28"/>
          <w:szCs w:val="28"/>
        </w:rPr>
        <w:t xml:space="preserve">  2.4.2. МКУ «ОКС и ДМ» с учетом средств, выделенных на реализацию подпрограммы из краевого и районного бюджетов на соотв</w:t>
      </w:r>
      <w:r w:rsidR="005E1C41">
        <w:rPr>
          <w:sz w:val="28"/>
          <w:szCs w:val="28"/>
        </w:rPr>
        <w:t xml:space="preserve">етствующий год, </w:t>
      </w:r>
      <w:r w:rsidRPr="00BF785D">
        <w:rPr>
          <w:sz w:val="28"/>
          <w:szCs w:val="28"/>
        </w:rPr>
        <w:t xml:space="preserve">формирует сводный список молодых семей, желающих стать участниками Программы, утверждает его Главой администрации Канского района и направляет в Министерство.  </w:t>
      </w:r>
    </w:p>
    <w:p w:rsidR="009350D8" w:rsidRPr="00BF785D" w:rsidRDefault="009350D8" w:rsidP="009350D8">
      <w:pPr>
        <w:autoSpaceDE w:val="0"/>
        <w:autoSpaceDN w:val="0"/>
        <w:adjustRightInd w:val="0"/>
        <w:ind w:firstLine="660"/>
        <w:jc w:val="both"/>
        <w:rPr>
          <w:sz w:val="28"/>
          <w:szCs w:val="28"/>
        </w:rPr>
      </w:pPr>
      <w:r w:rsidRPr="00BF785D">
        <w:rPr>
          <w:sz w:val="28"/>
          <w:szCs w:val="28"/>
        </w:rPr>
        <w:t xml:space="preserve"> 2.4.3. Министерство проводит отбор муниципальных образований края для участия в реализации подпрограммы. В пределах лимитов бюджетных средств, выделенных из краевого бюджета, министерство распределяет данные средства между муниципальными образованиями края, прошедшими отбор, заключает соглашения с муниципальными образованиями края о реализации мероприятий программы и утверждает список молодых семей – участников подпрограммы.</w:t>
      </w:r>
    </w:p>
    <w:p w:rsidR="009350D8" w:rsidRPr="00BF785D" w:rsidRDefault="009350D8" w:rsidP="009350D8">
      <w:pPr>
        <w:autoSpaceDE w:val="0"/>
        <w:autoSpaceDN w:val="0"/>
        <w:adjustRightInd w:val="0"/>
        <w:ind w:firstLine="660"/>
        <w:jc w:val="both"/>
        <w:rPr>
          <w:sz w:val="28"/>
          <w:szCs w:val="28"/>
        </w:rPr>
      </w:pPr>
      <w:r w:rsidRPr="00BF785D">
        <w:rPr>
          <w:sz w:val="28"/>
          <w:szCs w:val="28"/>
        </w:rPr>
        <w:t xml:space="preserve"> 2.4.4. Отчёт о целевом использовании </w:t>
      </w:r>
      <w:r w:rsidR="005E1C41">
        <w:rPr>
          <w:sz w:val="28"/>
          <w:szCs w:val="28"/>
        </w:rPr>
        <w:t xml:space="preserve">бюджетных средств подпрограммы </w:t>
      </w:r>
      <w:r w:rsidRPr="00BF785D">
        <w:rPr>
          <w:sz w:val="28"/>
          <w:szCs w:val="28"/>
        </w:rPr>
        <w:t>формирует МКУ «ОКС и Д</w:t>
      </w:r>
      <w:r w:rsidR="006D6960">
        <w:rPr>
          <w:sz w:val="28"/>
          <w:szCs w:val="28"/>
        </w:rPr>
        <w:t>М» и предоставляет в Финуправление</w:t>
      </w:r>
      <w:r w:rsidRPr="00BF785D">
        <w:rPr>
          <w:sz w:val="28"/>
          <w:szCs w:val="28"/>
        </w:rPr>
        <w:t>Канского района», отдел планирования и экономического развития</w:t>
      </w:r>
      <w:r w:rsidR="006D6960">
        <w:rPr>
          <w:sz w:val="28"/>
          <w:szCs w:val="28"/>
        </w:rPr>
        <w:t xml:space="preserve"> администрации Канского района </w:t>
      </w:r>
      <w:r w:rsidRPr="00BF785D">
        <w:rPr>
          <w:sz w:val="28"/>
          <w:szCs w:val="28"/>
        </w:rPr>
        <w:t>до 01 марта очередн</w:t>
      </w:r>
      <w:r w:rsidR="006D6960">
        <w:rPr>
          <w:sz w:val="28"/>
          <w:szCs w:val="28"/>
        </w:rPr>
        <w:t xml:space="preserve">ого финансового года по форме, </w:t>
      </w:r>
      <w:r w:rsidRPr="00BF785D">
        <w:rPr>
          <w:sz w:val="28"/>
          <w:szCs w:val="28"/>
        </w:rPr>
        <w:t xml:space="preserve">согласно Постановлению администрации Канского района от 21.08.2013 № 608-пг «Об утверждении Порядка принятия решений о разработке, формировании и реализации муниципальных программ Канского района». </w:t>
      </w:r>
    </w:p>
    <w:p w:rsidR="009350D8" w:rsidRPr="00BF785D" w:rsidRDefault="009350D8" w:rsidP="009350D8">
      <w:pPr>
        <w:jc w:val="both"/>
        <w:rPr>
          <w:sz w:val="28"/>
          <w:szCs w:val="28"/>
        </w:rPr>
      </w:pPr>
      <w:r w:rsidRPr="00BF785D">
        <w:rPr>
          <w:sz w:val="28"/>
          <w:szCs w:val="28"/>
        </w:rPr>
        <w:t xml:space="preserve">          2.4.5. Текущий контроль за целевым расходованием бюджетных средств осуществляет МКУ «ОКС и ДМ».</w:t>
      </w:r>
    </w:p>
    <w:p w:rsidR="009350D8" w:rsidRPr="00BF785D" w:rsidRDefault="009350D8" w:rsidP="009350D8">
      <w:pPr>
        <w:jc w:val="both"/>
        <w:rPr>
          <w:sz w:val="28"/>
          <w:szCs w:val="28"/>
        </w:rPr>
      </w:pPr>
    </w:p>
    <w:p w:rsidR="009350D8" w:rsidRDefault="009350D8" w:rsidP="005C55B9">
      <w:pPr>
        <w:shd w:val="clear" w:color="auto" w:fill="FFFFFF"/>
        <w:jc w:val="center"/>
        <w:rPr>
          <w:b/>
          <w:bCs/>
          <w:sz w:val="28"/>
          <w:szCs w:val="28"/>
        </w:rPr>
      </w:pPr>
      <w:r w:rsidRPr="00BF785D">
        <w:rPr>
          <w:b/>
          <w:bCs/>
          <w:sz w:val="28"/>
          <w:szCs w:val="28"/>
        </w:rPr>
        <w:t>2.5. Оценка социально-экономической эффективности</w:t>
      </w:r>
    </w:p>
    <w:p w:rsidR="00657AB9" w:rsidRPr="00BF785D" w:rsidRDefault="00657AB9" w:rsidP="009350D8">
      <w:pPr>
        <w:shd w:val="clear" w:color="auto" w:fill="FFFFFF"/>
        <w:jc w:val="both"/>
        <w:rPr>
          <w:b/>
          <w:bCs/>
          <w:sz w:val="28"/>
          <w:szCs w:val="28"/>
        </w:rPr>
      </w:pPr>
    </w:p>
    <w:p w:rsidR="009350D8" w:rsidRPr="00BF785D" w:rsidRDefault="009350D8" w:rsidP="008E324B">
      <w:pPr>
        <w:autoSpaceDE w:val="0"/>
        <w:autoSpaceDN w:val="0"/>
        <w:adjustRightInd w:val="0"/>
        <w:ind w:firstLine="709"/>
        <w:jc w:val="both"/>
        <w:outlineLvl w:val="2"/>
        <w:rPr>
          <w:sz w:val="28"/>
          <w:szCs w:val="28"/>
        </w:rPr>
      </w:pPr>
      <w:r w:rsidRPr="00BF785D">
        <w:rPr>
          <w:sz w:val="28"/>
          <w:szCs w:val="28"/>
        </w:rPr>
        <w:t>2.5.1. Реализация подпрограммы должна обеспечить достижение следующих социально-экономических результатов:</w:t>
      </w:r>
      <w:r w:rsidR="0023617E">
        <w:rPr>
          <w:sz w:val="28"/>
          <w:szCs w:val="28"/>
        </w:rPr>
        <w:t>обеспечение жильем 4</w:t>
      </w:r>
      <w:r w:rsidRPr="00BF785D">
        <w:rPr>
          <w:sz w:val="28"/>
          <w:szCs w:val="28"/>
        </w:rPr>
        <w:t xml:space="preserve"> молодых семей, нуждающихся в улучшении жилищных условий, в том числе по года</w:t>
      </w:r>
      <w:r w:rsidR="006D6960">
        <w:rPr>
          <w:sz w:val="28"/>
          <w:szCs w:val="28"/>
        </w:rPr>
        <w:t xml:space="preserve">м: 2019 – 1 </w:t>
      </w:r>
      <w:r w:rsidR="00974AC3">
        <w:rPr>
          <w:sz w:val="28"/>
          <w:szCs w:val="28"/>
        </w:rPr>
        <w:t>молодой</w:t>
      </w:r>
      <w:r w:rsidR="0065166B">
        <w:rPr>
          <w:sz w:val="28"/>
          <w:szCs w:val="28"/>
        </w:rPr>
        <w:t xml:space="preserve"> семьи, 2020 год - 1</w:t>
      </w:r>
      <w:r w:rsidR="00974AC3">
        <w:rPr>
          <w:sz w:val="28"/>
          <w:szCs w:val="28"/>
        </w:rPr>
        <w:t xml:space="preserve"> молодой</w:t>
      </w:r>
      <w:r w:rsidRPr="00BF785D">
        <w:rPr>
          <w:sz w:val="28"/>
          <w:szCs w:val="28"/>
        </w:rPr>
        <w:t xml:space="preserve"> семьи, 2021</w:t>
      </w:r>
      <w:r w:rsidR="009E5A95">
        <w:rPr>
          <w:sz w:val="28"/>
          <w:szCs w:val="28"/>
        </w:rPr>
        <w:t>,</w:t>
      </w:r>
      <w:r w:rsidR="008128B3" w:rsidRPr="00BF785D">
        <w:rPr>
          <w:sz w:val="28"/>
          <w:szCs w:val="28"/>
        </w:rPr>
        <w:t>2022</w:t>
      </w:r>
      <w:r w:rsidR="009E5A95">
        <w:rPr>
          <w:sz w:val="28"/>
          <w:szCs w:val="28"/>
        </w:rPr>
        <w:t>, 2023 и 2024</w:t>
      </w:r>
      <w:r w:rsidRPr="00BF785D">
        <w:rPr>
          <w:sz w:val="28"/>
          <w:szCs w:val="28"/>
        </w:rPr>
        <w:t xml:space="preserve"> год</w:t>
      </w:r>
      <w:r w:rsidR="009E5A95">
        <w:rPr>
          <w:sz w:val="28"/>
          <w:szCs w:val="28"/>
        </w:rPr>
        <w:t>ах</w:t>
      </w:r>
      <w:r w:rsidR="008128B3" w:rsidRPr="00BF785D">
        <w:rPr>
          <w:sz w:val="28"/>
          <w:szCs w:val="28"/>
        </w:rPr>
        <w:t xml:space="preserve">–по </w:t>
      </w:r>
      <w:r w:rsidR="0023617E">
        <w:rPr>
          <w:sz w:val="28"/>
          <w:szCs w:val="28"/>
        </w:rPr>
        <w:t>1</w:t>
      </w:r>
      <w:r w:rsidR="00974AC3">
        <w:rPr>
          <w:sz w:val="28"/>
          <w:szCs w:val="28"/>
        </w:rPr>
        <w:t xml:space="preserve"> молодой семье</w:t>
      </w:r>
      <w:r w:rsidRPr="00BF785D">
        <w:rPr>
          <w:sz w:val="28"/>
          <w:szCs w:val="28"/>
        </w:rPr>
        <w:t>.</w:t>
      </w:r>
    </w:p>
    <w:p w:rsidR="009350D8" w:rsidRPr="00BF785D" w:rsidRDefault="009350D8" w:rsidP="008E324B">
      <w:pPr>
        <w:autoSpaceDE w:val="0"/>
        <w:autoSpaceDN w:val="0"/>
        <w:adjustRightInd w:val="0"/>
        <w:ind w:firstLine="709"/>
        <w:jc w:val="both"/>
        <w:rPr>
          <w:sz w:val="28"/>
          <w:szCs w:val="28"/>
        </w:rPr>
      </w:pPr>
      <w:r w:rsidRPr="00BF785D">
        <w:rPr>
          <w:sz w:val="28"/>
          <w:szCs w:val="28"/>
        </w:rPr>
        <w:t>2.5.2. Косвенный социальный эффект реализации подпрограммы заключается в привлечении в целях развития строительной отрасли дополнительных финансовых средств кредитных и других организаций, предоставляющих кредиты и займы на приобретение или строительство жилья, собственных средств граждан, в развитии и закреплении положительных демографических тенденций в обществе и в создании условия для формирования активной жизненной позиции молодежи.</w:t>
      </w:r>
    </w:p>
    <w:p w:rsidR="00BF785D" w:rsidRPr="00BF785D" w:rsidRDefault="009350D8" w:rsidP="008E324B">
      <w:pPr>
        <w:autoSpaceDE w:val="0"/>
        <w:autoSpaceDN w:val="0"/>
        <w:adjustRightInd w:val="0"/>
        <w:ind w:firstLine="709"/>
        <w:jc w:val="both"/>
        <w:rPr>
          <w:sz w:val="28"/>
          <w:szCs w:val="28"/>
        </w:rPr>
      </w:pPr>
      <w:r w:rsidRPr="00BF785D">
        <w:rPr>
          <w:sz w:val="28"/>
          <w:szCs w:val="28"/>
        </w:rPr>
        <w:t>При этом в процессе реализации подпрограммы возможны отклонения в достижении результатов из-за финансово-экономических изменений на жилищном рынке.</w:t>
      </w:r>
    </w:p>
    <w:p w:rsidR="009350D8" w:rsidRPr="00BF785D" w:rsidRDefault="009350D8" w:rsidP="008E324B">
      <w:pPr>
        <w:autoSpaceDE w:val="0"/>
        <w:autoSpaceDN w:val="0"/>
        <w:adjustRightInd w:val="0"/>
        <w:ind w:firstLine="709"/>
        <w:jc w:val="both"/>
        <w:rPr>
          <w:sz w:val="28"/>
          <w:szCs w:val="28"/>
        </w:rPr>
      </w:pPr>
      <w:r w:rsidRPr="00BF785D">
        <w:rPr>
          <w:sz w:val="28"/>
          <w:szCs w:val="28"/>
        </w:rPr>
        <w:t>Негативное влияние на реализацию подпрограммы может оказать недостаточное финансирование подпрограммы из различных источников, а также нестабильная ситуация на рынке жилья.</w:t>
      </w:r>
    </w:p>
    <w:p w:rsidR="009350D8" w:rsidRPr="00BF785D" w:rsidRDefault="009350D8" w:rsidP="008E324B">
      <w:pPr>
        <w:autoSpaceDE w:val="0"/>
        <w:autoSpaceDN w:val="0"/>
        <w:adjustRightInd w:val="0"/>
        <w:ind w:firstLine="709"/>
        <w:jc w:val="both"/>
        <w:rPr>
          <w:b/>
          <w:sz w:val="28"/>
          <w:szCs w:val="28"/>
        </w:rPr>
      </w:pPr>
      <w:r w:rsidRPr="00BF785D">
        <w:rPr>
          <w:sz w:val="28"/>
          <w:szCs w:val="28"/>
        </w:rPr>
        <w:t>В целях минимизации негативного влияния данного фактора в подпрограмме предусмотрена возможность не только приобретения, но и строительства жилья, в том числе экономкласса.</w:t>
      </w:r>
    </w:p>
    <w:p w:rsidR="009350D8" w:rsidRPr="00BF785D" w:rsidRDefault="009350D8" w:rsidP="009350D8">
      <w:pPr>
        <w:autoSpaceDE w:val="0"/>
        <w:autoSpaceDN w:val="0"/>
        <w:adjustRightInd w:val="0"/>
        <w:ind w:firstLine="660"/>
        <w:jc w:val="both"/>
        <w:rPr>
          <w:b/>
          <w:sz w:val="28"/>
          <w:szCs w:val="28"/>
        </w:rPr>
      </w:pPr>
    </w:p>
    <w:p w:rsidR="00C07E32" w:rsidRDefault="00C07E32" w:rsidP="009350D8">
      <w:pPr>
        <w:autoSpaceDE w:val="0"/>
        <w:autoSpaceDN w:val="0"/>
        <w:adjustRightInd w:val="0"/>
        <w:ind w:firstLine="709"/>
        <w:jc w:val="center"/>
        <w:rPr>
          <w:b/>
          <w:sz w:val="28"/>
          <w:szCs w:val="28"/>
          <w:lang w:eastAsia="en-US"/>
        </w:rPr>
      </w:pPr>
    </w:p>
    <w:p w:rsidR="009350D8" w:rsidRPr="00BF785D" w:rsidRDefault="009350D8" w:rsidP="009350D8">
      <w:pPr>
        <w:autoSpaceDE w:val="0"/>
        <w:autoSpaceDN w:val="0"/>
        <w:adjustRightInd w:val="0"/>
        <w:ind w:firstLine="709"/>
        <w:jc w:val="center"/>
        <w:rPr>
          <w:b/>
          <w:sz w:val="28"/>
          <w:szCs w:val="28"/>
          <w:lang w:eastAsia="en-US"/>
        </w:rPr>
      </w:pPr>
      <w:r w:rsidRPr="00BF785D">
        <w:rPr>
          <w:b/>
          <w:sz w:val="28"/>
          <w:szCs w:val="28"/>
          <w:lang w:eastAsia="en-US"/>
        </w:rPr>
        <w:t>2.6. Мероприятия подпрограммы</w:t>
      </w:r>
    </w:p>
    <w:p w:rsidR="009350D8" w:rsidRPr="00BF785D" w:rsidRDefault="009350D8" w:rsidP="009350D8">
      <w:pPr>
        <w:autoSpaceDE w:val="0"/>
        <w:autoSpaceDN w:val="0"/>
        <w:adjustRightInd w:val="0"/>
        <w:ind w:firstLine="709"/>
        <w:jc w:val="both"/>
        <w:rPr>
          <w:b/>
          <w:sz w:val="28"/>
          <w:szCs w:val="28"/>
          <w:lang w:eastAsia="en-US"/>
        </w:rPr>
      </w:pPr>
    </w:p>
    <w:p w:rsidR="009350D8" w:rsidRPr="0012484D" w:rsidRDefault="009350D8" w:rsidP="009350D8">
      <w:pPr>
        <w:widowControl w:val="0"/>
        <w:autoSpaceDE w:val="0"/>
        <w:autoSpaceDN w:val="0"/>
        <w:adjustRightInd w:val="0"/>
        <w:ind w:firstLine="540"/>
        <w:jc w:val="both"/>
        <w:rPr>
          <w:sz w:val="28"/>
          <w:szCs w:val="28"/>
        </w:rPr>
      </w:pPr>
      <w:r w:rsidRPr="00BF785D">
        <w:rPr>
          <w:sz w:val="28"/>
          <w:szCs w:val="28"/>
        </w:rPr>
        <w:t xml:space="preserve">    Перечень подпрограммных мероприятий и сроки</w:t>
      </w:r>
      <w:r w:rsidRPr="0012484D">
        <w:rPr>
          <w:sz w:val="28"/>
          <w:szCs w:val="28"/>
        </w:rPr>
        <w:t xml:space="preserve"> их исполнения представлены в Прилож</w:t>
      </w:r>
      <w:r w:rsidR="000F040D">
        <w:rPr>
          <w:sz w:val="28"/>
          <w:szCs w:val="28"/>
        </w:rPr>
        <w:t>ении № 2 к Подпрограмме 3</w:t>
      </w:r>
      <w:r w:rsidRPr="0012484D">
        <w:rPr>
          <w:sz w:val="28"/>
          <w:szCs w:val="28"/>
        </w:rPr>
        <w:t>.</w:t>
      </w:r>
    </w:p>
    <w:p w:rsidR="009350D8" w:rsidRPr="0012484D" w:rsidRDefault="009350D8" w:rsidP="009350D8">
      <w:pPr>
        <w:autoSpaceDE w:val="0"/>
        <w:autoSpaceDN w:val="0"/>
        <w:adjustRightInd w:val="0"/>
        <w:ind w:firstLine="660"/>
        <w:jc w:val="both"/>
        <w:rPr>
          <w:b/>
          <w:sz w:val="28"/>
          <w:szCs w:val="28"/>
        </w:rPr>
      </w:pPr>
    </w:p>
    <w:p w:rsidR="009350D8" w:rsidRPr="0012484D" w:rsidRDefault="009350D8" w:rsidP="009350D8">
      <w:pPr>
        <w:numPr>
          <w:ilvl w:val="1"/>
          <w:numId w:val="9"/>
        </w:numPr>
        <w:suppressAutoHyphens/>
        <w:autoSpaceDE w:val="0"/>
        <w:autoSpaceDN w:val="0"/>
        <w:adjustRightInd w:val="0"/>
        <w:jc w:val="center"/>
        <w:rPr>
          <w:b/>
          <w:sz w:val="28"/>
          <w:szCs w:val="28"/>
        </w:rPr>
      </w:pPr>
      <w:r w:rsidRPr="0012484D">
        <w:rPr>
          <w:b/>
          <w:sz w:val="28"/>
          <w:szCs w:val="28"/>
        </w:rPr>
        <w:t>Обоснование финансовых, материальных и трудовых затрат (ресурсное обеспечение подпрограммы) с указанием источников финансирования</w:t>
      </w:r>
    </w:p>
    <w:p w:rsidR="009350D8" w:rsidRPr="0012484D" w:rsidRDefault="009350D8" w:rsidP="009350D8">
      <w:pPr>
        <w:widowControl w:val="0"/>
        <w:autoSpaceDE w:val="0"/>
        <w:autoSpaceDN w:val="0"/>
        <w:adjustRightInd w:val="0"/>
        <w:ind w:firstLine="540"/>
        <w:jc w:val="both"/>
        <w:rPr>
          <w:sz w:val="28"/>
          <w:szCs w:val="28"/>
        </w:rPr>
      </w:pPr>
    </w:p>
    <w:p w:rsidR="009350D8" w:rsidRPr="0012484D" w:rsidRDefault="009350D8" w:rsidP="009350D8">
      <w:pPr>
        <w:widowControl w:val="0"/>
        <w:autoSpaceDE w:val="0"/>
        <w:autoSpaceDN w:val="0"/>
        <w:adjustRightInd w:val="0"/>
        <w:ind w:firstLine="540"/>
        <w:jc w:val="both"/>
        <w:rPr>
          <w:sz w:val="28"/>
          <w:szCs w:val="28"/>
        </w:rPr>
      </w:pPr>
      <w:r w:rsidRPr="0012484D">
        <w:rPr>
          <w:sz w:val="28"/>
          <w:szCs w:val="28"/>
        </w:rPr>
        <w:t xml:space="preserve">Мероприятия подпрограммы реализуются за счет средств районного бюджета, а также средств федерального и краевого бюджетов в части </w:t>
      </w:r>
      <w:r w:rsidR="00C16F24" w:rsidRPr="0012484D">
        <w:rPr>
          <w:sz w:val="28"/>
          <w:szCs w:val="28"/>
        </w:rPr>
        <w:t>софинансирование</w:t>
      </w:r>
      <w:r w:rsidRPr="0012484D">
        <w:rPr>
          <w:sz w:val="28"/>
          <w:szCs w:val="28"/>
        </w:rPr>
        <w:t xml:space="preserve"> мероприятий по предоставлению субсидий бюджетам муниципальных образований Красноярского края.</w:t>
      </w:r>
    </w:p>
    <w:p w:rsidR="009350D8" w:rsidRPr="0012484D" w:rsidRDefault="006D6960" w:rsidP="009350D8">
      <w:pPr>
        <w:widowControl w:val="0"/>
        <w:autoSpaceDE w:val="0"/>
        <w:autoSpaceDN w:val="0"/>
        <w:adjustRightInd w:val="0"/>
        <w:ind w:firstLine="539"/>
        <w:jc w:val="both"/>
        <w:rPr>
          <w:b/>
          <w:sz w:val="28"/>
          <w:szCs w:val="28"/>
        </w:rPr>
        <w:sectPr w:rsidR="009350D8" w:rsidRPr="0012484D" w:rsidSect="00D139FD">
          <w:footerReference w:type="default" r:id="rId21"/>
          <w:footnotePr>
            <w:pos w:val="beneathText"/>
          </w:footnotePr>
          <w:pgSz w:w="11905" w:h="16837"/>
          <w:pgMar w:top="947" w:right="851" w:bottom="567" w:left="1134" w:header="720" w:footer="720" w:gutter="0"/>
          <w:pgNumType w:start="57"/>
          <w:cols w:space="720"/>
          <w:titlePg/>
          <w:docGrid w:linePitch="360"/>
        </w:sectPr>
      </w:pPr>
      <w:r>
        <w:rPr>
          <w:sz w:val="28"/>
          <w:szCs w:val="28"/>
        </w:rPr>
        <w:t xml:space="preserve">Объем расходов средств </w:t>
      </w:r>
      <w:r w:rsidR="009350D8" w:rsidRPr="0012484D">
        <w:rPr>
          <w:sz w:val="28"/>
          <w:szCs w:val="28"/>
        </w:rPr>
        <w:t>бюджета на реали</w:t>
      </w:r>
      <w:r w:rsidR="00AD64B6">
        <w:rPr>
          <w:sz w:val="28"/>
          <w:szCs w:val="28"/>
        </w:rPr>
        <w:t>зацию мероприятий на период 2020</w:t>
      </w:r>
      <w:r w:rsidR="00657AB9">
        <w:rPr>
          <w:sz w:val="28"/>
          <w:szCs w:val="28"/>
        </w:rPr>
        <w:t xml:space="preserve">-2023 </w:t>
      </w:r>
      <w:r w:rsidR="009350D8" w:rsidRPr="0012484D">
        <w:rPr>
          <w:sz w:val="28"/>
          <w:szCs w:val="28"/>
        </w:rPr>
        <w:t>гг. подпрограммы представлен в Приложении № 2 к данной подпрограмме.</w:t>
      </w:r>
    </w:p>
    <w:p w:rsidR="009350D8" w:rsidRPr="0012484D" w:rsidRDefault="009350D8" w:rsidP="009350D8">
      <w:pPr>
        <w:widowControl w:val="0"/>
        <w:autoSpaceDE w:val="0"/>
        <w:autoSpaceDN w:val="0"/>
        <w:adjustRightInd w:val="0"/>
        <w:rPr>
          <w:b/>
          <w:bCs/>
        </w:rPr>
      </w:pPr>
    </w:p>
    <w:tbl>
      <w:tblPr>
        <w:tblW w:w="0" w:type="auto"/>
        <w:tblInd w:w="283" w:type="dxa"/>
        <w:tblLook w:val="04A0" w:firstRow="1" w:lastRow="0" w:firstColumn="1" w:lastColumn="0" w:noHBand="0" w:noVBand="1"/>
      </w:tblPr>
      <w:tblGrid>
        <w:gridCol w:w="9614"/>
        <w:gridCol w:w="5455"/>
      </w:tblGrid>
      <w:tr w:rsidR="009350D8" w:rsidRPr="0012484D" w:rsidTr="007C6734">
        <w:tc>
          <w:tcPr>
            <w:tcW w:w="9614" w:type="dxa"/>
            <w:shd w:val="clear" w:color="auto" w:fill="auto"/>
          </w:tcPr>
          <w:p w:rsidR="009350D8" w:rsidRPr="0012484D" w:rsidRDefault="009350D8" w:rsidP="007C6734">
            <w:pPr>
              <w:pStyle w:val="a5"/>
            </w:pPr>
          </w:p>
        </w:tc>
        <w:tc>
          <w:tcPr>
            <w:tcW w:w="5455" w:type="dxa"/>
            <w:shd w:val="clear" w:color="auto" w:fill="auto"/>
          </w:tcPr>
          <w:p w:rsidR="009350D8" w:rsidRPr="0012484D" w:rsidRDefault="009350D8" w:rsidP="007C6734">
            <w:pPr>
              <w:pStyle w:val="a5"/>
              <w:ind w:firstLine="30"/>
            </w:pPr>
            <w:r w:rsidRPr="0012484D">
              <w:t xml:space="preserve">Приложение № 1 </w:t>
            </w:r>
          </w:p>
          <w:p w:rsidR="009350D8" w:rsidRPr="0012484D" w:rsidRDefault="000F040D" w:rsidP="007C6734">
            <w:pPr>
              <w:pStyle w:val="a5"/>
              <w:ind w:firstLine="30"/>
              <w:jc w:val="left"/>
            </w:pPr>
            <w:r>
              <w:t>к подпрограмме 3</w:t>
            </w:r>
            <w:r w:rsidR="009350D8" w:rsidRPr="0012484D">
              <w:t xml:space="preserve"> «Обеспечение   жильем                                                                                                                                                                       молодых семей в Канском районе»                                                                                                                                                                             </w:t>
            </w:r>
          </w:p>
          <w:p w:rsidR="009350D8" w:rsidRPr="0012484D" w:rsidRDefault="009350D8" w:rsidP="007C6734">
            <w:pPr>
              <w:pStyle w:val="a5"/>
            </w:pPr>
          </w:p>
        </w:tc>
      </w:tr>
    </w:tbl>
    <w:p w:rsidR="00974AC3" w:rsidRPr="00974AC3" w:rsidRDefault="009350D8" w:rsidP="009350D8">
      <w:pPr>
        <w:pStyle w:val="a5"/>
        <w:ind w:firstLine="0"/>
        <w:jc w:val="center"/>
        <w:rPr>
          <w:rFonts w:eastAsia="Calibri"/>
          <w:sz w:val="28"/>
          <w:szCs w:val="28"/>
          <w:lang w:eastAsia="en-US"/>
        </w:rPr>
      </w:pPr>
      <w:r w:rsidRPr="00974AC3">
        <w:rPr>
          <w:rFonts w:eastAsia="Calibri"/>
          <w:sz w:val="28"/>
          <w:szCs w:val="28"/>
          <w:lang w:eastAsia="en-US"/>
        </w:rPr>
        <w:t xml:space="preserve">Перечень </w:t>
      </w:r>
    </w:p>
    <w:p w:rsidR="009350D8" w:rsidRPr="00974AC3" w:rsidRDefault="009350D8" w:rsidP="009350D8">
      <w:pPr>
        <w:pStyle w:val="a5"/>
        <w:ind w:firstLine="0"/>
        <w:jc w:val="center"/>
        <w:rPr>
          <w:rFonts w:eastAsia="Calibri"/>
          <w:sz w:val="28"/>
          <w:szCs w:val="28"/>
          <w:lang w:eastAsia="en-US"/>
        </w:rPr>
      </w:pPr>
      <w:r w:rsidRPr="00974AC3">
        <w:rPr>
          <w:rFonts w:eastAsia="Calibri"/>
          <w:sz w:val="28"/>
          <w:szCs w:val="28"/>
          <w:lang w:eastAsia="en-US"/>
        </w:rPr>
        <w:t>целевых индикаторов подпрограммы</w:t>
      </w:r>
    </w:p>
    <w:tbl>
      <w:tblPr>
        <w:tblW w:w="5000" w:type="pct"/>
        <w:tblCellMar>
          <w:left w:w="70" w:type="dxa"/>
          <w:right w:w="70" w:type="dxa"/>
        </w:tblCellMar>
        <w:tblLook w:val="0000" w:firstRow="0" w:lastRow="0" w:firstColumn="0" w:lastColumn="0" w:noHBand="0" w:noVBand="0"/>
      </w:tblPr>
      <w:tblGrid>
        <w:gridCol w:w="805"/>
        <w:gridCol w:w="4699"/>
        <w:gridCol w:w="1216"/>
        <w:gridCol w:w="2126"/>
        <w:gridCol w:w="1154"/>
        <w:gridCol w:w="1458"/>
        <w:gridCol w:w="1308"/>
        <w:gridCol w:w="1308"/>
        <w:gridCol w:w="1311"/>
      </w:tblGrid>
      <w:tr w:rsidR="009350D8" w:rsidRPr="0012484D" w:rsidTr="00C16F24">
        <w:trPr>
          <w:cantSplit/>
          <w:trHeight w:val="240"/>
        </w:trPr>
        <w:tc>
          <w:tcPr>
            <w:tcW w:w="262" w:type="pct"/>
            <w:tcBorders>
              <w:top w:val="single" w:sz="6" w:space="0" w:color="auto"/>
              <w:left w:val="single" w:sz="6" w:space="0" w:color="auto"/>
              <w:bottom w:val="single" w:sz="6" w:space="0" w:color="auto"/>
              <w:right w:val="single" w:sz="6" w:space="0" w:color="auto"/>
            </w:tcBorders>
            <w:vAlign w:val="center"/>
          </w:tcPr>
          <w:p w:rsidR="009350D8" w:rsidRPr="0012484D" w:rsidRDefault="006D6960" w:rsidP="007C6734">
            <w:pPr>
              <w:autoSpaceDE w:val="0"/>
              <w:autoSpaceDN w:val="0"/>
              <w:adjustRightInd w:val="0"/>
              <w:jc w:val="center"/>
            </w:pPr>
            <w:r>
              <w:t xml:space="preserve">№ </w:t>
            </w:r>
            <w:r w:rsidR="009350D8" w:rsidRPr="0012484D">
              <w:t>п/п</w:t>
            </w:r>
          </w:p>
        </w:tc>
        <w:tc>
          <w:tcPr>
            <w:tcW w:w="1527" w:type="pct"/>
            <w:tcBorders>
              <w:top w:val="single" w:sz="6" w:space="0" w:color="auto"/>
              <w:left w:val="single" w:sz="6" w:space="0" w:color="auto"/>
              <w:bottom w:val="single" w:sz="6" w:space="0" w:color="auto"/>
              <w:right w:val="single" w:sz="6" w:space="0" w:color="auto"/>
            </w:tcBorders>
            <w:vAlign w:val="center"/>
          </w:tcPr>
          <w:p w:rsidR="009350D8" w:rsidRPr="0012484D" w:rsidRDefault="006D6960" w:rsidP="007C6734">
            <w:pPr>
              <w:autoSpaceDE w:val="0"/>
              <w:autoSpaceDN w:val="0"/>
              <w:adjustRightInd w:val="0"/>
              <w:jc w:val="center"/>
            </w:pPr>
            <w:r>
              <w:t xml:space="preserve">Цель, </w:t>
            </w:r>
            <w:r w:rsidR="009350D8" w:rsidRPr="0012484D">
              <w:t>целевые индикаторы</w:t>
            </w:r>
            <w:r w:rsidR="009350D8" w:rsidRPr="0012484D">
              <w:br/>
            </w:r>
          </w:p>
        </w:tc>
        <w:tc>
          <w:tcPr>
            <w:tcW w:w="395" w:type="pct"/>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Единица</w:t>
            </w:r>
            <w:r w:rsidRPr="0012484D">
              <w:br/>
              <w:t>измерения</w:t>
            </w:r>
          </w:p>
        </w:tc>
        <w:tc>
          <w:tcPr>
            <w:tcW w:w="691" w:type="pct"/>
            <w:tcBorders>
              <w:top w:val="single" w:sz="6" w:space="0" w:color="auto"/>
              <w:left w:val="single" w:sz="6" w:space="0" w:color="auto"/>
              <w:bottom w:val="single" w:sz="6" w:space="0" w:color="auto"/>
              <w:right w:val="single" w:sz="6" w:space="0" w:color="auto"/>
            </w:tcBorders>
            <w:vAlign w:val="center"/>
          </w:tcPr>
          <w:p w:rsidR="009350D8" w:rsidRPr="0012484D" w:rsidRDefault="009350D8" w:rsidP="007C6734">
            <w:pPr>
              <w:autoSpaceDE w:val="0"/>
              <w:autoSpaceDN w:val="0"/>
              <w:adjustRightInd w:val="0"/>
              <w:jc w:val="center"/>
            </w:pPr>
            <w:r w:rsidRPr="0012484D">
              <w:t xml:space="preserve">Источник </w:t>
            </w:r>
            <w:r w:rsidRPr="0012484D">
              <w:br/>
              <w:t>информации</w:t>
            </w:r>
          </w:p>
        </w:tc>
        <w:tc>
          <w:tcPr>
            <w:tcW w:w="375" w:type="pct"/>
            <w:tcBorders>
              <w:top w:val="single" w:sz="6" w:space="0" w:color="auto"/>
              <w:left w:val="single" w:sz="6" w:space="0" w:color="auto"/>
              <w:bottom w:val="single" w:sz="6" w:space="0" w:color="auto"/>
              <w:right w:val="single" w:sz="4" w:space="0" w:color="auto"/>
            </w:tcBorders>
            <w:vAlign w:val="center"/>
          </w:tcPr>
          <w:p w:rsidR="009350D8" w:rsidRPr="00FD4800" w:rsidRDefault="00EC0B43" w:rsidP="007C6734">
            <w:pPr>
              <w:autoSpaceDE w:val="0"/>
              <w:autoSpaceDN w:val="0"/>
              <w:adjustRightInd w:val="0"/>
              <w:jc w:val="center"/>
            </w:pPr>
            <w:r w:rsidRPr="00FD4800">
              <w:t>2020</w:t>
            </w:r>
          </w:p>
        </w:tc>
        <w:tc>
          <w:tcPr>
            <w:tcW w:w="474" w:type="pct"/>
            <w:tcBorders>
              <w:top w:val="single" w:sz="6" w:space="0" w:color="auto"/>
              <w:left w:val="single" w:sz="4" w:space="0" w:color="auto"/>
              <w:bottom w:val="single" w:sz="6" w:space="0" w:color="auto"/>
              <w:right w:val="single" w:sz="6" w:space="0" w:color="auto"/>
            </w:tcBorders>
            <w:vAlign w:val="center"/>
          </w:tcPr>
          <w:p w:rsidR="009350D8" w:rsidRPr="00FD4800" w:rsidRDefault="009350D8" w:rsidP="007C6734">
            <w:pPr>
              <w:autoSpaceDE w:val="0"/>
              <w:autoSpaceDN w:val="0"/>
              <w:adjustRightInd w:val="0"/>
              <w:jc w:val="center"/>
            </w:pPr>
            <w:r w:rsidRPr="00FD4800">
              <w:t>20</w:t>
            </w:r>
            <w:r w:rsidR="00657AB9" w:rsidRPr="00FD4800">
              <w:t>2</w:t>
            </w:r>
            <w:r w:rsidR="00EC0B43" w:rsidRPr="00FD4800">
              <w:t>1</w:t>
            </w:r>
          </w:p>
        </w:tc>
        <w:tc>
          <w:tcPr>
            <w:tcW w:w="425" w:type="pct"/>
            <w:tcBorders>
              <w:top w:val="single" w:sz="6" w:space="0" w:color="auto"/>
              <w:left w:val="single" w:sz="6" w:space="0" w:color="auto"/>
              <w:bottom w:val="single" w:sz="6" w:space="0" w:color="auto"/>
              <w:right w:val="single" w:sz="6" w:space="0" w:color="auto"/>
            </w:tcBorders>
            <w:vAlign w:val="center"/>
          </w:tcPr>
          <w:p w:rsidR="009350D8" w:rsidRPr="00FD4800" w:rsidRDefault="009350D8" w:rsidP="007C6734">
            <w:pPr>
              <w:autoSpaceDE w:val="0"/>
              <w:autoSpaceDN w:val="0"/>
              <w:adjustRightInd w:val="0"/>
              <w:jc w:val="center"/>
            </w:pPr>
            <w:r w:rsidRPr="00FD4800">
              <w:t>20</w:t>
            </w:r>
            <w:r w:rsidR="008128B3" w:rsidRPr="00FD4800">
              <w:t>2</w:t>
            </w:r>
            <w:r w:rsidR="00EC0B43" w:rsidRPr="00FD4800">
              <w:t>2</w:t>
            </w:r>
          </w:p>
        </w:tc>
        <w:tc>
          <w:tcPr>
            <w:tcW w:w="425" w:type="pct"/>
            <w:tcBorders>
              <w:top w:val="single" w:sz="6" w:space="0" w:color="auto"/>
              <w:left w:val="single" w:sz="6" w:space="0" w:color="auto"/>
              <w:bottom w:val="single" w:sz="6" w:space="0" w:color="auto"/>
              <w:right w:val="single" w:sz="6" w:space="0" w:color="auto"/>
            </w:tcBorders>
            <w:vAlign w:val="center"/>
          </w:tcPr>
          <w:p w:rsidR="009350D8" w:rsidRPr="00FD4800" w:rsidRDefault="009350D8" w:rsidP="007C6734">
            <w:pPr>
              <w:autoSpaceDE w:val="0"/>
              <w:autoSpaceDN w:val="0"/>
              <w:adjustRightInd w:val="0"/>
              <w:jc w:val="center"/>
            </w:pPr>
            <w:r w:rsidRPr="00FD4800">
              <w:t>202</w:t>
            </w:r>
            <w:r w:rsidR="00EC0B43" w:rsidRPr="00FD4800">
              <w:t>3</w:t>
            </w:r>
          </w:p>
        </w:tc>
        <w:tc>
          <w:tcPr>
            <w:tcW w:w="426" w:type="pct"/>
            <w:tcBorders>
              <w:top w:val="single" w:sz="6" w:space="0" w:color="auto"/>
              <w:left w:val="single" w:sz="6" w:space="0" w:color="auto"/>
              <w:bottom w:val="single" w:sz="6" w:space="0" w:color="auto"/>
              <w:right w:val="single" w:sz="4" w:space="0" w:color="auto"/>
            </w:tcBorders>
            <w:vAlign w:val="center"/>
          </w:tcPr>
          <w:p w:rsidR="009350D8" w:rsidRPr="00FD4800" w:rsidRDefault="009350D8" w:rsidP="007C6734">
            <w:pPr>
              <w:autoSpaceDE w:val="0"/>
              <w:autoSpaceDN w:val="0"/>
              <w:adjustRightInd w:val="0"/>
              <w:jc w:val="center"/>
            </w:pPr>
            <w:r w:rsidRPr="00FD4800">
              <w:t>202</w:t>
            </w:r>
            <w:r w:rsidR="00EC0B43" w:rsidRPr="00FD4800">
              <w:t>4</w:t>
            </w:r>
          </w:p>
        </w:tc>
      </w:tr>
      <w:tr w:rsidR="009350D8" w:rsidRPr="0012484D" w:rsidTr="00C16F24">
        <w:trPr>
          <w:cantSplit/>
          <w:trHeight w:val="647"/>
        </w:trPr>
        <w:tc>
          <w:tcPr>
            <w:tcW w:w="5000" w:type="pct"/>
            <w:gridSpan w:val="9"/>
            <w:tcBorders>
              <w:top w:val="single" w:sz="6" w:space="0" w:color="auto"/>
              <w:left w:val="single" w:sz="6" w:space="0" w:color="auto"/>
              <w:bottom w:val="single" w:sz="6" w:space="0" w:color="auto"/>
              <w:right w:val="single" w:sz="4" w:space="0" w:color="auto"/>
            </w:tcBorders>
            <w:vAlign w:val="center"/>
          </w:tcPr>
          <w:p w:rsidR="009350D8" w:rsidRPr="0012484D" w:rsidRDefault="006D6960" w:rsidP="007C6734">
            <w:pPr>
              <w:autoSpaceDE w:val="0"/>
              <w:autoSpaceDN w:val="0"/>
              <w:adjustRightInd w:val="0"/>
              <w:jc w:val="center"/>
            </w:pPr>
            <w:r>
              <w:t xml:space="preserve">. Цель: Государственная поддержка </w:t>
            </w:r>
            <w:r w:rsidR="009D423D">
              <w:t xml:space="preserve">в </w:t>
            </w:r>
            <w:r w:rsidR="00096E50">
              <w:t xml:space="preserve">решении </w:t>
            </w:r>
            <w:r w:rsidR="009350D8" w:rsidRPr="0012484D">
              <w:t>жилищной проблемы молодых семей, признанных в установленном порядке нуждающимися в улучшении жилищных условий</w:t>
            </w:r>
          </w:p>
        </w:tc>
      </w:tr>
      <w:tr w:rsidR="00C16F24" w:rsidRPr="0012484D" w:rsidTr="00C16F24">
        <w:trPr>
          <w:cantSplit/>
          <w:trHeight w:val="240"/>
        </w:trPr>
        <w:tc>
          <w:tcPr>
            <w:tcW w:w="262" w:type="pct"/>
            <w:tcBorders>
              <w:top w:val="single" w:sz="6" w:space="0" w:color="auto"/>
              <w:left w:val="single" w:sz="6" w:space="0" w:color="auto"/>
              <w:bottom w:val="single" w:sz="6" w:space="0" w:color="auto"/>
              <w:right w:val="single" w:sz="6" w:space="0" w:color="auto"/>
            </w:tcBorders>
          </w:tcPr>
          <w:p w:rsidR="00C16F24" w:rsidRPr="0012484D" w:rsidRDefault="00C16F24" w:rsidP="00C16F24">
            <w:pPr>
              <w:autoSpaceDE w:val="0"/>
              <w:autoSpaceDN w:val="0"/>
              <w:adjustRightInd w:val="0"/>
              <w:jc w:val="center"/>
            </w:pPr>
            <w:r w:rsidRPr="0012484D">
              <w:t>1.</w:t>
            </w:r>
          </w:p>
        </w:tc>
        <w:tc>
          <w:tcPr>
            <w:tcW w:w="1527" w:type="pct"/>
            <w:tcBorders>
              <w:top w:val="single" w:sz="6" w:space="0" w:color="auto"/>
              <w:left w:val="single" w:sz="6" w:space="0" w:color="auto"/>
              <w:bottom w:val="single" w:sz="6" w:space="0" w:color="auto"/>
              <w:right w:val="single" w:sz="6" w:space="0" w:color="auto"/>
            </w:tcBorders>
          </w:tcPr>
          <w:p w:rsidR="00C16F24" w:rsidRPr="0012484D" w:rsidRDefault="00C16F24" w:rsidP="00C16F24">
            <w:pPr>
              <w:spacing w:before="100" w:beforeAutospacing="1" w:after="100" w:afterAutospacing="1"/>
            </w:pPr>
            <w:r w:rsidRPr="0012484D">
              <w:t>Доля молодых семей, улучшивших жилищные условия за счет полученных социальных выплат, к общему количеству молодых семей, состоящих на учете нуждающихся в улучшении жилищных условий</w:t>
            </w:r>
          </w:p>
        </w:tc>
        <w:tc>
          <w:tcPr>
            <w:tcW w:w="395" w:type="pct"/>
            <w:tcBorders>
              <w:top w:val="single" w:sz="6" w:space="0" w:color="auto"/>
              <w:left w:val="single" w:sz="6" w:space="0" w:color="auto"/>
              <w:bottom w:val="single" w:sz="6" w:space="0" w:color="auto"/>
              <w:right w:val="single" w:sz="6" w:space="0" w:color="auto"/>
            </w:tcBorders>
          </w:tcPr>
          <w:p w:rsidR="00C16F24" w:rsidRPr="0012484D" w:rsidRDefault="00C16F24" w:rsidP="00C16F24">
            <w:pPr>
              <w:autoSpaceDE w:val="0"/>
              <w:autoSpaceDN w:val="0"/>
              <w:adjustRightInd w:val="0"/>
              <w:jc w:val="center"/>
            </w:pPr>
            <w:r w:rsidRPr="0012484D">
              <w:t>%</w:t>
            </w:r>
          </w:p>
        </w:tc>
        <w:tc>
          <w:tcPr>
            <w:tcW w:w="691" w:type="pct"/>
            <w:tcBorders>
              <w:top w:val="single" w:sz="6" w:space="0" w:color="auto"/>
              <w:left w:val="single" w:sz="6" w:space="0" w:color="auto"/>
              <w:bottom w:val="single" w:sz="6" w:space="0" w:color="auto"/>
              <w:right w:val="single" w:sz="6" w:space="0" w:color="auto"/>
            </w:tcBorders>
          </w:tcPr>
          <w:p w:rsidR="00C16F24" w:rsidRPr="0012484D" w:rsidRDefault="00C16F24" w:rsidP="00C16F24">
            <w:pPr>
              <w:autoSpaceDE w:val="0"/>
              <w:autoSpaceDN w:val="0"/>
              <w:adjustRightInd w:val="0"/>
            </w:pPr>
            <w:r w:rsidRPr="0012484D">
              <w:t xml:space="preserve">Соглашение министерства архитектуры и строительства Красноярского края </w:t>
            </w:r>
          </w:p>
        </w:tc>
        <w:tc>
          <w:tcPr>
            <w:tcW w:w="375" w:type="pct"/>
            <w:tcBorders>
              <w:top w:val="single" w:sz="6" w:space="0" w:color="auto"/>
              <w:left w:val="single" w:sz="6" w:space="0" w:color="auto"/>
              <w:bottom w:val="single" w:sz="6" w:space="0" w:color="auto"/>
              <w:right w:val="single" w:sz="4" w:space="0" w:color="auto"/>
            </w:tcBorders>
          </w:tcPr>
          <w:p w:rsidR="00C16F24" w:rsidRPr="0012484D" w:rsidRDefault="00C16F24" w:rsidP="00C16F24">
            <w:pPr>
              <w:autoSpaceDE w:val="0"/>
              <w:autoSpaceDN w:val="0"/>
              <w:adjustRightInd w:val="0"/>
              <w:jc w:val="center"/>
            </w:pPr>
            <w:r w:rsidRPr="0012484D">
              <w:t>42</w:t>
            </w:r>
          </w:p>
        </w:tc>
        <w:tc>
          <w:tcPr>
            <w:tcW w:w="474" w:type="pct"/>
            <w:tcBorders>
              <w:top w:val="single" w:sz="6" w:space="0" w:color="auto"/>
              <w:left w:val="single" w:sz="4" w:space="0" w:color="auto"/>
              <w:bottom w:val="single" w:sz="6" w:space="0" w:color="auto"/>
              <w:right w:val="single" w:sz="6" w:space="0" w:color="auto"/>
            </w:tcBorders>
          </w:tcPr>
          <w:p w:rsidR="00C16F24" w:rsidRPr="0012484D" w:rsidRDefault="00EC0B43" w:rsidP="00C16F24">
            <w:pPr>
              <w:jc w:val="center"/>
            </w:pPr>
            <w:r>
              <w:t>25</w:t>
            </w:r>
          </w:p>
        </w:tc>
        <w:tc>
          <w:tcPr>
            <w:tcW w:w="425" w:type="pct"/>
            <w:tcBorders>
              <w:top w:val="single" w:sz="6" w:space="0" w:color="auto"/>
              <w:left w:val="single" w:sz="6" w:space="0" w:color="auto"/>
              <w:bottom w:val="single" w:sz="6" w:space="0" w:color="auto"/>
              <w:right w:val="single" w:sz="6" w:space="0" w:color="auto"/>
            </w:tcBorders>
          </w:tcPr>
          <w:p w:rsidR="00C16F24" w:rsidRPr="0012484D" w:rsidRDefault="00C16F24" w:rsidP="00C16F24">
            <w:pPr>
              <w:jc w:val="center"/>
            </w:pPr>
            <w:r>
              <w:t>25</w:t>
            </w:r>
          </w:p>
        </w:tc>
        <w:tc>
          <w:tcPr>
            <w:tcW w:w="425" w:type="pct"/>
            <w:tcBorders>
              <w:top w:val="single" w:sz="6" w:space="0" w:color="auto"/>
              <w:left w:val="single" w:sz="6" w:space="0" w:color="auto"/>
              <w:bottom w:val="single" w:sz="6" w:space="0" w:color="auto"/>
              <w:right w:val="single" w:sz="6" w:space="0" w:color="auto"/>
            </w:tcBorders>
          </w:tcPr>
          <w:p w:rsidR="00C16F24" w:rsidRDefault="00C16F24" w:rsidP="00C16F24">
            <w:pPr>
              <w:jc w:val="center"/>
            </w:pPr>
            <w:r w:rsidRPr="001608B2">
              <w:t>25</w:t>
            </w:r>
          </w:p>
        </w:tc>
        <w:tc>
          <w:tcPr>
            <w:tcW w:w="426" w:type="pct"/>
            <w:tcBorders>
              <w:top w:val="single" w:sz="6" w:space="0" w:color="auto"/>
              <w:left w:val="single" w:sz="6" w:space="0" w:color="auto"/>
              <w:bottom w:val="single" w:sz="6" w:space="0" w:color="auto"/>
              <w:right w:val="single" w:sz="4" w:space="0" w:color="auto"/>
            </w:tcBorders>
          </w:tcPr>
          <w:p w:rsidR="00C16F24" w:rsidRDefault="00C16F24" w:rsidP="00C16F24">
            <w:pPr>
              <w:jc w:val="center"/>
            </w:pPr>
            <w:r w:rsidRPr="001608B2">
              <w:t>25</w:t>
            </w:r>
          </w:p>
        </w:tc>
      </w:tr>
    </w:tbl>
    <w:p w:rsidR="00AB29D1" w:rsidRDefault="00AB29D1" w:rsidP="009350D8">
      <w:pPr>
        <w:spacing w:after="200" w:line="276" w:lineRule="auto"/>
        <w:outlineLvl w:val="0"/>
        <w:rPr>
          <w:sz w:val="28"/>
          <w:szCs w:val="28"/>
        </w:rPr>
      </w:pPr>
    </w:p>
    <w:p w:rsidR="00657AB9" w:rsidRDefault="009350D8" w:rsidP="009350D8">
      <w:pPr>
        <w:spacing w:after="200" w:line="276" w:lineRule="auto"/>
        <w:outlineLvl w:val="0"/>
        <w:rPr>
          <w:sz w:val="28"/>
          <w:szCs w:val="28"/>
        </w:rPr>
      </w:pPr>
      <w:r w:rsidRPr="0012484D">
        <w:rPr>
          <w:sz w:val="28"/>
          <w:szCs w:val="28"/>
        </w:rPr>
        <w:t xml:space="preserve">Начальник   МКУ «ОКС и ДМ»   </w:t>
      </w:r>
      <w:r w:rsidR="00A9452D">
        <w:rPr>
          <w:sz w:val="28"/>
          <w:szCs w:val="28"/>
        </w:rPr>
        <w:t>Е.А. Лычковская</w:t>
      </w:r>
    </w:p>
    <w:p w:rsidR="001F45EA" w:rsidRDefault="001F45EA" w:rsidP="009350D8">
      <w:pPr>
        <w:spacing w:after="200" w:line="276" w:lineRule="auto"/>
        <w:outlineLvl w:val="0"/>
        <w:rPr>
          <w:sz w:val="28"/>
          <w:szCs w:val="28"/>
        </w:rPr>
      </w:pPr>
    </w:p>
    <w:p w:rsidR="00C16F24" w:rsidRDefault="00C16F24" w:rsidP="009350D8">
      <w:pPr>
        <w:spacing w:after="200" w:line="276" w:lineRule="auto"/>
        <w:outlineLvl w:val="0"/>
        <w:rPr>
          <w:sz w:val="28"/>
          <w:szCs w:val="28"/>
        </w:rPr>
      </w:pPr>
    </w:p>
    <w:p w:rsidR="00C16F24" w:rsidRDefault="00C16F24" w:rsidP="009350D8">
      <w:pPr>
        <w:spacing w:after="200" w:line="276" w:lineRule="auto"/>
        <w:outlineLvl w:val="0"/>
        <w:rPr>
          <w:sz w:val="28"/>
          <w:szCs w:val="28"/>
        </w:rPr>
      </w:pPr>
    </w:p>
    <w:p w:rsidR="00C16F24" w:rsidRDefault="00C16F24" w:rsidP="009350D8">
      <w:pPr>
        <w:spacing w:after="200" w:line="276" w:lineRule="auto"/>
        <w:outlineLvl w:val="0"/>
        <w:rPr>
          <w:sz w:val="28"/>
          <w:szCs w:val="28"/>
        </w:rPr>
      </w:pPr>
    </w:p>
    <w:p w:rsidR="00EC0B43" w:rsidRDefault="00EC0B43" w:rsidP="009350D8">
      <w:pPr>
        <w:spacing w:after="200" w:line="276" w:lineRule="auto"/>
        <w:outlineLvl w:val="0"/>
        <w:rPr>
          <w:sz w:val="28"/>
          <w:szCs w:val="28"/>
        </w:rPr>
      </w:pPr>
    </w:p>
    <w:p w:rsidR="00C16F24" w:rsidRPr="0012484D" w:rsidRDefault="00C16F24" w:rsidP="009350D8">
      <w:pPr>
        <w:spacing w:after="200" w:line="276" w:lineRule="auto"/>
        <w:outlineLvl w:val="0"/>
        <w:rPr>
          <w:sz w:val="28"/>
          <w:szCs w:val="28"/>
        </w:rPr>
      </w:pPr>
    </w:p>
    <w:tbl>
      <w:tblPr>
        <w:tblW w:w="0" w:type="auto"/>
        <w:tblInd w:w="283" w:type="dxa"/>
        <w:tblLook w:val="04A0" w:firstRow="1" w:lastRow="0" w:firstColumn="1" w:lastColumn="0" w:noHBand="0" w:noVBand="1"/>
      </w:tblPr>
      <w:tblGrid>
        <w:gridCol w:w="9614"/>
        <w:gridCol w:w="5455"/>
      </w:tblGrid>
      <w:tr w:rsidR="009350D8" w:rsidRPr="0012484D" w:rsidTr="001F45EA">
        <w:tc>
          <w:tcPr>
            <w:tcW w:w="9614" w:type="dxa"/>
            <w:shd w:val="clear" w:color="auto" w:fill="auto"/>
          </w:tcPr>
          <w:p w:rsidR="009350D8" w:rsidRPr="0012484D" w:rsidRDefault="009350D8" w:rsidP="007C6734">
            <w:pPr>
              <w:pStyle w:val="a5"/>
            </w:pPr>
          </w:p>
        </w:tc>
        <w:tc>
          <w:tcPr>
            <w:tcW w:w="5455" w:type="dxa"/>
            <w:shd w:val="clear" w:color="auto" w:fill="auto"/>
          </w:tcPr>
          <w:p w:rsidR="007F22CF" w:rsidRDefault="007F22CF"/>
          <w:tbl>
            <w:tblPr>
              <w:tblW w:w="0" w:type="auto"/>
              <w:tblLook w:val="04A0" w:firstRow="1" w:lastRow="0" w:firstColumn="1" w:lastColumn="0" w:noHBand="0" w:noVBand="1"/>
            </w:tblPr>
            <w:tblGrid>
              <w:gridCol w:w="3889"/>
            </w:tblGrid>
            <w:tr w:rsidR="009350D8" w:rsidRPr="0012484D" w:rsidTr="001F45EA">
              <w:trPr>
                <w:trHeight w:val="983"/>
              </w:trPr>
              <w:tc>
                <w:tcPr>
                  <w:tcW w:w="3889" w:type="dxa"/>
                  <w:shd w:val="clear" w:color="auto" w:fill="auto"/>
                </w:tcPr>
                <w:p w:rsidR="009350D8" w:rsidRPr="0012484D" w:rsidRDefault="009350D8" w:rsidP="007C6734">
                  <w:pPr>
                    <w:pStyle w:val="a5"/>
                    <w:ind w:firstLine="0"/>
                    <w:jc w:val="left"/>
                  </w:pPr>
                  <w:r w:rsidRPr="0012484D">
                    <w:t xml:space="preserve">Приложение № 2 </w:t>
                  </w:r>
                </w:p>
                <w:p w:rsidR="009350D8" w:rsidRPr="0012484D" w:rsidRDefault="000F040D" w:rsidP="001F45EA">
                  <w:pPr>
                    <w:pStyle w:val="a5"/>
                    <w:ind w:firstLine="38"/>
                    <w:jc w:val="left"/>
                  </w:pPr>
                  <w:r>
                    <w:t>к подпрограмме 3</w:t>
                  </w:r>
                  <w:r w:rsidR="009350D8" w:rsidRPr="0012484D">
                    <w:t xml:space="preserve"> «Обеспечение   жильем молодых семей                                                                                                                                                                в Канском районе»                                                                                                                                                                             </w:t>
                  </w:r>
                </w:p>
              </w:tc>
            </w:tr>
          </w:tbl>
          <w:p w:rsidR="009350D8" w:rsidRPr="0012484D" w:rsidRDefault="009350D8" w:rsidP="007C6734">
            <w:pPr>
              <w:pStyle w:val="a5"/>
              <w:jc w:val="left"/>
            </w:pPr>
          </w:p>
        </w:tc>
      </w:tr>
    </w:tbl>
    <w:p w:rsidR="00974AC3" w:rsidRDefault="009350D8" w:rsidP="009350D8">
      <w:pPr>
        <w:suppressAutoHyphens/>
        <w:jc w:val="center"/>
        <w:outlineLvl w:val="0"/>
        <w:rPr>
          <w:rFonts w:eastAsia="Calibri"/>
          <w:sz w:val="28"/>
          <w:szCs w:val="28"/>
          <w:lang w:eastAsia="en-US"/>
        </w:rPr>
      </w:pPr>
      <w:r w:rsidRPr="00974AC3">
        <w:rPr>
          <w:rFonts w:eastAsia="Calibri"/>
          <w:sz w:val="28"/>
          <w:szCs w:val="28"/>
          <w:lang w:eastAsia="en-US"/>
        </w:rPr>
        <w:t xml:space="preserve">Перечень </w:t>
      </w:r>
    </w:p>
    <w:p w:rsidR="009350D8" w:rsidRDefault="009350D8" w:rsidP="00974AC3">
      <w:pPr>
        <w:suppressAutoHyphens/>
        <w:jc w:val="center"/>
        <w:outlineLvl w:val="0"/>
        <w:rPr>
          <w:rFonts w:eastAsia="Calibri"/>
          <w:sz w:val="28"/>
          <w:szCs w:val="28"/>
          <w:lang w:eastAsia="en-US"/>
        </w:rPr>
      </w:pPr>
      <w:r w:rsidRPr="00974AC3">
        <w:rPr>
          <w:rFonts w:eastAsia="Calibri"/>
          <w:sz w:val="28"/>
          <w:szCs w:val="28"/>
          <w:lang w:eastAsia="en-US"/>
        </w:rPr>
        <w:t>мероприятий подпрограммы</w:t>
      </w:r>
    </w:p>
    <w:p w:rsidR="00AD64B6" w:rsidRPr="00974AC3" w:rsidRDefault="00AD64B6" w:rsidP="00974AC3">
      <w:pPr>
        <w:suppressAutoHyphens/>
        <w:jc w:val="center"/>
        <w:outlineLvl w:val="0"/>
        <w:rPr>
          <w:rFonts w:eastAsia="Calibri"/>
          <w:sz w:val="28"/>
          <w:szCs w:val="28"/>
          <w:lang w:eastAsia="en-US"/>
        </w:rPr>
      </w:pPr>
    </w:p>
    <w:tbl>
      <w:tblPr>
        <w:tblW w:w="50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68"/>
        <w:gridCol w:w="1569"/>
        <w:gridCol w:w="161"/>
        <w:gridCol w:w="768"/>
        <w:gridCol w:w="634"/>
        <w:gridCol w:w="84"/>
        <w:gridCol w:w="1396"/>
        <w:gridCol w:w="566"/>
        <w:gridCol w:w="1207"/>
        <w:gridCol w:w="46"/>
        <w:gridCol w:w="1250"/>
        <w:gridCol w:w="1377"/>
        <w:gridCol w:w="31"/>
        <w:gridCol w:w="19"/>
        <w:gridCol w:w="1092"/>
        <w:gridCol w:w="1108"/>
        <w:gridCol w:w="1956"/>
        <w:gridCol w:w="15"/>
      </w:tblGrid>
      <w:tr w:rsidR="009350D8" w:rsidRPr="001F45EA" w:rsidTr="00DA365F">
        <w:trPr>
          <w:cantSplit/>
          <w:trHeight w:val="616"/>
        </w:trPr>
        <w:tc>
          <w:tcPr>
            <w:tcW w:w="709" w:type="pct"/>
            <w:gridSpan w:val="2"/>
            <w:vMerge w:val="restart"/>
          </w:tcPr>
          <w:p w:rsidR="009350D8" w:rsidRPr="001F45EA" w:rsidRDefault="009350D8" w:rsidP="001F45EA">
            <w:pPr>
              <w:suppressAutoHyphens/>
              <w:jc w:val="both"/>
              <w:rPr>
                <w:sz w:val="20"/>
                <w:szCs w:val="20"/>
                <w:lang w:eastAsia="ar-SA"/>
              </w:rPr>
            </w:pPr>
            <w:r w:rsidRPr="001F45EA">
              <w:rPr>
                <w:sz w:val="20"/>
                <w:szCs w:val="20"/>
                <w:lang w:eastAsia="ar-SA"/>
              </w:rPr>
              <w:t>Наименования программы, подпрограммы</w:t>
            </w:r>
          </w:p>
          <w:p w:rsidR="009350D8" w:rsidRPr="001F45EA" w:rsidRDefault="009350D8" w:rsidP="001F45EA">
            <w:pPr>
              <w:suppressAutoHyphens/>
              <w:jc w:val="both"/>
              <w:rPr>
                <w:sz w:val="20"/>
                <w:szCs w:val="20"/>
                <w:lang w:eastAsia="ar-SA"/>
              </w:rPr>
            </w:pPr>
          </w:p>
        </w:tc>
        <w:tc>
          <w:tcPr>
            <w:tcW w:w="507" w:type="pct"/>
            <w:vMerge w:val="restart"/>
          </w:tcPr>
          <w:p w:rsidR="009350D8" w:rsidRPr="001F45EA" w:rsidRDefault="009350D8" w:rsidP="001F45EA">
            <w:pPr>
              <w:suppressAutoHyphens/>
              <w:jc w:val="both"/>
              <w:rPr>
                <w:sz w:val="20"/>
                <w:szCs w:val="20"/>
                <w:lang w:eastAsia="ar-SA"/>
              </w:rPr>
            </w:pPr>
            <w:r w:rsidRPr="001F45EA">
              <w:rPr>
                <w:sz w:val="20"/>
                <w:szCs w:val="20"/>
                <w:lang w:eastAsia="ar-SA"/>
              </w:rPr>
              <w:t xml:space="preserve"> ГРБС</w:t>
            </w:r>
          </w:p>
        </w:tc>
        <w:tc>
          <w:tcPr>
            <w:tcW w:w="1166" w:type="pct"/>
            <w:gridSpan w:val="6"/>
          </w:tcPr>
          <w:p w:rsidR="009350D8" w:rsidRPr="001F45EA" w:rsidRDefault="009350D8" w:rsidP="001F45EA">
            <w:pPr>
              <w:suppressAutoHyphens/>
              <w:rPr>
                <w:sz w:val="20"/>
                <w:szCs w:val="20"/>
                <w:lang w:eastAsia="ar-SA"/>
              </w:rPr>
            </w:pPr>
            <w:r w:rsidRPr="001F45EA">
              <w:rPr>
                <w:sz w:val="20"/>
                <w:szCs w:val="20"/>
                <w:lang w:eastAsia="ar-SA"/>
              </w:rPr>
              <w:t xml:space="preserve"> Код бюджетной классификации</w:t>
            </w:r>
          </w:p>
        </w:tc>
        <w:tc>
          <w:tcPr>
            <w:tcW w:w="1981" w:type="pct"/>
            <w:gridSpan w:val="8"/>
          </w:tcPr>
          <w:p w:rsidR="009350D8" w:rsidRPr="001F45EA" w:rsidRDefault="009350D8" w:rsidP="001F45EA">
            <w:pPr>
              <w:suppressAutoHyphens/>
              <w:rPr>
                <w:sz w:val="20"/>
                <w:szCs w:val="20"/>
                <w:lang w:eastAsia="ar-SA"/>
              </w:rPr>
            </w:pPr>
            <w:r w:rsidRPr="001F45EA">
              <w:rPr>
                <w:sz w:val="20"/>
                <w:szCs w:val="20"/>
                <w:lang w:eastAsia="ar-SA"/>
              </w:rPr>
              <w:t xml:space="preserve"> Расходы (тыс. руб.), годы</w:t>
            </w:r>
          </w:p>
        </w:tc>
        <w:tc>
          <w:tcPr>
            <w:tcW w:w="637" w:type="pct"/>
            <w:gridSpan w:val="2"/>
          </w:tcPr>
          <w:p w:rsidR="006D6960" w:rsidRPr="001F45EA" w:rsidRDefault="009350D8" w:rsidP="006D6960">
            <w:pPr>
              <w:suppressAutoHyphens/>
              <w:rPr>
                <w:sz w:val="20"/>
                <w:szCs w:val="20"/>
                <w:lang w:eastAsia="ar-SA"/>
              </w:rPr>
            </w:pPr>
            <w:r w:rsidRPr="001F45EA">
              <w:rPr>
                <w:sz w:val="20"/>
                <w:szCs w:val="20"/>
                <w:lang w:eastAsia="ar-SA"/>
              </w:rPr>
              <w:t xml:space="preserve">Ожидаемый результат от реализации </w:t>
            </w:r>
          </w:p>
          <w:p w:rsidR="009350D8" w:rsidRPr="001F45EA" w:rsidRDefault="009350D8" w:rsidP="001F45EA">
            <w:pPr>
              <w:suppressAutoHyphens/>
              <w:rPr>
                <w:sz w:val="20"/>
                <w:szCs w:val="20"/>
                <w:lang w:eastAsia="ar-SA"/>
              </w:rPr>
            </w:pPr>
          </w:p>
        </w:tc>
      </w:tr>
      <w:tr w:rsidR="009350D8" w:rsidRPr="001F45EA" w:rsidTr="00DA365F">
        <w:trPr>
          <w:gridAfter w:val="1"/>
          <w:wAfter w:w="5" w:type="pct"/>
          <w:cantSplit/>
          <w:trHeight w:val="726"/>
        </w:trPr>
        <w:tc>
          <w:tcPr>
            <w:tcW w:w="709" w:type="pct"/>
            <w:gridSpan w:val="2"/>
            <w:vMerge/>
            <w:vAlign w:val="center"/>
          </w:tcPr>
          <w:p w:rsidR="009350D8" w:rsidRPr="001F45EA" w:rsidRDefault="009350D8" w:rsidP="001F45EA">
            <w:pPr>
              <w:suppressAutoHyphens/>
              <w:jc w:val="both"/>
              <w:rPr>
                <w:b/>
                <w:sz w:val="20"/>
                <w:szCs w:val="20"/>
                <w:lang w:eastAsia="ar-SA"/>
              </w:rPr>
            </w:pPr>
          </w:p>
        </w:tc>
        <w:tc>
          <w:tcPr>
            <w:tcW w:w="507" w:type="pct"/>
            <w:vMerge/>
            <w:vAlign w:val="center"/>
          </w:tcPr>
          <w:p w:rsidR="009350D8" w:rsidRPr="001F45EA" w:rsidRDefault="009350D8" w:rsidP="001F45EA">
            <w:pPr>
              <w:suppressAutoHyphens/>
              <w:jc w:val="both"/>
              <w:rPr>
                <w:b/>
                <w:sz w:val="20"/>
                <w:szCs w:val="20"/>
                <w:lang w:eastAsia="ar-SA"/>
              </w:rPr>
            </w:pPr>
          </w:p>
        </w:tc>
        <w:tc>
          <w:tcPr>
            <w:tcW w:w="300" w:type="pct"/>
            <w:gridSpan w:val="2"/>
            <w:vAlign w:val="center"/>
          </w:tcPr>
          <w:p w:rsidR="009350D8" w:rsidRPr="001F45EA" w:rsidRDefault="009350D8" w:rsidP="001F45EA">
            <w:pPr>
              <w:suppressAutoHyphens/>
              <w:rPr>
                <w:sz w:val="20"/>
                <w:szCs w:val="20"/>
                <w:lang w:eastAsia="ar-SA"/>
              </w:rPr>
            </w:pPr>
            <w:r w:rsidRPr="001F45EA">
              <w:rPr>
                <w:sz w:val="20"/>
                <w:szCs w:val="20"/>
                <w:lang w:eastAsia="ar-SA"/>
              </w:rPr>
              <w:t>ГРБС</w:t>
            </w:r>
          </w:p>
        </w:tc>
        <w:tc>
          <w:tcPr>
            <w:tcW w:w="205" w:type="pct"/>
            <w:vAlign w:val="center"/>
          </w:tcPr>
          <w:p w:rsidR="009350D8" w:rsidRPr="001F45EA" w:rsidRDefault="009350D8" w:rsidP="001F45EA">
            <w:pPr>
              <w:suppressAutoHyphens/>
              <w:rPr>
                <w:sz w:val="20"/>
                <w:szCs w:val="20"/>
                <w:lang w:eastAsia="ar-SA"/>
              </w:rPr>
            </w:pPr>
            <w:r w:rsidRPr="001F45EA">
              <w:rPr>
                <w:sz w:val="20"/>
                <w:szCs w:val="20"/>
                <w:lang w:eastAsia="ar-SA"/>
              </w:rPr>
              <w:t>РзПр</w:t>
            </w:r>
          </w:p>
        </w:tc>
        <w:tc>
          <w:tcPr>
            <w:tcW w:w="478" w:type="pct"/>
            <w:gridSpan w:val="2"/>
            <w:vAlign w:val="center"/>
          </w:tcPr>
          <w:p w:rsidR="009350D8" w:rsidRPr="001F45EA" w:rsidRDefault="009350D8" w:rsidP="001F45EA">
            <w:pPr>
              <w:suppressAutoHyphens/>
              <w:rPr>
                <w:sz w:val="20"/>
                <w:szCs w:val="20"/>
                <w:lang w:eastAsia="ar-SA"/>
              </w:rPr>
            </w:pPr>
            <w:r w:rsidRPr="001F45EA">
              <w:rPr>
                <w:sz w:val="20"/>
                <w:szCs w:val="20"/>
                <w:lang w:eastAsia="ar-SA"/>
              </w:rPr>
              <w:t>ЦСР</w:t>
            </w:r>
          </w:p>
        </w:tc>
        <w:tc>
          <w:tcPr>
            <w:tcW w:w="183" w:type="pct"/>
            <w:vAlign w:val="center"/>
          </w:tcPr>
          <w:p w:rsidR="009350D8" w:rsidRPr="001F45EA" w:rsidRDefault="009350D8" w:rsidP="001F45EA">
            <w:pPr>
              <w:suppressAutoHyphens/>
              <w:rPr>
                <w:sz w:val="20"/>
                <w:szCs w:val="20"/>
                <w:lang w:eastAsia="ar-SA"/>
              </w:rPr>
            </w:pPr>
            <w:r w:rsidRPr="001F45EA">
              <w:rPr>
                <w:sz w:val="20"/>
                <w:szCs w:val="20"/>
                <w:lang w:eastAsia="ar-SA"/>
              </w:rPr>
              <w:t>ВР</w:t>
            </w:r>
          </w:p>
        </w:tc>
        <w:tc>
          <w:tcPr>
            <w:tcW w:w="390" w:type="pct"/>
            <w:vAlign w:val="center"/>
          </w:tcPr>
          <w:p w:rsidR="009350D8" w:rsidRPr="009E5A95" w:rsidRDefault="008128B3" w:rsidP="009E5A95">
            <w:pPr>
              <w:suppressAutoHyphens/>
              <w:rPr>
                <w:sz w:val="20"/>
                <w:szCs w:val="20"/>
                <w:lang w:eastAsia="ar-SA"/>
              </w:rPr>
            </w:pPr>
            <w:r w:rsidRPr="009E5A95">
              <w:rPr>
                <w:sz w:val="20"/>
                <w:szCs w:val="20"/>
                <w:lang w:eastAsia="ar-SA"/>
              </w:rPr>
              <w:t>20</w:t>
            </w:r>
            <w:r w:rsidR="000B3365" w:rsidRPr="009E5A95">
              <w:rPr>
                <w:sz w:val="20"/>
                <w:szCs w:val="20"/>
                <w:lang w:eastAsia="ar-SA"/>
              </w:rPr>
              <w:t>2</w:t>
            </w:r>
            <w:r w:rsidR="009E5A95" w:rsidRPr="009E5A95">
              <w:rPr>
                <w:sz w:val="20"/>
                <w:szCs w:val="20"/>
                <w:lang w:eastAsia="ar-SA"/>
              </w:rPr>
              <w:t>1</w:t>
            </w:r>
          </w:p>
        </w:tc>
        <w:tc>
          <w:tcPr>
            <w:tcW w:w="419" w:type="pct"/>
            <w:gridSpan w:val="2"/>
          </w:tcPr>
          <w:p w:rsidR="00215C4A" w:rsidRPr="009E5A95" w:rsidRDefault="00215C4A" w:rsidP="001F45EA">
            <w:pPr>
              <w:suppressAutoHyphens/>
              <w:rPr>
                <w:sz w:val="20"/>
                <w:szCs w:val="20"/>
                <w:lang w:eastAsia="ar-SA"/>
              </w:rPr>
            </w:pPr>
          </w:p>
          <w:p w:rsidR="001B0881" w:rsidRPr="009E5A95" w:rsidRDefault="001B0881" w:rsidP="001F45EA">
            <w:pPr>
              <w:suppressAutoHyphens/>
              <w:rPr>
                <w:sz w:val="20"/>
                <w:szCs w:val="20"/>
                <w:lang w:eastAsia="ar-SA"/>
              </w:rPr>
            </w:pPr>
          </w:p>
          <w:p w:rsidR="009350D8" w:rsidRPr="009E5A95" w:rsidRDefault="009350D8" w:rsidP="009E5A95">
            <w:pPr>
              <w:suppressAutoHyphens/>
              <w:rPr>
                <w:sz w:val="20"/>
                <w:szCs w:val="20"/>
                <w:lang w:eastAsia="ar-SA"/>
              </w:rPr>
            </w:pPr>
            <w:r w:rsidRPr="009E5A95">
              <w:rPr>
                <w:sz w:val="20"/>
                <w:szCs w:val="20"/>
                <w:lang w:eastAsia="ar-SA"/>
              </w:rPr>
              <w:t>20</w:t>
            </w:r>
            <w:r w:rsidR="008128B3" w:rsidRPr="009E5A95">
              <w:rPr>
                <w:sz w:val="20"/>
                <w:szCs w:val="20"/>
                <w:lang w:eastAsia="ar-SA"/>
              </w:rPr>
              <w:t>2</w:t>
            </w:r>
            <w:r w:rsidR="009E5A95" w:rsidRPr="009E5A95">
              <w:rPr>
                <w:sz w:val="20"/>
                <w:szCs w:val="20"/>
                <w:lang w:eastAsia="ar-SA"/>
              </w:rPr>
              <w:t>2</w:t>
            </w:r>
          </w:p>
        </w:tc>
        <w:tc>
          <w:tcPr>
            <w:tcW w:w="461" w:type="pct"/>
            <w:gridSpan w:val="3"/>
          </w:tcPr>
          <w:p w:rsidR="00215C4A" w:rsidRPr="009E5A95" w:rsidRDefault="00215C4A" w:rsidP="001F45EA">
            <w:pPr>
              <w:suppressAutoHyphens/>
              <w:rPr>
                <w:sz w:val="20"/>
                <w:szCs w:val="20"/>
                <w:lang w:eastAsia="ar-SA"/>
              </w:rPr>
            </w:pPr>
          </w:p>
          <w:p w:rsidR="001B0881" w:rsidRPr="009E5A95" w:rsidRDefault="001B0881" w:rsidP="001F45EA">
            <w:pPr>
              <w:suppressAutoHyphens/>
              <w:rPr>
                <w:sz w:val="20"/>
                <w:szCs w:val="20"/>
                <w:lang w:eastAsia="ar-SA"/>
              </w:rPr>
            </w:pPr>
          </w:p>
          <w:p w:rsidR="009350D8" w:rsidRPr="009E5A95" w:rsidRDefault="008128B3" w:rsidP="009E5A95">
            <w:pPr>
              <w:suppressAutoHyphens/>
              <w:rPr>
                <w:sz w:val="20"/>
                <w:szCs w:val="20"/>
                <w:lang w:eastAsia="ar-SA"/>
              </w:rPr>
            </w:pPr>
            <w:r w:rsidRPr="009E5A95">
              <w:rPr>
                <w:sz w:val="20"/>
                <w:szCs w:val="20"/>
                <w:lang w:eastAsia="ar-SA"/>
              </w:rPr>
              <w:t>202</w:t>
            </w:r>
            <w:r w:rsidR="009E5A95" w:rsidRPr="009E5A95">
              <w:rPr>
                <w:sz w:val="20"/>
                <w:szCs w:val="20"/>
                <w:lang w:eastAsia="ar-SA"/>
              </w:rPr>
              <w:t>3</w:t>
            </w:r>
          </w:p>
        </w:tc>
        <w:tc>
          <w:tcPr>
            <w:tcW w:w="353" w:type="pct"/>
          </w:tcPr>
          <w:p w:rsidR="00215C4A" w:rsidRPr="009E5A95" w:rsidRDefault="00215C4A" w:rsidP="001F45EA">
            <w:pPr>
              <w:suppressAutoHyphens/>
              <w:rPr>
                <w:sz w:val="20"/>
                <w:szCs w:val="20"/>
                <w:lang w:eastAsia="ar-SA"/>
              </w:rPr>
            </w:pPr>
          </w:p>
          <w:p w:rsidR="001B0881" w:rsidRPr="009E5A95" w:rsidRDefault="001B0881" w:rsidP="001F45EA">
            <w:pPr>
              <w:suppressAutoHyphens/>
              <w:rPr>
                <w:sz w:val="20"/>
                <w:szCs w:val="20"/>
                <w:lang w:eastAsia="ar-SA"/>
              </w:rPr>
            </w:pPr>
          </w:p>
          <w:p w:rsidR="009350D8" w:rsidRPr="009E5A95" w:rsidRDefault="00215C4A" w:rsidP="009E5A95">
            <w:pPr>
              <w:suppressAutoHyphens/>
              <w:rPr>
                <w:sz w:val="20"/>
                <w:szCs w:val="20"/>
                <w:lang w:eastAsia="ar-SA"/>
              </w:rPr>
            </w:pPr>
            <w:r w:rsidRPr="009E5A95">
              <w:rPr>
                <w:sz w:val="20"/>
                <w:szCs w:val="20"/>
                <w:lang w:eastAsia="ar-SA"/>
              </w:rPr>
              <w:t>202</w:t>
            </w:r>
            <w:r w:rsidR="009E5A95" w:rsidRPr="009E5A95">
              <w:rPr>
                <w:sz w:val="20"/>
                <w:szCs w:val="20"/>
                <w:lang w:eastAsia="ar-SA"/>
              </w:rPr>
              <w:t>4</w:t>
            </w:r>
          </w:p>
        </w:tc>
        <w:tc>
          <w:tcPr>
            <w:tcW w:w="358" w:type="pct"/>
          </w:tcPr>
          <w:p w:rsidR="009350D8" w:rsidRPr="009E5A95" w:rsidRDefault="009350D8" w:rsidP="001F45EA">
            <w:pPr>
              <w:suppressAutoHyphens/>
              <w:rPr>
                <w:sz w:val="20"/>
                <w:szCs w:val="20"/>
                <w:lang w:eastAsia="ar-SA"/>
              </w:rPr>
            </w:pPr>
            <w:r w:rsidRPr="009E5A95">
              <w:rPr>
                <w:sz w:val="20"/>
                <w:szCs w:val="20"/>
                <w:lang w:eastAsia="ar-SA"/>
              </w:rPr>
              <w:t>Итого на период</w:t>
            </w:r>
            <w:r w:rsidR="009E5A95" w:rsidRPr="009E5A95">
              <w:rPr>
                <w:sz w:val="20"/>
                <w:szCs w:val="20"/>
                <w:lang w:eastAsia="ar-SA"/>
              </w:rPr>
              <w:t xml:space="preserve"> 2021-2024</w:t>
            </w:r>
          </w:p>
          <w:p w:rsidR="009350D8" w:rsidRPr="009E5A95" w:rsidRDefault="009350D8" w:rsidP="001F45EA">
            <w:pPr>
              <w:suppressAutoHyphens/>
              <w:rPr>
                <w:sz w:val="20"/>
                <w:szCs w:val="20"/>
                <w:lang w:eastAsia="ar-SA"/>
              </w:rPr>
            </w:pPr>
          </w:p>
        </w:tc>
        <w:tc>
          <w:tcPr>
            <w:tcW w:w="632" w:type="pct"/>
          </w:tcPr>
          <w:p w:rsidR="006D6960" w:rsidRPr="001F45EA" w:rsidRDefault="006D6960" w:rsidP="006D6960">
            <w:pPr>
              <w:suppressAutoHyphens/>
              <w:rPr>
                <w:sz w:val="20"/>
                <w:szCs w:val="20"/>
                <w:lang w:eastAsia="ar-SA"/>
              </w:rPr>
            </w:pPr>
            <w:r w:rsidRPr="001F45EA">
              <w:rPr>
                <w:sz w:val="20"/>
                <w:szCs w:val="20"/>
                <w:lang w:eastAsia="ar-SA"/>
              </w:rPr>
              <w:t xml:space="preserve">подпрограммного мероприятия </w:t>
            </w:r>
          </w:p>
          <w:p w:rsidR="009350D8" w:rsidRPr="001F45EA" w:rsidRDefault="006D6960" w:rsidP="006D6960">
            <w:pPr>
              <w:suppressAutoHyphens/>
              <w:jc w:val="both"/>
              <w:rPr>
                <w:b/>
                <w:sz w:val="20"/>
                <w:szCs w:val="20"/>
                <w:lang w:eastAsia="ar-SA"/>
              </w:rPr>
            </w:pPr>
            <w:r w:rsidRPr="001F45EA">
              <w:rPr>
                <w:sz w:val="20"/>
                <w:szCs w:val="20"/>
                <w:lang w:eastAsia="ar-SA"/>
              </w:rPr>
              <w:t>(в натуральном выражении)</w:t>
            </w:r>
          </w:p>
        </w:tc>
      </w:tr>
      <w:tr w:rsidR="009350D8" w:rsidRPr="001F45EA" w:rsidTr="00DA365F">
        <w:trPr>
          <w:gridAfter w:val="1"/>
          <w:wAfter w:w="5" w:type="pct"/>
          <w:cantSplit/>
          <w:trHeight w:val="762"/>
        </w:trPr>
        <w:tc>
          <w:tcPr>
            <w:tcW w:w="4995" w:type="pct"/>
            <w:gridSpan w:val="18"/>
            <w:vAlign w:val="center"/>
          </w:tcPr>
          <w:p w:rsidR="009350D8" w:rsidRPr="009E5A95" w:rsidRDefault="009350D8" w:rsidP="001F45EA">
            <w:pPr>
              <w:widowControl w:val="0"/>
              <w:suppressAutoHyphens/>
              <w:jc w:val="center"/>
              <w:rPr>
                <w:rFonts w:eastAsia="SimSun"/>
                <w:kern w:val="2"/>
                <w:sz w:val="20"/>
                <w:szCs w:val="20"/>
                <w:lang w:eastAsia="ar-SA"/>
              </w:rPr>
            </w:pPr>
            <w:r w:rsidRPr="009E5A95">
              <w:rPr>
                <w:b/>
                <w:sz w:val="20"/>
                <w:szCs w:val="20"/>
                <w:lang w:eastAsia="ar-SA"/>
              </w:rPr>
              <w:t>Цель подпрограммы:</w:t>
            </w:r>
            <w:r w:rsidRPr="009E5A95">
              <w:rPr>
                <w:rFonts w:eastAsia="SimSun"/>
                <w:kern w:val="2"/>
                <w:sz w:val="20"/>
                <w:szCs w:val="20"/>
                <w:lang w:eastAsia="ar-SA"/>
              </w:rPr>
              <w:t xml:space="preserve"> Государственная поддержка в решении жилищной пробле</w:t>
            </w:r>
            <w:r w:rsidR="006D6960" w:rsidRPr="009E5A95">
              <w:rPr>
                <w:rFonts w:eastAsia="SimSun"/>
                <w:kern w:val="2"/>
                <w:sz w:val="20"/>
                <w:szCs w:val="20"/>
                <w:lang w:eastAsia="ar-SA"/>
              </w:rPr>
              <w:t xml:space="preserve">мы молодых семей, признанных в </w:t>
            </w:r>
            <w:r w:rsidRPr="009E5A95">
              <w:rPr>
                <w:rFonts w:eastAsia="SimSun"/>
                <w:kern w:val="2"/>
                <w:sz w:val="20"/>
                <w:szCs w:val="20"/>
                <w:lang w:eastAsia="ar-SA"/>
              </w:rPr>
              <w:t>установленном порядке нуждающимися в улучшении жилищных условий</w:t>
            </w:r>
          </w:p>
          <w:p w:rsidR="009350D8" w:rsidRPr="009E5A95" w:rsidRDefault="009350D8" w:rsidP="001F45EA">
            <w:pPr>
              <w:widowControl w:val="0"/>
              <w:suppressAutoHyphens/>
              <w:jc w:val="center"/>
              <w:rPr>
                <w:rFonts w:eastAsia="SimSun"/>
                <w:kern w:val="2"/>
                <w:sz w:val="20"/>
                <w:szCs w:val="20"/>
                <w:lang w:eastAsia="ar-SA"/>
              </w:rPr>
            </w:pPr>
          </w:p>
        </w:tc>
      </w:tr>
      <w:tr w:rsidR="009350D8" w:rsidRPr="001F45EA" w:rsidTr="00376310">
        <w:trPr>
          <w:gridAfter w:val="1"/>
          <w:wAfter w:w="5" w:type="pct"/>
          <w:trHeight w:val="257"/>
        </w:trPr>
        <w:tc>
          <w:tcPr>
            <w:tcW w:w="4995" w:type="pct"/>
            <w:gridSpan w:val="18"/>
          </w:tcPr>
          <w:p w:rsidR="009350D8" w:rsidRPr="009E5A95" w:rsidRDefault="009350D8" w:rsidP="007F22CF">
            <w:pPr>
              <w:suppressAutoHyphens/>
              <w:jc w:val="center"/>
              <w:rPr>
                <w:sz w:val="20"/>
                <w:szCs w:val="20"/>
                <w:lang w:eastAsia="ar-SA"/>
              </w:rPr>
            </w:pPr>
            <w:r w:rsidRPr="009E5A95">
              <w:rPr>
                <w:b/>
                <w:sz w:val="20"/>
                <w:szCs w:val="20"/>
                <w:lang w:eastAsia="ar-SA"/>
              </w:rPr>
              <w:t xml:space="preserve">Задача 1: </w:t>
            </w:r>
            <w:r w:rsidR="007F22CF">
              <w:rPr>
                <w:b/>
                <w:sz w:val="20"/>
                <w:szCs w:val="20"/>
                <w:lang w:eastAsia="ar-SA"/>
              </w:rPr>
              <w:t>Предоставление молодым семьям-</w:t>
            </w:r>
            <w:r w:rsidR="007F22CF" w:rsidRPr="007F22CF">
              <w:rPr>
                <w:b/>
                <w:sz w:val="20"/>
                <w:szCs w:val="20"/>
                <w:lang w:eastAsia="ar-SA"/>
              </w:rPr>
              <w:t xml:space="preserve">участникам программы социальных выплат на приобретение жилья или строительство индивидуального жилого дома </w:t>
            </w:r>
          </w:p>
        </w:tc>
      </w:tr>
      <w:tr w:rsidR="009E5A95" w:rsidRPr="001F45EA" w:rsidTr="00DA365F">
        <w:trPr>
          <w:trHeight w:val="1572"/>
        </w:trPr>
        <w:tc>
          <w:tcPr>
            <w:tcW w:w="687" w:type="pct"/>
          </w:tcPr>
          <w:p w:rsidR="009E5A95" w:rsidRPr="001F45EA" w:rsidRDefault="009E5A95" w:rsidP="001F45EA">
            <w:pPr>
              <w:suppressAutoHyphens/>
              <w:contextualSpacing/>
              <w:rPr>
                <w:sz w:val="20"/>
                <w:szCs w:val="20"/>
                <w:lang w:eastAsia="ar-SA"/>
              </w:rPr>
            </w:pPr>
            <w:r w:rsidRPr="001F45EA">
              <w:rPr>
                <w:sz w:val="20"/>
                <w:szCs w:val="20"/>
                <w:lang w:eastAsia="ar-SA"/>
              </w:rPr>
              <w:t>Мероприятие 1:</w:t>
            </w:r>
          </w:p>
          <w:p w:rsidR="009E5A95" w:rsidRPr="001F45EA" w:rsidRDefault="009E5A95" w:rsidP="001F45EA">
            <w:pPr>
              <w:suppressAutoHyphens/>
              <w:jc w:val="both"/>
              <w:rPr>
                <w:sz w:val="20"/>
                <w:szCs w:val="20"/>
                <w:lang w:eastAsia="ar-SA"/>
              </w:rPr>
            </w:pPr>
            <w:r w:rsidRPr="001F45EA">
              <w:rPr>
                <w:sz w:val="20"/>
                <w:szCs w:val="20"/>
                <w:lang w:eastAsia="ar-SA"/>
              </w:rPr>
              <w:t xml:space="preserve">Подпрограмма «Обеспечение жильем молодых семей в Канском районе» </w:t>
            </w:r>
          </w:p>
          <w:p w:rsidR="009E5A95" w:rsidRPr="001F45EA" w:rsidRDefault="009E5A95" w:rsidP="001F45EA">
            <w:pPr>
              <w:suppressAutoHyphens/>
              <w:jc w:val="both"/>
              <w:rPr>
                <w:sz w:val="20"/>
                <w:szCs w:val="20"/>
                <w:lang w:eastAsia="ar-SA"/>
              </w:rPr>
            </w:pPr>
            <w:r w:rsidRPr="001F45EA">
              <w:rPr>
                <w:sz w:val="20"/>
                <w:szCs w:val="20"/>
                <w:lang w:eastAsia="ar-SA"/>
              </w:rPr>
              <w:t>(районный бюджет)</w:t>
            </w:r>
          </w:p>
          <w:p w:rsidR="009E5A95" w:rsidRDefault="009E5A95" w:rsidP="001F45EA">
            <w:pPr>
              <w:suppressAutoHyphens/>
              <w:contextualSpacing/>
              <w:rPr>
                <w:sz w:val="20"/>
                <w:szCs w:val="20"/>
                <w:lang w:eastAsia="ar-SA"/>
              </w:rPr>
            </w:pPr>
          </w:p>
          <w:p w:rsidR="009E5A95" w:rsidRDefault="009E5A95" w:rsidP="001F45EA">
            <w:pPr>
              <w:suppressAutoHyphens/>
              <w:contextualSpacing/>
              <w:rPr>
                <w:sz w:val="20"/>
                <w:szCs w:val="20"/>
                <w:lang w:eastAsia="ar-SA"/>
              </w:rPr>
            </w:pPr>
          </w:p>
          <w:p w:rsidR="009E5A95" w:rsidRDefault="009E5A95" w:rsidP="001F45EA">
            <w:pPr>
              <w:suppressAutoHyphens/>
              <w:contextualSpacing/>
              <w:rPr>
                <w:sz w:val="20"/>
                <w:szCs w:val="20"/>
                <w:lang w:eastAsia="ar-SA"/>
              </w:rPr>
            </w:pPr>
          </w:p>
          <w:p w:rsidR="009E5A95" w:rsidRDefault="009E5A95" w:rsidP="001F45EA">
            <w:pPr>
              <w:suppressAutoHyphens/>
              <w:contextualSpacing/>
              <w:rPr>
                <w:sz w:val="20"/>
                <w:szCs w:val="20"/>
                <w:lang w:eastAsia="ar-SA"/>
              </w:rPr>
            </w:pPr>
          </w:p>
          <w:p w:rsidR="009E5A95" w:rsidRPr="001F45EA" w:rsidRDefault="009E5A95" w:rsidP="001F45EA">
            <w:pPr>
              <w:suppressAutoHyphens/>
              <w:contextualSpacing/>
              <w:rPr>
                <w:sz w:val="20"/>
                <w:szCs w:val="20"/>
                <w:lang w:eastAsia="ar-SA"/>
              </w:rPr>
            </w:pPr>
          </w:p>
        </w:tc>
        <w:tc>
          <w:tcPr>
            <w:tcW w:w="581" w:type="pct"/>
            <w:gridSpan w:val="3"/>
          </w:tcPr>
          <w:p w:rsidR="009E5A95" w:rsidRPr="001F45EA" w:rsidRDefault="009E5A95" w:rsidP="001F45EA">
            <w:pPr>
              <w:suppressAutoHyphens/>
              <w:jc w:val="both"/>
              <w:rPr>
                <w:sz w:val="20"/>
                <w:szCs w:val="20"/>
                <w:lang w:eastAsia="ar-SA"/>
              </w:rPr>
            </w:pPr>
            <w:r w:rsidRPr="001F45EA">
              <w:rPr>
                <w:sz w:val="20"/>
                <w:szCs w:val="20"/>
                <w:lang w:eastAsia="ar-SA"/>
              </w:rPr>
              <w:t>Администрация Канского района</w:t>
            </w:r>
          </w:p>
          <w:p w:rsidR="009E5A95" w:rsidRPr="001F45EA" w:rsidRDefault="009E5A95" w:rsidP="001F45EA">
            <w:pPr>
              <w:suppressAutoHyphens/>
              <w:jc w:val="both"/>
              <w:rPr>
                <w:sz w:val="20"/>
                <w:szCs w:val="20"/>
                <w:lang w:eastAsia="ar-SA"/>
              </w:rPr>
            </w:pPr>
          </w:p>
        </w:tc>
        <w:tc>
          <w:tcPr>
            <w:tcW w:w="248" w:type="pct"/>
          </w:tcPr>
          <w:p w:rsidR="009E5A95" w:rsidRPr="001F45EA" w:rsidRDefault="009E5A95" w:rsidP="001F45EA">
            <w:pPr>
              <w:suppressAutoHyphens/>
              <w:jc w:val="center"/>
              <w:rPr>
                <w:b/>
                <w:sz w:val="20"/>
                <w:szCs w:val="20"/>
                <w:lang w:eastAsia="ar-SA"/>
              </w:rPr>
            </w:pPr>
            <w:r w:rsidRPr="001F45EA">
              <w:rPr>
                <w:b/>
                <w:sz w:val="20"/>
                <w:szCs w:val="20"/>
                <w:lang w:eastAsia="ar-SA"/>
              </w:rPr>
              <w:t>852</w:t>
            </w:r>
          </w:p>
        </w:tc>
        <w:tc>
          <w:tcPr>
            <w:tcW w:w="232" w:type="pct"/>
            <w:gridSpan w:val="2"/>
          </w:tcPr>
          <w:p w:rsidR="009E5A95" w:rsidRPr="001F45EA" w:rsidRDefault="009E5A95" w:rsidP="001F45EA">
            <w:pPr>
              <w:suppressAutoHyphens/>
              <w:jc w:val="center"/>
              <w:rPr>
                <w:b/>
                <w:sz w:val="20"/>
                <w:szCs w:val="20"/>
                <w:lang w:eastAsia="ar-SA"/>
              </w:rPr>
            </w:pPr>
            <w:r w:rsidRPr="001F45EA">
              <w:rPr>
                <w:b/>
                <w:sz w:val="20"/>
                <w:szCs w:val="20"/>
                <w:lang w:eastAsia="ar-SA"/>
              </w:rPr>
              <w:t>1003</w:t>
            </w:r>
          </w:p>
        </w:tc>
        <w:tc>
          <w:tcPr>
            <w:tcW w:w="451" w:type="pct"/>
          </w:tcPr>
          <w:p w:rsidR="009E5A95" w:rsidRPr="00EC0B43" w:rsidRDefault="009E5A95" w:rsidP="001F45EA">
            <w:pPr>
              <w:suppressAutoHyphens/>
              <w:jc w:val="both"/>
              <w:rPr>
                <w:b/>
                <w:sz w:val="20"/>
                <w:szCs w:val="20"/>
                <w:lang w:eastAsia="ar-SA"/>
              </w:rPr>
            </w:pPr>
            <w:r w:rsidRPr="00EC0B43">
              <w:rPr>
                <w:b/>
                <w:sz w:val="20"/>
                <w:szCs w:val="20"/>
                <w:lang w:eastAsia="ar-SA"/>
              </w:rPr>
              <w:t>05300</w:t>
            </w:r>
            <w:r w:rsidRPr="00EC0B43">
              <w:rPr>
                <w:b/>
                <w:sz w:val="20"/>
                <w:szCs w:val="20"/>
                <w:lang w:val="en-US" w:eastAsia="ar-SA"/>
              </w:rPr>
              <w:t>L4970</w:t>
            </w:r>
          </w:p>
        </w:tc>
        <w:tc>
          <w:tcPr>
            <w:tcW w:w="183" w:type="pct"/>
          </w:tcPr>
          <w:p w:rsidR="009E5A95" w:rsidRPr="00EC0B43" w:rsidRDefault="009E5A95" w:rsidP="001F45EA">
            <w:pPr>
              <w:suppressAutoHyphens/>
              <w:jc w:val="center"/>
              <w:rPr>
                <w:b/>
                <w:sz w:val="20"/>
                <w:szCs w:val="20"/>
                <w:lang w:eastAsia="ar-SA"/>
              </w:rPr>
            </w:pPr>
            <w:r w:rsidRPr="00EC0B43">
              <w:rPr>
                <w:b/>
                <w:sz w:val="20"/>
                <w:szCs w:val="20"/>
                <w:lang w:eastAsia="ar-SA"/>
              </w:rPr>
              <w:t>320</w:t>
            </w:r>
          </w:p>
        </w:tc>
        <w:tc>
          <w:tcPr>
            <w:tcW w:w="405" w:type="pct"/>
            <w:gridSpan w:val="2"/>
          </w:tcPr>
          <w:p w:rsidR="009E5A95" w:rsidRPr="009E5A95" w:rsidRDefault="009E5A95" w:rsidP="009E5A95">
            <w:pPr>
              <w:suppressAutoHyphens/>
              <w:jc w:val="center"/>
              <w:rPr>
                <w:b/>
                <w:sz w:val="20"/>
                <w:szCs w:val="20"/>
                <w:lang w:eastAsia="ar-SA"/>
              </w:rPr>
            </w:pPr>
            <w:r w:rsidRPr="009E5A95">
              <w:rPr>
                <w:b/>
                <w:sz w:val="20"/>
                <w:szCs w:val="20"/>
                <w:lang w:eastAsia="ar-SA"/>
              </w:rPr>
              <w:t>656,6</w:t>
            </w:r>
          </w:p>
        </w:tc>
        <w:tc>
          <w:tcPr>
            <w:tcW w:w="404" w:type="pct"/>
          </w:tcPr>
          <w:p w:rsidR="009E5A95" w:rsidRPr="009E5A95" w:rsidRDefault="009E5A95" w:rsidP="009E5A95">
            <w:pPr>
              <w:suppressAutoHyphens/>
              <w:jc w:val="center"/>
              <w:rPr>
                <w:sz w:val="20"/>
                <w:szCs w:val="20"/>
                <w:lang w:eastAsia="ar-SA"/>
              </w:rPr>
            </w:pPr>
            <w:r w:rsidRPr="009E5A95">
              <w:rPr>
                <w:sz w:val="20"/>
                <w:szCs w:val="20"/>
                <w:lang w:eastAsia="ar-SA"/>
              </w:rPr>
              <w:t>651,1</w:t>
            </w:r>
          </w:p>
        </w:tc>
        <w:tc>
          <w:tcPr>
            <w:tcW w:w="445" w:type="pct"/>
          </w:tcPr>
          <w:p w:rsidR="009E5A95" w:rsidRPr="009E5A95" w:rsidRDefault="009E5A95" w:rsidP="009E5A95">
            <w:pPr>
              <w:suppressAutoHyphens/>
              <w:jc w:val="center"/>
              <w:rPr>
                <w:sz w:val="20"/>
                <w:szCs w:val="20"/>
                <w:lang w:eastAsia="ar-SA"/>
              </w:rPr>
            </w:pPr>
            <w:r w:rsidRPr="009E5A95">
              <w:rPr>
                <w:sz w:val="20"/>
                <w:szCs w:val="20"/>
                <w:lang w:eastAsia="ar-SA"/>
              </w:rPr>
              <w:t>656,6</w:t>
            </w:r>
          </w:p>
        </w:tc>
        <w:tc>
          <w:tcPr>
            <w:tcW w:w="369" w:type="pct"/>
            <w:gridSpan w:val="3"/>
          </w:tcPr>
          <w:p w:rsidR="009E5A95" w:rsidRPr="009E5A95" w:rsidRDefault="009E5A95" w:rsidP="001F45EA">
            <w:pPr>
              <w:suppressAutoHyphens/>
              <w:jc w:val="center"/>
              <w:rPr>
                <w:sz w:val="20"/>
                <w:szCs w:val="20"/>
                <w:lang w:eastAsia="ar-SA"/>
              </w:rPr>
            </w:pPr>
            <w:r w:rsidRPr="009E5A95">
              <w:rPr>
                <w:sz w:val="20"/>
                <w:szCs w:val="20"/>
                <w:lang w:eastAsia="ar-SA"/>
              </w:rPr>
              <w:t>656,6</w:t>
            </w:r>
          </w:p>
        </w:tc>
        <w:tc>
          <w:tcPr>
            <w:tcW w:w="358" w:type="pct"/>
          </w:tcPr>
          <w:p w:rsidR="009E5A95" w:rsidRPr="009E5A95" w:rsidRDefault="002D070B" w:rsidP="001F45EA">
            <w:pPr>
              <w:suppressAutoHyphens/>
              <w:jc w:val="both"/>
              <w:rPr>
                <w:sz w:val="20"/>
                <w:szCs w:val="20"/>
                <w:lang w:eastAsia="ar-SA"/>
              </w:rPr>
            </w:pPr>
            <w:r>
              <w:rPr>
                <w:sz w:val="20"/>
                <w:szCs w:val="20"/>
                <w:lang w:eastAsia="ar-SA"/>
              </w:rPr>
              <w:t>2620,9</w:t>
            </w:r>
          </w:p>
        </w:tc>
        <w:tc>
          <w:tcPr>
            <w:tcW w:w="637" w:type="pct"/>
            <w:gridSpan w:val="2"/>
          </w:tcPr>
          <w:p w:rsidR="009E5A95" w:rsidRPr="001F45EA" w:rsidRDefault="009E5A95" w:rsidP="0028628B">
            <w:pPr>
              <w:suppressAutoHyphens/>
              <w:rPr>
                <w:sz w:val="20"/>
                <w:szCs w:val="20"/>
                <w:lang w:eastAsia="ar-SA"/>
              </w:rPr>
            </w:pPr>
            <w:r w:rsidRPr="001F45EA">
              <w:rPr>
                <w:sz w:val="20"/>
                <w:szCs w:val="20"/>
                <w:lang w:eastAsia="ar-SA"/>
              </w:rPr>
              <w:t xml:space="preserve">обеспечение жильем </w:t>
            </w:r>
            <w:r w:rsidR="0028628B">
              <w:rPr>
                <w:sz w:val="20"/>
                <w:szCs w:val="20"/>
                <w:lang w:eastAsia="ar-SA"/>
              </w:rPr>
              <w:t>4-х</w:t>
            </w:r>
            <w:r w:rsidRPr="001F45EA">
              <w:rPr>
                <w:sz w:val="20"/>
                <w:szCs w:val="20"/>
                <w:lang w:eastAsia="ar-SA"/>
              </w:rPr>
              <w:t xml:space="preserve"> молодых семей, нуждающихся в улучшении жилищных условий, в том числе по годам: 2019г. - </w:t>
            </w:r>
            <w:r w:rsidR="0028628B">
              <w:rPr>
                <w:sz w:val="20"/>
                <w:szCs w:val="20"/>
                <w:lang w:eastAsia="ar-SA"/>
              </w:rPr>
              <w:t>1</w:t>
            </w:r>
            <w:r w:rsidRPr="001F45EA">
              <w:rPr>
                <w:sz w:val="20"/>
                <w:szCs w:val="20"/>
                <w:lang w:eastAsia="ar-SA"/>
              </w:rPr>
              <w:t xml:space="preserve"> молодые семьи, 2020г. - </w:t>
            </w:r>
            <w:r w:rsidR="0028628B">
              <w:rPr>
                <w:sz w:val="20"/>
                <w:szCs w:val="20"/>
                <w:lang w:eastAsia="ar-SA"/>
              </w:rPr>
              <w:t>1</w:t>
            </w:r>
            <w:r w:rsidRPr="001F45EA">
              <w:rPr>
                <w:sz w:val="20"/>
                <w:szCs w:val="20"/>
                <w:lang w:eastAsia="ar-SA"/>
              </w:rPr>
              <w:t xml:space="preserve"> молодые семьи, 2021- </w:t>
            </w:r>
            <w:r w:rsidR="0028628B">
              <w:rPr>
                <w:sz w:val="20"/>
                <w:szCs w:val="20"/>
                <w:lang w:eastAsia="ar-SA"/>
              </w:rPr>
              <w:t>1</w:t>
            </w:r>
            <w:r w:rsidRPr="001F45EA">
              <w:rPr>
                <w:sz w:val="20"/>
                <w:szCs w:val="20"/>
                <w:lang w:eastAsia="ar-SA"/>
              </w:rPr>
              <w:t xml:space="preserve">, 2022- </w:t>
            </w:r>
            <w:r w:rsidR="0028628B">
              <w:rPr>
                <w:sz w:val="20"/>
                <w:szCs w:val="20"/>
                <w:lang w:eastAsia="ar-SA"/>
              </w:rPr>
              <w:t>1</w:t>
            </w:r>
          </w:p>
        </w:tc>
      </w:tr>
      <w:tr w:rsidR="009E5A95" w:rsidRPr="001F45EA" w:rsidTr="00DA365F">
        <w:trPr>
          <w:trHeight w:val="1015"/>
        </w:trPr>
        <w:tc>
          <w:tcPr>
            <w:tcW w:w="687" w:type="pct"/>
          </w:tcPr>
          <w:p w:rsidR="009E5A95" w:rsidRPr="001F45EA" w:rsidRDefault="002D070B" w:rsidP="001F45EA">
            <w:pPr>
              <w:suppressAutoHyphens/>
              <w:rPr>
                <w:sz w:val="20"/>
                <w:szCs w:val="20"/>
                <w:lang w:eastAsia="ar-SA"/>
              </w:rPr>
            </w:pPr>
            <w:r>
              <w:rPr>
                <w:sz w:val="20"/>
                <w:szCs w:val="20"/>
                <w:lang w:eastAsia="ar-SA"/>
              </w:rPr>
              <w:t>1.1</w:t>
            </w:r>
            <w:r w:rsidR="009E5A95" w:rsidRPr="001F45EA">
              <w:rPr>
                <w:sz w:val="20"/>
                <w:szCs w:val="20"/>
                <w:lang w:eastAsia="ar-SA"/>
              </w:rPr>
              <w:t xml:space="preserve">. Предоставление социальных выплат молодым семьям на приобретение </w:t>
            </w:r>
          </w:p>
        </w:tc>
        <w:tc>
          <w:tcPr>
            <w:tcW w:w="581" w:type="pct"/>
            <w:gridSpan w:val="3"/>
          </w:tcPr>
          <w:p w:rsidR="009E5A95" w:rsidRPr="001F45EA" w:rsidRDefault="009E5A95" w:rsidP="001F45EA">
            <w:pPr>
              <w:suppressAutoHyphens/>
              <w:jc w:val="both"/>
              <w:rPr>
                <w:sz w:val="20"/>
                <w:szCs w:val="20"/>
                <w:lang w:eastAsia="ar-SA"/>
              </w:rPr>
            </w:pPr>
            <w:r w:rsidRPr="001F45EA">
              <w:rPr>
                <w:sz w:val="20"/>
                <w:szCs w:val="20"/>
                <w:lang w:eastAsia="ar-SA"/>
              </w:rPr>
              <w:t>Администрация Канского района</w:t>
            </w:r>
          </w:p>
        </w:tc>
        <w:tc>
          <w:tcPr>
            <w:tcW w:w="248" w:type="pct"/>
          </w:tcPr>
          <w:p w:rsidR="009E5A95" w:rsidRPr="001F45EA" w:rsidRDefault="009E5A95" w:rsidP="001F45EA">
            <w:pPr>
              <w:suppressAutoHyphens/>
              <w:jc w:val="center"/>
              <w:rPr>
                <w:sz w:val="20"/>
                <w:szCs w:val="20"/>
                <w:lang w:eastAsia="ar-SA"/>
              </w:rPr>
            </w:pPr>
            <w:r w:rsidRPr="001F45EA">
              <w:rPr>
                <w:sz w:val="20"/>
                <w:szCs w:val="20"/>
                <w:lang w:eastAsia="ar-SA"/>
              </w:rPr>
              <w:t>852</w:t>
            </w:r>
          </w:p>
        </w:tc>
        <w:tc>
          <w:tcPr>
            <w:tcW w:w="232" w:type="pct"/>
            <w:gridSpan w:val="2"/>
          </w:tcPr>
          <w:p w:rsidR="009E5A95" w:rsidRPr="001F45EA" w:rsidRDefault="009E5A95" w:rsidP="001F45EA">
            <w:pPr>
              <w:suppressAutoHyphens/>
              <w:jc w:val="center"/>
              <w:rPr>
                <w:sz w:val="20"/>
                <w:szCs w:val="20"/>
                <w:lang w:eastAsia="ar-SA"/>
              </w:rPr>
            </w:pPr>
            <w:r w:rsidRPr="001F45EA">
              <w:rPr>
                <w:sz w:val="20"/>
                <w:szCs w:val="20"/>
                <w:lang w:eastAsia="ar-SA"/>
              </w:rPr>
              <w:t>1003</w:t>
            </w:r>
          </w:p>
        </w:tc>
        <w:tc>
          <w:tcPr>
            <w:tcW w:w="451" w:type="pct"/>
          </w:tcPr>
          <w:p w:rsidR="009E5A95" w:rsidRPr="001F45EA" w:rsidRDefault="009E5A95" w:rsidP="001F45EA">
            <w:pPr>
              <w:suppressAutoHyphens/>
              <w:jc w:val="both"/>
              <w:rPr>
                <w:sz w:val="20"/>
                <w:szCs w:val="20"/>
                <w:lang w:eastAsia="ar-SA"/>
              </w:rPr>
            </w:pPr>
            <w:r w:rsidRPr="001F45EA">
              <w:rPr>
                <w:sz w:val="20"/>
                <w:szCs w:val="20"/>
                <w:lang w:eastAsia="ar-SA"/>
              </w:rPr>
              <w:t>05400</w:t>
            </w:r>
            <w:r w:rsidRPr="001F45EA">
              <w:rPr>
                <w:sz w:val="20"/>
                <w:szCs w:val="20"/>
                <w:lang w:val="en-US" w:eastAsia="ar-SA"/>
              </w:rPr>
              <w:t>L</w:t>
            </w:r>
            <w:r w:rsidRPr="001F45EA">
              <w:rPr>
                <w:sz w:val="20"/>
                <w:szCs w:val="20"/>
                <w:lang w:eastAsia="ar-SA"/>
              </w:rPr>
              <w:t>4970</w:t>
            </w:r>
          </w:p>
        </w:tc>
        <w:tc>
          <w:tcPr>
            <w:tcW w:w="183" w:type="pct"/>
          </w:tcPr>
          <w:p w:rsidR="009E5A95" w:rsidRPr="001F45EA" w:rsidRDefault="009E5A95" w:rsidP="001F45EA">
            <w:pPr>
              <w:tabs>
                <w:tab w:val="left" w:pos="204"/>
              </w:tabs>
              <w:suppressAutoHyphens/>
              <w:jc w:val="both"/>
              <w:rPr>
                <w:bCs/>
                <w:sz w:val="20"/>
                <w:szCs w:val="20"/>
                <w:lang w:eastAsia="ar-SA"/>
              </w:rPr>
            </w:pPr>
            <w:r w:rsidRPr="001F45EA">
              <w:rPr>
                <w:bCs/>
                <w:sz w:val="20"/>
                <w:szCs w:val="20"/>
                <w:lang w:eastAsia="ar-SA"/>
              </w:rPr>
              <w:t>32</w:t>
            </w:r>
            <w:r>
              <w:rPr>
                <w:bCs/>
                <w:sz w:val="20"/>
                <w:szCs w:val="20"/>
                <w:lang w:eastAsia="ar-SA"/>
              </w:rPr>
              <w:t>0</w:t>
            </w:r>
          </w:p>
        </w:tc>
        <w:tc>
          <w:tcPr>
            <w:tcW w:w="405" w:type="pct"/>
            <w:gridSpan w:val="2"/>
          </w:tcPr>
          <w:p w:rsidR="009E5A95" w:rsidRPr="009E5A95" w:rsidRDefault="009E5A95" w:rsidP="00B812C9">
            <w:pPr>
              <w:suppressAutoHyphens/>
              <w:jc w:val="center"/>
              <w:rPr>
                <w:sz w:val="20"/>
                <w:szCs w:val="20"/>
                <w:lang w:eastAsia="ar-SA"/>
              </w:rPr>
            </w:pPr>
            <w:r w:rsidRPr="009E5A95">
              <w:rPr>
                <w:sz w:val="20"/>
                <w:szCs w:val="20"/>
                <w:lang w:eastAsia="ar-SA"/>
              </w:rPr>
              <w:t>656,6</w:t>
            </w:r>
          </w:p>
        </w:tc>
        <w:tc>
          <w:tcPr>
            <w:tcW w:w="404" w:type="pct"/>
          </w:tcPr>
          <w:p w:rsidR="009E5A95" w:rsidRPr="009E5A95" w:rsidRDefault="002D070B" w:rsidP="00B812C9">
            <w:pPr>
              <w:suppressAutoHyphens/>
              <w:jc w:val="center"/>
              <w:rPr>
                <w:sz w:val="20"/>
                <w:szCs w:val="20"/>
                <w:lang w:eastAsia="ar-SA"/>
              </w:rPr>
            </w:pPr>
            <w:r>
              <w:rPr>
                <w:sz w:val="20"/>
                <w:szCs w:val="20"/>
                <w:lang w:eastAsia="ar-SA"/>
              </w:rPr>
              <w:t>651,1</w:t>
            </w:r>
          </w:p>
        </w:tc>
        <w:tc>
          <w:tcPr>
            <w:tcW w:w="445" w:type="pct"/>
          </w:tcPr>
          <w:p w:rsidR="009E5A95" w:rsidRPr="009E5A95" w:rsidRDefault="002D070B" w:rsidP="00B812C9">
            <w:pPr>
              <w:suppressAutoHyphens/>
              <w:jc w:val="center"/>
              <w:rPr>
                <w:sz w:val="20"/>
                <w:szCs w:val="20"/>
                <w:lang w:eastAsia="ar-SA"/>
              </w:rPr>
            </w:pPr>
            <w:r>
              <w:rPr>
                <w:sz w:val="20"/>
                <w:szCs w:val="20"/>
                <w:lang w:eastAsia="ar-SA"/>
              </w:rPr>
              <w:t>656,6</w:t>
            </w:r>
          </w:p>
        </w:tc>
        <w:tc>
          <w:tcPr>
            <w:tcW w:w="369" w:type="pct"/>
            <w:gridSpan w:val="3"/>
          </w:tcPr>
          <w:p w:rsidR="009E5A95" w:rsidRPr="009E5A95" w:rsidRDefault="002D070B" w:rsidP="00B812C9">
            <w:pPr>
              <w:suppressAutoHyphens/>
              <w:jc w:val="center"/>
              <w:rPr>
                <w:sz w:val="20"/>
                <w:szCs w:val="20"/>
                <w:lang w:eastAsia="ar-SA"/>
              </w:rPr>
            </w:pPr>
            <w:r>
              <w:rPr>
                <w:sz w:val="20"/>
                <w:szCs w:val="20"/>
                <w:lang w:eastAsia="ar-SA"/>
              </w:rPr>
              <w:t>656,6</w:t>
            </w:r>
          </w:p>
        </w:tc>
        <w:tc>
          <w:tcPr>
            <w:tcW w:w="358" w:type="pct"/>
          </w:tcPr>
          <w:p w:rsidR="009E5A95" w:rsidRPr="009E5A95" w:rsidRDefault="002D070B" w:rsidP="00B812C9">
            <w:pPr>
              <w:suppressAutoHyphens/>
              <w:jc w:val="center"/>
              <w:rPr>
                <w:sz w:val="20"/>
                <w:szCs w:val="20"/>
                <w:lang w:eastAsia="ar-SA"/>
              </w:rPr>
            </w:pPr>
            <w:r>
              <w:rPr>
                <w:sz w:val="20"/>
                <w:szCs w:val="20"/>
                <w:lang w:eastAsia="ar-SA"/>
              </w:rPr>
              <w:t>2620,9</w:t>
            </w:r>
          </w:p>
        </w:tc>
        <w:tc>
          <w:tcPr>
            <w:tcW w:w="637" w:type="pct"/>
            <w:gridSpan w:val="2"/>
          </w:tcPr>
          <w:p w:rsidR="009E5A95" w:rsidRPr="001F45EA" w:rsidRDefault="009E5A95" w:rsidP="001F45EA">
            <w:pPr>
              <w:suppressAutoHyphens/>
              <w:jc w:val="both"/>
              <w:rPr>
                <w:sz w:val="20"/>
                <w:szCs w:val="20"/>
                <w:lang w:eastAsia="ar-SA"/>
              </w:rPr>
            </w:pPr>
          </w:p>
        </w:tc>
      </w:tr>
      <w:tr w:rsidR="009E5A95" w:rsidRPr="001F45EA" w:rsidTr="00DA365F">
        <w:tc>
          <w:tcPr>
            <w:tcW w:w="687" w:type="pct"/>
          </w:tcPr>
          <w:p w:rsidR="009E5A95" w:rsidRPr="001F45EA" w:rsidRDefault="009E5A95" w:rsidP="001F45EA">
            <w:pPr>
              <w:suppressAutoHyphens/>
              <w:jc w:val="both"/>
              <w:rPr>
                <w:b/>
                <w:sz w:val="20"/>
                <w:szCs w:val="20"/>
                <w:lang w:eastAsia="ar-SA"/>
              </w:rPr>
            </w:pPr>
            <w:r w:rsidRPr="001F45EA">
              <w:rPr>
                <w:b/>
                <w:sz w:val="20"/>
                <w:szCs w:val="20"/>
                <w:lang w:eastAsia="ar-SA"/>
              </w:rPr>
              <w:t>ГРБС 1</w:t>
            </w:r>
          </w:p>
        </w:tc>
        <w:tc>
          <w:tcPr>
            <w:tcW w:w="581" w:type="pct"/>
            <w:gridSpan w:val="3"/>
            <w:vAlign w:val="center"/>
          </w:tcPr>
          <w:p w:rsidR="009E5A95" w:rsidRPr="001F45EA" w:rsidRDefault="009E5A95" w:rsidP="001F45EA">
            <w:pPr>
              <w:suppressAutoHyphens/>
              <w:jc w:val="both"/>
              <w:rPr>
                <w:sz w:val="20"/>
                <w:szCs w:val="20"/>
                <w:lang w:eastAsia="ar-SA"/>
              </w:rPr>
            </w:pPr>
          </w:p>
        </w:tc>
        <w:tc>
          <w:tcPr>
            <w:tcW w:w="248" w:type="pct"/>
          </w:tcPr>
          <w:p w:rsidR="009E5A95" w:rsidRPr="001F45EA" w:rsidRDefault="009E5A95" w:rsidP="001F45EA">
            <w:pPr>
              <w:suppressAutoHyphens/>
              <w:jc w:val="center"/>
              <w:rPr>
                <w:sz w:val="20"/>
                <w:szCs w:val="20"/>
                <w:lang w:eastAsia="ar-SA"/>
              </w:rPr>
            </w:pPr>
            <w:r w:rsidRPr="001F45EA">
              <w:rPr>
                <w:sz w:val="20"/>
                <w:szCs w:val="20"/>
                <w:lang w:eastAsia="ar-SA"/>
              </w:rPr>
              <w:t>852</w:t>
            </w:r>
          </w:p>
        </w:tc>
        <w:tc>
          <w:tcPr>
            <w:tcW w:w="232" w:type="pct"/>
            <w:gridSpan w:val="2"/>
          </w:tcPr>
          <w:p w:rsidR="009E5A95" w:rsidRPr="001F45EA" w:rsidRDefault="009E5A95" w:rsidP="001F45EA">
            <w:pPr>
              <w:suppressAutoHyphens/>
              <w:jc w:val="center"/>
              <w:rPr>
                <w:sz w:val="20"/>
                <w:szCs w:val="20"/>
                <w:lang w:eastAsia="ar-SA"/>
              </w:rPr>
            </w:pPr>
            <w:r w:rsidRPr="001F45EA">
              <w:rPr>
                <w:sz w:val="20"/>
                <w:szCs w:val="20"/>
                <w:lang w:eastAsia="ar-SA"/>
              </w:rPr>
              <w:t>1003</w:t>
            </w:r>
          </w:p>
        </w:tc>
        <w:tc>
          <w:tcPr>
            <w:tcW w:w="451" w:type="pct"/>
          </w:tcPr>
          <w:p w:rsidR="009E5A95" w:rsidRPr="001F45EA" w:rsidRDefault="009E5A95" w:rsidP="001F45EA">
            <w:pPr>
              <w:suppressAutoHyphens/>
              <w:jc w:val="center"/>
              <w:rPr>
                <w:sz w:val="20"/>
                <w:szCs w:val="20"/>
                <w:lang w:eastAsia="ar-SA"/>
              </w:rPr>
            </w:pPr>
            <w:r w:rsidRPr="001F45EA">
              <w:rPr>
                <w:sz w:val="20"/>
                <w:szCs w:val="20"/>
                <w:lang w:eastAsia="ar-SA"/>
              </w:rPr>
              <w:t>0540000000</w:t>
            </w:r>
          </w:p>
        </w:tc>
        <w:tc>
          <w:tcPr>
            <w:tcW w:w="183" w:type="pct"/>
          </w:tcPr>
          <w:p w:rsidR="009E5A95" w:rsidRPr="001F45EA" w:rsidRDefault="009E5A95" w:rsidP="001F45EA">
            <w:pPr>
              <w:suppressAutoHyphens/>
              <w:jc w:val="center"/>
              <w:rPr>
                <w:sz w:val="20"/>
                <w:szCs w:val="20"/>
                <w:lang w:eastAsia="ar-SA"/>
              </w:rPr>
            </w:pPr>
            <w:r w:rsidRPr="001F45EA">
              <w:rPr>
                <w:sz w:val="20"/>
                <w:szCs w:val="20"/>
                <w:lang w:eastAsia="ar-SA"/>
              </w:rPr>
              <w:t>32</w:t>
            </w:r>
            <w:r>
              <w:rPr>
                <w:sz w:val="20"/>
                <w:szCs w:val="20"/>
                <w:lang w:eastAsia="ar-SA"/>
              </w:rPr>
              <w:t>0</w:t>
            </w:r>
          </w:p>
        </w:tc>
        <w:tc>
          <w:tcPr>
            <w:tcW w:w="405" w:type="pct"/>
            <w:gridSpan w:val="2"/>
          </w:tcPr>
          <w:p w:rsidR="009E5A95" w:rsidRPr="009E5A95" w:rsidRDefault="009E5A95" w:rsidP="009E5A95">
            <w:pPr>
              <w:suppressAutoHyphens/>
              <w:jc w:val="center"/>
              <w:rPr>
                <w:sz w:val="20"/>
                <w:szCs w:val="20"/>
                <w:lang w:eastAsia="ar-SA"/>
              </w:rPr>
            </w:pPr>
            <w:r w:rsidRPr="009E5A95">
              <w:rPr>
                <w:sz w:val="20"/>
                <w:szCs w:val="20"/>
                <w:lang w:eastAsia="ar-SA"/>
              </w:rPr>
              <w:t>656,6</w:t>
            </w:r>
          </w:p>
        </w:tc>
        <w:tc>
          <w:tcPr>
            <w:tcW w:w="404" w:type="pct"/>
          </w:tcPr>
          <w:p w:rsidR="009E5A95" w:rsidRPr="009E5A95" w:rsidRDefault="009E5A95" w:rsidP="009E5A95">
            <w:pPr>
              <w:suppressAutoHyphens/>
              <w:jc w:val="center"/>
              <w:rPr>
                <w:sz w:val="20"/>
                <w:szCs w:val="20"/>
                <w:lang w:eastAsia="ar-SA"/>
              </w:rPr>
            </w:pPr>
            <w:r w:rsidRPr="009E5A95">
              <w:rPr>
                <w:sz w:val="20"/>
                <w:szCs w:val="20"/>
                <w:lang w:eastAsia="ar-SA"/>
              </w:rPr>
              <w:t>651,1</w:t>
            </w:r>
          </w:p>
        </w:tc>
        <w:tc>
          <w:tcPr>
            <w:tcW w:w="455" w:type="pct"/>
            <w:gridSpan w:val="2"/>
          </w:tcPr>
          <w:p w:rsidR="009E5A95" w:rsidRPr="009E5A95" w:rsidRDefault="009E5A95" w:rsidP="001F45EA">
            <w:pPr>
              <w:suppressAutoHyphens/>
              <w:jc w:val="center"/>
              <w:rPr>
                <w:sz w:val="20"/>
                <w:szCs w:val="20"/>
                <w:lang w:eastAsia="ar-SA"/>
              </w:rPr>
            </w:pPr>
            <w:r w:rsidRPr="009E5A95">
              <w:rPr>
                <w:sz w:val="20"/>
                <w:szCs w:val="20"/>
                <w:lang w:eastAsia="ar-SA"/>
              </w:rPr>
              <w:t>656,6</w:t>
            </w:r>
          </w:p>
        </w:tc>
        <w:tc>
          <w:tcPr>
            <w:tcW w:w="359" w:type="pct"/>
            <w:gridSpan w:val="2"/>
          </w:tcPr>
          <w:p w:rsidR="009E5A95" w:rsidRPr="009E5A95" w:rsidRDefault="009E5A95" w:rsidP="001F45EA">
            <w:pPr>
              <w:suppressAutoHyphens/>
              <w:jc w:val="center"/>
              <w:rPr>
                <w:sz w:val="20"/>
                <w:szCs w:val="20"/>
                <w:lang w:eastAsia="ar-SA"/>
              </w:rPr>
            </w:pPr>
            <w:r w:rsidRPr="009E5A95">
              <w:rPr>
                <w:sz w:val="20"/>
                <w:szCs w:val="20"/>
                <w:lang w:eastAsia="ar-SA"/>
              </w:rPr>
              <w:t>656,6</w:t>
            </w:r>
          </w:p>
        </w:tc>
        <w:tc>
          <w:tcPr>
            <w:tcW w:w="358" w:type="pct"/>
          </w:tcPr>
          <w:p w:rsidR="009E5A95" w:rsidRPr="009E5A95" w:rsidRDefault="002D070B" w:rsidP="00B812C9">
            <w:pPr>
              <w:suppressAutoHyphens/>
              <w:jc w:val="center"/>
              <w:rPr>
                <w:sz w:val="20"/>
                <w:szCs w:val="20"/>
                <w:lang w:eastAsia="ar-SA"/>
              </w:rPr>
            </w:pPr>
            <w:r>
              <w:rPr>
                <w:sz w:val="20"/>
                <w:szCs w:val="20"/>
                <w:lang w:eastAsia="ar-SA"/>
              </w:rPr>
              <w:t>2620,9</w:t>
            </w:r>
          </w:p>
        </w:tc>
        <w:tc>
          <w:tcPr>
            <w:tcW w:w="637" w:type="pct"/>
            <w:gridSpan w:val="2"/>
          </w:tcPr>
          <w:p w:rsidR="009E5A95" w:rsidRPr="009D423D" w:rsidRDefault="009E5A95" w:rsidP="001F45EA">
            <w:pPr>
              <w:suppressAutoHyphens/>
              <w:jc w:val="both"/>
              <w:rPr>
                <w:sz w:val="20"/>
                <w:szCs w:val="20"/>
                <w:highlight w:val="red"/>
                <w:lang w:eastAsia="ar-SA"/>
              </w:rPr>
            </w:pPr>
          </w:p>
        </w:tc>
      </w:tr>
    </w:tbl>
    <w:p w:rsidR="000B3365" w:rsidRPr="00AD64B6" w:rsidRDefault="00AD64B6" w:rsidP="00232FD1">
      <w:pPr>
        <w:tabs>
          <w:tab w:val="center" w:pos="7699"/>
        </w:tabs>
        <w:spacing w:after="200" w:line="276" w:lineRule="auto"/>
        <w:outlineLvl w:val="0"/>
        <w:rPr>
          <w:sz w:val="28"/>
          <w:szCs w:val="28"/>
        </w:rPr>
      </w:pPr>
      <w:r w:rsidRPr="0012484D">
        <w:rPr>
          <w:sz w:val="28"/>
          <w:szCs w:val="28"/>
        </w:rPr>
        <w:t xml:space="preserve">Начальник   МКУ «ОКС и ДМ» </w:t>
      </w:r>
      <w:r w:rsidR="00A9452D">
        <w:rPr>
          <w:sz w:val="28"/>
          <w:szCs w:val="28"/>
        </w:rPr>
        <w:t>Е.А. Лычковская</w:t>
      </w:r>
      <w:r w:rsidR="00232FD1">
        <w:rPr>
          <w:sz w:val="28"/>
          <w:szCs w:val="28"/>
        </w:rPr>
        <w:tab/>
      </w:r>
    </w:p>
    <w:tbl>
      <w:tblPr>
        <w:tblW w:w="0" w:type="auto"/>
        <w:tblLook w:val="04A0" w:firstRow="1" w:lastRow="0" w:firstColumn="1" w:lastColumn="0" w:noHBand="0" w:noVBand="1"/>
      </w:tblPr>
      <w:tblGrid>
        <w:gridCol w:w="9875"/>
        <w:gridCol w:w="5523"/>
      </w:tblGrid>
      <w:tr w:rsidR="009350D8" w:rsidRPr="0012484D" w:rsidTr="007C6734">
        <w:tc>
          <w:tcPr>
            <w:tcW w:w="10031" w:type="dxa"/>
            <w:shd w:val="clear" w:color="auto" w:fill="auto"/>
          </w:tcPr>
          <w:p w:rsidR="009350D8" w:rsidRDefault="009350D8" w:rsidP="007C6734">
            <w:pPr>
              <w:spacing w:line="276" w:lineRule="auto"/>
              <w:jc w:val="center"/>
              <w:rPr>
                <w:b/>
                <w:bCs/>
              </w:rPr>
            </w:pPr>
          </w:p>
          <w:p w:rsidR="000B3365" w:rsidRDefault="000B3365" w:rsidP="007C6734">
            <w:pPr>
              <w:spacing w:line="276" w:lineRule="auto"/>
              <w:jc w:val="center"/>
              <w:rPr>
                <w:b/>
                <w:bCs/>
              </w:rPr>
            </w:pPr>
          </w:p>
          <w:p w:rsidR="000B3365" w:rsidRDefault="000B3365" w:rsidP="007C6734">
            <w:pPr>
              <w:spacing w:line="276" w:lineRule="auto"/>
              <w:jc w:val="center"/>
              <w:rPr>
                <w:b/>
                <w:bCs/>
              </w:rPr>
            </w:pPr>
          </w:p>
          <w:p w:rsidR="000B3365" w:rsidRDefault="000B3365" w:rsidP="007C6734">
            <w:pPr>
              <w:spacing w:line="276" w:lineRule="auto"/>
              <w:jc w:val="center"/>
              <w:rPr>
                <w:b/>
                <w:bCs/>
              </w:rPr>
            </w:pPr>
          </w:p>
          <w:p w:rsidR="000B3365" w:rsidRPr="0012484D" w:rsidRDefault="000B3365" w:rsidP="007C6734">
            <w:pPr>
              <w:spacing w:line="276" w:lineRule="auto"/>
              <w:jc w:val="center"/>
              <w:rPr>
                <w:b/>
                <w:bCs/>
              </w:rPr>
            </w:pPr>
          </w:p>
        </w:tc>
        <w:tc>
          <w:tcPr>
            <w:tcW w:w="5583" w:type="dxa"/>
            <w:shd w:val="clear" w:color="auto" w:fill="auto"/>
          </w:tcPr>
          <w:p w:rsidR="007F22CF" w:rsidRDefault="007F22CF" w:rsidP="008128B3">
            <w:pPr>
              <w:keepNext/>
              <w:tabs>
                <w:tab w:val="left" w:pos="709"/>
              </w:tabs>
              <w:suppressAutoHyphens/>
            </w:pPr>
          </w:p>
          <w:p w:rsidR="00376310" w:rsidRDefault="00376310" w:rsidP="008128B3">
            <w:pPr>
              <w:keepNext/>
              <w:tabs>
                <w:tab w:val="left" w:pos="709"/>
              </w:tabs>
              <w:suppressAutoHyphens/>
            </w:pPr>
          </w:p>
          <w:p w:rsidR="008128B3" w:rsidRPr="0012484D" w:rsidRDefault="008128B3" w:rsidP="008128B3">
            <w:pPr>
              <w:keepNext/>
              <w:tabs>
                <w:tab w:val="left" w:pos="709"/>
              </w:tabs>
              <w:suppressAutoHyphens/>
              <w:rPr>
                <w:b/>
                <w:bCs/>
              </w:rPr>
            </w:pPr>
            <w:r w:rsidRPr="0012484D">
              <w:t>Приложение № 4</w:t>
            </w:r>
            <w:r w:rsidR="009350D8" w:rsidRPr="0012484D">
              <w:t xml:space="preserve">                                                                                                                                                          к муниципальной программе «Развитие культуры,                                                                                                                                                                                                                                                                                   физической культуры,  спорта </w:t>
            </w:r>
            <w:r w:rsidRPr="0012484D">
              <w:t xml:space="preserve">и поддержка молодых семей  в Канском районе» </w:t>
            </w:r>
          </w:p>
          <w:p w:rsidR="009350D8" w:rsidRPr="0012484D" w:rsidRDefault="009350D8" w:rsidP="008128B3">
            <w:pPr>
              <w:widowControl w:val="0"/>
              <w:autoSpaceDE w:val="0"/>
              <w:autoSpaceDN w:val="0"/>
              <w:adjustRightInd w:val="0"/>
            </w:pPr>
          </w:p>
        </w:tc>
      </w:tr>
    </w:tbl>
    <w:p w:rsidR="00974AC3" w:rsidRDefault="009350D8" w:rsidP="00974AC3">
      <w:pPr>
        <w:jc w:val="center"/>
        <w:rPr>
          <w:bCs/>
          <w:sz w:val="28"/>
          <w:szCs w:val="28"/>
        </w:rPr>
      </w:pPr>
      <w:r w:rsidRPr="00974AC3">
        <w:rPr>
          <w:bCs/>
          <w:sz w:val="28"/>
          <w:szCs w:val="28"/>
        </w:rPr>
        <w:t xml:space="preserve">Распределение </w:t>
      </w:r>
    </w:p>
    <w:p w:rsidR="009350D8" w:rsidRPr="00974AC3" w:rsidRDefault="009350D8" w:rsidP="00974AC3">
      <w:pPr>
        <w:jc w:val="center"/>
        <w:rPr>
          <w:bCs/>
          <w:sz w:val="28"/>
          <w:szCs w:val="28"/>
        </w:rPr>
      </w:pPr>
      <w:r w:rsidRPr="00974AC3">
        <w:rPr>
          <w:bCs/>
          <w:sz w:val="28"/>
          <w:szCs w:val="28"/>
        </w:rPr>
        <w:t>планируемых расходов за счет средств районного бюджета</w:t>
      </w:r>
    </w:p>
    <w:p w:rsidR="009350D8" w:rsidRPr="00974AC3" w:rsidRDefault="009350D8" w:rsidP="00974AC3">
      <w:pPr>
        <w:jc w:val="center"/>
        <w:rPr>
          <w:bCs/>
        </w:rPr>
      </w:pPr>
      <w:r w:rsidRPr="00974AC3">
        <w:rPr>
          <w:bCs/>
          <w:sz w:val="28"/>
          <w:szCs w:val="28"/>
        </w:rPr>
        <w:t>п</w:t>
      </w:r>
      <w:r w:rsidR="006D6960">
        <w:rPr>
          <w:bCs/>
          <w:sz w:val="28"/>
          <w:szCs w:val="28"/>
        </w:rPr>
        <w:t xml:space="preserve">о мероприятиям и подпрограммам </w:t>
      </w:r>
      <w:r w:rsidRPr="00974AC3">
        <w:rPr>
          <w:bCs/>
          <w:sz w:val="28"/>
          <w:szCs w:val="28"/>
        </w:rPr>
        <w:t>муниципальной программы</w:t>
      </w:r>
      <w:r w:rsidRPr="00974AC3">
        <w:rPr>
          <w:bCs/>
          <w:sz w:val="28"/>
          <w:szCs w:val="28"/>
        </w:rPr>
        <w:tab/>
      </w:r>
    </w:p>
    <w:tbl>
      <w:tblPr>
        <w:tblW w:w="50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2"/>
        <w:gridCol w:w="2484"/>
        <w:gridCol w:w="2030"/>
        <w:gridCol w:w="787"/>
        <w:gridCol w:w="738"/>
        <w:gridCol w:w="683"/>
        <w:gridCol w:w="510"/>
        <w:gridCol w:w="1349"/>
        <w:gridCol w:w="1327"/>
        <w:gridCol w:w="1184"/>
        <w:gridCol w:w="1184"/>
        <w:gridCol w:w="1330"/>
      </w:tblGrid>
      <w:tr w:rsidR="009350D8" w:rsidRPr="0012484D" w:rsidTr="00BC2C04">
        <w:trPr>
          <w:trHeight w:val="825"/>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p>
          <w:p w:rsidR="009350D8" w:rsidRPr="0012484D" w:rsidRDefault="009350D8" w:rsidP="007C6734">
            <w:pPr>
              <w:tabs>
                <w:tab w:val="left" w:pos="5040"/>
                <w:tab w:val="left" w:pos="5220"/>
              </w:tabs>
              <w:autoSpaceDE w:val="0"/>
              <w:autoSpaceDN w:val="0"/>
              <w:adjustRightInd w:val="0"/>
            </w:pPr>
            <w:r w:rsidRPr="0012484D">
              <w:t>Статус (муниципальная программа, подпрограмма)</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p>
          <w:p w:rsidR="009350D8" w:rsidRPr="0012484D" w:rsidRDefault="009350D8" w:rsidP="007C6734">
            <w:pPr>
              <w:tabs>
                <w:tab w:val="left" w:pos="5040"/>
                <w:tab w:val="left" w:pos="5220"/>
              </w:tabs>
              <w:autoSpaceDE w:val="0"/>
              <w:autoSpaceDN w:val="0"/>
              <w:adjustRightInd w:val="0"/>
            </w:pPr>
            <w:r w:rsidRPr="0012484D">
              <w:t>Наименование программы, подпрограммы</w:t>
            </w:r>
          </w:p>
        </w:tc>
        <w:tc>
          <w:tcPr>
            <w:tcW w:w="654"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p>
          <w:p w:rsidR="009350D8" w:rsidRPr="0012484D" w:rsidRDefault="009350D8" w:rsidP="007C6734">
            <w:pPr>
              <w:tabs>
                <w:tab w:val="left" w:pos="5040"/>
                <w:tab w:val="left" w:pos="5220"/>
              </w:tabs>
              <w:autoSpaceDE w:val="0"/>
              <w:autoSpaceDN w:val="0"/>
              <w:adjustRightInd w:val="0"/>
            </w:pPr>
            <w:r w:rsidRPr="0012484D">
              <w:t>Наименование ГРБС</w:t>
            </w:r>
          </w:p>
        </w:tc>
        <w:tc>
          <w:tcPr>
            <w:tcW w:w="864" w:type="pct"/>
            <w:gridSpan w:val="4"/>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jc w:val="center"/>
            </w:pPr>
          </w:p>
          <w:p w:rsidR="009350D8" w:rsidRPr="0012484D" w:rsidRDefault="009350D8" w:rsidP="007C6734">
            <w:pPr>
              <w:tabs>
                <w:tab w:val="left" w:pos="5040"/>
                <w:tab w:val="left" w:pos="5220"/>
              </w:tabs>
              <w:autoSpaceDE w:val="0"/>
              <w:autoSpaceDN w:val="0"/>
              <w:adjustRightInd w:val="0"/>
              <w:jc w:val="center"/>
            </w:pPr>
            <w:r w:rsidRPr="0012484D">
              <w:t>Код бюджетной классификации</w:t>
            </w:r>
          </w:p>
        </w:tc>
        <w:tc>
          <w:tcPr>
            <w:tcW w:w="2056" w:type="pct"/>
            <w:gridSpan w:val="5"/>
            <w:tcBorders>
              <w:top w:val="single" w:sz="4" w:space="0" w:color="auto"/>
              <w:left w:val="single" w:sz="4" w:space="0" w:color="auto"/>
              <w:bottom w:val="single" w:sz="4" w:space="0" w:color="auto"/>
              <w:right w:val="single" w:sz="4" w:space="0" w:color="auto"/>
            </w:tcBorders>
            <w:shd w:val="clear" w:color="auto" w:fill="auto"/>
          </w:tcPr>
          <w:p w:rsidR="009350D8" w:rsidRPr="0012484D" w:rsidRDefault="009350D8" w:rsidP="007C6734">
            <w:pPr>
              <w:jc w:val="center"/>
            </w:pPr>
          </w:p>
          <w:p w:rsidR="009350D8" w:rsidRPr="0012484D" w:rsidRDefault="009350D8" w:rsidP="007C6734">
            <w:pPr>
              <w:jc w:val="center"/>
            </w:pPr>
            <w:r w:rsidRPr="0012484D">
              <w:t>Расходы (тыс. руб.) годы</w:t>
            </w:r>
          </w:p>
        </w:tc>
      </w:tr>
      <w:tr w:rsidR="006D6960" w:rsidRPr="0012484D" w:rsidTr="00BC2C04">
        <w:trPr>
          <w:trHeight w:val="787"/>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0D8" w:rsidRPr="0012484D" w:rsidRDefault="009350D8"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0D8" w:rsidRPr="0012484D" w:rsidRDefault="009350D8" w:rsidP="007C6734"/>
        </w:tc>
        <w:tc>
          <w:tcPr>
            <w:tcW w:w="654"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350D8" w:rsidRPr="0012484D" w:rsidRDefault="009350D8" w:rsidP="007C6734"/>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r w:rsidRPr="0012484D">
              <w:t>ГРБС</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r w:rsidRPr="0012484D">
              <w:t>РзПр</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r w:rsidRPr="0012484D">
              <w:t>ЦСР</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r w:rsidRPr="0012484D">
              <w:t>ВР</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BC2C04" w:rsidP="00CF53E0">
            <w:pPr>
              <w:tabs>
                <w:tab w:val="left" w:pos="5040"/>
                <w:tab w:val="left" w:pos="5220"/>
              </w:tabs>
              <w:autoSpaceDE w:val="0"/>
              <w:autoSpaceDN w:val="0"/>
              <w:adjustRightInd w:val="0"/>
              <w:jc w:val="center"/>
            </w:pPr>
            <w:r>
              <w:t>2021</w:t>
            </w:r>
            <w:r w:rsidR="009350D8" w:rsidRPr="0012484D">
              <w:t xml:space="preserve"> год</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BC2C04" w:rsidP="00CF53E0">
            <w:pPr>
              <w:tabs>
                <w:tab w:val="left" w:pos="5040"/>
                <w:tab w:val="left" w:pos="5220"/>
              </w:tabs>
              <w:autoSpaceDE w:val="0"/>
              <w:autoSpaceDN w:val="0"/>
              <w:adjustRightInd w:val="0"/>
              <w:jc w:val="center"/>
            </w:pPr>
            <w:r>
              <w:t>2022</w:t>
            </w:r>
            <w:r w:rsidR="009350D8" w:rsidRPr="0012484D">
              <w:t>год</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BC2C04" w:rsidP="00CF53E0">
            <w:pPr>
              <w:tabs>
                <w:tab w:val="left" w:pos="5040"/>
                <w:tab w:val="left" w:pos="5220"/>
              </w:tabs>
              <w:autoSpaceDE w:val="0"/>
              <w:autoSpaceDN w:val="0"/>
              <w:adjustRightInd w:val="0"/>
              <w:jc w:val="center"/>
            </w:pPr>
            <w:r>
              <w:t>2023</w:t>
            </w:r>
            <w:r w:rsidR="009350D8" w:rsidRPr="0012484D">
              <w:t>год</w:t>
            </w:r>
          </w:p>
        </w:tc>
        <w:tc>
          <w:tcPr>
            <w:tcW w:w="382" w:type="pct"/>
            <w:tcBorders>
              <w:top w:val="single" w:sz="4" w:space="0" w:color="auto"/>
              <w:left w:val="single" w:sz="4" w:space="0" w:color="auto"/>
              <w:bottom w:val="single" w:sz="4" w:space="0" w:color="auto"/>
              <w:right w:val="single" w:sz="4" w:space="0" w:color="auto"/>
            </w:tcBorders>
          </w:tcPr>
          <w:p w:rsidR="009350D8" w:rsidRPr="0012484D" w:rsidRDefault="00CF53E0" w:rsidP="00CF53E0">
            <w:pPr>
              <w:tabs>
                <w:tab w:val="left" w:pos="5040"/>
                <w:tab w:val="left" w:pos="5220"/>
              </w:tabs>
              <w:autoSpaceDE w:val="0"/>
              <w:autoSpaceDN w:val="0"/>
              <w:adjustRightInd w:val="0"/>
              <w:jc w:val="center"/>
            </w:pPr>
            <w:r>
              <w:t>202</w:t>
            </w:r>
            <w:r w:rsidR="00BC2C04">
              <w:t>4</w:t>
            </w:r>
            <w:r w:rsidR="009350D8" w:rsidRPr="0012484D">
              <w:t xml:space="preserve"> год</w:t>
            </w:r>
          </w:p>
        </w:tc>
        <w:tc>
          <w:tcPr>
            <w:tcW w:w="429" w:type="pc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CF53E0">
            <w:pPr>
              <w:tabs>
                <w:tab w:val="left" w:pos="5040"/>
                <w:tab w:val="left" w:pos="5220"/>
              </w:tabs>
              <w:autoSpaceDE w:val="0"/>
              <w:autoSpaceDN w:val="0"/>
              <w:adjustRightInd w:val="0"/>
              <w:jc w:val="center"/>
            </w:pPr>
            <w:r w:rsidRPr="0012484D">
              <w:t>итого на период</w:t>
            </w:r>
            <w:r w:rsidR="00BC2C04">
              <w:t xml:space="preserve"> 2021</w:t>
            </w:r>
            <w:r w:rsidR="006D6960">
              <w:t>-202</w:t>
            </w:r>
            <w:r w:rsidR="00BC2C04">
              <w:t>4</w:t>
            </w:r>
          </w:p>
        </w:tc>
      </w:tr>
      <w:tr w:rsidR="00747554" w:rsidRPr="0012484D" w:rsidTr="00BC2C04">
        <w:trPr>
          <w:trHeight w:val="648"/>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pPr>
            <w:bookmarkStart w:id="1" w:name="_Hlk530506175"/>
            <w:r w:rsidRPr="0012484D">
              <w:t>Муниципальная программа</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pPr>
            <w:r w:rsidRPr="0012484D">
              <w:t>«Развитие культуры,                                                                                                                                                                                                                                                                                   физической культуры,  спорта и поддержка молодых семей  в Канском районе»</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pPr>
            <w:r w:rsidRPr="0012484D">
              <w:t>всего расходные обязательства по 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747554" w:rsidRDefault="00747554" w:rsidP="00743C55">
            <w:pPr>
              <w:tabs>
                <w:tab w:val="left" w:pos="5040"/>
                <w:tab w:val="left" w:pos="5220"/>
              </w:tabs>
              <w:autoSpaceDE w:val="0"/>
              <w:autoSpaceDN w:val="0"/>
              <w:adjustRightInd w:val="0"/>
              <w:jc w:val="center"/>
            </w:pPr>
            <w:r>
              <w:t>185 125,3</w:t>
            </w:r>
          </w:p>
          <w:p w:rsidR="00747554" w:rsidRPr="0012484D" w:rsidRDefault="00747554" w:rsidP="00743C55">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153056,0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149956,0</w:t>
            </w:r>
          </w:p>
        </w:tc>
        <w:tc>
          <w:tcPr>
            <w:tcW w:w="382" w:type="pct"/>
            <w:tcBorders>
              <w:top w:val="single" w:sz="4" w:space="0" w:color="auto"/>
              <w:left w:val="single" w:sz="4" w:space="0" w:color="auto"/>
              <w:bottom w:val="single" w:sz="4" w:space="0" w:color="auto"/>
              <w:right w:val="single" w:sz="4" w:space="0" w:color="auto"/>
            </w:tcBorders>
          </w:tcPr>
          <w:p w:rsidR="00747554" w:rsidRPr="0012484D" w:rsidRDefault="00747554" w:rsidP="00743C55">
            <w:pPr>
              <w:tabs>
                <w:tab w:val="left" w:pos="5040"/>
                <w:tab w:val="left" w:pos="5220"/>
              </w:tabs>
              <w:autoSpaceDE w:val="0"/>
              <w:autoSpaceDN w:val="0"/>
              <w:adjustRightInd w:val="0"/>
              <w:jc w:val="center"/>
            </w:pPr>
            <w:r>
              <w:t>149956,0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638 093,3</w:t>
            </w:r>
          </w:p>
        </w:tc>
      </w:tr>
      <w:bookmarkEnd w:id="1"/>
      <w:tr w:rsidR="006D6960" w:rsidRPr="0012484D" w:rsidTr="00BC2C04">
        <w:trPr>
          <w:trHeight w:val="516"/>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spacing w:after="200" w:line="276" w:lineRule="auto"/>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spacing w:after="200" w:line="276" w:lineRule="auto"/>
              <w:jc w:val="center"/>
            </w:pPr>
          </w:p>
        </w:tc>
        <w:tc>
          <w:tcPr>
            <w:tcW w:w="382" w:type="pct"/>
            <w:tcBorders>
              <w:top w:val="single" w:sz="4" w:space="0" w:color="auto"/>
              <w:left w:val="single" w:sz="4" w:space="0" w:color="auto"/>
              <w:bottom w:val="single" w:sz="4" w:space="0" w:color="auto"/>
              <w:right w:val="single" w:sz="4" w:space="0" w:color="auto"/>
            </w:tcBorders>
          </w:tcPr>
          <w:p w:rsidR="008128B3" w:rsidRPr="0012484D" w:rsidRDefault="008128B3" w:rsidP="00CF53E0">
            <w:pPr>
              <w:spacing w:after="200" w:line="276" w:lineRule="auto"/>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spacing w:after="200" w:line="276" w:lineRule="auto"/>
              <w:jc w:val="center"/>
            </w:pPr>
          </w:p>
        </w:tc>
      </w:tr>
      <w:tr w:rsidR="00747554" w:rsidRPr="0012484D" w:rsidTr="00BC2C04">
        <w:trPr>
          <w:trHeight w:val="409"/>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7554" w:rsidRPr="0012484D" w:rsidRDefault="00747554"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7554" w:rsidRPr="0012484D" w:rsidRDefault="00747554"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pPr>
            <w:r w:rsidRPr="0012484D">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 </w:t>
            </w:r>
            <w:r w:rsidRPr="0012484D">
              <w:t>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747554" w:rsidRDefault="00747554" w:rsidP="00743C55">
            <w:pPr>
              <w:tabs>
                <w:tab w:val="left" w:pos="5040"/>
                <w:tab w:val="left" w:pos="5220"/>
              </w:tabs>
              <w:autoSpaceDE w:val="0"/>
              <w:autoSpaceDN w:val="0"/>
              <w:adjustRightInd w:val="0"/>
              <w:jc w:val="center"/>
            </w:pPr>
            <w:r>
              <w:t>185 125,3</w:t>
            </w:r>
          </w:p>
          <w:p w:rsidR="00747554" w:rsidRPr="0012484D" w:rsidRDefault="00747554" w:rsidP="00743C55">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153056,0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149956,0</w:t>
            </w:r>
          </w:p>
        </w:tc>
        <w:tc>
          <w:tcPr>
            <w:tcW w:w="382" w:type="pct"/>
            <w:tcBorders>
              <w:top w:val="single" w:sz="4" w:space="0" w:color="auto"/>
              <w:left w:val="single" w:sz="4" w:space="0" w:color="auto"/>
              <w:bottom w:val="single" w:sz="4" w:space="0" w:color="auto"/>
              <w:right w:val="single" w:sz="4" w:space="0" w:color="auto"/>
            </w:tcBorders>
          </w:tcPr>
          <w:p w:rsidR="00747554" w:rsidRPr="0012484D" w:rsidRDefault="00747554" w:rsidP="00743C55">
            <w:pPr>
              <w:tabs>
                <w:tab w:val="left" w:pos="5040"/>
                <w:tab w:val="left" w:pos="5220"/>
              </w:tabs>
              <w:autoSpaceDE w:val="0"/>
              <w:autoSpaceDN w:val="0"/>
              <w:adjustRightInd w:val="0"/>
              <w:jc w:val="center"/>
            </w:pPr>
            <w:r>
              <w:t>149956,0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638 093,3</w:t>
            </w:r>
          </w:p>
        </w:tc>
      </w:tr>
      <w:tr w:rsidR="00747554" w:rsidRPr="0012484D" w:rsidTr="00BC2C04">
        <w:trPr>
          <w:trHeight w:val="786"/>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pPr>
            <w:bookmarkStart w:id="2" w:name="_Hlk530506304"/>
            <w:r w:rsidRPr="0012484D">
              <w:t>подпрограмма 1</w:t>
            </w:r>
          </w:p>
          <w:p w:rsidR="00747554" w:rsidRPr="0012484D" w:rsidRDefault="00747554" w:rsidP="007C6734">
            <w:pPr>
              <w:tabs>
                <w:tab w:val="left" w:pos="5040"/>
                <w:tab w:val="left" w:pos="5220"/>
              </w:tabs>
              <w:autoSpaceDE w:val="0"/>
              <w:autoSpaceDN w:val="0"/>
              <w:adjustRightInd w:val="0"/>
            </w:pPr>
            <w:r w:rsidRPr="0012484D">
              <w:t> </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pPr>
            <w:r w:rsidRPr="0012484D">
              <w:t>Сохранение и развитие отрасли культуры Канского района</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pPr>
            <w:r w:rsidRPr="0012484D">
              <w:t>в</w:t>
            </w:r>
            <w:r>
              <w:t xml:space="preserve">сего расходные обязательства по </w:t>
            </w:r>
            <w:r w:rsidRPr="0012484D">
              <w:t>подпрограмме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747554" w:rsidRDefault="00747554" w:rsidP="00743C55">
            <w:pPr>
              <w:tabs>
                <w:tab w:val="left" w:pos="5040"/>
                <w:tab w:val="left" w:pos="5220"/>
              </w:tabs>
              <w:autoSpaceDE w:val="0"/>
              <w:autoSpaceDN w:val="0"/>
              <w:adjustRightInd w:val="0"/>
              <w:jc w:val="center"/>
            </w:pPr>
            <w:r>
              <w:t>171 959,5</w:t>
            </w:r>
          </w:p>
          <w:p w:rsidR="00747554" w:rsidRPr="0012484D" w:rsidRDefault="00747554" w:rsidP="00743C55">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140 166,8</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137 066,8</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137 066,8</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586 259,9</w:t>
            </w:r>
          </w:p>
        </w:tc>
      </w:tr>
      <w:bookmarkEnd w:id="2"/>
      <w:tr w:rsidR="006D6960" w:rsidRPr="0012484D" w:rsidTr="00BC2C04">
        <w:trPr>
          <w:trHeight w:val="375"/>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tabs>
                <w:tab w:val="left" w:pos="3647"/>
              </w:tabs>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tabs>
                <w:tab w:val="left" w:pos="3647"/>
              </w:tabs>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tabs>
                <w:tab w:val="left" w:pos="3647"/>
              </w:tabs>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tabs>
                <w:tab w:val="left" w:pos="3647"/>
              </w:tabs>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tabs>
                <w:tab w:val="left" w:pos="3647"/>
              </w:tabs>
              <w:jc w:val="center"/>
            </w:pPr>
          </w:p>
        </w:tc>
      </w:tr>
      <w:tr w:rsidR="00747554" w:rsidRPr="0012484D" w:rsidTr="00BC2C04">
        <w:trPr>
          <w:trHeight w:val="630"/>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7554" w:rsidRPr="0012484D" w:rsidRDefault="00747554"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7554" w:rsidRPr="0012484D" w:rsidRDefault="00747554"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pPr>
            <w:r w:rsidRPr="0012484D">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 </w:t>
            </w:r>
            <w:r w:rsidRPr="0012484D">
              <w:t>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747554" w:rsidRDefault="00747554" w:rsidP="00743C55">
            <w:pPr>
              <w:tabs>
                <w:tab w:val="left" w:pos="5040"/>
                <w:tab w:val="left" w:pos="5220"/>
              </w:tabs>
              <w:autoSpaceDE w:val="0"/>
              <w:autoSpaceDN w:val="0"/>
              <w:adjustRightInd w:val="0"/>
              <w:jc w:val="center"/>
            </w:pPr>
            <w:r>
              <w:t>171 959,5</w:t>
            </w:r>
          </w:p>
          <w:p w:rsidR="00747554" w:rsidRPr="0012484D" w:rsidRDefault="00747554" w:rsidP="00743C55">
            <w:pPr>
              <w:tabs>
                <w:tab w:val="left" w:pos="5040"/>
                <w:tab w:val="left" w:pos="5220"/>
              </w:tabs>
              <w:autoSpaceDE w:val="0"/>
              <w:autoSpaceDN w:val="0"/>
              <w:adjustRightInd w:val="0"/>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140 166,8</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137 066,8</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137 066,8</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586 259,9</w:t>
            </w:r>
          </w:p>
        </w:tc>
      </w:tr>
      <w:tr w:rsidR="00747554" w:rsidRPr="0012484D" w:rsidTr="00BC2C04">
        <w:trPr>
          <w:trHeight w:val="275"/>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pPr>
            <w:r w:rsidRPr="0012484D">
              <w:t>подпрограмма 2</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pPr>
            <w:r w:rsidRPr="0012484D">
              <w:t>Развитие культуры, физической культуры и спорта в Канском районе</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pPr>
            <w:r w:rsidRPr="0012484D">
              <w:t>всего расходные обязательства по подпрограмме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rPr>
                <w:bCs/>
              </w:rPr>
            </w:pPr>
            <w:r w:rsidRPr="0012484D">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43C55">
            <w:pPr>
              <w:tabs>
                <w:tab w:val="left" w:pos="5040"/>
                <w:tab w:val="left" w:pos="5220"/>
              </w:tabs>
              <w:autoSpaceDE w:val="0"/>
              <w:autoSpaceDN w:val="0"/>
              <w:adjustRightInd w:val="0"/>
              <w:jc w:val="center"/>
            </w:pPr>
            <w:r>
              <w:t>12947,8</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43C55">
            <w:pPr>
              <w:tabs>
                <w:tab w:val="left" w:pos="5040"/>
                <w:tab w:val="left" w:pos="5220"/>
              </w:tabs>
              <w:autoSpaceDE w:val="0"/>
              <w:autoSpaceDN w:val="0"/>
              <w:adjustRightInd w:val="0"/>
              <w:jc w:val="center"/>
            </w:pPr>
            <w:r>
              <w:t>12671,2</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43C55">
            <w:pPr>
              <w:tabs>
                <w:tab w:val="left" w:pos="5040"/>
                <w:tab w:val="left" w:pos="5220"/>
              </w:tabs>
              <w:autoSpaceDE w:val="0"/>
              <w:autoSpaceDN w:val="0"/>
              <w:adjustRightInd w:val="0"/>
              <w:jc w:val="center"/>
            </w:pPr>
            <w:r>
              <w:t>12671,2</w:t>
            </w:r>
          </w:p>
        </w:tc>
        <w:tc>
          <w:tcPr>
            <w:tcW w:w="382" w:type="pct"/>
            <w:tcBorders>
              <w:top w:val="single" w:sz="4" w:space="0" w:color="auto"/>
              <w:left w:val="single" w:sz="4" w:space="0" w:color="auto"/>
              <w:bottom w:val="single" w:sz="4" w:space="0" w:color="auto"/>
              <w:right w:val="single" w:sz="4" w:space="0" w:color="auto"/>
            </w:tcBorders>
          </w:tcPr>
          <w:p w:rsidR="00747554" w:rsidRPr="0012484D" w:rsidRDefault="00747554" w:rsidP="00743C55">
            <w:pPr>
              <w:tabs>
                <w:tab w:val="left" w:pos="5040"/>
                <w:tab w:val="left" w:pos="5220"/>
              </w:tabs>
              <w:autoSpaceDE w:val="0"/>
              <w:autoSpaceDN w:val="0"/>
              <w:adjustRightInd w:val="0"/>
              <w:jc w:val="center"/>
            </w:pPr>
            <w:r>
              <w:t>12671,2</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50961,4</w:t>
            </w:r>
          </w:p>
        </w:tc>
      </w:tr>
      <w:tr w:rsidR="006D6960" w:rsidRPr="0012484D" w:rsidTr="00BC2C04">
        <w:trPr>
          <w:trHeight w:val="375"/>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suppressAutoHyphens/>
              <w:autoSpaceDE w:val="0"/>
              <w:autoSpaceDN w:val="0"/>
              <w:adjustRightInd w:val="0"/>
              <w:jc w:val="both"/>
              <w:rPr>
                <w:bCs/>
                <w:lang w:eastAsia="ar-SA"/>
              </w:rP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suppressAutoHyphens/>
              <w:autoSpaceDE w:val="0"/>
              <w:autoSpaceDN w:val="0"/>
              <w:adjustRightInd w:val="0"/>
              <w:jc w:val="both"/>
              <w:rPr>
                <w:bCs/>
                <w:lang w:eastAsia="ar-SA"/>
              </w:rP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suppressAutoHyphens/>
              <w:autoSpaceDE w:val="0"/>
              <w:autoSpaceDN w:val="0"/>
              <w:adjustRightInd w:val="0"/>
              <w:jc w:val="both"/>
              <w:rPr>
                <w:bCs/>
                <w:lang w:eastAsia="ar-SA"/>
              </w:rPr>
            </w:pPr>
          </w:p>
        </w:tc>
        <w:tc>
          <w:tcPr>
            <w:tcW w:w="382" w:type="pct"/>
            <w:tcBorders>
              <w:top w:val="single" w:sz="4" w:space="0" w:color="auto"/>
              <w:left w:val="single" w:sz="4" w:space="0" w:color="auto"/>
              <w:bottom w:val="single" w:sz="4" w:space="0" w:color="auto"/>
              <w:right w:val="single" w:sz="4" w:space="0" w:color="auto"/>
            </w:tcBorders>
          </w:tcPr>
          <w:p w:rsidR="008128B3" w:rsidRPr="0012484D" w:rsidRDefault="008128B3" w:rsidP="00601E48">
            <w:pPr>
              <w:tabs>
                <w:tab w:val="left" w:pos="5040"/>
                <w:tab w:val="left" w:pos="5220"/>
              </w:tabs>
              <w:suppressAutoHyphens/>
              <w:autoSpaceDE w:val="0"/>
              <w:autoSpaceDN w:val="0"/>
              <w:adjustRightInd w:val="0"/>
              <w:jc w:val="both"/>
              <w:rPr>
                <w:bCs/>
                <w:lang w:eastAsia="ar-SA"/>
              </w:rP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suppressAutoHyphens/>
              <w:autoSpaceDE w:val="0"/>
              <w:autoSpaceDN w:val="0"/>
              <w:adjustRightInd w:val="0"/>
              <w:jc w:val="both"/>
              <w:rPr>
                <w:bCs/>
                <w:lang w:eastAsia="ar-SA"/>
              </w:rPr>
            </w:pPr>
          </w:p>
        </w:tc>
      </w:tr>
      <w:tr w:rsidR="00747554" w:rsidRPr="0012484D" w:rsidTr="00BC2C04">
        <w:trPr>
          <w:trHeight w:val="630"/>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7554" w:rsidRPr="0012484D" w:rsidRDefault="00747554"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47554" w:rsidRPr="0012484D" w:rsidRDefault="00747554"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pPr>
            <w:r w:rsidRPr="0012484D">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pPr>
            <w:r w:rsidRPr="0012484D">
              <w:t> 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pPr>
            <w:r w:rsidRPr="0012484D">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pPr>
            <w:r w:rsidRPr="0012484D">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747554" w:rsidRPr="0012484D" w:rsidRDefault="00747554" w:rsidP="007C6734">
            <w:pPr>
              <w:tabs>
                <w:tab w:val="left" w:pos="5040"/>
                <w:tab w:val="left" w:pos="5220"/>
              </w:tabs>
              <w:autoSpaceDE w:val="0"/>
              <w:autoSpaceDN w:val="0"/>
              <w:adjustRightInd w:val="0"/>
            </w:pPr>
            <w:r w:rsidRPr="0012484D">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12947,8</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12671,2</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12671,2</w:t>
            </w:r>
          </w:p>
        </w:tc>
        <w:tc>
          <w:tcPr>
            <w:tcW w:w="382" w:type="pct"/>
            <w:tcBorders>
              <w:top w:val="single" w:sz="4" w:space="0" w:color="auto"/>
              <w:left w:val="single" w:sz="4" w:space="0" w:color="auto"/>
              <w:bottom w:val="single" w:sz="4" w:space="0" w:color="auto"/>
              <w:right w:val="single" w:sz="4" w:space="0" w:color="auto"/>
            </w:tcBorders>
          </w:tcPr>
          <w:p w:rsidR="00747554" w:rsidRPr="0012484D" w:rsidRDefault="00747554" w:rsidP="00743C55">
            <w:pPr>
              <w:tabs>
                <w:tab w:val="left" w:pos="5040"/>
                <w:tab w:val="left" w:pos="5220"/>
              </w:tabs>
              <w:autoSpaceDE w:val="0"/>
              <w:autoSpaceDN w:val="0"/>
              <w:adjustRightInd w:val="0"/>
              <w:jc w:val="center"/>
            </w:pPr>
            <w:r>
              <w:t>12671,2</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747554" w:rsidRPr="0012484D" w:rsidRDefault="00747554" w:rsidP="00743C55">
            <w:pPr>
              <w:tabs>
                <w:tab w:val="left" w:pos="5040"/>
                <w:tab w:val="left" w:pos="5220"/>
              </w:tabs>
              <w:autoSpaceDE w:val="0"/>
              <w:autoSpaceDN w:val="0"/>
              <w:adjustRightInd w:val="0"/>
              <w:jc w:val="center"/>
            </w:pPr>
            <w:r>
              <w:t>50961,4</w:t>
            </w:r>
          </w:p>
        </w:tc>
      </w:tr>
      <w:tr w:rsidR="006D6960" w:rsidRPr="0012484D" w:rsidTr="00BC2C04">
        <w:trPr>
          <w:trHeight w:val="786"/>
        </w:trPr>
        <w:tc>
          <w:tcPr>
            <w:tcW w:w="626"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6D6960" w:rsidP="007C6734">
            <w:pPr>
              <w:tabs>
                <w:tab w:val="left" w:pos="5040"/>
                <w:tab w:val="left" w:pos="5220"/>
              </w:tabs>
              <w:autoSpaceDE w:val="0"/>
              <w:autoSpaceDN w:val="0"/>
              <w:adjustRightInd w:val="0"/>
            </w:pPr>
            <w:r>
              <w:t xml:space="preserve">Подпрограмма </w:t>
            </w:r>
            <w:r w:rsidR="008128B3" w:rsidRPr="0012484D">
              <w:t>3</w:t>
            </w:r>
          </w:p>
        </w:tc>
        <w:tc>
          <w:tcPr>
            <w:tcW w:w="8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Обеспечение жильем молодых семей в Канском районе</w:t>
            </w:r>
          </w:p>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всего расходные обязательства по подпрограмме</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rPr>
                <w:bCs/>
              </w:rPr>
            </w:pPr>
            <w:r w:rsidRPr="0012484D">
              <w:rPr>
                <w:bCs/>
              </w:rPr>
              <w:t>Х</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rPr>
                <w:bCs/>
              </w:rPr>
            </w:pPr>
            <w:r w:rsidRPr="0012484D">
              <w:rPr>
                <w:bCs/>
              </w:rPr>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rPr>
                <w:bCs/>
              </w:rPr>
            </w:pPr>
            <w:r w:rsidRPr="0012484D">
              <w:rPr>
                <w:bCs/>
              </w:rPr>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rPr>
                <w:bCs/>
              </w:rPr>
            </w:pPr>
            <w:r w:rsidRPr="0012484D">
              <w:rPr>
                <w:bCs/>
              </w:rPr>
              <w:t>Х</w:t>
            </w:r>
          </w:p>
        </w:tc>
        <w:tc>
          <w:tcPr>
            <w:tcW w:w="435"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CF53E0">
            <w:pPr>
              <w:tabs>
                <w:tab w:val="left" w:pos="5040"/>
                <w:tab w:val="left" w:pos="5220"/>
              </w:tabs>
              <w:autoSpaceDE w:val="0"/>
              <w:autoSpaceDN w:val="0"/>
              <w:adjustRightInd w:val="0"/>
              <w:jc w:val="center"/>
              <w:rPr>
                <w:bCs/>
              </w:rPr>
            </w:pPr>
            <w:r w:rsidRPr="0012484D">
              <w:rPr>
                <w:bCs/>
              </w:rPr>
              <w:t>218,0</w:t>
            </w:r>
          </w:p>
        </w:tc>
        <w:tc>
          <w:tcPr>
            <w:tcW w:w="428"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CF53E0">
            <w:pPr>
              <w:tabs>
                <w:tab w:val="left" w:pos="5040"/>
                <w:tab w:val="left" w:pos="5220"/>
              </w:tabs>
              <w:autoSpaceDE w:val="0"/>
              <w:autoSpaceDN w:val="0"/>
              <w:adjustRightInd w:val="0"/>
              <w:jc w:val="center"/>
              <w:rPr>
                <w:bCs/>
              </w:rPr>
            </w:pPr>
            <w:r w:rsidRPr="0012484D">
              <w:rPr>
                <w:bCs/>
              </w:rPr>
              <w:t>218,0</w:t>
            </w:r>
          </w:p>
        </w:tc>
        <w:tc>
          <w:tcPr>
            <w:tcW w:w="382"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CF53E0">
            <w:pPr>
              <w:tabs>
                <w:tab w:val="left" w:pos="5040"/>
                <w:tab w:val="left" w:pos="5220"/>
              </w:tabs>
              <w:autoSpaceDE w:val="0"/>
              <w:autoSpaceDN w:val="0"/>
              <w:adjustRightInd w:val="0"/>
              <w:jc w:val="center"/>
              <w:rPr>
                <w:bCs/>
              </w:rPr>
            </w:pPr>
            <w:r w:rsidRPr="0012484D">
              <w:rPr>
                <w:bCs/>
              </w:rPr>
              <w:t>218,0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tabs>
                <w:tab w:val="left" w:pos="5040"/>
                <w:tab w:val="left" w:pos="5220"/>
              </w:tabs>
              <w:autoSpaceDE w:val="0"/>
              <w:autoSpaceDN w:val="0"/>
              <w:adjustRightInd w:val="0"/>
              <w:jc w:val="center"/>
              <w:rPr>
                <w:bCs/>
              </w:rPr>
            </w:pPr>
            <w:r w:rsidRPr="0012484D">
              <w:rPr>
                <w:bCs/>
              </w:rPr>
              <w:t>218,0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622A94" w:rsidP="00CF53E0">
            <w:pPr>
              <w:tabs>
                <w:tab w:val="left" w:pos="5040"/>
                <w:tab w:val="left" w:pos="5220"/>
              </w:tabs>
              <w:autoSpaceDE w:val="0"/>
              <w:autoSpaceDN w:val="0"/>
              <w:adjustRightInd w:val="0"/>
              <w:jc w:val="center"/>
              <w:rPr>
                <w:bCs/>
              </w:rPr>
            </w:pPr>
            <w:r w:rsidRPr="0012484D">
              <w:rPr>
                <w:bCs/>
              </w:rPr>
              <w:t>872,0</w:t>
            </w:r>
          </w:p>
        </w:tc>
      </w:tr>
      <w:tr w:rsidR="006D6960" w:rsidRPr="0012484D" w:rsidTr="00BC2C04">
        <w:trPr>
          <w:trHeight w:val="584"/>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в том числе по ГРБС:</w:t>
            </w:r>
          </w:p>
        </w:tc>
        <w:tc>
          <w:tcPr>
            <w:tcW w:w="250"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234"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218"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16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7C6734">
            <w:pPr>
              <w:tabs>
                <w:tab w:val="left" w:pos="5040"/>
                <w:tab w:val="left" w:pos="5220"/>
              </w:tabs>
              <w:autoSpaceDE w:val="0"/>
              <w:autoSpaceDN w:val="0"/>
              <w:adjustRightInd w:val="0"/>
            </w:pP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jc w:val="center"/>
            </w:pP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jc w:val="center"/>
            </w:pP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jc w:val="center"/>
            </w:pP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jc w:val="center"/>
            </w:pPr>
          </w:p>
        </w:tc>
      </w:tr>
      <w:tr w:rsidR="006D6960" w:rsidRPr="0012484D" w:rsidTr="00BC2C04">
        <w:trPr>
          <w:trHeight w:val="576"/>
        </w:trPr>
        <w:tc>
          <w:tcPr>
            <w:tcW w:w="626"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8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28B3" w:rsidRPr="0012484D" w:rsidRDefault="008128B3" w:rsidP="007C6734"/>
        </w:tc>
        <w:tc>
          <w:tcPr>
            <w:tcW w:w="654"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Администрация Канского района</w:t>
            </w:r>
          </w:p>
        </w:tc>
        <w:tc>
          <w:tcPr>
            <w:tcW w:w="250"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 852</w:t>
            </w:r>
          </w:p>
        </w:tc>
        <w:tc>
          <w:tcPr>
            <w:tcW w:w="234"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Х</w:t>
            </w:r>
          </w:p>
        </w:tc>
        <w:tc>
          <w:tcPr>
            <w:tcW w:w="218"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Х</w:t>
            </w:r>
          </w:p>
        </w:tc>
        <w:tc>
          <w:tcPr>
            <w:tcW w:w="162" w:type="pct"/>
            <w:tcBorders>
              <w:top w:val="single" w:sz="4" w:space="0" w:color="auto"/>
              <w:left w:val="single" w:sz="4" w:space="0" w:color="auto"/>
              <w:bottom w:val="single" w:sz="4" w:space="0" w:color="auto"/>
              <w:right w:val="single" w:sz="4" w:space="0" w:color="auto"/>
            </w:tcBorders>
            <w:shd w:val="clear" w:color="auto" w:fill="auto"/>
            <w:hideMark/>
          </w:tcPr>
          <w:p w:rsidR="008128B3" w:rsidRPr="0012484D" w:rsidRDefault="008128B3" w:rsidP="007C6734">
            <w:pPr>
              <w:tabs>
                <w:tab w:val="left" w:pos="5040"/>
                <w:tab w:val="left" w:pos="5220"/>
              </w:tabs>
              <w:autoSpaceDE w:val="0"/>
              <w:autoSpaceDN w:val="0"/>
              <w:adjustRightInd w:val="0"/>
            </w:pPr>
            <w:r w:rsidRPr="0012484D">
              <w:t>Х</w:t>
            </w:r>
          </w:p>
        </w:tc>
        <w:tc>
          <w:tcPr>
            <w:tcW w:w="435"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jc w:val="center"/>
            </w:pPr>
            <w:r w:rsidRPr="0012484D">
              <w:t>218,0</w:t>
            </w:r>
          </w:p>
        </w:tc>
        <w:tc>
          <w:tcPr>
            <w:tcW w:w="428"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jc w:val="center"/>
            </w:pPr>
            <w:r w:rsidRPr="0012484D">
              <w:t>218,0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8128B3" w:rsidP="00CF53E0">
            <w:pPr>
              <w:jc w:val="center"/>
            </w:pPr>
            <w:r w:rsidRPr="0012484D">
              <w:t>218,0</w:t>
            </w:r>
          </w:p>
        </w:tc>
        <w:tc>
          <w:tcPr>
            <w:tcW w:w="382"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622A94" w:rsidP="00CF53E0">
            <w:pPr>
              <w:jc w:val="center"/>
            </w:pPr>
            <w:r w:rsidRPr="0012484D">
              <w:t>218,0</w:t>
            </w:r>
          </w:p>
        </w:tc>
        <w:tc>
          <w:tcPr>
            <w:tcW w:w="429" w:type="pct"/>
            <w:tcBorders>
              <w:top w:val="single" w:sz="4" w:space="0" w:color="auto"/>
              <w:left w:val="single" w:sz="4" w:space="0" w:color="auto"/>
              <w:bottom w:val="single" w:sz="4" w:space="0" w:color="auto"/>
              <w:right w:val="single" w:sz="4" w:space="0" w:color="auto"/>
            </w:tcBorders>
            <w:shd w:val="clear" w:color="auto" w:fill="auto"/>
          </w:tcPr>
          <w:p w:rsidR="008128B3" w:rsidRPr="0012484D" w:rsidRDefault="00622A94" w:rsidP="00CF53E0">
            <w:pPr>
              <w:jc w:val="center"/>
            </w:pPr>
            <w:r w:rsidRPr="0012484D">
              <w:t>872,0</w:t>
            </w:r>
          </w:p>
        </w:tc>
      </w:tr>
    </w:tbl>
    <w:p w:rsidR="009350D8" w:rsidRPr="0012484D" w:rsidRDefault="009350D8" w:rsidP="009350D8">
      <w:pPr>
        <w:tabs>
          <w:tab w:val="left" w:pos="5040"/>
          <w:tab w:val="left" w:pos="5220"/>
        </w:tabs>
        <w:autoSpaceDE w:val="0"/>
        <w:autoSpaceDN w:val="0"/>
        <w:adjustRightInd w:val="0"/>
        <w:spacing w:after="200" w:line="276" w:lineRule="auto"/>
        <w:rPr>
          <w:bCs/>
        </w:rPr>
      </w:pPr>
    </w:p>
    <w:p w:rsidR="009350D8" w:rsidRPr="0012484D" w:rsidRDefault="009350D8" w:rsidP="009350D8">
      <w:pPr>
        <w:tabs>
          <w:tab w:val="left" w:pos="5040"/>
          <w:tab w:val="left" w:pos="5220"/>
        </w:tabs>
        <w:autoSpaceDE w:val="0"/>
        <w:autoSpaceDN w:val="0"/>
        <w:adjustRightInd w:val="0"/>
        <w:spacing w:after="200" w:line="276" w:lineRule="auto"/>
        <w:rPr>
          <w:bCs/>
          <w:sz w:val="28"/>
          <w:szCs w:val="28"/>
        </w:rPr>
      </w:pPr>
      <w:r w:rsidRPr="0012484D">
        <w:rPr>
          <w:bCs/>
          <w:sz w:val="28"/>
          <w:szCs w:val="28"/>
        </w:rPr>
        <w:t>Начальник   МКУ «ОКС и ДМ»</w:t>
      </w:r>
      <w:r w:rsidR="00A9452D">
        <w:rPr>
          <w:bCs/>
          <w:sz w:val="28"/>
          <w:szCs w:val="28"/>
        </w:rPr>
        <w:t>Е.А. Лычковская</w:t>
      </w:r>
    </w:p>
    <w:p w:rsidR="009350D8" w:rsidRPr="0012484D" w:rsidRDefault="009350D8" w:rsidP="009350D8">
      <w:pPr>
        <w:spacing w:line="276" w:lineRule="auto"/>
        <w:jc w:val="center"/>
        <w:rPr>
          <w:b/>
          <w:bCs/>
        </w:rPr>
      </w:pPr>
    </w:p>
    <w:p w:rsidR="009350D8" w:rsidRDefault="009350D8" w:rsidP="009350D8">
      <w:pPr>
        <w:spacing w:line="276" w:lineRule="auto"/>
        <w:jc w:val="center"/>
        <w:rPr>
          <w:b/>
          <w:bCs/>
        </w:rPr>
      </w:pPr>
    </w:p>
    <w:p w:rsidR="00657AB9" w:rsidRDefault="00657AB9" w:rsidP="009350D8">
      <w:pPr>
        <w:spacing w:line="276" w:lineRule="auto"/>
        <w:jc w:val="center"/>
        <w:rPr>
          <w:b/>
          <w:bCs/>
        </w:rPr>
      </w:pPr>
    </w:p>
    <w:p w:rsidR="00657AB9" w:rsidRDefault="00657AB9" w:rsidP="009350D8">
      <w:pPr>
        <w:spacing w:line="276" w:lineRule="auto"/>
        <w:jc w:val="center"/>
        <w:rPr>
          <w:b/>
          <w:bCs/>
        </w:rPr>
      </w:pPr>
    </w:p>
    <w:p w:rsidR="00657AB9" w:rsidRDefault="00657AB9" w:rsidP="009350D8">
      <w:pPr>
        <w:spacing w:line="276" w:lineRule="auto"/>
        <w:jc w:val="center"/>
        <w:rPr>
          <w:b/>
          <w:bCs/>
        </w:rPr>
      </w:pPr>
    </w:p>
    <w:p w:rsidR="00657AB9" w:rsidRDefault="00657AB9" w:rsidP="009350D8">
      <w:pPr>
        <w:spacing w:line="276" w:lineRule="auto"/>
        <w:jc w:val="center"/>
        <w:rPr>
          <w:b/>
          <w:bCs/>
        </w:rPr>
      </w:pPr>
    </w:p>
    <w:p w:rsidR="00657AB9" w:rsidRDefault="00657AB9" w:rsidP="009350D8">
      <w:pPr>
        <w:spacing w:line="276" w:lineRule="auto"/>
        <w:jc w:val="center"/>
        <w:rPr>
          <w:b/>
          <w:bCs/>
        </w:rPr>
      </w:pPr>
    </w:p>
    <w:p w:rsidR="00657AB9" w:rsidRDefault="00657AB9" w:rsidP="009350D8">
      <w:pPr>
        <w:spacing w:line="276" w:lineRule="auto"/>
        <w:jc w:val="center"/>
        <w:rPr>
          <w:b/>
          <w:bCs/>
        </w:rPr>
      </w:pPr>
    </w:p>
    <w:p w:rsidR="00657AB9" w:rsidRDefault="00657AB9" w:rsidP="009350D8">
      <w:pPr>
        <w:spacing w:line="276" w:lineRule="auto"/>
        <w:jc w:val="center"/>
        <w:rPr>
          <w:b/>
          <w:bCs/>
        </w:rPr>
      </w:pPr>
    </w:p>
    <w:p w:rsidR="00657AB9" w:rsidRDefault="00657AB9" w:rsidP="009350D8">
      <w:pPr>
        <w:spacing w:line="276" w:lineRule="auto"/>
        <w:jc w:val="center"/>
        <w:rPr>
          <w:b/>
          <w:bCs/>
        </w:rPr>
      </w:pPr>
    </w:p>
    <w:p w:rsidR="00657AB9" w:rsidRPr="0012484D" w:rsidRDefault="00657AB9" w:rsidP="009350D8">
      <w:pPr>
        <w:spacing w:line="276" w:lineRule="auto"/>
        <w:jc w:val="center"/>
        <w:rPr>
          <w:b/>
          <w:bCs/>
        </w:rPr>
      </w:pPr>
    </w:p>
    <w:p w:rsidR="009350D8" w:rsidRPr="0012484D" w:rsidRDefault="009350D8" w:rsidP="008128B3">
      <w:pPr>
        <w:spacing w:line="276" w:lineRule="auto"/>
        <w:rPr>
          <w:b/>
          <w:bCs/>
        </w:rPr>
      </w:pPr>
    </w:p>
    <w:p w:rsidR="006D6960" w:rsidRDefault="006D6960">
      <w:r>
        <w:br w:type="page"/>
      </w:r>
    </w:p>
    <w:tbl>
      <w:tblPr>
        <w:tblW w:w="0" w:type="auto"/>
        <w:tblLayout w:type="fixed"/>
        <w:tblLook w:val="04A0" w:firstRow="1" w:lastRow="0" w:firstColumn="1" w:lastColumn="0" w:noHBand="0" w:noVBand="1"/>
      </w:tblPr>
      <w:tblGrid>
        <w:gridCol w:w="9747"/>
        <w:gridCol w:w="5103"/>
      </w:tblGrid>
      <w:tr w:rsidR="009350D8" w:rsidRPr="0012484D" w:rsidTr="00FE6C6E">
        <w:trPr>
          <w:trHeight w:val="1135"/>
        </w:trPr>
        <w:tc>
          <w:tcPr>
            <w:tcW w:w="9747" w:type="dxa"/>
          </w:tcPr>
          <w:p w:rsidR="009350D8" w:rsidRPr="0012484D" w:rsidRDefault="009350D8" w:rsidP="007C6734">
            <w:pPr>
              <w:widowControl w:val="0"/>
              <w:autoSpaceDE w:val="0"/>
              <w:autoSpaceDN w:val="0"/>
              <w:adjustRightInd w:val="0"/>
              <w:jc w:val="both"/>
            </w:pPr>
          </w:p>
          <w:p w:rsidR="009350D8" w:rsidRPr="0012484D" w:rsidRDefault="009350D8" w:rsidP="007C6734">
            <w:pPr>
              <w:widowControl w:val="0"/>
              <w:autoSpaceDE w:val="0"/>
              <w:autoSpaceDN w:val="0"/>
              <w:adjustRightInd w:val="0"/>
              <w:jc w:val="both"/>
            </w:pPr>
          </w:p>
          <w:p w:rsidR="009350D8" w:rsidRPr="0012484D" w:rsidRDefault="009350D8" w:rsidP="007C6734">
            <w:pPr>
              <w:widowControl w:val="0"/>
              <w:autoSpaceDE w:val="0"/>
              <w:autoSpaceDN w:val="0"/>
              <w:adjustRightInd w:val="0"/>
              <w:jc w:val="both"/>
            </w:pPr>
          </w:p>
        </w:tc>
        <w:tc>
          <w:tcPr>
            <w:tcW w:w="5103" w:type="dxa"/>
          </w:tcPr>
          <w:p w:rsidR="009350D8" w:rsidRPr="0012484D" w:rsidRDefault="008128B3" w:rsidP="007C6734">
            <w:pPr>
              <w:widowControl w:val="0"/>
              <w:autoSpaceDE w:val="0"/>
              <w:autoSpaceDN w:val="0"/>
              <w:adjustRightInd w:val="0"/>
            </w:pPr>
            <w:r w:rsidRPr="0012484D">
              <w:t>Приложение № 5</w:t>
            </w:r>
          </w:p>
          <w:p w:rsidR="008128B3" w:rsidRPr="0012484D" w:rsidRDefault="009350D8" w:rsidP="008128B3">
            <w:pPr>
              <w:keepNext/>
              <w:tabs>
                <w:tab w:val="left" w:pos="709"/>
              </w:tabs>
              <w:suppressAutoHyphens/>
              <w:rPr>
                <w:b/>
                <w:bCs/>
              </w:rPr>
            </w:pPr>
            <w:r w:rsidRPr="0012484D">
              <w:t xml:space="preserve">к муниципальной программе </w:t>
            </w:r>
            <w:r w:rsidR="006D6960">
              <w:t xml:space="preserve">«Развитие культуры, физической культуры, </w:t>
            </w:r>
            <w:r w:rsidR="008128B3" w:rsidRPr="0012484D">
              <w:t xml:space="preserve">спорта и поддержка молодых </w:t>
            </w:r>
            <w:r w:rsidR="009D423D">
              <w:t xml:space="preserve">семей </w:t>
            </w:r>
            <w:r w:rsidR="008128B3" w:rsidRPr="0012484D">
              <w:t xml:space="preserve">в Канском районе»                                                                                                                                                                                                                                                                                   </w:t>
            </w:r>
          </w:p>
          <w:p w:rsidR="009350D8" w:rsidRPr="0012484D" w:rsidRDefault="009350D8" w:rsidP="008128B3">
            <w:pPr>
              <w:widowControl w:val="0"/>
              <w:autoSpaceDE w:val="0"/>
              <w:autoSpaceDN w:val="0"/>
              <w:adjustRightInd w:val="0"/>
            </w:pPr>
          </w:p>
        </w:tc>
      </w:tr>
    </w:tbl>
    <w:p w:rsidR="00FE6C6E" w:rsidRPr="00FE6C6E" w:rsidRDefault="009350D8" w:rsidP="00FE6C6E">
      <w:pPr>
        <w:jc w:val="center"/>
        <w:rPr>
          <w:bCs/>
          <w:sz w:val="28"/>
          <w:szCs w:val="28"/>
        </w:rPr>
      </w:pPr>
      <w:r w:rsidRPr="00FE6C6E">
        <w:rPr>
          <w:bCs/>
          <w:sz w:val="28"/>
          <w:szCs w:val="28"/>
        </w:rPr>
        <w:t xml:space="preserve">Информация </w:t>
      </w:r>
    </w:p>
    <w:p w:rsidR="009350D8" w:rsidRPr="00FE6C6E" w:rsidRDefault="009350D8" w:rsidP="00FE6C6E">
      <w:pPr>
        <w:jc w:val="center"/>
        <w:rPr>
          <w:bCs/>
          <w:sz w:val="28"/>
          <w:szCs w:val="28"/>
        </w:rPr>
      </w:pPr>
      <w:r w:rsidRPr="00FE6C6E">
        <w:rPr>
          <w:bCs/>
          <w:sz w:val="28"/>
          <w:szCs w:val="28"/>
        </w:rPr>
        <w:t>о ресурсном обеспечении и прогнозной оценке расходов на реализацию целей муниципальной программы                                          Канского района с учетом источников финансирования, в том числе по уровням бюджетной системы</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1"/>
        <w:gridCol w:w="3223"/>
        <w:gridCol w:w="1791"/>
        <w:gridCol w:w="1812"/>
        <w:gridCol w:w="1812"/>
        <w:gridCol w:w="1812"/>
        <w:gridCol w:w="1712"/>
      </w:tblGrid>
      <w:tr w:rsidR="009350D8" w:rsidRPr="0012484D" w:rsidTr="009E5A95">
        <w:trPr>
          <w:trHeight w:val="58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r w:rsidRPr="0012484D">
              <w:t>Наименование муниципальной программы, подпрограммы муниципальной программы</w:t>
            </w:r>
          </w:p>
        </w:tc>
        <w:tc>
          <w:tcPr>
            <w:tcW w:w="106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350D8" w:rsidRPr="0012484D" w:rsidRDefault="009350D8" w:rsidP="007C6734">
            <w:pPr>
              <w:tabs>
                <w:tab w:val="left" w:pos="5040"/>
                <w:tab w:val="left" w:pos="5220"/>
              </w:tabs>
              <w:autoSpaceDE w:val="0"/>
              <w:autoSpaceDN w:val="0"/>
              <w:adjustRightInd w:val="0"/>
            </w:pPr>
          </w:p>
        </w:tc>
        <w:tc>
          <w:tcPr>
            <w:tcW w:w="2940" w:type="pct"/>
            <w:gridSpan w:val="5"/>
            <w:tcBorders>
              <w:top w:val="single" w:sz="4" w:space="0" w:color="auto"/>
              <w:left w:val="single" w:sz="4" w:space="0" w:color="auto"/>
              <w:bottom w:val="single" w:sz="4" w:space="0" w:color="auto"/>
              <w:right w:val="single" w:sz="4" w:space="0" w:color="auto"/>
            </w:tcBorders>
            <w:shd w:val="clear" w:color="auto" w:fill="auto"/>
          </w:tcPr>
          <w:p w:rsidR="009350D8" w:rsidRPr="0012484D" w:rsidRDefault="009350D8" w:rsidP="007C6734">
            <w:pPr>
              <w:tabs>
                <w:tab w:val="left" w:pos="5040"/>
                <w:tab w:val="left" w:pos="5220"/>
              </w:tabs>
              <w:autoSpaceDE w:val="0"/>
              <w:autoSpaceDN w:val="0"/>
              <w:adjustRightInd w:val="0"/>
            </w:pPr>
            <w:r w:rsidRPr="0012484D">
              <w:t xml:space="preserve">                                Оценка расходов (тыс. руб.), годы</w:t>
            </w:r>
          </w:p>
        </w:tc>
      </w:tr>
      <w:tr w:rsidR="009E5A95" w:rsidRPr="0012484D" w:rsidTr="006D6960">
        <w:trPr>
          <w:trHeight w:val="63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202</w:t>
            </w:r>
            <w:r>
              <w:t>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202</w:t>
            </w:r>
            <w:r>
              <w:t>2</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202</w:t>
            </w:r>
            <w:r>
              <w:t>3</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rsidRPr="0012484D">
              <w:t>202</w:t>
            </w:r>
            <w:r>
              <w:t>4</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Итого на период</w:t>
            </w:r>
          </w:p>
        </w:tc>
      </w:tr>
      <w:tr w:rsidR="009E5A95" w:rsidRPr="0012484D" w:rsidTr="006D6960">
        <w:trPr>
          <w:trHeight w:val="37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806D05">
            <w:pPr>
              <w:keepNext/>
              <w:tabs>
                <w:tab w:val="left" w:pos="709"/>
              </w:tabs>
              <w:suppressAutoHyphens/>
              <w:rPr>
                <w:b/>
                <w:bCs/>
              </w:rPr>
            </w:pPr>
            <w:r w:rsidRPr="0012484D">
              <w:t xml:space="preserve">«Развитие культуры,                                                                                                                                                                                                                                                                                   физической культуры,  спорта и поддержка молодых семей  в Канском районе» </w:t>
            </w:r>
          </w:p>
          <w:p w:rsidR="009E5A95" w:rsidRPr="0012484D" w:rsidRDefault="009E5A95" w:rsidP="007C6734">
            <w:pPr>
              <w:tabs>
                <w:tab w:val="left" w:pos="5040"/>
                <w:tab w:val="left" w:pos="5220"/>
              </w:tabs>
              <w:autoSpaceDE w:val="0"/>
              <w:autoSpaceDN w:val="0"/>
              <w:adjustRightInd w:val="0"/>
            </w:pP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Default="003B0935" w:rsidP="00B812C9">
            <w:pPr>
              <w:tabs>
                <w:tab w:val="left" w:pos="5040"/>
                <w:tab w:val="left" w:pos="5220"/>
              </w:tabs>
              <w:autoSpaceDE w:val="0"/>
              <w:autoSpaceDN w:val="0"/>
              <w:adjustRightInd w:val="0"/>
              <w:jc w:val="center"/>
              <w:rPr>
                <w:b/>
                <w:bCs/>
              </w:rPr>
            </w:pPr>
            <w:r>
              <w:rPr>
                <w:b/>
                <w:bCs/>
              </w:rPr>
              <w:t>201 976,8</w:t>
            </w:r>
          </w:p>
          <w:p w:rsidR="009E5A95" w:rsidRPr="0012484D" w:rsidRDefault="009E5A95" w:rsidP="00B812C9">
            <w:pPr>
              <w:tabs>
                <w:tab w:val="left" w:pos="5040"/>
                <w:tab w:val="left" w:pos="5220"/>
              </w:tabs>
              <w:autoSpaceDE w:val="0"/>
              <w:autoSpaceDN w:val="0"/>
              <w:adjustRightInd w:val="0"/>
              <w:jc w:val="center"/>
              <w:rPr>
                <w:b/>
                <w:bCs/>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155919,6</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162454,1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0153F1" w:rsidP="00B812C9">
            <w:pPr>
              <w:tabs>
                <w:tab w:val="left" w:pos="5040"/>
                <w:tab w:val="left" w:pos="5220"/>
              </w:tabs>
              <w:autoSpaceDE w:val="0"/>
              <w:autoSpaceDN w:val="0"/>
              <w:adjustRightInd w:val="0"/>
              <w:jc w:val="center"/>
              <w:rPr>
                <w:b/>
                <w:bCs/>
              </w:rPr>
            </w:pPr>
            <w:r>
              <w:rPr>
                <w:b/>
                <w:bCs/>
              </w:rPr>
              <w:t>154736,0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F123A0" w:rsidP="00B812C9">
            <w:pPr>
              <w:tabs>
                <w:tab w:val="left" w:pos="5040"/>
                <w:tab w:val="left" w:pos="5220"/>
              </w:tabs>
              <w:autoSpaceDE w:val="0"/>
              <w:autoSpaceDN w:val="0"/>
              <w:adjustRightInd w:val="0"/>
              <w:jc w:val="center"/>
              <w:rPr>
                <w:b/>
                <w:bCs/>
              </w:rPr>
            </w:pPr>
            <w:r>
              <w:rPr>
                <w:b/>
                <w:bCs/>
              </w:rPr>
              <w:t xml:space="preserve">675 </w:t>
            </w:r>
            <w:r w:rsidR="003B0935">
              <w:rPr>
                <w:b/>
                <w:bCs/>
              </w:rPr>
              <w:t>086,5</w:t>
            </w:r>
          </w:p>
        </w:tc>
      </w:tr>
      <w:tr w:rsidR="009E5A95" w:rsidRPr="0012484D" w:rsidTr="006D6960">
        <w:trPr>
          <w:trHeight w:val="259"/>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9E5A95">
            <w:pPr>
              <w:tabs>
                <w:tab w:val="left" w:pos="5040"/>
                <w:tab w:val="left" w:pos="5220"/>
              </w:tabs>
              <w:autoSpaceDE w:val="0"/>
              <w:autoSpaceDN w:val="0"/>
              <w:adjustRightInd w:val="0"/>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9E5A95">
            <w:pPr>
              <w:tabs>
                <w:tab w:val="left" w:pos="5040"/>
                <w:tab w:val="left" w:pos="5220"/>
              </w:tabs>
              <w:autoSpaceDE w:val="0"/>
              <w:autoSpaceDN w:val="0"/>
              <w:adjustRightInd w:val="0"/>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9E5A95">
            <w:pPr>
              <w:tabs>
                <w:tab w:val="left" w:pos="5040"/>
                <w:tab w:val="left" w:pos="5220"/>
              </w:tabs>
              <w:autoSpaceDE w:val="0"/>
              <w:autoSpaceDN w:val="0"/>
              <w:adjustRightInd w:val="0"/>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601E48">
            <w:pPr>
              <w:tabs>
                <w:tab w:val="left" w:pos="5040"/>
                <w:tab w:val="left" w:pos="5220"/>
              </w:tabs>
              <w:autoSpaceDE w:val="0"/>
              <w:autoSpaceDN w:val="0"/>
              <w:adjustRightInd w:val="0"/>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2463,9</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893,5</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9581,5</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0153F1" w:rsidP="00B812C9">
            <w:pPr>
              <w:tabs>
                <w:tab w:val="left" w:pos="5040"/>
                <w:tab w:val="left" w:pos="5220"/>
              </w:tabs>
              <w:autoSpaceDE w:val="0"/>
              <w:autoSpaceDN w:val="0"/>
              <w:adjustRightInd w:val="0"/>
              <w:jc w:val="center"/>
            </w:pPr>
            <w:r>
              <w:t>2249,4</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153F1" w:rsidP="00B812C9">
            <w:pPr>
              <w:tabs>
                <w:tab w:val="left" w:pos="5040"/>
                <w:tab w:val="left" w:pos="5220"/>
              </w:tabs>
              <w:autoSpaceDE w:val="0"/>
              <w:autoSpaceDN w:val="0"/>
              <w:adjustRightInd w:val="0"/>
              <w:jc w:val="center"/>
            </w:pPr>
            <w:r>
              <w:t>15188,3</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1C0C9F" w:rsidP="00B812C9">
            <w:pPr>
              <w:tabs>
                <w:tab w:val="left" w:pos="5040"/>
                <w:tab w:val="left" w:pos="5220"/>
              </w:tabs>
              <w:autoSpaceDE w:val="0"/>
              <w:autoSpaceDN w:val="0"/>
              <w:adjustRightInd w:val="0"/>
              <w:jc w:val="center"/>
            </w:pPr>
            <w:r>
              <w:t>12566,</w:t>
            </w:r>
            <w:r w:rsidR="003B0935">
              <w:t>6</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980,1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1926,6</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0153F1" w:rsidP="00B812C9">
            <w:pPr>
              <w:tabs>
                <w:tab w:val="left" w:pos="5040"/>
                <w:tab w:val="left" w:pos="5220"/>
              </w:tabs>
              <w:autoSpaceDE w:val="0"/>
              <w:autoSpaceDN w:val="0"/>
              <w:adjustRightInd w:val="0"/>
              <w:jc w:val="center"/>
            </w:pPr>
            <w:r>
              <w:t>1540,6</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4870AF" w:rsidP="00B812C9">
            <w:pPr>
              <w:tabs>
                <w:tab w:val="left" w:pos="5040"/>
                <w:tab w:val="left" w:pos="5220"/>
              </w:tabs>
              <w:autoSpaceDE w:val="0"/>
              <w:autoSpaceDN w:val="0"/>
              <w:adjustRightInd w:val="0"/>
              <w:jc w:val="center"/>
            </w:pPr>
            <w:r>
              <w:t>17013,</w:t>
            </w:r>
            <w:r w:rsidR="003B0935">
              <w:t>9</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153F1" w:rsidP="00B812C9">
            <w:pPr>
              <w:tabs>
                <w:tab w:val="left" w:pos="5040"/>
                <w:tab w:val="left" w:pos="5220"/>
              </w:tabs>
              <w:autoSpaceDE w:val="0"/>
              <w:autoSpaceDN w:val="0"/>
              <w:adjustRightInd w:val="0"/>
              <w:jc w:val="center"/>
            </w:pPr>
            <w:r>
              <w:t>1256,0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925,0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925,0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rsidRPr="0012484D">
              <w:t>925,0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BC2C04" w:rsidP="00B812C9">
            <w:pPr>
              <w:tabs>
                <w:tab w:val="left" w:pos="5040"/>
                <w:tab w:val="left" w:pos="5220"/>
              </w:tabs>
              <w:autoSpaceDE w:val="0"/>
              <w:autoSpaceDN w:val="0"/>
              <w:adjustRightInd w:val="0"/>
              <w:jc w:val="center"/>
            </w:pPr>
            <w:r>
              <w:t>4031,0</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Default="003B0935" w:rsidP="00B812C9">
            <w:pPr>
              <w:tabs>
                <w:tab w:val="left" w:pos="5040"/>
                <w:tab w:val="left" w:pos="5220"/>
              </w:tabs>
              <w:autoSpaceDE w:val="0"/>
              <w:autoSpaceDN w:val="0"/>
              <w:adjustRightInd w:val="0"/>
              <w:jc w:val="center"/>
            </w:pPr>
            <w:r>
              <w:t>185 125</w:t>
            </w:r>
            <w:r w:rsidR="007121B1">
              <w:t>,3</w:t>
            </w:r>
          </w:p>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153056,0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149956,0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t>149956,0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3B0935" w:rsidP="00B812C9">
            <w:pPr>
              <w:tabs>
                <w:tab w:val="left" w:pos="5040"/>
                <w:tab w:val="left" w:pos="5220"/>
              </w:tabs>
              <w:autoSpaceDE w:val="0"/>
              <w:autoSpaceDN w:val="0"/>
              <w:adjustRightInd w:val="0"/>
              <w:jc w:val="center"/>
            </w:pPr>
            <w:r>
              <w:t>638 093</w:t>
            </w:r>
            <w:r w:rsidR="007121B1">
              <w:t>,3</w:t>
            </w:r>
          </w:p>
        </w:tc>
      </w:tr>
      <w:tr w:rsidR="009E5A95" w:rsidRPr="0012484D" w:rsidTr="006D6960">
        <w:trPr>
          <w:trHeight w:val="490"/>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t>Бюджеты сельских поселений</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7121B1" w:rsidP="00B812C9">
            <w:pPr>
              <w:tabs>
                <w:tab w:val="left" w:pos="5040"/>
                <w:tab w:val="left" w:pos="5220"/>
              </w:tabs>
              <w:autoSpaceDE w:val="0"/>
              <w:autoSpaceDN w:val="0"/>
              <w:adjustRightInd w:val="0"/>
              <w:jc w:val="center"/>
            </w:pPr>
            <w:r>
              <w:t>5</w:t>
            </w:r>
            <w:r w:rsidR="009E5A95">
              <w:t>65,0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65,0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65,0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t>65,0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7121B1" w:rsidP="00B812C9">
            <w:pPr>
              <w:tabs>
                <w:tab w:val="left" w:pos="5040"/>
                <w:tab w:val="left" w:pos="5220"/>
              </w:tabs>
              <w:autoSpaceDE w:val="0"/>
              <w:autoSpaceDN w:val="0"/>
              <w:adjustRightInd w:val="0"/>
              <w:jc w:val="center"/>
            </w:pPr>
            <w:r>
              <w:t>7</w:t>
            </w:r>
            <w:r w:rsidR="009E5A95">
              <w:t>60,0</w:t>
            </w:r>
          </w:p>
        </w:tc>
      </w:tr>
      <w:tr w:rsidR="009E5A95" w:rsidRPr="0012484D" w:rsidTr="006D6960">
        <w:trPr>
          <w:trHeight w:val="37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Сохранение и развитие отрасли культуры Канского района</w:t>
            </w: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rPr>
                <w:b/>
                <w:bCs/>
              </w:rPr>
            </w:pPr>
            <w:r w:rsidRPr="0012484D">
              <w:rPr>
                <w:b/>
                <w:bCs/>
              </w:rPr>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Default="000F39DB" w:rsidP="00B812C9">
            <w:pPr>
              <w:tabs>
                <w:tab w:val="left" w:pos="5040"/>
                <w:tab w:val="left" w:pos="5220"/>
              </w:tabs>
              <w:autoSpaceDE w:val="0"/>
              <w:autoSpaceDN w:val="0"/>
              <w:adjustRightInd w:val="0"/>
              <w:jc w:val="center"/>
              <w:rPr>
                <w:b/>
                <w:bCs/>
              </w:rPr>
            </w:pPr>
            <w:r>
              <w:rPr>
                <w:b/>
                <w:bCs/>
              </w:rPr>
              <w:t>184 596</w:t>
            </w:r>
            <w:r w:rsidR="007121B1">
              <w:rPr>
                <w:b/>
                <w:bCs/>
              </w:rPr>
              <w:t>,7</w:t>
            </w:r>
          </w:p>
          <w:p w:rsidR="009E5A95" w:rsidRPr="0012484D" w:rsidRDefault="009E5A95" w:rsidP="00B812C9">
            <w:pPr>
              <w:tabs>
                <w:tab w:val="left" w:pos="5040"/>
                <w:tab w:val="left" w:pos="5220"/>
              </w:tabs>
              <w:autoSpaceDE w:val="0"/>
              <w:autoSpaceDN w:val="0"/>
              <w:adjustRightInd w:val="0"/>
              <w:jc w:val="center"/>
              <w:rPr>
                <w:b/>
                <w:bCs/>
              </w:rP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142 597,3</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146 126,3</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5959CA" w:rsidP="00B812C9">
            <w:pPr>
              <w:tabs>
                <w:tab w:val="left" w:pos="5040"/>
                <w:tab w:val="left" w:pos="5220"/>
              </w:tabs>
              <w:autoSpaceDE w:val="0"/>
              <w:autoSpaceDN w:val="0"/>
              <w:adjustRightInd w:val="0"/>
              <w:jc w:val="center"/>
              <w:rPr>
                <w:b/>
                <w:bCs/>
              </w:rPr>
            </w:pPr>
            <w:r>
              <w:rPr>
                <w:b/>
                <w:bCs/>
              </w:rPr>
              <w:t>141 408,2</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F39DB" w:rsidP="00B812C9">
            <w:pPr>
              <w:tabs>
                <w:tab w:val="left" w:pos="5040"/>
                <w:tab w:val="left" w:pos="5220"/>
              </w:tabs>
              <w:autoSpaceDE w:val="0"/>
              <w:autoSpaceDN w:val="0"/>
              <w:adjustRightInd w:val="0"/>
              <w:jc w:val="center"/>
              <w:rPr>
                <w:b/>
                <w:bCs/>
              </w:rPr>
            </w:pPr>
            <w:r>
              <w:rPr>
                <w:b/>
                <w:bCs/>
              </w:rPr>
              <w:t>614 728</w:t>
            </w:r>
            <w:r w:rsidR="007121B1">
              <w:rPr>
                <w:b/>
                <w:bCs/>
              </w:rPr>
              <w:t>,5</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2323,8</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773,3</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6612,1</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5959CA" w:rsidP="00B812C9">
            <w:pPr>
              <w:tabs>
                <w:tab w:val="left" w:pos="5040"/>
                <w:tab w:val="left" w:pos="5220"/>
              </w:tabs>
              <w:autoSpaceDE w:val="0"/>
              <w:autoSpaceDN w:val="0"/>
              <w:adjustRightInd w:val="0"/>
              <w:jc w:val="center"/>
            </w:pPr>
            <w:r>
              <w:t>2130,0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D1685" w:rsidP="00B812C9">
            <w:pPr>
              <w:tabs>
                <w:tab w:val="left" w:pos="5040"/>
                <w:tab w:val="left" w:pos="5220"/>
              </w:tabs>
              <w:autoSpaceDE w:val="0"/>
              <w:autoSpaceDN w:val="0"/>
              <w:adjustRightInd w:val="0"/>
              <w:jc w:val="center"/>
            </w:pPr>
            <w:r>
              <w:t>11839,2</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77560D" w:rsidP="00B812C9">
            <w:pPr>
              <w:tabs>
                <w:tab w:val="left" w:pos="5040"/>
                <w:tab w:val="left" w:pos="5220"/>
              </w:tabs>
              <w:autoSpaceDE w:val="0"/>
              <w:autoSpaceDN w:val="0"/>
              <w:adjustRightInd w:val="0"/>
              <w:jc w:val="center"/>
            </w:pPr>
            <w:r>
              <w:t>8</w:t>
            </w:r>
            <w:r w:rsidR="007121B1">
              <w:t xml:space="preserve"> </w:t>
            </w:r>
            <w:r>
              <w:t>514,</w:t>
            </w:r>
            <w:r w:rsidR="000F39DB">
              <w:t>4</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667,2</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1457,4</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5959CA" w:rsidP="00B812C9">
            <w:pPr>
              <w:tabs>
                <w:tab w:val="left" w:pos="5040"/>
                <w:tab w:val="left" w:pos="5220"/>
              </w:tabs>
              <w:autoSpaceDE w:val="0"/>
              <w:autoSpaceDN w:val="0"/>
              <w:adjustRightInd w:val="0"/>
              <w:jc w:val="center"/>
            </w:pPr>
            <w:r>
              <w:t>1221,4</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F20D5F" w:rsidP="00B812C9">
            <w:pPr>
              <w:tabs>
                <w:tab w:val="left" w:pos="5040"/>
                <w:tab w:val="left" w:pos="5220"/>
              </w:tabs>
              <w:autoSpaceDE w:val="0"/>
              <w:autoSpaceDN w:val="0"/>
              <w:adjustRightInd w:val="0"/>
              <w:jc w:val="center"/>
            </w:pPr>
            <w:r>
              <w:t>11860,</w:t>
            </w:r>
            <w:r w:rsidR="000F39DB">
              <w:t>4</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5959CA" w:rsidP="00B812C9">
            <w:pPr>
              <w:tabs>
                <w:tab w:val="left" w:pos="5040"/>
                <w:tab w:val="left" w:pos="5220"/>
              </w:tabs>
              <w:autoSpaceDE w:val="0"/>
              <w:autoSpaceDN w:val="0"/>
              <w:adjustRightInd w:val="0"/>
              <w:jc w:val="center"/>
            </w:pPr>
            <w:r>
              <w:t>1</w:t>
            </w:r>
            <w:r w:rsidR="007121B1">
              <w:t xml:space="preserve"> </w:t>
            </w:r>
            <w:r>
              <w:t>234,0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rsidRPr="0012484D">
              <w:t>925,0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rsidRPr="0012484D">
              <w:t>925,0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rsidRPr="0012484D">
              <w:t>925,0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D1685" w:rsidP="00B812C9">
            <w:pPr>
              <w:tabs>
                <w:tab w:val="left" w:pos="5040"/>
                <w:tab w:val="left" w:pos="5220"/>
              </w:tabs>
              <w:autoSpaceDE w:val="0"/>
              <w:autoSpaceDN w:val="0"/>
              <w:adjustRightInd w:val="0"/>
              <w:jc w:val="center"/>
            </w:pPr>
            <w:r>
              <w:t>4009,00</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Default="000F39DB" w:rsidP="00B812C9">
            <w:pPr>
              <w:tabs>
                <w:tab w:val="left" w:pos="5040"/>
                <w:tab w:val="left" w:pos="5220"/>
              </w:tabs>
              <w:autoSpaceDE w:val="0"/>
              <w:autoSpaceDN w:val="0"/>
              <w:adjustRightInd w:val="0"/>
              <w:jc w:val="center"/>
            </w:pPr>
            <w:r>
              <w:t>171 959,5</w:t>
            </w:r>
          </w:p>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140</w:t>
            </w:r>
            <w:r w:rsidR="007121B1">
              <w:t xml:space="preserve"> </w:t>
            </w:r>
            <w:r>
              <w:t>166,8</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137</w:t>
            </w:r>
            <w:r w:rsidR="007121B1">
              <w:t xml:space="preserve"> </w:t>
            </w:r>
            <w:r>
              <w:t>066,8</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t>137</w:t>
            </w:r>
            <w:r w:rsidR="007121B1">
              <w:t xml:space="preserve"> </w:t>
            </w:r>
            <w:r>
              <w:t>066,8</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7121B1" w:rsidP="00B812C9">
            <w:pPr>
              <w:tabs>
                <w:tab w:val="left" w:pos="5040"/>
                <w:tab w:val="left" w:pos="5220"/>
              </w:tabs>
              <w:autoSpaceDE w:val="0"/>
              <w:autoSpaceDN w:val="0"/>
              <w:adjustRightInd w:val="0"/>
              <w:jc w:val="center"/>
            </w:pPr>
            <w:r>
              <w:t>586</w:t>
            </w:r>
            <w:r w:rsidR="000F39DB">
              <w:t xml:space="preserve"> 259,9</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t>Бюджеты сельских поселений</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7121B1" w:rsidP="00B812C9">
            <w:pPr>
              <w:tabs>
                <w:tab w:val="left" w:pos="5040"/>
                <w:tab w:val="left" w:pos="5220"/>
              </w:tabs>
              <w:autoSpaceDE w:val="0"/>
              <w:autoSpaceDN w:val="0"/>
              <w:adjustRightInd w:val="0"/>
              <w:jc w:val="center"/>
            </w:pPr>
            <w:r>
              <w:t>5</w:t>
            </w:r>
            <w:r w:rsidR="009E5A95">
              <w:t>65,0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65,0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65,0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t>65,0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7121B1" w:rsidP="00B812C9">
            <w:pPr>
              <w:tabs>
                <w:tab w:val="left" w:pos="5040"/>
                <w:tab w:val="left" w:pos="5220"/>
              </w:tabs>
              <w:autoSpaceDE w:val="0"/>
              <w:autoSpaceDN w:val="0"/>
              <w:adjustRightInd w:val="0"/>
              <w:jc w:val="center"/>
            </w:pPr>
            <w:r>
              <w:t>7</w:t>
            </w:r>
            <w:r w:rsidR="009E5A95">
              <w:t>60,0</w:t>
            </w:r>
          </w:p>
        </w:tc>
      </w:tr>
      <w:tr w:rsidR="009E5A95" w:rsidRPr="0012484D" w:rsidTr="006D6960">
        <w:trPr>
          <w:trHeight w:val="275"/>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Развитие физической культуры и спорта в Канском районе</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rPr>
                <w:b/>
                <w:bCs/>
              </w:rPr>
            </w:pPr>
            <w:r w:rsidRPr="0012484D">
              <w:rPr>
                <w:b/>
                <w:bCs/>
              </w:rPr>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77560D" w:rsidP="00B812C9">
            <w:pPr>
              <w:tabs>
                <w:tab w:val="left" w:pos="5040"/>
                <w:tab w:val="left" w:pos="5220"/>
              </w:tabs>
              <w:autoSpaceDE w:val="0"/>
              <w:autoSpaceDN w:val="0"/>
              <w:adjustRightInd w:val="0"/>
              <w:jc w:val="center"/>
              <w:rPr>
                <w:b/>
                <w:bCs/>
              </w:rPr>
            </w:pPr>
            <w:r>
              <w:rPr>
                <w:b/>
                <w:bCs/>
              </w:rPr>
              <w:t>1672</w:t>
            </w:r>
            <w:r w:rsidR="001C0C9F">
              <w:rPr>
                <w:b/>
                <w:bCs/>
              </w:rPr>
              <w:t>3</w:t>
            </w:r>
            <w:r>
              <w:rPr>
                <w:b/>
                <w:bCs/>
              </w:rPr>
              <w:t>,</w:t>
            </w:r>
            <w:r w:rsidR="003B0935">
              <w:rPr>
                <w:b/>
                <w:bCs/>
              </w:rPr>
              <w:t>5</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12671,2</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15671,2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5959CA" w:rsidP="00B812C9">
            <w:pPr>
              <w:tabs>
                <w:tab w:val="left" w:pos="5040"/>
                <w:tab w:val="left" w:pos="5220"/>
              </w:tabs>
              <w:autoSpaceDE w:val="0"/>
              <w:autoSpaceDN w:val="0"/>
              <w:adjustRightInd w:val="0"/>
              <w:jc w:val="center"/>
              <w:rPr>
                <w:b/>
                <w:bCs/>
              </w:rPr>
            </w:pPr>
            <w:r>
              <w:rPr>
                <w:b/>
                <w:bCs/>
              </w:rPr>
              <w:t>12671,2</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77560D" w:rsidP="00B812C9">
            <w:pPr>
              <w:tabs>
                <w:tab w:val="left" w:pos="5040"/>
                <w:tab w:val="left" w:pos="5220"/>
              </w:tabs>
              <w:autoSpaceDE w:val="0"/>
              <w:autoSpaceDN w:val="0"/>
              <w:adjustRightInd w:val="0"/>
              <w:jc w:val="center"/>
              <w:rPr>
                <w:b/>
                <w:bCs/>
              </w:rPr>
            </w:pPr>
            <w:r>
              <w:rPr>
                <w:b/>
                <w:bCs/>
              </w:rPr>
              <w:t>577</w:t>
            </w:r>
            <w:r w:rsidR="001C0C9F">
              <w:rPr>
                <w:b/>
                <w:bCs/>
              </w:rPr>
              <w:t>37</w:t>
            </w:r>
            <w:r>
              <w:rPr>
                <w:b/>
                <w:bCs/>
              </w:rPr>
              <w:t>,</w:t>
            </w:r>
            <w:r w:rsidR="003B0935">
              <w:rPr>
                <w:b/>
                <w:bCs/>
              </w:rPr>
              <w:t>1</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rsidRPr="0012484D">
              <w:t>0,0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rsidRPr="0012484D">
              <w:t>0,0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2850,0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5959CA" w:rsidP="00B812C9">
            <w:pPr>
              <w:tabs>
                <w:tab w:val="left" w:pos="5040"/>
                <w:tab w:val="left" w:pos="5220"/>
              </w:tabs>
              <w:autoSpaceDE w:val="0"/>
              <w:autoSpaceDN w:val="0"/>
              <w:adjustRightInd w:val="0"/>
              <w:jc w:val="center"/>
            </w:pPr>
            <w: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2850,0</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3753,7</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rsidRPr="0012484D">
              <w:t>0,0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150,0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5959CA" w:rsidRPr="0012484D" w:rsidRDefault="005959CA" w:rsidP="00B812C9">
            <w:pPr>
              <w:tabs>
                <w:tab w:val="left" w:pos="5040"/>
                <w:tab w:val="left" w:pos="5220"/>
              </w:tabs>
              <w:autoSpaceDE w:val="0"/>
              <w:autoSpaceDN w:val="0"/>
              <w:adjustRightInd w:val="0"/>
              <w:jc w:val="center"/>
            </w:pPr>
            <w:r>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3903,7</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jc w:val="center"/>
            </w:pPr>
            <w:r>
              <w:t>22,0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jc w:val="center"/>
            </w:pPr>
            <w:r w:rsidRPr="0012484D">
              <w:t>0,0</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jc w:val="center"/>
            </w:pPr>
            <w:r w:rsidRPr="0012484D">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jc w:val="center"/>
            </w:pPr>
            <w:r w:rsidRPr="0012484D">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D1685" w:rsidP="00B812C9">
            <w:pPr>
              <w:jc w:val="center"/>
            </w:pPr>
            <w:r>
              <w:t>22</w:t>
            </w:r>
            <w:r w:rsidR="009E5A95">
              <w:t>,0</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77560D" w:rsidP="00B812C9">
            <w:pPr>
              <w:tabs>
                <w:tab w:val="left" w:pos="5040"/>
                <w:tab w:val="left" w:pos="5220"/>
              </w:tabs>
              <w:autoSpaceDE w:val="0"/>
              <w:autoSpaceDN w:val="0"/>
              <w:adjustRightInd w:val="0"/>
              <w:jc w:val="center"/>
            </w:pPr>
            <w:r>
              <w:t>129</w:t>
            </w:r>
            <w:r w:rsidR="001C0C9F">
              <w:t>47</w:t>
            </w:r>
            <w:r>
              <w:t>,</w:t>
            </w:r>
            <w:r w:rsidR="003B0935">
              <w:t>8</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12671,2</w:t>
            </w:r>
          </w:p>
        </w:tc>
        <w:tc>
          <w:tcPr>
            <w:tcW w:w="596" w:type="pct"/>
            <w:tcBorders>
              <w:top w:val="single" w:sz="4" w:space="0" w:color="auto"/>
              <w:left w:val="single" w:sz="4" w:space="0" w:color="auto"/>
              <w:bottom w:val="single" w:sz="4" w:space="0" w:color="auto"/>
              <w:right w:val="single" w:sz="4" w:space="0" w:color="auto"/>
            </w:tcBorders>
            <w:shd w:val="clear" w:color="auto" w:fill="auto"/>
            <w:noWrap/>
            <w:hideMark/>
          </w:tcPr>
          <w:p w:rsidR="009E5A95" w:rsidRPr="0012484D" w:rsidRDefault="009E5A95" w:rsidP="00B812C9">
            <w:pPr>
              <w:tabs>
                <w:tab w:val="left" w:pos="5040"/>
                <w:tab w:val="left" w:pos="5220"/>
              </w:tabs>
              <w:autoSpaceDE w:val="0"/>
              <w:autoSpaceDN w:val="0"/>
              <w:adjustRightInd w:val="0"/>
              <w:jc w:val="center"/>
            </w:pPr>
            <w:r>
              <w:t>12671,2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t>12671,2</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77560D" w:rsidP="00B812C9">
            <w:pPr>
              <w:tabs>
                <w:tab w:val="left" w:pos="5040"/>
                <w:tab w:val="left" w:pos="5220"/>
              </w:tabs>
              <w:autoSpaceDE w:val="0"/>
              <w:autoSpaceDN w:val="0"/>
              <w:adjustRightInd w:val="0"/>
              <w:jc w:val="center"/>
            </w:pPr>
            <w:r>
              <w:t>5096</w:t>
            </w:r>
            <w:r w:rsidR="001C0C9F">
              <w:t>1</w:t>
            </w:r>
            <w:r>
              <w:t>,</w:t>
            </w:r>
            <w:r w:rsidR="003B0935">
              <w:t>4</w:t>
            </w:r>
          </w:p>
        </w:tc>
      </w:tr>
      <w:tr w:rsidR="009E5A95" w:rsidRPr="0012484D" w:rsidTr="006D6960">
        <w:trPr>
          <w:trHeight w:val="31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юридические лица</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r>
      <w:tr w:rsidR="009E5A95" w:rsidRPr="0012484D" w:rsidTr="006D6960">
        <w:trPr>
          <w:trHeight w:val="308"/>
        </w:trPr>
        <w:tc>
          <w:tcPr>
            <w:tcW w:w="1000" w:type="pct"/>
            <w:vMerge w:val="restar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Обеспечение жильем молодых семей в Канском районе</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p w:rsidR="009E5A95" w:rsidRPr="0012484D" w:rsidRDefault="009E5A95" w:rsidP="007C6734">
            <w:pPr>
              <w:tabs>
                <w:tab w:val="left" w:pos="5040"/>
                <w:tab w:val="left" w:pos="5220"/>
              </w:tabs>
              <w:autoSpaceDE w:val="0"/>
              <w:autoSpaceDN w:val="0"/>
              <w:adjustRightInd w:val="0"/>
            </w:pPr>
            <w:r w:rsidRPr="0012484D">
              <w:t> </w:t>
            </w:r>
          </w:p>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rPr>
                <w:b/>
                <w:bCs/>
              </w:rPr>
            </w:pPr>
            <w:r w:rsidRPr="0012484D">
              <w:rPr>
                <w:b/>
                <w:bCs/>
              </w:rPr>
              <w:t>Всего</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656,6</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651,1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rPr>
                <w:b/>
                <w:bCs/>
              </w:rPr>
            </w:pPr>
            <w:r>
              <w:rPr>
                <w:b/>
                <w:bCs/>
              </w:rPr>
              <w:t>656,6</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rPr>
                <w:b/>
                <w:bCs/>
              </w:rPr>
            </w:pPr>
            <w:r>
              <w:rPr>
                <w:b/>
                <w:bCs/>
              </w:rPr>
              <w:t>656,6</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153F1" w:rsidP="00B812C9">
            <w:pPr>
              <w:tabs>
                <w:tab w:val="left" w:pos="5040"/>
                <w:tab w:val="left" w:pos="5220"/>
              </w:tabs>
              <w:autoSpaceDE w:val="0"/>
              <w:autoSpaceDN w:val="0"/>
              <w:adjustRightInd w:val="0"/>
              <w:jc w:val="center"/>
              <w:rPr>
                <w:b/>
                <w:bCs/>
              </w:rPr>
            </w:pPr>
            <w:r>
              <w:rPr>
                <w:b/>
                <w:bCs/>
              </w:rPr>
              <w:t>2620,9</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в том числе:</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федеральный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140,1</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120,2</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119,4</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t>119,4</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153F1" w:rsidP="00B812C9">
            <w:pPr>
              <w:tabs>
                <w:tab w:val="left" w:pos="5040"/>
                <w:tab w:val="left" w:pos="5220"/>
              </w:tabs>
              <w:autoSpaceDE w:val="0"/>
              <w:autoSpaceDN w:val="0"/>
              <w:adjustRightInd w:val="0"/>
              <w:jc w:val="center"/>
            </w:pPr>
            <w:r>
              <w:t>499,1</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краевой бюджет</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298,5</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312,9</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t>319,2</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t>319,2</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0153F1" w:rsidP="00B812C9">
            <w:pPr>
              <w:tabs>
                <w:tab w:val="left" w:pos="5040"/>
                <w:tab w:val="left" w:pos="5220"/>
              </w:tabs>
              <w:autoSpaceDE w:val="0"/>
              <w:autoSpaceDN w:val="0"/>
              <w:adjustRightInd w:val="0"/>
              <w:jc w:val="center"/>
            </w:pPr>
            <w:r>
              <w:t>1249,8</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внебюджетные источники</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0,0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0,0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rsidRPr="0012484D">
              <w:t>0,0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0,0</w:t>
            </w:r>
          </w:p>
        </w:tc>
      </w:tr>
      <w:tr w:rsidR="009E5A95" w:rsidRPr="0012484D" w:rsidTr="006D6960">
        <w:trPr>
          <w:trHeight w:val="375"/>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бюджеты муниципальных образований (**)</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218,0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218,0</w:t>
            </w: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218,0</w:t>
            </w: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r w:rsidRPr="0012484D">
              <w:t>218,0</w:t>
            </w: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r w:rsidRPr="0012484D">
              <w:t>872,0</w:t>
            </w:r>
          </w:p>
        </w:tc>
      </w:tr>
      <w:tr w:rsidR="009E5A95" w:rsidRPr="0012484D" w:rsidTr="006D6960">
        <w:trPr>
          <w:trHeight w:val="242"/>
        </w:trPr>
        <w:tc>
          <w:tcPr>
            <w:tcW w:w="1000"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E5A95" w:rsidRPr="0012484D" w:rsidRDefault="009E5A95" w:rsidP="007C6734"/>
        </w:tc>
        <w:tc>
          <w:tcPr>
            <w:tcW w:w="1060"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7C6734">
            <w:pPr>
              <w:tabs>
                <w:tab w:val="left" w:pos="5040"/>
                <w:tab w:val="left" w:pos="5220"/>
              </w:tabs>
              <w:autoSpaceDE w:val="0"/>
              <w:autoSpaceDN w:val="0"/>
              <w:adjustRightInd w:val="0"/>
            </w:pPr>
            <w:r w:rsidRPr="0012484D">
              <w:t>юридические лица</w:t>
            </w:r>
          </w:p>
        </w:tc>
        <w:tc>
          <w:tcPr>
            <w:tcW w:w="589"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c>
          <w:tcPr>
            <w:tcW w:w="596" w:type="pct"/>
            <w:tcBorders>
              <w:top w:val="single" w:sz="4" w:space="0" w:color="auto"/>
              <w:left w:val="single" w:sz="4" w:space="0" w:color="auto"/>
              <w:bottom w:val="single" w:sz="4" w:space="0" w:color="auto"/>
              <w:right w:val="single" w:sz="4" w:space="0" w:color="auto"/>
            </w:tcBorders>
            <w:shd w:val="clear" w:color="auto" w:fill="auto"/>
          </w:tcPr>
          <w:p w:rsidR="009E5A95" w:rsidRPr="0012484D" w:rsidRDefault="009E5A95" w:rsidP="00B812C9">
            <w:pPr>
              <w:tabs>
                <w:tab w:val="left" w:pos="5040"/>
                <w:tab w:val="left" w:pos="5220"/>
              </w:tabs>
              <w:autoSpaceDE w:val="0"/>
              <w:autoSpaceDN w:val="0"/>
              <w:adjustRightInd w:val="0"/>
              <w:jc w:val="center"/>
            </w:pPr>
          </w:p>
        </w:tc>
        <w:tc>
          <w:tcPr>
            <w:tcW w:w="563" w:type="pct"/>
            <w:tcBorders>
              <w:top w:val="single" w:sz="4" w:space="0" w:color="auto"/>
              <w:left w:val="single" w:sz="4" w:space="0" w:color="auto"/>
              <w:bottom w:val="single" w:sz="4" w:space="0" w:color="auto"/>
              <w:right w:val="single" w:sz="4" w:space="0" w:color="auto"/>
            </w:tcBorders>
            <w:shd w:val="clear" w:color="auto" w:fill="auto"/>
            <w:hideMark/>
          </w:tcPr>
          <w:p w:rsidR="009E5A95" w:rsidRPr="0012484D" w:rsidRDefault="009E5A95" w:rsidP="00B812C9">
            <w:pPr>
              <w:tabs>
                <w:tab w:val="left" w:pos="5040"/>
                <w:tab w:val="left" w:pos="5220"/>
              </w:tabs>
              <w:autoSpaceDE w:val="0"/>
              <w:autoSpaceDN w:val="0"/>
              <w:adjustRightInd w:val="0"/>
              <w:jc w:val="center"/>
            </w:pPr>
          </w:p>
        </w:tc>
      </w:tr>
    </w:tbl>
    <w:p w:rsidR="00657AB9" w:rsidRDefault="00657AB9" w:rsidP="009350D8">
      <w:pPr>
        <w:tabs>
          <w:tab w:val="left" w:pos="5040"/>
          <w:tab w:val="left" w:pos="5220"/>
        </w:tabs>
        <w:autoSpaceDE w:val="0"/>
        <w:autoSpaceDN w:val="0"/>
        <w:adjustRightInd w:val="0"/>
        <w:spacing w:after="200" w:line="276" w:lineRule="auto"/>
        <w:rPr>
          <w:bCs/>
          <w:sz w:val="28"/>
          <w:szCs w:val="28"/>
        </w:rPr>
      </w:pPr>
    </w:p>
    <w:p w:rsidR="00907525" w:rsidRDefault="009350D8" w:rsidP="009350D8">
      <w:pPr>
        <w:tabs>
          <w:tab w:val="left" w:pos="5040"/>
          <w:tab w:val="left" w:pos="5220"/>
        </w:tabs>
        <w:autoSpaceDE w:val="0"/>
        <w:autoSpaceDN w:val="0"/>
        <w:adjustRightInd w:val="0"/>
        <w:spacing w:after="200" w:line="276" w:lineRule="auto"/>
        <w:rPr>
          <w:bCs/>
          <w:sz w:val="28"/>
          <w:szCs w:val="28"/>
        </w:rPr>
      </w:pPr>
      <w:r w:rsidRPr="0012484D">
        <w:rPr>
          <w:bCs/>
          <w:sz w:val="28"/>
          <w:szCs w:val="28"/>
        </w:rPr>
        <w:t>Начальник    МКУ «ОКС и ДМ»</w:t>
      </w:r>
      <w:r w:rsidR="00BA2C51">
        <w:rPr>
          <w:bCs/>
          <w:sz w:val="28"/>
          <w:szCs w:val="28"/>
        </w:rPr>
        <w:t>Е</w:t>
      </w:r>
      <w:r w:rsidR="00A9452D">
        <w:rPr>
          <w:bCs/>
          <w:sz w:val="28"/>
          <w:szCs w:val="28"/>
        </w:rPr>
        <w:t>.А. Лычковская</w:t>
      </w:r>
    </w:p>
    <w:p w:rsidR="00657AB9" w:rsidRPr="0012484D" w:rsidRDefault="00657AB9" w:rsidP="009350D8">
      <w:pPr>
        <w:tabs>
          <w:tab w:val="left" w:pos="5040"/>
          <w:tab w:val="left" w:pos="5220"/>
        </w:tabs>
        <w:autoSpaceDE w:val="0"/>
        <w:autoSpaceDN w:val="0"/>
        <w:adjustRightInd w:val="0"/>
        <w:spacing w:after="200" w:line="276" w:lineRule="auto"/>
        <w:rPr>
          <w:bCs/>
          <w:sz w:val="28"/>
          <w:szCs w:val="28"/>
        </w:rPr>
      </w:pPr>
    </w:p>
    <w:p w:rsidR="006D6960" w:rsidRDefault="006D6960">
      <w:r>
        <w:br w:type="page"/>
      </w:r>
    </w:p>
    <w:tbl>
      <w:tblPr>
        <w:tblW w:w="0" w:type="auto"/>
        <w:tblLayout w:type="fixed"/>
        <w:tblLook w:val="04A0" w:firstRow="1" w:lastRow="0" w:firstColumn="1" w:lastColumn="0" w:noHBand="0" w:noVBand="1"/>
      </w:tblPr>
      <w:tblGrid>
        <w:gridCol w:w="9747"/>
        <w:gridCol w:w="5103"/>
      </w:tblGrid>
      <w:tr w:rsidR="009350D8" w:rsidRPr="0012484D" w:rsidTr="007C6734">
        <w:trPr>
          <w:trHeight w:val="699"/>
        </w:trPr>
        <w:tc>
          <w:tcPr>
            <w:tcW w:w="9747" w:type="dxa"/>
          </w:tcPr>
          <w:p w:rsidR="009350D8" w:rsidRPr="0012484D" w:rsidRDefault="009350D8" w:rsidP="007C6734">
            <w:pPr>
              <w:widowControl w:val="0"/>
              <w:autoSpaceDE w:val="0"/>
              <w:autoSpaceDN w:val="0"/>
              <w:adjustRightInd w:val="0"/>
              <w:jc w:val="both"/>
            </w:pPr>
          </w:p>
          <w:p w:rsidR="009350D8" w:rsidRPr="0012484D" w:rsidRDefault="009350D8" w:rsidP="007C6734">
            <w:pPr>
              <w:widowControl w:val="0"/>
              <w:autoSpaceDE w:val="0"/>
              <w:autoSpaceDN w:val="0"/>
              <w:adjustRightInd w:val="0"/>
              <w:jc w:val="both"/>
            </w:pPr>
          </w:p>
          <w:p w:rsidR="009350D8" w:rsidRPr="0012484D" w:rsidRDefault="009350D8" w:rsidP="007C6734">
            <w:pPr>
              <w:widowControl w:val="0"/>
              <w:autoSpaceDE w:val="0"/>
              <w:autoSpaceDN w:val="0"/>
              <w:adjustRightInd w:val="0"/>
              <w:jc w:val="both"/>
            </w:pPr>
          </w:p>
          <w:p w:rsidR="009350D8" w:rsidRPr="0012484D" w:rsidRDefault="009350D8" w:rsidP="007C6734">
            <w:pPr>
              <w:widowControl w:val="0"/>
              <w:autoSpaceDE w:val="0"/>
              <w:autoSpaceDN w:val="0"/>
              <w:adjustRightInd w:val="0"/>
              <w:jc w:val="both"/>
            </w:pPr>
          </w:p>
        </w:tc>
        <w:tc>
          <w:tcPr>
            <w:tcW w:w="5103" w:type="dxa"/>
          </w:tcPr>
          <w:p w:rsidR="009350D8" w:rsidRPr="0012484D" w:rsidRDefault="00907525" w:rsidP="007C6734">
            <w:pPr>
              <w:widowControl w:val="0"/>
              <w:autoSpaceDE w:val="0"/>
              <w:autoSpaceDN w:val="0"/>
              <w:adjustRightInd w:val="0"/>
            </w:pPr>
            <w:r w:rsidRPr="0012484D">
              <w:t>Приложение № 6</w:t>
            </w:r>
          </w:p>
          <w:p w:rsidR="00907525" w:rsidRPr="0012484D" w:rsidRDefault="006D6960" w:rsidP="00907525">
            <w:pPr>
              <w:widowControl w:val="0"/>
              <w:autoSpaceDE w:val="0"/>
              <w:autoSpaceDN w:val="0"/>
              <w:adjustRightInd w:val="0"/>
            </w:pPr>
            <w:r>
              <w:t xml:space="preserve">к муниципальной программе «Развитие культуры, физической культуры, </w:t>
            </w:r>
            <w:r w:rsidR="00907525" w:rsidRPr="0012484D">
              <w:t>сп</w:t>
            </w:r>
            <w:r w:rsidR="009D423D">
              <w:t xml:space="preserve">орта и поддержка молодых семей </w:t>
            </w:r>
            <w:r w:rsidR="00907525" w:rsidRPr="0012484D">
              <w:t xml:space="preserve">в Канском районе»                                                                                                                                                                                                                                                                                   </w:t>
            </w:r>
          </w:p>
          <w:p w:rsidR="009350D8" w:rsidRPr="0012484D" w:rsidRDefault="009350D8" w:rsidP="007C6734">
            <w:pPr>
              <w:widowControl w:val="0"/>
              <w:autoSpaceDE w:val="0"/>
              <w:autoSpaceDN w:val="0"/>
              <w:adjustRightInd w:val="0"/>
            </w:pPr>
          </w:p>
        </w:tc>
      </w:tr>
    </w:tbl>
    <w:p w:rsidR="00FE6C6E" w:rsidRDefault="009350D8" w:rsidP="009350D8">
      <w:pPr>
        <w:tabs>
          <w:tab w:val="left" w:pos="5145"/>
        </w:tabs>
        <w:jc w:val="center"/>
        <w:rPr>
          <w:rFonts w:eastAsia="Calibri"/>
          <w:sz w:val="28"/>
          <w:szCs w:val="28"/>
          <w:lang w:eastAsia="en-US"/>
        </w:rPr>
      </w:pPr>
      <w:r w:rsidRPr="0012484D">
        <w:rPr>
          <w:rFonts w:eastAsia="Calibri"/>
          <w:sz w:val="28"/>
          <w:szCs w:val="28"/>
          <w:lang w:eastAsia="en-US"/>
        </w:rPr>
        <w:t xml:space="preserve">Прогноз </w:t>
      </w:r>
    </w:p>
    <w:p w:rsidR="009350D8" w:rsidRPr="0012484D" w:rsidRDefault="009350D8" w:rsidP="009350D8">
      <w:pPr>
        <w:tabs>
          <w:tab w:val="left" w:pos="5145"/>
        </w:tabs>
        <w:jc w:val="center"/>
        <w:rPr>
          <w:rFonts w:eastAsia="Calibri"/>
          <w:sz w:val="28"/>
          <w:szCs w:val="28"/>
          <w:lang w:eastAsia="en-US"/>
        </w:rPr>
      </w:pPr>
      <w:r w:rsidRPr="0012484D">
        <w:rPr>
          <w:rFonts w:eastAsia="Calibri"/>
          <w:sz w:val="28"/>
          <w:szCs w:val="28"/>
          <w:lang w:eastAsia="en-US"/>
        </w:rPr>
        <w:t>сводных показателей муниципальных заданий на оказание (выполнение) муниципальных услуг (работ) районными муниципальными учреждениями по муниципальной программе "Развитие культуры, физической культуры, спорта и молодежной политики в Канском района"</w:t>
      </w:r>
    </w:p>
    <w:p w:rsidR="00907525" w:rsidRPr="0012484D" w:rsidRDefault="00907525" w:rsidP="009350D8">
      <w:pPr>
        <w:tabs>
          <w:tab w:val="left" w:pos="5145"/>
        </w:tabs>
        <w:jc w:val="center"/>
        <w:rPr>
          <w:rFonts w:eastAsia="Calibri"/>
          <w:sz w:val="28"/>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47"/>
        <w:gridCol w:w="1517"/>
        <w:gridCol w:w="1240"/>
        <w:gridCol w:w="80"/>
        <w:gridCol w:w="1142"/>
        <w:gridCol w:w="34"/>
        <w:gridCol w:w="1293"/>
        <w:gridCol w:w="1560"/>
        <w:gridCol w:w="1520"/>
        <w:gridCol w:w="1659"/>
        <w:gridCol w:w="1296"/>
      </w:tblGrid>
      <w:tr w:rsidR="009350D8" w:rsidRPr="0012484D" w:rsidTr="00E434CA">
        <w:trPr>
          <w:trHeight w:val="587"/>
        </w:trPr>
        <w:tc>
          <w:tcPr>
            <w:tcW w:w="1315" w:type="pct"/>
            <w:vMerge w:val="restart"/>
          </w:tcPr>
          <w:p w:rsidR="009350D8" w:rsidRPr="0012484D" w:rsidRDefault="009350D8" w:rsidP="007C6734">
            <w:pPr>
              <w:tabs>
                <w:tab w:val="left" w:pos="1246"/>
              </w:tabs>
              <w:rPr>
                <w:rFonts w:eastAsia="Calibri"/>
                <w:lang w:eastAsia="en-US"/>
              </w:rPr>
            </w:pPr>
            <w:r w:rsidRPr="0012484D">
              <w:rPr>
                <w:rFonts w:eastAsia="Calibri"/>
                <w:lang w:eastAsia="en-US"/>
              </w:rPr>
              <w:t>Наименование услуги, показателя объема услуги (работы)</w:t>
            </w:r>
          </w:p>
          <w:p w:rsidR="009350D8" w:rsidRPr="0012484D" w:rsidRDefault="009350D8" w:rsidP="007C6734">
            <w:pPr>
              <w:tabs>
                <w:tab w:val="left" w:pos="1246"/>
              </w:tabs>
              <w:rPr>
                <w:rFonts w:eastAsia="Calibri"/>
                <w:lang w:eastAsia="en-US"/>
              </w:rPr>
            </w:pPr>
          </w:p>
          <w:p w:rsidR="009350D8" w:rsidRPr="0012484D" w:rsidRDefault="009350D8" w:rsidP="007C6734">
            <w:pPr>
              <w:tabs>
                <w:tab w:val="left" w:pos="1246"/>
              </w:tabs>
              <w:rPr>
                <w:rFonts w:eastAsia="Calibri"/>
                <w:lang w:eastAsia="en-US"/>
              </w:rPr>
            </w:pPr>
          </w:p>
        </w:tc>
        <w:tc>
          <w:tcPr>
            <w:tcW w:w="1724" w:type="pct"/>
            <w:gridSpan w:val="6"/>
          </w:tcPr>
          <w:p w:rsidR="009350D8" w:rsidRPr="0012484D" w:rsidRDefault="009350D8" w:rsidP="007C6734">
            <w:pPr>
              <w:tabs>
                <w:tab w:val="left" w:pos="1246"/>
              </w:tabs>
              <w:rPr>
                <w:rFonts w:eastAsia="Calibri"/>
                <w:lang w:eastAsia="en-US"/>
              </w:rPr>
            </w:pPr>
            <w:r w:rsidRPr="0012484D">
              <w:rPr>
                <w:rFonts w:eastAsia="Calibri"/>
                <w:lang w:eastAsia="en-US"/>
              </w:rPr>
              <w:t>Значение показателя объема услуги (работы)</w:t>
            </w:r>
          </w:p>
        </w:tc>
        <w:tc>
          <w:tcPr>
            <w:tcW w:w="1961" w:type="pct"/>
            <w:gridSpan w:val="4"/>
          </w:tcPr>
          <w:p w:rsidR="009350D8" w:rsidRPr="0012484D" w:rsidRDefault="009350D8" w:rsidP="007C6734">
            <w:pPr>
              <w:tabs>
                <w:tab w:val="left" w:pos="1246"/>
              </w:tabs>
              <w:rPr>
                <w:rFonts w:eastAsia="Calibri"/>
                <w:lang w:eastAsia="en-US"/>
              </w:rPr>
            </w:pPr>
            <w:r w:rsidRPr="0012484D">
              <w:rPr>
                <w:rFonts w:eastAsia="Calibri"/>
                <w:lang w:eastAsia="en-US"/>
              </w:rPr>
              <w:t>Расходы районного бюджета на оказание (выполнение) муниципальной услуги (работы), тыс. руб.</w:t>
            </w:r>
          </w:p>
        </w:tc>
      </w:tr>
      <w:tr w:rsidR="006A5010" w:rsidRPr="0012484D" w:rsidTr="00EB45A1">
        <w:trPr>
          <w:trHeight w:val="750"/>
        </w:trPr>
        <w:tc>
          <w:tcPr>
            <w:tcW w:w="1315" w:type="pct"/>
            <w:vMerge/>
          </w:tcPr>
          <w:p w:rsidR="006A5010" w:rsidRPr="0012484D" w:rsidRDefault="006A5010" w:rsidP="007C6734">
            <w:pPr>
              <w:tabs>
                <w:tab w:val="left" w:pos="1246"/>
              </w:tabs>
              <w:rPr>
                <w:rFonts w:eastAsia="Calibri"/>
                <w:lang w:eastAsia="en-US"/>
              </w:rPr>
            </w:pPr>
          </w:p>
        </w:tc>
        <w:tc>
          <w:tcPr>
            <w:tcW w:w="493" w:type="pct"/>
          </w:tcPr>
          <w:p w:rsidR="006A5010" w:rsidRPr="0012484D" w:rsidRDefault="006A5010" w:rsidP="00DA365F">
            <w:pPr>
              <w:jc w:val="center"/>
            </w:pPr>
            <w:r>
              <w:t>2020</w:t>
            </w:r>
          </w:p>
        </w:tc>
        <w:tc>
          <w:tcPr>
            <w:tcW w:w="403" w:type="pct"/>
          </w:tcPr>
          <w:p w:rsidR="006A5010" w:rsidRPr="0012484D" w:rsidRDefault="006A5010" w:rsidP="00DA365F">
            <w:pPr>
              <w:jc w:val="center"/>
            </w:pPr>
            <w:r w:rsidRPr="0012484D">
              <w:t>202</w:t>
            </w:r>
            <w:r>
              <w:t>1</w:t>
            </w:r>
          </w:p>
        </w:tc>
        <w:tc>
          <w:tcPr>
            <w:tcW w:w="397" w:type="pct"/>
            <w:gridSpan w:val="2"/>
          </w:tcPr>
          <w:p w:rsidR="006A5010" w:rsidRPr="0012484D" w:rsidRDefault="006A5010" w:rsidP="00DA365F">
            <w:pPr>
              <w:jc w:val="center"/>
            </w:pPr>
            <w:r w:rsidRPr="0012484D">
              <w:t>202</w:t>
            </w:r>
            <w:r>
              <w:t>2</w:t>
            </w:r>
          </w:p>
        </w:tc>
        <w:tc>
          <w:tcPr>
            <w:tcW w:w="431" w:type="pct"/>
            <w:gridSpan w:val="2"/>
          </w:tcPr>
          <w:p w:rsidR="006A5010" w:rsidRPr="00F203B9" w:rsidRDefault="006A5010" w:rsidP="00DA365F">
            <w:pPr>
              <w:jc w:val="center"/>
            </w:pPr>
            <w:r w:rsidRPr="00F203B9">
              <w:t>2023</w:t>
            </w:r>
          </w:p>
        </w:tc>
        <w:tc>
          <w:tcPr>
            <w:tcW w:w="507" w:type="pct"/>
          </w:tcPr>
          <w:p w:rsidR="006A5010" w:rsidRPr="00F203B9" w:rsidRDefault="006A5010" w:rsidP="00DA365F">
            <w:pPr>
              <w:jc w:val="center"/>
            </w:pPr>
            <w:r w:rsidRPr="00F203B9">
              <w:t>2020</w:t>
            </w:r>
          </w:p>
        </w:tc>
        <w:tc>
          <w:tcPr>
            <w:tcW w:w="494" w:type="pct"/>
          </w:tcPr>
          <w:p w:rsidR="006A5010" w:rsidRPr="00F203B9" w:rsidRDefault="006A5010" w:rsidP="00DA365F">
            <w:pPr>
              <w:jc w:val="center"/>
            </w:pPr>
            <w:r w:rsidRPr="00F203B9">
              <w:t>2021</w:t>
            </w:r>
          </w:p>
        </w:tc>
        <w:tc>
          <w:tcPr>
            <w:tcW w:w="539" w:type="pct"/>
          </w:tcPr>
          <w:p w:rsidR="006A5010" w:rsidRPr="00F203B9" w:rsidRDefault="006A5010" w:rsidP="00DA365F">
            <w:pPr>
              <w:jc w:val="center"/>
            </w:pPr>
            <w:r w:rsidRPr="00F203B9">
              <w:t>2022</w:t>
            </w:r>
          </w:p>
        </w:tc>
        <w:tc>
          <w:tcPr>
            <w:tcW w:w="421" w:type="pct"/>
          </w:tcPr>
          <w:p w:rsidR="006A5010" w:rsidRPr="00F203B9" w:rsidRDefault="006A5010" w:rsidP="00DA365F">
            <w:pPr>
              <w:jc w:val="center"/>
            </w:pPr>
            <w:r w:rsidRPr="00F203B9">
              <w:t>2023</w:t>
            </w:r>
          </w:p>
        </w:tc>
      </w:tr>
      <w:tr w:rsidR="009350D8" w:rsidRPr="0012484D" w:rsidTr="003369FF">
        <w:trPr>
          <w:trHeight w:val="332"/>
        </w:trPr>
        <w:tc>
          <w:tcPr>
            <w:tcW w:w="5000" w:type="pct"/>
            <w:gridSpan w:val="11"/>
          </w:tcPr>
          <w:p w:rsidR="009350D8" w:rsidRPr="0012484D" w:rsidRDefault="009350D8" w:rsidP="007C6734">
            <w:pPr>
              <w:tabs>
                <w:tab w:val="left" w:pos="1246"/>
              </w:tabs>
              <w:jc w:val="center"/>
              <w:rPr>
                <w:rFonts w:eastAsia="Calibri"/>
                <w:lang w:eastAsia="en-US"/>
              </w:rPr>
            </w:pPr>
            <w:r w:rsidRPr="0012484D">
              <w:rPr>
                <w:rFonts w:eastAsia="Calibri"/>
                <w:lang w:eastAsia="en-US"/>
              </w:rPr>
              <w:t>Подпро</w:t>
            </w:r>
            <w:r w:rsidR="006D6960">
              <w:rPr>
                <w:rFonts w:eastAsia="Calibri"/>
                <w:lang w:eastAsia="en-US"/>
              </w:rPr>
              <w:t xml:space="preserve">грамма 1.Сохранение и развитие </w:t>
            </w:r>
            <w:r w:rsidRPr="0012484D">
              <w:rPr>
                <w:rFonts w:eastAsia="Calibri"/>
                <w:lang w:eastAsia="en-US"/>
              </w:rPr>
              <w:t>отрасли культуры Канского района</w:t>
            </w:r>
          </w:p>
        </w:tc>
      </w:tr>
      <w:tr w:rsidR="009350D8" w:rsidRPr="0012484D" w:rsidTr="00E434CA">
        <w:trPr>
          <w:trHeight w:val="285"/>
        </w:trPr>
        <w:tc>
          <w:tcPr>
            <w:tcW w:w="1315" w:type="pct"/>
          </w:tcPr>
          <w:p w:rsidR="009350D8" w:rsidRPr="0012484D" w:rsidRDefault="009350D8" w:rsidP="007C6734">
            <w:pPr>
              <w:tabs>
                <w:tab w:val="left" w:pos="1246"/>
              </w:tabs>
              <w:rPr>
                <w:rFonts w:eastAsia="Calibri"/>
                <w:lang w:eastAsia="en-US"/>
              </w:rPr>
            </w:pPr>
            <w:r w:rsidRPr="0012484D">
              <w:rPr>
                <w:rFonts w:eastAsia="Calibri"/>
                <w:lang w:eastAsia="en-US"/>
              </w:rPr>
              <w:t>Наименование услуги и ее содержание:</w:t>
            </w:r>
          </w:p>
        </w:tc>
        <w:tc>
          <w:tcPr>
            <w:tcW w:w="3685" w:type="pct"/>
            <w:gridSpan w:val="10"/>
          </w:tcPr>
          <w:p w:rsidR="009350D8" w:rsidRPr="0012484D" w:rsidRDefault="00B06E1E" w:rsidP="007C6734">
            <w:pPr>
              <w:tabs>
                <w:tab w:val="left" w:pos="1246"/>
              </w:tabs>
              <w:rPr>
                <w:rFonts w:eastAsia="Calibri"/>
                <w:lang w:eastAsia="en-US"/>
              </w:rPr>
            </w:pPr>
            <w:r w:rsidRPr="00B06E1E">
              <w:rPr>
                <w:rFonts w:eastAsia="Calibri"/>
                <w:lang w:eastAsia="en-US"/>
              </w:rPr>
              <w:t>Библиотечное, библиографическое и информационное обслуживание пользователей библиотеки (МКУК ЦБС Канского района)</w:t>
            </w:r>
          </w:p>
        </w:tc>
      </w:tr>
      <w:tr w:rsidR="009350D8" w:rsidRPr="0012484D" w:rsidTr="00E434CA">
        <w:trPr>
          <w:trHeight w:val="332"/>
        </w:trPr>
        <w:tc>
          <w:tcPr>
            <w:tcW w:w="1315" w:type="pct"/>
          </w:tcPr>
          <w:p w:rsidR="009350D8" w:rsidRPr="0012484D" w:rsidRDefault="009350D8"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9350D8" w:rsidRPr="0012484D" w:rsidRDefault="009350D8" w:rsidP="007C6734">
            <w:pPr>
              <w:tabs>
                <w:tab w:val="left" w:pos="1246"/>
              </w:tabs>
              <w:rPr>
                <w:rFonts w:eastAsia="Calibri"/>
                <w:lang w:eastAsia="en-US"/>
              </w:rPr>
            </w:pPr>
          </w:p>
        </w:tc>
      </w:tr>
      <w:tr w:rsidR="00A62E4F" w:rsidRPr="0012484D" w:rsidTr="00EB45A1">
        <w:trPr>
          <w:trHeight w:val="240"/>
        </w:trPr>
        <w:tc>
          <w:tcPr>
            <w:tcW w:w="1315" w:type="pct"/>
          </w:tcPr>
          <w:p w:rsidR="00A62E4F" w:rsidRPr="00F5675D" w:rsidRDefault="00A62E4F" w:rsidP="00F5675D">
            <w:pPr>
              <w:tabs>
                <w:tab w:val="left" w:pos="1246"/>
              </w:tabs>
              <w:jc w:val="both"/>
              <w:rPr>
                <w:rFonts w:eastAsia="Calibri"/>
                <w:highlight w:val="yellow"/>
                <w:lang w:eastAsia="en-US"/>
              </w:rPr>
            </w:pPr>
            <w:r w:rsidRPr="000A4703">
              <w:rPr>
                <w:rFonts w:eastAsia="Calibri"/>
                <w:lang w:eastAsia="en-US"/>
              </w:rPr>
              <w:t xml:space="preserve">1.1 </w:t>
            </w:r>
            <w:r w:rsidRPr="0005472E">
              <w:rPr>
                <w:rFonts w:eastAsia="Calibri"/>
                <w:lang w:eastAsia="en-US"/>
              </w:rPr>
              <w:t>Количество посещений (единиц)</w:t>
            </w:r>
          </w:p>
        </w:tc>
        <w:tc>
          <w:tcPr>
            <w:tcW w:w="493" w:type="pct"/>
          </w:tcPr>
          <w:p w:rsidR="00A62E4F" w:rsidRPr="00B06E1E" w:rsidRDefault="00A62E4F" w:rsidP="00885206">
            <w:r w:rsidRPr="00B06E1E">
              <w:t xml:space="preserve"> 102300 </w:t>
            </w:r>
          </w:p>
        </w:tc>
        <w:tc>
          <w:tcPr>
            <w:tcW w:w="403" w:type="pct"/>
          </w:tcPr>
          <w:p w:rsidR="00A62E4F" w:rsidRPr="00B06E1E" w:rsidRDefault="00A62E4F" w:rsidP="00885206">
            <w:r w:rsidRPr="00B06E1E">
              <w:t>102403</w:t>
            </w:r>
          </w:p>
          <w:p w:rsidR="00A62E4F" w:rsidRPr="00B06E1E" w:rsidRDefault="00A62E4F" w:rsidP="00885206"/>
        </w:tc>
        <w:tc>
          <w:tcPr>
            <w:tcW w:w="397" w:type="pct"/>
            <w:gridSpan w:val="2"/>
          </w:tcPr>
          <w:p w:rsidR="00A62E4F" w:rsidRPr="00B06E1E" w:rsidRDefault="00A62E4F" w:rsidP="00885206">
            <w:r w:rsidRPr="00B06E1E">
              <w:t xml:space="preserve">102506 </w:t>
            </w:r>
          </w:p>
        </w:tc>
        <w:tc>
          <w:tcPr>
            <w:tcW w:w="431" w:type="pct"/>
            <w:gridSpan w:val="2"/>
          </w:tcPr>
          <w:p w:rsidR="00A62E4F" w:rsidRPr="00B06E1E" w:rsidRDefault="00A62E4F" w:rsidP="00885206">
            <w:r w:rsidRPr="00B06E1E">
              <w:t xml:space="preserve">102609 </w:t>
            </w:r>
          </w:p>
        </w:tc>
        <w:tc>
          <w:tcPr>
            <w:tcW w:w="507" w:type="pct"/>
          </w:tcPr>
          <w:p w:rsidR="00A62E4F" w:rsidRPr="00A62E4F" w:rsidRDefault="00A62E4F" w:rsidP="00A62E4F">
            <w:pPr>
              <w:tabs>
                <w:tab w:val="left" w:pos="1246"/>
              </w:tabs>
              <w:jc w:val="center"/>
              <w:rPr>
                <w:rFonts w:eastAsia="Calibri"/>
                <w:lang w:eastAsia="en-US"/>
              </w:rPr>
            </w:pPr>
            <w:r w:rsidRPr="00A62E4F">
              <w:rPr>
                <w:rFonts w:eastAsia="Calibri"/>
                <w:lang w:eastAsia="en-US"/>
              </w:rPr>
              <w:t>18017,8</w:t>
            </w:r>
          </w:p>
        </w:tc>
        <w:tc>
          <w:tcPr>
            <w:tcW w:w="494" w:type="pct"/>
          </w:tcPr>
          <w:p w:rsidR="00A62E4F" w:rsidRPr="00A62E4F" w:rsidRDefault="00141D11" w:rsidP="00A62E4F">
            <w:pPr>
              <w:tabs>
                <w:tab w:val="left" w:pos="1246"/>
              </w:tabs>
              <w:jc w:val="center"/>
              <w:rPr>
                <w:rFonts w:eastAsia="Calibri"/>
                <w:lang w:eastAsia="en-US"/>
              </w:rPr>
            </w:pPr>
            <w:r>
              <w:rPr>
                <w:rFonts w:eastAsia="Calibri"/>
                <w:lang w:eastAsia="en-US"/>
              </w:rPr>
              <w:t>18737,7</w:t>
            </w:r>
          </w:p>
        </w:tc>
        <w:tc>
          <w:tcPr>
            <w:tcW w:w="539" w:type="pct"/>
          </w:tcPr>
          <w:p w:rsidR="00A62E4F" w:rsidRPr="00A62E4F" w:rsidRDefault="00141D11" w:rsidP="00A62E4F">
            <w:pPr>
              <w:tabs>
                <w:tab w:val="left" w:pos="1246"/>
              </w:tabs>
              <w:jc w:val="center"/>
              <w:rPr>
                <w:rFonts w:eastAsia="Calibri"/>
                <w:lang w:eastAsia="en-US"/>
              </w:rPr>
            </w:pPr>
            <w:r>
              <w:rPr>
                <w:rFonts w:eastAsia="Calibri"/>
                <w:lang w:eastAsia="en-US"/>
              </w:rPr>
              <w:t>18177,1</w:t>
            </w:r>
          </w:p>
        </w:tc>
        <w:tc>
          <w:tcPr>
            <w:tcW w:w="421" w:type="pct"/>
          </w:tcPr>
          <w:p w:rsidR="00A62E4F" w:rsidRPr="00A62E4F" w:rsidRDefault="00141D11" w:rsidP="00A62E4F">
            <w:pPr>
              <w:tabs>
                <w:tab w:val="left" w:pos="1246"/>
              </w:tabs>
              <w:jc w:val="center"/>
              <w:rPr>
                <w:rFonts w:eastAsia="Calibri"/>
                <w:lang w:eastAsia="en-US"/>
              </w:rPr>
            </w:pPr>
            <w:r>
              <w:rPr>
                <w:rFonts w:eastAsia="Calibri"/>
                <w:lang w:eastAsia="en-US"/>
              </w:rPr>
              <w:t>18177,1</w:t>
            </w:r>
          </w:p>
        </w:tc>
      </w:tr>
      <w:tr w:rsidR="00B06E1E" w:rsidRPr="0012484D" w:rsidTr="00E434CA">
        <w:trPr>
          <w:trHeight w:val="240"/>
        </w:trPr>
        <w:tc>
          <w:tcPr>
            <w:tcW w:w="1315" w:type="pct"/>
          </w:tcPr>
          <w:p w:rsidR="00B06E1E" w:rsidRPr="000A4703" w:rsidRDefault="00B06E1E" w:rsidP="00F5675D">
            <w:pPr>
              <w:tabs>
                <w:tab w:val="left" w:pos="1246"/>
              </w:tabs>
              <w:jc w:val="both"/>
              <w:rPr>
                <w:rFonts w:eastAsia="Calibri"/>
                <w:lang w:eastAsia="en-US"/>
              </w:rPr>
            </w:pPr>
            <w:r>
              <w:rPr>
                <w:rFonts w:eastAsia="Calibri"/>
                <w:lang w:eastAsia="en-US"/>
              </w:rPr>
              <w:t>Наименование работы</w:t>
            </w:r>
            <w:r w:rsidRPr="0012484D">
              <w:rPr>
                <w:rFonts w:eastAsia="Calibri"/>
                <w:lang w:eastAsia="en-US"/>
              </w:rPr>
              <w:t xml:space="preserve"> и ее содержание:</w:t>
            </w:r>
          </w:p>
        </w:tc>
        <w:tc>
          <w:tcPr>
            <w:tcW w:w="3685" w:type="pct"/>
            <w:gridSpan w:val="10"/>
            <w:vAlign w:val="center"/>
          </w:tcPr>
          <w:p w:rsidR="00B06E1E" w:rsidRPr="00A62E4F" w:rsidRDefault="00B06E1E" w:rsidP="00B06E1E">
            <w:pPr>
              <w:tabs>
                <w:tab w:val="left" w:pos="1246"/>
              </w:tabs>
              <w:rPr>
                <w:rFonts w:eastAsia="Calibri"/>
                <w:lang w:eastAsia="en-US"/>
              </w:rPr>
            </w:pPr>
            <w:r w:rsidRPr="00A62E4F">
              <w:rPr>
                <w:rFonts w:eastAsia="Calibri"/>
                <w:lang w:eastAsia="en-US"/>
              </w:rPr>
              <w:t>Библиографическая обработка документов и создание каталогов</w:t>
            </w:r>
          </w:p>
        </w:tc>
      </w:tr>
      <w:tr w:rsidR="005953D7" w:rsidRPr="0012484D" w:rsidTr="00E434CA">
        <w:trPr>
          <w:trHeight w:val="240"/>
        </w:trPr>
        <w:tc>
          <w:tcPr>
            <w:tcW w:w="1315" w:type="pct"/>
          </w:tcPr>
          <w:p w:rsidR="005953D7" w:rsidRPr="000A4703" w:rsidRDefault="005953D7" w:rsidP="00F5675D">
            <w:pPr>
              <w:tabs>
                <w:tab w:val="left" w:pos="1246"/>
              </w:tabs>
              <w:jc w:val="both"/>
              <w:rPr>
                <w:rFonts w:eastAsia="Calibri"/>
                <w:lang w:eastAsia="en-US"/>
              </w:rPr>
            </w:pPr>
            <w:r w:rsidRPr="0012484D">
              <w:rPr>
                <w:rFonts w:eastAsia="Calibri"/>
                <w:lang w:eastAsia="en-US"/>
              </w:rPr>
              <w:t>Показатель объема услуги (работы):</w:t>
            </w:r>
          </w:p>
        </w:tc>
        <w:tc>
          <w:tcPr>
            <w:tcW w:w="3685" w:type="pct"/>
            <w:gridSpan w:val="10"/>
            <w:vAlign w:val="center"/>
          </w:tcPr>
          <w:p w:rsidR="005953D7" w:rsidRPr="00A62E4F" w:rsidRDefault="005953D7" w:rsidP="00D5282E">
            <w:pPr>
              <w:tabs>
                <w:tab w:val="left" w:pos="1246"/>
              </w:tabs>
              <w:rPr>
                <w:rFonts w:eastAsia="Calibri"/>
                <w:lang w:eastAsia="en-US"/>
              </w:rPr>
            </w:pPr>
          </w:p>
        </w:tc>
      </w:tr>
      <w:tr w:rsidR="00A62E4F" w:rsidRPr="0012484D" w:rsidTr="00EB45A1">
        <w:trPr>
          <w:trHeight w:val="240"/>
        </w:trPr>
        <w:tc>
          <w:tcPr>
            <w:tcW w:w="1315" w:type="pct"/>
          </w:tcPr>
          <w:p w:rsidR="00A62E4F" w:rsidRPr="00B06E1E" w:rsidRDefault="00A62E4F" w:rsidP="00B06E1E">
            <w:pPr>
              <w:tabs>
                <w:tab w:val="left" w:pos="1246"/>
              </w:tabs>
              <w:rPr>
                <w:rFonts w:eastAsia="Calibri"/>
                <w:lang w:eastAsia="en-US"/>
              </w:rPr>
            </w:pPr>
            <w:r w:rsidRPr="00B06E1E">
              <w:rPr>
                <w:rFonts w:eastAsia="Calibri"/>
                <w:lang w:eastAsia="en-US"/>
              </w:rPr>
              <w:t>Количество документов (единиц)</w:t>
            </w:r>
          </w:p>
        </w:tc>
        <w:tc>
          <w:tcPr>
            <w:tcW w:w="493" w:type="pct"/>
            <w:vAlign w:val="center"/>
          </w:tcPr>
          <w:p w:rsidR="00A62E4F" w:rsidRPr="00B06E1E" w:rsidRDefault="00A62E4F" w:rsidP="00B06E1E">
            <w:r w:rsidRPr="00B06E1E">
              <w:t>4100</w:t>
            </w:r>
          </w:p>
        </w:tc>
        <w:tc>
          <w:tcPr>
            <w:tcW w:w="403" w:type="pct"/>
          </w:tcPr>
          <w:p w:rsidR="00A62E4F" w:rsidRPr="00B06E1E" w:rsidRDefault="00A62E4F" w:rsidP="00B06E1E">
            <w:r w:rsidRPr="00B06E1E">
              <w:t>4100</w:t>
            </w:r>
          </w:p>
        </w:tc>
        <w:tc>
          <w:tcPr>
            <w:tcW w:w="397" w:type="pct"/>
            <w:gridSpan w:val="2"/>
          </w:tcPr>
          <w:p w:rsidR="00A62E4F" w:rsidRPr="00B06E1E" w:rsidRDefault="00A62E4F" w:rsidP="00B06E1E">
            <w:r w:rsidRPr="00B06E1E">
              <w:t>4100</w:t>
            </w:r>
          </w:p>
        </w:tc>
        <w:tc>
          <w:tcPr>
            <w:tcW w:w="431" w:type="pct"/>
            <w:gridSpan w:val="2"/>
          </w:tcPr>
          <w:p w:rsidR="00A62E4F" w:rsidRPr="00B06E1E" w:rsidRDefault="00A62E4F" w:rsidP="00B06E1E">
            <w:r w:rsidRPr="00B06E1E">
              <w:t>4100</w:t>
            </w:r>
          </w:p>
        </w:tc>
        <w:tc>
          <w:tcPr>
            <w:tcW w:w="507" w:type="pct"/>
          </w:tcPr>
          <w:p w:rsidR="00A62E4F" w:rsidRPr="00A62E4F" w:rsidRDefault="00A62E4F" w:rsidP="00A62E4F">
            <w:pPr>
              <w:tabs>
                <w:tab w:val="left" w:pos="1246"/>
              </w:tabs>
              <w:jc w:val="center"/>
              <w:rPr>
                <w:rFonts w:eastAsia="Calibri"/>
                <w:lang w:eastAsia="en-US"/>
              </w:rPr>
            </w:pPr>
            <w:r w:rsidRPr="00A62E4F">
              <w:rPr>
                <w:rFonts w:eastAsia="Calibri"/>
                <w:lang w:eastAsia="en-US"/>
              </w:rPr>
              <w:t>0,9</w:t>
            </w:r>
          </w:p>
        </w:tc>
        <w:tc>
          <w:tcPr>
            <w:tcW w:w="494" w:type="pct"/>
          </w:tcPr>
          <w:p w:rsidR="00A62E4F" w:rsidRPr="00A62E4F" w:rsidRDefault="00A62E4F" w:rsidP="00A62E4F">
            <w:pPr>
              <w:tabs>
                <w:tab w:val="left" w:pos="1246"/>
              </w:tabs>
              <w:jc w:val="center"/>
              <w:rPr>
                <w:rFonts w:eastAsia="Calibri"/>
                <w:lang w:eastAsia="en-US"/>
              </w:rPr>
            </w:pPr>
            <w:r w:rsidRPr="00A62E4F">
              <w:rPr>
                <w:rFonts w:eastAsia="Calibri"/>
                <w:lang w:eastAsia="en-US"/>
              </w:rPr>
              <w:t>0,9</w:t>
            </w:r>
          </w:p>
        </w:tc>
        <w:tc>
          <w:tcPr>
            <w:tcW w:w="539" w:type="pct"/>
          </w:tcPr>
          <w:p w:rsidR="00A62E4F" w:rsidRPr="00A62E4F" w:rsidRDefault="00A62E4F" w:rsidP="00A62E4F">
            <w:pPr>
              <w:tabs>
                <w:tab w:val="left" w:pos="1246"/>
              </w:tabs>
              <w:jc w:val="center"/>
              <w:rPr>
                <w:rFonts w:eastAsia="Calibri"/>
                <w:lang w:eastAsia="en-US"/>
              </w:rPr>
            </w:pPr>
            <w:r w:rsidRPr="00A62E4F">
              <w:rPr>
                <w:rFonts w:eastAsia="Calibri"/>
                <w:lang w:eastAsia="en-US"/>
              </w:rPr>
              <w:t>0,9</w:t>
            </w:r>
          </w:p>
        </w:tc>
        <w:tc>
          <w:tcPr>
            <w:tcW w:w="421" w:type="pct"/>
          </w:tcPr>
          <w:p w:rsidR="00A62E4F" w:rsidRPr="00A62E4F" w:rsidRDefault="00A62E4F" w:rsidP="00A62E4F">
            <w:pPr>
              <w:tabs>
                <w:tab w:val="left" w:pos="1246"/>
              </w:tabs>
              <w:jc w:val="center"/>
              <w:rPr>
                <w:rFonts w:eastAsia="Calibri"/>
                <w:lang w:eastAsia="en-US"/>
              </w:rPr>
            </w:pPr>
            <w:r w:rsidRPr="00A62E4F">
              <w:rPr>
                <w:rFonts w:eastAsia="Calibri"/>
                <w:lang w:eastAsia="en-US"/>
              </w:rPr>
              <w:t>0,9</w:t>
            </w:r>
          </w:p>
        </w:tc>
      </w:tr>
      <w:tr w:rsidR="00A62E4F" w:rsidRPr="0012484D" w:rsidTr="00E434CA">
        <w:trPr>
          <w:trHeight w:val="240"/>
        </w:trPr>
        <w:tc>
          <w:tcPr>
            <w:tcW w:w="1315" w:type="pct"/>
          </w:tcPr>
          <w:p w:rsidR="00A62E4F" w:rsidRPr="00B06E1E" w:rsidRDefault="00A62E4F" w:rsidP="00B06E1E">
            <w:pPr>
              <w:tabs>
                <w:tab w:val="left" w:pos="1246"/>
              </w:tabs>
              <w:rPr>
                <w:rFonts w:eastAsia="Calibri"/>
                <w:lang w:eastAsia="en-US"/>
              </w:rPr>
            </w:pPr>
            <w:r w:rsidRPr="00B06E1E">
              <w:rPr>
                <w:rFonts w:eastAsia="Calibri"/>
                <w:lang w:eastAsia="en-US"/>
              </w:rPr>
              <w:t>Наименование работы и ее содержание:</w:t>
            </w:r>
          </w:p>
        </w:tc>
        <w:tc>
          <w:tcPr>
            <w:tcW w:w="3685" w:type="pct"/>
            <w:gridSpan w:val="10"/>
            <w:vAlign w:val="center"/>
          </w:tcPr>
          <w:p w:rsidR="00A62E4F" w:rsidRPr="00A62E4F" w:rsidRDefault="00A62E4F" w:rsidP="00B06E1E">
            <w:pPr>
              <w:tabs>
                <w:tab w:val="left" w:pos="1246"/>
              </w:tabs>
              <w:rPr>
                <w:rFonts w:eastAsia="Calibri"/>
                <w:lang w:eastAsia="en-US"/>
              </w:rPr>
            </w:pPr>
            <w:r w:rsidRPr="00A62E4F">
              <w:rPr>
                <w:rFonts w:eastAsia="Calibri"/>
                <w:lang w:eastAsia="en-US"/>
              </w:rPr>
              <w:t>Формирование, учет, изучение, обеспечение физического сохранения и безопасности фондов библиотеки, включая оцифровку фондов</w:t>
            </w:r>
          </w:p>
        </w:tc>
      </w:tr>
      <w:tr w:rsidR="00A62E4F" w:rsidRPr="0012484D" w:rsidTr="00E434CA">
        <w:trPr>
          <w:trHeight w:val="240"/>
        </w:trPr>
        <w:tc>
          <w:tcPr>
            <w:tcW w:w="1315" w:type="pct"/>
          </w:tcPr>
          <w:p w:rsidR="00A62E4F" w:rsidRDefault="00A62E4F" w:rsidP="00B06E1E">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vAlign w:val="center"/>
          </w:tcPr>
          <w:p w:rsidR="00A62E4F" w:rsidRPr="00A62E4F" w:rsidRDefault="00A62E4F" w:rsidP="00D5282E">
            <w:pPr>
              <w:tabs>
                <w:tab w:val="left" w:pos="1246"/>
              </w:tabs>
              <w:rPr>
                <w:rFonts w:eastAsia="Calibri"/>
                <w:lang w:eastAsia="en-US"/>
              </w:rPr>
            </w:pPr>
          </w:p>
        </w:tc>
      </w:tr>
      <w:tr w:rsidR="00A62E4F" w:rsidRPr="0012484D" w:rsidTr="00EB45A1">
        <w:trPr>
          <w:trHeight w:val="240"/>
        </w:trPr>
        <w:tc>
          <w:tcPr>
            <w:tcW w:w="1315" w:type="pct"/>
          </w:tcPr>
          <w:p w:rsidR="00A62E4F" w:rsidRPr="0012484D" w:rsidRDefault="00A62E4F" w:rsidP="00B06E1E">
            <w:pPr>
              <w:tabs>
                <w:tab w:val="left" w:pos="1246"/>
              </w:tabs>
              <w:rPr>
                <w:rFonts w:eastAsia="Calibri"/>
                <w:lang w:eastAsia="en-US"/>
              </w:rPr>
            </w:pPr>
            <w:r>
              <w:rPr>
                <w:rFonts w:eastAsia="Calibri"/>
                <w:lang w:eastAsia="en-US"/>
              </w:rPr>
              <w:t>Количество документов (единиц)</w:t>
            </w:r>
          </w:p>
        </w:tc>
        <w:tc>
          <w:tcPr>
            <w:tcW w:w="493" w:type="pct"/>
            <w:vAlign w:val="center"/>
          </w:tcPr>
          <w:p w:rsidR="00A62E4F" w:rsidRPr="00B06E1E" w:rsidRDefault="00A62E4F" w:rsidP="00B06E1E">
            <w:pPr>
              <w:tabs>
                <w:tab w:val="left" w:pos="1246"/>
              </w:tabs>
              <w:rPr>
                <w:rFonts w:eastAsia="Calibri"/>
                <w:lang w:eastAsia="en-US"/>
              </w:rPr>
            </w:pPr>
            <w:r w:rsidRPr="00B06E1E">
              <w:rPr>
                <w:rFonts w:eastAsia="Calibri"/>
                <w:lang w:eastAsia="en-US"/>
              </w:rPr>
              <w:t>400</w:t>
            </w:r>
          </w:p>
        </w:tc>
        <w:tc>
          <w:tcPr>
            <w:tcW w:w="403" w:type="pct"/>
            <w:vAlign w:val="center"/>
          </w:tcPr>
          <w:p w:rsidR="00A62E4F" w:rsidRPr="00B06E1E" w:rsidRDefault="00A62E4F" w:rsidP="00B06E1E">
            <w:pPr>
              <w:tabs>
                <w:tab w:val="left" w:pos="1246"/>
              </w:tabs>
              <w:rPr>
                <w:rFonts w:eastAsia="Calibri"/>
                <w:lang w:eastAsia="en-US"/>
              </w:rPr>
            </w:pPr>
            <w:r w:rsidRPr="00B06E1E">
              <w:rPr>
                <w:rFonts w:eastAsia="Calibri"/>
                <w:lang w:eastAsia="en-US"/>
              </w:rPr>
              <w:t>400</w:t>
            </w:r>
          </w:p>
        </w:tc>
        <w:tc>
          <w:tcPr>
            <w:tcW w:w="397" w:type="pct"/>
            <w:gridSpan w:val="2"/>
            <w:vAlign w:val="center"/>
          </w:tcPr>
          <w:p w:rsidR="00A62E4F" w:rsidRPr="00B06E1E" w:rsidRDefault="00A62E4F" w:rsidP="00B06E1E">
            <w:pPr>
              <w:tabs>
                <w:tab w:val="left" w:pos="1246"/>
              </w:tabs>
              <w:rPr>
                <w:rFonts w:eastAsia="Calibri"/>
                <w:lang w:eastAsia="en-US"/>
              </w:rPr>
            </w:pPr>
            <w:r w:rsidRPr="00B06E1E">
              <w:rPr>
                <w:rFonts w:eastAsia="Calibri"/>
                <w:lang w:eastAsia="en-US"/>
              </w:rPr>
              <w:t>400</w:t>
            </w:r>
          </w:p>
        </w:tc>
        <w:tc>
          <w:tcPr>
            <w:tcW w:w="431" w:type="pct"/>
            <w:gridSpan w:val="2"/>
            <w:vAlign w:val="center"/>
          </w:tcPr>
          <w:p w:rsidR="00A62E4F" w:rsidRPr="00B06E1E" w:rsidRDefault="00A62E4F" w:rsidP="00B06E1E">
            <w:pPr>
              <w:tabs>
                <w:tab w:val="left" w:pos="1246"/>
              </w:tabs>
              <w:rPr>
                <w:rFonts w:eastAsia="Calibri"/>
                <w:lang w:eastAsia="en-US"/>
              </w:rPr>
            </w:pPr>
            <w:r w:rsidRPr="00B06E1E">
              <w:rPr>
                <w:rFonts w:eastAsia="Calibri"/>
                <w:lang w:eastAsia="en-US"/>
              </w:rPr>
              <w:t>400</w:t>
            </w:r>
          </w:p>
        </w:tc>
        <w:tc>
          <w:tcPr>
            <w:tcW w:w="507" w:type="pct"/>
            <w:vAlign w:val="center"/>
          </w:tcPr>
          <w:p w:rsidR="00A62E4F" w:rsidRPr="00A62E4F" w:rsidRDefault="00A62E4F" w:rsidP="00A62E4F">
            <w:pPr>
              <w:tabs>
                <w:tab w:val="left" w:pos="1246"/>
              </w:tabs>
              <w:jc w:val="center"/>
              <w:rPr>
                <w:rFonts w:eastAsia="Calibri"/>
                <w:lang w:eastAsia="en-US"/>
              </w:rPr>
            </w:pPr>
            <w:r w:rsidRPr="00A62E4F">
              <w:rPr>
                <w:rFonts w:eastAsia="Calibri"/>
                <w:lang w:eastAsia="en-US"/>
              </w:rPr>
              <w:t>0,1</w:t>
            </w:r>
          </w:p>
        </w:tc>
        <w:tc>
          <w:tcPr>
            <w:tcW w:w="494" w:type="pct"/>
            <w:vAlign w:val="center"/>
          </w:tcPr>
          <w:p w:rsidR="00A62E4F" w:rsidRPr="00A62E4F" w:rsidRDefault="00A62E4F" w:rsidP="00A62E4F">
            <w:pPr>
              <w:tabs>
                <w:tab w:val="left" w:pos="1246"/>
              </w:tabs>
              <w:jc w:val="center"/>
              <w:rPr>
                <w:rFonts w:eastAsia="Calibri"/>
                <w:lang w:eastAsia="en-US"/>
              </w:rPr>
            </w:pPr>
            <w:r w:rsidRPr="00A62E4F">
              <w:rPr>
                <w:rFonts w:eastAsia="Calibri"/>
                <w:lang w:eastAsia="en-US"/>
              </w:rPr>
              <w:t>0,1</w:t>
            </w:r>
          </w:p>
        </w:tc>
        <w:tc>
          <w:tcPr>
            <w:tcW w:w="539" w:type="pct"/>
            <w:vAlign w:val="center"/>
          </w:tcPr>
          <w:p w:rsidR="00A62E4F" w:rsidRPr="00A62E4F" w:rsidRDefault="00A62E4F" w:rsidP="00A62E4F">
            <w:pPr>
              <w:tabs>
                <w:tab w:val="left" w:pos="1246"/>
              </w:tabs>
              <w:jc w:val="center"/>
              <w:rPr>
                <w:rFonts w:eastAsia="Calibri"/>
                <w:lang w:eastAsia="en-US"/>
              </w:rPr>
            </w:pPr>
            <w:r w:rsidRPr="00A62E4F">
              <w:rPr>
                <w:rFonts w:eastAsia="Calibri"/>
                <w:lang w:eastAsia="en-US"/>
              </w:rPr>
              <w:t>0,1</w:t>
            </w:r>
          </w:p>
        </w:tc>
        <w:tc>
          <w:tcPr>
            <w:tcW w:w="421" w:type="pct"/>
            <w:vAlign w:val="center"/>
          </w:tcPr>
          <w:p w:rsidR="00A62E4F" w:rsidRPr="00A62E4F" w:rsidRDefault="00A62E4F" w:rsidP="00A62E4F">
            <w:pPr>
              <w:tabs>
                <w:tab w:val="left" w:pos="1246"/>
              </w:tabs>
              <w:jc w:val="center"/>
              <w:rPr>
                <w:rFonts w:eastAsia="Calibri"/>
                <w:lang w:eastAsia="en-US"/>
              </w:rPr>
            </w:pPr>
            <w:r w:rsidRPr="00A62E4F">
              <w:rPr>
                <w:rFonts w:eastAsia="Calibri"/>
                <w:lang w:eastAsia="en-US"/>
              </w:rPr>
              <w:t>0,1</w:t>
            </w:r>
          </w:p>
        </w:tc>
      </w:tr>
      <w:tr w:rsidR="00A62E4F" w:rsidRPr="0012484D" w:rsidTr="00E434CA">
        <w:trPr>
          <w:trHeight w:val="255"/>
        </w:trPr>
        <w:tc>
          <w:tcPr>
            <w:tcW w:w="1315" w:type="pct"/>
          </w:tcPr>
          <w:p w:rsidR="00A62E4F" w:rsidRPr="0012484D" w:rsidRDefault="00A62E4F" w:rsidP="007C6734">
            <w:pPr>
              <w:tabs>
                <w:tab w:val="left" w:pos="1246"/>
              </w:tabs>
              <w:rPr>
                <w:rFonts w:eastAsia="Calibri"/>
                <w:lang w:eastAsia="en-US"/>
              </w:rPr>
            </w:pPr>
            <w:r w:rsidRPr="0012484D">
              <w:rPr>
                <w:rFonts w:eastAsia="Calibri"/>
                <w:lang w:eastAsia="en-US"/>
              </w:rPr>
              <w:t>Наименование услуги и ее содержание:</w:t>
            </w:r>
          </w:p>
        </w:tc>
        <w:tc>
          <w:tcPr>
            <w:tcW w:w="3685" w:type="pct"/>
            <w:gridSpan w:val="10"/>
          </w:tcPr>
          <w:p w:rsidR="00A62E4F" w:rsidRPr="00A62E4F" w:rsidRDefault="00A62E4F" w:rsidP="007C6734">
            <w:pPr>
              <w:tabs>
                <w:tab w:val="left" w:pos="1246"/>
              </w:tabs>
              <w:rPr>
                <w:rFonts w:eastAsia="Calibri"/>
                <w:lang w:eastAsia="en-US"/>
              </w:rPr>
            </w:pPr>
            <w:r w:rsidRPr="00A62E4F">
              <w:rPr>
                <w:rFonts w:eastAsia="Calibri"/>
                <w:lang w:eastAsia="en-US"/>
              </w:rPr>
              <w:t>Организация и проведение культурно-массовых мероприятий</w:t>
            </w:r>
          </w:p>
        </w:tc>
      </w:tr>
      <w:tr w:rsidR="00A62E4F" w:rsidRPr="0012484D" w:rsidTr="00E434CA">
        <w:trPr>
          <w:trHeight w:val="285"/>
        </w:trPr>
        <w:tc>
          <w:tcPr>
            <w:tcW w:w="1315" w:type="pct"/>
          </w:tcPr>
          <w:p w:rsidR="00A62E4F" w:rsidRPr="0012484D" w:rsidRDefault="00A62E4F" w:rsidP="007C6734">
            <w:pPr>
              <w:tabs>
                <w:tab w:val="left" w:pos="1246"/>
              </w:tabs>
              <w:rPr>
                <w:rFonts w:eastAsia="Calibri"/>
                <w:lang w:eastAsia="en-US"/>
              </w:rPr>
            </w:pPr>
            <w:r w:rsidRPr="0012484D">
              <w:rPr>
                <w:rFonts w:eastAsia="Calibri"/>
                <w:lang w:eastAsia="en-US"/>
              </w:rPr>
              <w:t>Показатель объема муниципальной услуги</w:t>
            </w:r>
          </w:p>
        </w:tc>
        <w:tc>
          <w:tcPr>
            <w:tcW w:w="3685" w:type="pct"/>
            <w:gridSpan w:val="10"/>
          </w:tcPr>
          <w:p w:rsidR="00A62E4F" w:rsidRPr="0012484D" w:rsidRDefault="00A62E4F" w:rsidP="007C6734">
            <w:pPr>
              <w:tabs>
                <w:tab w:val="left" w:pos="1246"/>
              </w:tabs>
              <w:rPr>
                <w:rFonts w:eastAsia="Calibri"/>
                <w:lang w:eastAsia="en-US"/>
              </w:rPr>
            </w:pPr>
          </w:p>
        </w:tc>
      </w:tr>
      <w:tr w:rsidR="007F4734" w:rsidRPr="0012484D" w:rsidTr="007F4734">
        <w:trPr>
          <w:trHeight w:val="502"/>
        </w:trPr>
        <w:tc>
          <w:tcPr>
            <w:tcW w:w="1315" w:type="pct"/>
          </w:tcPr>
          <w:p w:rsidR="007F4734" w:rsidRPr="00F43DE3" w:rsidRDefault="007F4734" w:rsidP="00F5675D">
            <w:pPr>
              <w:tabs>
                <w:tab w:val="left" w:pos="1246"/>
              </w:tabs>
              <w:jc w:val="both"/>
              <w:rPr>
                <w:rFonts w:eastAsia="Calibri"/>
                <w:lang w:eastAsia="en-US"/>
              </w:rPr>
            </w:pPr>
            <w:r w:rsidRPr="0012484D">
              <w:rPr>
                <w:rFonts w:eastAsia="Calibri"/>
                <w:lang w:eastAsia="en-US"/>
              </w:rPr>
              <w:t>Количество проведенных мероприятий (ед.)</w:t>
            </w:r>
          </w:p>
        </w:tc>
        <w:tc>
          <w:tcPr>
            <w:tcW w:w="493" w:type="pct"/>
          </w:tcPr>
          <w:p w:rsidR="007F4734" w:rsidRPr="00F43DE3" w:rsidRDefault="007F4734" w:rsidP="00F43DE3">
            <w:pPr>
              <w:tabs>
                <w:tab w:val="left" w:pos="1246"/>
              </w:tabs>
              <w:jc w:val="center"/>
              <w:rPr>
                <w:rFonts w:eastAsia="Calibri"/>
                <w:lang w:eastAsia="en-US"/>
              </w:rPr>
            </w:pPr>
            <w:r w:rsidRPr="00F43DE3">
              <w:rPr>
                <w:rFonts w:eastAsia="Calibri"/>
                <w:lang w:eastAsia="en-US"/>
              </w:rPr>
              <w:t>8300</w:t>
            </w:r>
          </w:p>
        </w:tc>
        <w:tc>
          <w:tcPr>
            <w:tcW w:w="403" w:type="pct"/>
          </w:tcPr>
          <w:p w:rsidR="007F4734" w:rsidRPr="00F43DE3" w:rsidRDefault="007F4734" w:rsidP="00F43DE3">
            <w:pPr>
              <w:tabs>
                <w:tab w:val="left" w:pos="1246"/>
              </w:tabs>
              <w:jc w:val="center"/>
              <w:rPr>
                <w:rFonts w:eastAsia="Calibri"/>
                <w:lang w:eastAsia="en-US"/>
              </w:rPr>
            </w:pPr>
            <w:r w:rsidRPr="00F43DE3">
              <w:rPr>
                <w:rFonts w:eastAsia="Calibri"/>
                <w:lang w:eastAsia="en-US"/>
              </w:rPr>
              <w:t>8300</w:t>
            </w:r>
          </w:p>
        </w:tc>
        <w:tc>
          <w:tcPr>
            <w:tcW w:w="397" w:type="pct"/>
            <w:gridSpan w:val="2"/>
          </w:tcPr>
          <w:p w:rsidR="007F4734" w:rsidRPr="00F43DE3" w:rsidRDefault="007F4734" w:rsidP="00F43DE3">
            <w:pPr>
              <w:tabs>
                <w:tab w:val="left" w:pos="1246"/>
              </w:tabs>
              <w:jc w:val="center"/>
              <w:rPr>
                <w:rFonts w:eastAsia="Calibri"/>
                <w:lang w:eastAsia="en-US"/>
              </w:rPr>
            </w:pPr>
            <w:r w:rsidRPr="00F43DE3">
              <w:rPr>
                <w:rFonts w:eastAsia="Calibri"/>
                <w:lang w:eastAsia="en-US"/>
              </w:rPr>
              <w:t>8300</w:t>
            </w:r>
          </w:p>
        </w:tc>
        <w:tc>
          <w:tcPr>
            <w:tcW w:w="431" w:type="pct"/>
            <w:gridSpan w:val="2"/>
          </w:tcPr>
          <w:p w:rsidR="007F4734" w:rsidRPr="00F43DE3" w:rsidRDefault="007F4734" w:rsidP="00F43DE3">
            <w:pPr>
              <w:tabs>
                <w:tab w:val="left" w:pos="1246"/>
              </w:tabs>
              <w:jc w:val="center"/>
              <w:rPr>
                <w:rFonts w:eastAsia="Calibri"/>
                <w:lang w:eastAsia="en-US"/>
              </w:rPr>
            </w:pPr>
            <w:r w:rsidRPr="00F43DE3">
              <w:rPr>
                <w:rFonts w:eastAsia="Calibri"/>
                <w:lang w:eastAsia="en-US"/>
              </w:rPr>
              <w:t>8300</w:t>
            </w:r>
          </w:p>
        </w:tc>
        <w:tc>
          <w:tcPr>
            <w:tcW w:w="507" w:type="pct"/>
          </w:tcPr>
          <w:p w:rsidR="007F4734" w:rsidRPr="0012484D" w:rsidRDefault="007F4734" w:rsidP="007F4734">
            <w:pPr>
              <w:tabs>
                <w:tab w:val="left" w:pos="1246"/>
              </w:tabs>
              <w:jc w:val="center"/>
              <w:rPr>
                <w:rFonts w:eastAsia="Calibri"/>
                <w:lang w:eastAsia="en-US"/>
              </w:rPr>
            </w:pPr>
            <w:r>
              <w:rPr>
                <w:rFonts w:eastAsia="Calibri"/>
                <w:lang w:eastAsia="en-US"/>
              </w:rPr>
              <w:t>26518,0</w:t>
            </w:r>
          </w:p>
        </w:tc>
        <w:tc>
          <w:tcPr>
            <w:tcW w:w="494" w:type="pct"/>
          </w:tcPr>
          <w:p w:rsidR="007F4734" w:rsidRPr="0012484D" w:rsidRDefault="007F4734" w:rsidP="007F4734">
            <w:pPr>
              <w:jc w:val="center"/>
            </w:pPr>
            <w:r>
              <w:t>29962,0</w:t>
            </w:r>
          </w:p>
        </w:tc>
        <w:tc>
          <w:tcPr>
            <w:tcW w:w="539" w:type="pct"/>
          </w:tcPr>
          <w:p w:rsidR="007F4734" w:rsidRPr="0012484D" w:rsidRDefault="007F4734" w:rsidP="007F4734">
            <w:pPr>
              <w:jc w:val="center"/>
            </w:pPr>
            <w:r>
              <w:t>26177,6</w:t>
            </w:r>
          </w:p>
        </w:tc>
        <w:tc>
          <w:tcPr>
            <w:tcW w:w="421" w:type="pct"/>
          </w:tcPr>
          <w:p w:rsidR="007F4734" w:rsidRPr="0012484D" w:rsidRDefault="007F4734" w:rsidP="007F4734">
            <w:pPr>
              <w:jc w:val="center"/>
            </w:pPr>
            <w:r>
              <w:t>26177,6</w:t>
            </w:r>
          </w:p>
        </w:tc>
      </w:tr>
      <w:tr w:rsidR="007F4734" w:rsidRPr="0012484D" w:rsidTr="007F4734">
        <w:trPr>
          <w:trHeight w:val="502"/>
        </w:trPr>
        <w:tc>
          <w:tcPr>
            <w:tcW w:w="1315" w:type="pct"/>
          </w:tcPr>
          <w:p w:rsidR="007F4734" w:rsidRPr="0012484D" w:rsidRDefault="007F4734" w:rsidP="00F5675D">
            <w:pPr>
              <w:tabs>
                <w:tab w:val="left" w:pos="1246"/>
              </w:tabs>
              <w:jc w:val="both"/>
              <w:rPr>
                <w:rFonts w:eastAsia="Calibri"/>
                <w:lang w:eastAsia="en-US"/>
              </w:rPr>
            </w:pPr>
            <w:r w:rsidRPr="0012484D">
              <w:rPr>
                <w:rFonts w:eastAsia="Calibri"/>
                <w:lang w:eastAsia="en-US"/>
              </w:rPr>
              <w:t>Количество проведенных мероприятий (чел.)</w:t>
            </w:r>
          </w:p>
        </w:tc>
        <w:tc>
          <w:tcPr>
            <w:tcW w:w="493" w:type="pct"/>
          </w:tcPr>
          <w:p w:rsidR="007F4734" w:rsidRPr="0012484D" w:rsidRDefault="007F4734" w:rsidP="00123A51">
            <w:pPr>
              <w:tabs>
                <w:tab w:val="left" w:pos="1246"/>
              </w:tabs>
              <w:jc w:val="center"/>
              <w:rPr>
                <w:rFonts w:eastAsia="Calibri"/>
                <w:lang w:eastAsia="en-US"/>
              </w:rPr>
            </w:pPr>
            <w:r>
              <w:rPr>
                <w:rFonts w:eastAsia="Calibri"/>
                <w:lang w:eastAsia="en-US"/>
              </w:rPr>
              <w:t>290062</w:t>
            </w:r>
          </w:p>
        </w:tc>
        <w:tc>
          <w:tcPr>
            <w:tcW w:w="403" w:type="pct"/>
          </w:tcPr>
          <w:p w:rsidR="007F4734" w:rsidRPr="0012484D" w:rsidRDefault="007F4734" w:rsidP="00123A51">
            <w:pPr>
              <w:jc w:val="center"/>
            </w:pPr>
            <w:r>
              <w:t>290 064</w:t>
            </w:r>
          </w:p>
        </w:tc>
        <w:tc>
          <w:tcPr>
            <w:tcW w:w="397" w:type="pct"/>
            <w:gridSpan w:val="2"/>
          </w:tcPr>
          <w:p w:rsidR="007F4734" w:rsidRPr="0012484D" w:rsidRDefault="007F4734" w:rsidP="00123A51">
            <w:pPr>
              <w:jc w:val="center"/>
            </w:pPr>
            <w:r>
              <w:t>290066</w:t>
            </w:r>
          </w:p>
        </w:tc>
        <w:tc>
          <w:tcPr>
            <w:tcW w:w="431" w:type="pct"/>
            <w:gridSpan w:val="2"/>
          </w:tcPr>
          <w:p w:rsidR="007F4734" w:rsidRPr="0012484D" w:rsidRDefault="007F4734" w:rsidP="00123A51">
            <w:pPr>
              <w:jc w:val="center"/>
            </w:pPr>
            <w:r>
              <w:t>290 068</w:t>
            </w:r>
          </w:p>
        </w:tc>
        <w:tc>
          <w:tcPr>
            <w:tcW w:w="507" w:type="pct"/>
          </w:tcPr>
          <w:p w:rsidR="007F4734" w:rsidRDefault="007F4734" w:rsidP="007F4734">
            <w:pPr>
              <w:tabs>
                <w:tab w:val="left" w:pos="1246"/>
              </w:tabs>
              <w:jc w:val="center"/>
              <w:rPr>
                <w:rFonts w:eastAsia="Calibri"/>
                <w:lang w:eastAsia="en-US"/>
              </w:rPr>
            </w:pPr>
            <w:r>
              <w:rPr>
                <w:rFonts w:eastAsia="Calibri"/>
                <w:lang w:eastAsia="en-US"/>
              </w:rPr>
              <w:t>26518,0</w:t>
            </w:r>
          </w:p>
        </w:tc>
        <w:tc>
          <w:tcPr>
            <w:tcW w:w="494" w:type="pct"/>
          </w:tcPr>
          <w:p w:rsidR="007F4734" w:rsidRDefault="007F4734" w:rsidP="007F4734">
            <w:pPr>
              <w:jc w:val="center"/>
            </w:pPr>
            <w:r>
              <w:t>29962,0</w:t>
            </w:r>
          </w:p>
        </w:tc>
        <w:tc>
          <w:tcPr>
            <w:tcW w:w="539" w:type="pct"/>
          </w:tcPr>
          <w:p w:rsidR="007F4734" w:rsidRDefault="007F4734" w:rsidP="007F4734">
            <w:pPr>
              <w:jc w:val="center"/>
            </w:pPr>
            <w:r>
              <w:t>26177,6</w:t>
            </w:r>
          </w:p>
        </w:tc>
        <w:tc>
          <w:tcPr>
            <w:tcW w:w="421" w:type="pct"/>
          </w:tcPr>
          <w:p w:rsidR="007F4734" w:rsidRDefault="007F4734" w:rsidP="007F4734">
            <w:pPr>
              <w:jc w:val="center"/>
            </w:pPr>
            <w:r>
              <w:t>26177,6</w:t>
            </w:r>
          </w:p>
        </w:tc>
      </w:tr>
      <w:tr w:rsidR="00A62E4F" w:rsidRPr="0012484D" w:rsidTr="00E434CA">
        <w:trPr>
          <w:trHeight w:val="502"/>
        </w:trPr>
        <w:tc>
          <w:tcPr>
            <w:tcW w:w="1315" w:type="pct"/>
          </w:tcPr>
          <w:p w:rsidR="00A62E4F" w:rsidRPr="0012484D" w:rsidRDefault="00A62E4F" w:rsidP="00F5675D">
            <w:pPr>
              <w:tabs>
                <w:tab w:val="left" w:pos="1246"/>
              </w:tabs>
              <w:jc w:val="both"/>
              <w:rPr>
                <w:rFonts w:eastAsia="Calibri"/>
                <w:lang w:eastAsia="en-US"/>
              </w:rPr>
            </w:pPr>
            <w:r w:rsidRPr="0012484D">
              <w:rPr>
                <w:rFonts w:eastAsia="Calibri"/>
                <w:lang w:eastAsia="en-US"/>
              </w:rPr>
              <w:t>Наименование услуги и ее содержание:</w:t>
            </w:r>
          </w:p>
        </w:tc>
        <w:tc>
          <w:tcPr>
            <w:tcW w:w="3685" w:type="pct"/>
            <w:gridSpan w:val="10"/>
            <w:vAlign w:val="center"/>
          </w:tcPr>
          <w:p w:rsidR="00A62E4F" w:rsidRDefault="00A62E4F" w:rsidP="005953D7">
            <w:r w:rsidRPr="005953D7">
              <w:t>Ор</w:t>
            </w:r>
            <w:r w:rsidR="006D6960">
              <w:t xml:space="preserve">ганизация деятельности клубных формирований </w:t>
            </w:r>
            <w:r w:rsidRPr="005953D7">
              <w:t>и формирований самодеятельного народного творчества</w:t>
            </w:r>
          </w:p>
        </w:tc>
      </w:tr>
      <w:tr w:rsidR="00A62E4F" w:rsidRPr="0012484D" w:rsidTr="00E434CA">
        <w:trPr>
          <w:trHeight w:val="502"/>
        </w:trPr>
        <w:tc>
          <w:tcPr>
            <w:tcW w:w="1315" w:type="pct"/>
          </w:tcPr>
          <w:p w:rsidR="00A62E4F" w:rsidRPr="0012484D" w:rsidRDefault="00A62E4F" w:rsidP="00F5675D">
            <w:pPr>
              <w:tabs>
                <w:tab w:val="left" w:pos="1246"/>
              </w:tabs>
              <w:jc w:val="both"/>
              <w:rPr>
                <w:rFonts w:eastAsia="Calibri"/>
                <w:lang w:eastAsia="en-US"/>
              </w:rPr>
            </w:pPr>
            <w:r w:rsidRPr="00F43DE3">
              <w:rPr>
                <w:rFonts w:eastAsia="Calibri"/>
                <w:lang w:eastAsia="en-US"/>
              </w:rPr>
              <w:t>Показатель объема муниципальной услуги</w:t>
            </w:r>
          </w:p>
        </w:tc>
        <w:tc>
          <w:tcPr>
            <w:tcW w:w="3685" w:type="pct"/>
            <w:gridSpan w:val="10"/>
            <w:vAlign w:val="center"/>
          </w:tcPr>
          <w:p w:rsidR="00A62E4F" w:rsidRDefault="00A62E4F" w:rsidP="00D5282E">
            <w:pPr>
              <w:jc w:val="center"/>
            </w:pPr>
          </w:p>
        </w:tc>
      </w:tr>
      <w:tr w:rsidR="00B86D26" w:rsidRPr="0012484D" w:rsidTr="00B86D26">
        <w:trPr>
          <w:trHeight w:val="502"/>
        </w:trPr>
        <w:tc>
          <w:tcPr>
            <w:tcW w:w="1315" w:type="pct"/>
          </w:tcPr>
          <w:p w:rsidR="00B86D26" w:rsidRPr="00F43DE3" w:rsidRDefault="00B86D26" w:rsidP="00F5675D">
            <w:pPr>
              <w:tabs>
                <w:tab w:val="left" w:pos="1246"/>
              </w:tabs>
              <w:jc w:val="both"/>
              <w:rPr>
                <w:rFonts w:eastAsia="Calibri"/>
                <w:lang w:eastAsia="en-US"/>
              </w:rPr>
            </w:pPr>
            <w:r w:rsidRPr="00F43DE3">
              <w:rPr>
                <w:rFonts w:eastAsia="Calibri"/>
                <w:lang w:eastAsia="en-US"/>
              </w:rPr>
              <w:t>Количество клубных формирований (ед.)</w:t>
            </w:r>
          </w:p>
        </w:tc>
        <w:tc>
          <w:tcPr>
            <w:tcW w:w="493" w:type="pct"/>
          </w:tcPr>
          <w:p w:rsidR="00B86D26" w:rsidRPr="00F43DE3" w:rsidRDefault="00B86D26" w:rsidP="000A0E32">
            <w:pPr>
              <w:tabs>
                <w:tab w:val="left" w:pos="1246"/>
              </w:tabs>
              <w:jc w:val="center"/>
              <w:rPr>
                <w:rFonts w:eastAsia="Calibri"/>
                <w:lang w:eastAsia="en-US"/>
              </w:rPr>
            </w:pPr>
            <w:r w:rsidRPr="00F43DE3">
              <w:rPr>
                <w:rFonts w:eastAsia="Calibri"/>
                <w:lang w:eastAsia="en-US"/>
              </w:rPr>
              <w:t>284</w:t>
            </w:r>
          </w:p>
        </w:tc>
        <w:tc>
          <w:tcPr>
            <w:tcW w:w="403" w:type="pct"/>
          </w:tcPr>
          <w:p w:rsidR="00B86D26" w:rsidRPr="00F43DE3" w:rsidRDefault="00B86D26" w:rsidP="000A0E32">
            <w:pPr>
              <w:tabs>
                <w:tab w:val="left" w:pos="1246"/>
              </w:tabs>
              <w:jc w:val="center"/>
              <w:rPr>
                <w:rFonts w:eastAsia="Calibri"/>
                <w:lang w:eastAsia="en-US"/>
              </w:rPr>
            </w:pPr>
            <w:r w:rsidRPr="00F43DE3">
              <w:rPr>
                <w:rFonts w:eastAsia="Calibri"/>
                <w:lang w:eastAsia="en-US"/>
              </w:rPr>
              <w:t>284</w:t>
            </w:r>
          </w:p>
        </w:tc>
        <w:tc>
          <w:tcPr>
            <w:tcW w:w="408" w:type="pct"/>
            <w:gridSpan w:val="3"/>
          </w:tcPr>
          <w:p w:rsidR="00B86D26" w:rsidRPr="00F43DE3" w:rsidRDefault="00B86D26" w:rsidP="000A0E32">
            <w:pPr>
              <w:tabs>
                <w:tab w:val="left" w:pos="1246"/>
              </w:tabs>
              <w:jc w:val="center"/>
              <w:rPr>
                <w:rFonts w:eastAsia="Calibri"/>
                <w:lang w:eastAsia="en-US"/>
              </w:rPr>
            </w:pPr>
            <w:r w:rsidRPr="00F43DE3">
              <w:rPr>
                <w:rFonts w:eastAsia="Calibri"/>
                <w:lang w:eastAsia="en-US"/>
              </w:rPr>
              <w:t>284</w:t>
            </w:r>
          </w:p>
        </w:tc>
        <w:tc>
          <w:tcPr>
            <w:tcW w:w="420" w:type="pct"/>
          </w:tcPr>
          <w:p w:rsidR="00B86D26" w:rsidRPr="00F43DE3" w:rsidRDefault="00B86D26" w:rsidP="000A0E32">
            <w:pPr>
              <w:tabs>
                <w:tab w:val="left" w:pos="1246"/>
              </w:tabs>
              <w:jc w:val="center"/>
              <w:rPr>
                <w:rFonts w:eastAsia="Calibri"/>
                <w:lang w:eastAsia="en-US"/>
              </w:rPr>
            </w:pPr>
            <w:r>
              <w:rPr>
                <w:rFonts w:eastAsia="Calibri"/>
                <w:lang w:eastAsia="en-US"/>
              </w:rPr>
              <w:t>284</w:t>
            </w:r>
          </w:p>
        </w:tc>
        <w:tc>
          <w:tcPr>
            <w:tcW w:w="507" w:type="pct"/>
          </w:tcPr>
          <w:p w:rsidR="00B86D26" w:rsidRDefault="00B86D26" w:rsidP="00B86D26">
            <w:pPr>
              <w:tabs>
                <w:tab w:val="left" w:pos="1246"/>
              </w:tabs>
              <w:jc w:val="center"/>
              <w:rPr>
                <w:rFonts w:eastAsia="Calibri"/>
                <w:lang w:eastAsia="en-US"/>
              </w:rPr>
            </w:pPr>
            <w:r>
              <w:rPr>
                <w:rFonts w:eastAsia="Calibri"/>
                <w:lang w:eastAsia="en-US"/>
              </w:rPr>
              <w:t>26518,4</w:t>
            </w:r>
          </w:p>
        </w:tc>
        <w:tc>
          <w:tcPr>
            <w:tcW w:w="494" w:type="pct"/>
          </w:tcPr>
          <w:p w:rsidR="00B86D26" w:rsidRDefault="00141D11" w:rsidP="00B86D26">
            <w:pPr>
              <w:jc w:val="center"/>
            </w:pPr>
            <w:r>
              <w:t>22806,5</w:t>
            </w:r>
          </w:p>
        </w:tc>
        <w:tc>
          <w:tcPr>
            <w:tcW w:w="539" w:type="pct"/>
          </w:tcPr>
          <w:p w:rsidR="00B86D26" w:rsidRDefault="00B86D26" w:rsidP="00B86D26">
            <w:pPr>
              <w:jc w:val="center"/>
            </w:pPr>
            <w:r>
              <w:t>26177,6</w:t>
            </w:r>
          </w:p>
        </w:tc>
        <w:tc>
          <w:tcPr>
            <w:tcW w:w="421" w:type="pct"/>
          </w:tcPr>
          <w:p w:rsidR="00B86D26" w:rsidRDefault="00B86D26" w:rsidP="00B86D26">
            <w:pPr>
              <w:jc w:val="center"/>
            </w:pPr>
            <w:r>
              <w:t>26178,6</w:t>
            </w:r>
          </w:p>
        </w:tc>
      </w:tr>
      <w:tr w:rsidR="00A62E4F" w:rsidRPr="0012484D" w:rsidTr="00E434CA">
        <w:trPr>
          <w:trHeight w:val="502"/>
        </w:trPr>
        <w:tc>
          <w:tcPr>
            <w:tcW w:w="1315" w:type="pct"/>
          </w:tcPr>
          <w:p w:rsidR="00A62E4F" w:rsidRPr="00F43DE3" w:rsidRDefault="00A62E4F" w:rsidP="00F5675D">
            <w:pPr>
              <w:tabs>
                <w:tab w:val="left" w:pos="1246"/>
              </w:tabs>
              <w:jc w:val="both"/>
              <w:rPr>
                <w:rFonts w:eastAsia="Calibri"/>
                <w:lang w:eastAsia="en-US"/>
              </w:rPr>
            </w:pPr>
            <w:r w:rsidRPr="0012484D">
              <w:rPr>
                <w:rFonts w:eastAsia="Calibri"/>
                <w:lang w:eastAsia="en-US"/>
              </w:rPr>
              <w:t>Наименование услуги и ее содержание:</w:t>
            </w:r>
          </w:p>
        </w:tc>
        <w:tc>
          <w:tcPr>
            <w:tcW w:w="3685" w:type="pct"/>
            <w:gridSpan w:val="10"/>
            <w:vAlign w:val="center"/>
          </w:tcPr>
          <w:p w:rsidR="00A62E4F" w:rsidRDefault="00A62E4F" w:rsidP="005953D7">
            <w:r w:rsidRPr="007D286B">
              <w:rPr>
                <w:rFonts w:eastAsia="Calibri"/>
                <w:lang w:eastAsia="en-US"/>
              </w:rPr>
              <w:t>Показ (организация показа) концертов и концертных программ</w:t>
            </w:r>
          </w:p>
        </w:tc>
      </w:tr>
      <w:tr w:rsidR="00A62E4F" w:rsidRPr="0012484D" w:rsidTr="00E434CA">
        <w:trPr>
          <w:trHeight w:val="502"/>
        </w:trPr>
        <w:tc>
          <w:tcPr>
            <w:tcW w:w="1315" w:type="pct"/>
          </w:tcPr>
          <w:p w:rsidR="00A62E4F" w:rsidRPr="0012484D" w:rsidRDefault="00A62E4F" w:rsidP="00F5675D">
            <w:pPr>
              <w:tabs>
                <w:tab w:val="left" w:pos="1246"/>
              </w:tabs>
              <w:jc w:val="both"/>
              <w:rPr>
                <w:rFonts w:eastAsia="Calibri"/>
                <w:lang w:eastAsia="en-US"/>
              </w:rPr>
            </w:pPr>
            <w:r w:rsidRPr="007D286B">
              <w:rPr>
                <w:rFonts w:eastAsia="Calibri"/>
                <w:lang w:eastAsia="en-US"/>
              </w:rPr>
              <w:t>Показатель объема муниципальной услуги</w:t>
            </w:r>
          </w:p>
        </w:tc>
        <w:tc>
          <w:tcPr>
            <w:tcW w:w="3685" w:type="pct"/>
            <w:gridSpan w:val="10"/>
            <w:vAlign w:val="center"/>
          </w:tcPr>
          <w:p w:rsidR="00A62E4F" w:rsidRDefault="00A62E4F" w:rsidP="00D5282E">
            <w:pPr>
              <w:jc w:val="center"/>
            </w:pPr>
          </w:p>
        </w:tc>
      </w:tr>
      <w:tr w:rsidR="00B86D26" w:rsidRPr="0012484D" w:rsidTr="00B86D26">
        <w:trPr>
          <w:trHeight w:val="502"/>
        </w:trPr>
        <w:tc>
          <w:tcPr>
            <w:tcW w:w="1315" w:type="pct"/>
          </w:tcPr>
          <w:p w:rsidR="00B86D26" w:rsidRPr="0012484D" w:rsidRDefault="00B86D26" w:rsidP="00F5675D">
            <w:pPr>
              <w:tabs>
                <w:tab w:val="left" w:pos="1246"/>
              </w:tabs>
              <w:jc w:val="both"/>
              <w:rPr>
                <w:rFonts w:eastAsia="Calibri"/>
                <w:lang w:eastAsia="en-US"/>
              </w:rPr>
            </w:pPr>
            <w:r w:rsidRPr="007D286B">
              <w:rPr>
                <w:rFonts w:eastAsia="Calibri"/>
                <w:lang w:eastAsia="en-US"/>
              </w:rPr>
              <w:t>Число зрителей (чел.)</w:t>
            </w:r>
          </w:p>
        </w:tc>
        <w:tc>
          <w:tcPr>
            <w:tcW w:w="493" w:type="pct"/>
          </w:tcPr>
          <w:p w:rsidR="00B86D26" w:rsidRPr="007D286B" w:rsidRDefault="00B86D26" w:rsidP="000A0E32">
            <w:pPr>
              <w:tabs>
                <w:tab w:val="left" w:pos="1246"/>
              </w:tabs>
              <w:jc w:val="center"/>
              <w:rPr>
                <w:rFonts w:eastAsia="Calibri"/>
                <w:lang w:eastAsia="en-US"/>
              </w:rPr>
            </w:pPr>
            <w:r w:rsidRPr="007D286B">
              <w:rPr>
                <w:rFonts w:eastAsia="Calibri"/>
                <w:lang w:eastAsia="en-US"/>
              </w:rPr>
              <w:t>60 430</w:t>
            </w:r>
          </w:p>
        </w:tc>
        <w:tc>
          <w:tcPr>
            <w:tcW w:w="429" w:type="pct"/>
            <w:gridSpan w:val="2"/>
          </w:tcPr>
          <w:p w:rsidR="00B86D26" w:rsidRPr="007D286B" w:rsidRDefault="00B86D26" w:rsidP="000A0E32">
            <w:pPr>
              <w:tabs>
                <w:tab w:val="left" w:pos="1246"/>
              </w:tabs>
              <w:jc w:val="center"/>
              <w:rPr>
                <w:rFonts w:eastAsia="Calibri"/>
                <w:lang w:eastAsia="en-US"/>
              </w:rPr>
            </w:pPr>
            <w:r w:rsidRPr="007D286B">
              <w:rPr>
                <w:rFonts w:eastAsia="Calibri"/>
                <w:lang w:eastAsia="en-US"/>
              </w:rPr>
              <w:t>60 430</w:t>
            </w:r>
          </w:p>
        </w:tc>
        <w:tc>
          <w:tcPr>
            <w:tcW w:w="371" w:type="pct"/>
          </w:tcPr>
          <w:p w:rsidR="00B86D26" w:rsidRPr="007D286B" w:rsidRDefault="00B86D26" w:rsidP="000A0E32">
            <w:pPr>
              <w:tabs>
                <w:tab w:val="left" w:pos="1246"/>
              </w:tabs>
              <w:jc w:val="center"/>
              <w:rPr>
                <w:rFonts w:eastAsia="Calibri"/>
                <w:lang w:eastAsia="en-US"/>
              </w:rPr>
            </w:pPr>
            <w:r w:rsidRPr="007D286B">
              <w:rPr>
                <w:rFonts w:eastAsia="Calibri"/>
                <w:lang w:eastAsia="en-US"/>
              </w:rPr>
              <w:t>60 430</w:t>
            </w:r>
          </w:p>
        </w:tc>
        <w:tc>
          <w:tcPr>
            <w:tcW w:w="431" w:type="pct"/>
            <w:gridSpan w:val="2"/>
          </w:tcPr>
          <w:p w:rsidR="00B86D26" w:rsidRPr="007D286B" w:rsidRDefault="00B86D26" w:rsidP="000A0E32">
            <w:pPr>
              <w:tabs>
                <w:tab w:val="left" w:pos="1246"/>
              </w:tabs>
              <w:jc w:val="center"/>
              <w:rPr>
                <w:rFonts w:eastAsia="Calibri"/>
                <w:lang w:eastAsia="en-US"/>
              </w:rPr>
            </w:pPr>
            <w:r w:rsidRPr="007D286B">
              <w:rPr>
                <w:rFonts w:eastAsia="Calibri"/>
                <w:lang w:eastAsia="en-US"/>
              </w:rPr>
              <w:t>60 430</w:t>
            </w:r>
          </w:p>
        </w:tc>
        <w:tc>
          <w:tcPr>
            <w:tcW w:w="507" w:type="pct"/>
          </w:tcPr>
          <w:p w:rsidR="00B86D26" w:rsidRDefault="00B86D26" w:rsidP="00B86D26">
            <w:pPr>
              <w:tabs>
                <w:tab w:val="left" w:pos="1246"/>
              </w:tabs>
              <w:jc w:val="center"/>
              <w:rPr>
                <w:rFonts w:eastAsia="Calibri"/>
                <w:lang w:eastAsia="en-US"/>
              </w:rPr>
            </w:pPr>
            <w:r>
              <w:rPr>
                <w:rFonts w:eastAsia="Calibri"/>
                <w:lang w:eastAsia="en-US"/>
              </w:rPr>
              <w:t>1700,0</w:t>
            </w:r>
          </w:p>
        </w:tc>
        <w:tc>
          <w:tcPr>
            <w:tcW w:w="494" w:type="pct"/>
          </w:tcPr>
          <w:p w:rsidR="00B86D26" w:rsidRDefault="00B86D26" w:rsidP="00B86D26">
            <w:pPr>
              <w:jc w:val="center"/>
            </w:pPr>
            <w:r>
              <w:t>925,0</w:t>
            </w:r>
          </w:p>
        </w:tc>
        <w:tc>
          <w:tcPr>
            <w:tcW w:w="539" w:type="pct"/>
          </w:tcPr>
          <w:p w:rsidR="00B86D26" w:rsidRDefault="00B86D26" w:rsidP="00B86D26">
            <w:pPr>
              <w:jc w:val="center"/>
            </w:pPr>
            <w:r>
              <w:t>925,0</w:t>
            </w:r>
          </w:p>
        </w:tc>
        <w:tc>
          <w:tcPr>
            <w:tcW w:w="421" w:type="pct"/>
          </w:tcPr>
          <w:p w:rsidR="00B86D26" w:rsidRDefault="00B86D26" w:rsidP="00B86D26">
            <w:pPr>
              <w:jc w:val="center"/>
            </w:pPr>
            <w:r>
              <w:t>925,0</w:t>
            </w:r>
          </w:p>
        </w:tc>
      </w:tr>
      <w:tr w:rsidR="00A62E4F" w:rsidRPr="0012484D" w:rsidTr="00E434CA">
        <w:trPr>
          <w:trHeight w:val="330"/>
        </w:trPr>
        <w:tc>
          <w:tcPr>
            <w:tcW w:w="1315" w:type="pct"/>
          </w:tcPr>
          <w:p w:rsidR="00A62E4F" w:rsidRPr="0012484D" w:rsidRDefault="00A62E4F" w:rsidP="007C6734">
            <w:pPr>
              <w:tabs>
                <w:tab w:val="left" w:pos="1246"/>
              </w:tabs>
              <w:rPr>
                <w:rFonts w:eastAsia="Calibri"/>
                <w:lang w:eastAsia="en-US"/>
              </w:rPr>
            </w:pPr>
            <w:r w:rsidRPr="0012484D">
              <w:rPr>
                <w:rFonts w:eastAsia="Calibri"/>
                <w:lang w:eastAsia="en-US"/>
              </w:rPr>
              <w:t>Наименование услуги и ее содержание:</w:t>
            </w:r>
          </w:p>
        </w:tc>
        <w:tc>
          <w:tcPr>
            <w:tcW w:w="3685" w:type="pct"/>
            <w:gridSpan w:val="10"/>
          </w:tcPr>
          <w:p w:rsidR="00A62E4F" w:rsidRPr="0012484D" w:rsidRDefault="00A62E4F" w:rsidP="007C6734">
            <w:pPr>
              <w:tabs>
                <w:tab w:val="left" w:pos="1246"/>
              </w:tabs>
              <w:rPr>
                <w:rFonts w:eastAsia="Calibri"/>
                <w:lang w:eastAsia="en-US"/>
              </w:rPr>
            </w:pPr>
            <w:r w:rsidRPr="0012484D">
              <w:rPr>
                <w:rFonts w:eastAsia="Calibri"/>
                <w:lang w:eastAsia="en-US"/>
              </w:rPr>
              <w:t>Предоставление дополнительного образования в муниципальном бюджетном образовательном учреждении дополнительно</w:t>
            </w:r>
            <w:r w:rsidR="006D6960">
              <w:rPr>
                <w:rFonts w:eastAsia="Calibri"/>
                <w:lang w:eastAsia="en-US"/>
              </w:rPr>
              <w:t xml:space="preserve">го образования </w:t>
            </w:r>
            <w:r w:rsidRPr="0012484D">
              <w:rPr>
                <w:rFonts w:eastAsia="Calibri"/>
                <w:lang w:eastAsia="en-US"/>
              </w:rPr>
              <w:t>детей в области культуры</w:t>
            </w:r>
          </w:p>
        </w:tc>
      </w:tr>
      <w:tr w:rsidR="00A62E4F" w:rsidRPr="0012484D" w:rsidTr="00E434CA">
        <w:trPr>
          <w:trHeight w:val="95"/>
        </w:trPr>
        <w:tc>
          <w:tcPr>
            <w:tcW w:w="1315" w:type="pct"/>
          </w:tcPr>
          <w:p w:rsidR="00A62E4F" w:rsidRPr="0012484D" w:rsidRDefault="00A62E4F"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A62E4F" w:rsidRPr="0012484D" w:rsidRDefault="00A62E4F" w:rsidP="007C6734">
            <w:pPr>
              <w:tabs>
                <w:tab w:val="left" w:pos="1246"/>
              </w:tabs>
              <w:rPr>
                <w:rFonts w:eastAsia="Calibri"/>
                <w:lang w:eastAsia="en-US"/>
              </w:rPr>
            </w:pPr>
          </w:p>
        </w:tc>
      </w:tr>
      <w:tr w:rsidR="00B86D26" w:rsidRPr="0012484D" w:rsidTr="00B86D26">
        <w:trPr>
          <w:trHeight w:val="270"/>
        </w:trPr>
        <w:tc>
          <w:tcPr>
            <w:tcW w:w="1315" w:type="pct"/>
          </w:tcPr>
          <w:p w:rsidR="00B86D26" w:rsidRPr="0012484D" w:rsidRDefault="008C5C1C" w:rsidP="00F5675D">
            <w:pPr>
              <w:tabs>
                <w:tab w:val="left" w:pos="1246"/>
              </w:tabs>
              <w:jc w:val="both"/>
              <w:rPr>
                <w:rFonts w:eastAsia="Calibri"/>
                <w:lang w:eastAsia="en-US"/>
              </w:rPr>
            </w:pPr>
            <w:r>
              <w:rPr>
                <w:rFonts w:eastAsia="Calibri"/>
                <w:lang w:eastAsia="en-US"/>
              </w:rPr>
              <w:t xml:space="preserve">Сохранение контингента обучающихся (чел.) </w:t>
            </w:r>
          </w:p>
        </w:tc>
        <w:tc>
          <w:tcPr>
            <w:tcW w:w="493" w:type="pct"/>
          </w:tcPr>
          <w:p w:rsidR="00B86D26" w:rsidRPr="0012484D" w:rsidRDefault="00B86D26" w:rsidP="008C5C1C">
            <w:pPr>
              <w:jc w:val="center"/>
            </w:pPr>
            <w:r>
              <w:t>411</w:t>
            </w:r>
          </w:p>
          <w:p w:rsidR="00B86D26" w:rsidRPr="0012484D" w:rsidRDefault="00B86D26" w:rsidP="008C5C1C">
            <w:pPr>
              <w:jc w:val="center"/>
            </w:pPr>
          </w:p>
        </w:tc>
        <w:tc>
          <w:tcPr>
            <w:tcW w:w="429" w:type="pct"/>
            <w:gridSpan w:val="2"/>
          </w:tcPr>
          <w:p w:rsidR="00B86D26" w:rsidRPr="0012484D" w:rsidRDefault="00B86D26" w:rsidP="008C5C1C">
            <w:pPr>
              <w:jc w:val="center"/>
            </w:pPr>
            <w:r>
              <w:t>411</w:t>
            </w:r>
          </w:p>
        </w:tc>
        <w:tc>
          <w:tcPr>
            <w:tcW w:w="371" w:type="pct"/>
          </w:tcPr>
          <w:p w:rsidR="00B86D26" w:rsidRPr="0012484D" w:rsidRDefault="00B86D26" w:rsidP="008C5C1C">
            <w:pPr>
              <w:jc w:val="center"/>
            </w:pPr>
            <w:r>
              <w:t>411</w:t>
            </w:r>
          </w:p>
        </w:tc>
        <w:tc>
          <w:tcPr>
            <w:tcW w:w="431" w:type="pct"/>
            <w:gridSpan w:val="2"/>
          </w:tcPr>
          <w:p w:rsidR="00B86D26" w:rsidRPr="006A5010" w:rsidRDefault="00B86D26" w:rsidP="008C5C1C">
            <w:pPr>
              <w:tabs>
                <w:tab w:val="left" w:pos="1246"/>
              </w:tabs>
              <w:jc w:val="center"/>
            </w:pPr>
            <w:r>
              <w:t>411</w:t>
            </w:r>
          </w:p>
        </w:tc>
        <w:tc>
          <w:tcPr>
            <w:tcW w:w="507" w:type="pct"/>
          </w:tcPr>
          <w:p w:rsidR="00B86D26" w:rsidRPr="0012484D" w:rsidRDefault="00B86D26" w:rsidP="00B86D26">
            <w:pPr>
              <w:jc w:val="center"/>
            </w:pPr>
            <w:r>
              <w:t>21999,9</w:t>
            </w:r>
          </w:p>
        </w:tc>
        <w:tc>
          <w:tcPr>
            <w:tcW w:w="494" w:type="pct"/>
          </w:tcPr>
          <w:p w:rsidR="00B86D26" w:rsidRPr="0012484D" w:rsidRDefault="00141D11" w:rsidP="00B86D26">
            <w:pPr>
              <w:jc w:val="center"/>
            </w:pPr>
            <w:r>
              <w:t>25752,1</w:t>
            </w:r>
          </w:p>
        </w:tc>
        <w:tc>
          <w:tcPr>
            <w:tcW w:w="539" w:type="pct"/>
          </w:tcPr>
          <w:p w:rsidR="00B86D26" w:rsidRPr="0012484D" w:rsidRDefault="00141D11" w:rsidP="00B86D26">
            <w:pPr>
              <w:jc w:val="center"/>
            </w:pPr>
            <w:r>
              <w:t>22795,1</w:t>
            </w:r>
          </w:p>
        </w:tc>
        <w:tc>
          <w:tcPr>
            <w:tcW w:w="421" w:type="pct"/>
          </w:tcPr>
          <w:p w:rsidR="00B86D26" w:rsidRPr="0012484D" w:rsidRDefault="00141D11" w:rsidP="00B86D26">
            <w:pPr>
              <w:jc w:val="center"/>
            </w:pPr>
            <w:r>
              <w:t>22795,1</w:t>
            </w:r>
          </w:p>
        </w:tc>
      </w:tr>
      <w:tr w:rsidR="00A62E4F" w:rsidRPr="0012484D" w:rsidTr="003369FF">
        <w:trPr>
          <w:trHeight w:val="137"/>
        </w:trPr>
        <w:tc>
          <w:tcPr>
            <w:tcW w:w="5000" w:type="pct"/>
            <w:gridSpan w:val="11"/>
          </w:tcPr>
          <w:p w:rsidR="00A62E4F" w:rsidRPr="0012484D" w:rsidRDefault="00A62E4F" w:rsidP="007C6734">
            <w:pPr>
              <w:tabs>
                <w:tab w:val="left" w:pos="1246"/>
              </w:tabs>
              <w:jc w:val="center"/>
              <w:rPr>
                <w:rFonts w:eastAsia="Calibri"/>
                <w:b/>
                <w:lang w:eastAsia="en-US"/>
              </w:rPr>
            </w:pPr>
            <w:r w:rsidRPr="0012484D">
              <w:rPr>
                <w:rFonts w:eastAsia="Calibri"/>
                <w:b/>
                <w:lang w:eastAsia="en-US"/>
              </w:rPr>
              <w:t>Подпрограмма 2. Развитие физической культуры и спорта в Канском районе</w:t>
            </w:r>
          </w:p>
        </w:tc>
      </w:tr>
      <w:tr w:rsidR="00A62E4F" w:rsidRPr="0012484D" w:rsidTr="00E434CA">
        <w:trPr>
          <w:trHeight w:val="165"/>
        </w:trPr>
        <w:tc>
          <w:tcPr>
            <w:tcW w:w="1315" w:type="pct"/>
          </w:tcPr>
          <w:p w:rsidR="00A62E4F" w:rsidRPr="0012484D" w:rsidRDefault="00A62E4F" w:rsidP="007C6734">
            <w:pPr>
              <w:tabs>
                <w:tab w:val="left" w:pos="1246"/>
              </w:tabs>
              <w:rPr>
                <w:rFonts w:eastAsia="Calibri"/>
                <w:lang w:eastAsia="en-US"/>
              </w:rPr>
            </w:pPr>
            <w:r w:rsidRPr="0012484D">
              <w:rPr>
                <w:rFonts w:eastAsia="Calibri"/>
                <w:lang w:eastAsia="en-US"/>
              </w:rPr>
              <w:t>Наименование услуги и ее содержание:</w:t>
            </w:r>
          </w:p>
        </w:tc>
        <w:tc>
          <w:tcPr>
            <w:tcW w:w="3685" w:type="pct"/>
            <w:gridSpan w:val="10"/>
          </w:tcPr>
          <w:p w:rsidR="00A62E4F" w:rsidRPr="0012484D" w:rsidRDefault="00A62E4F" w:rsidP="001E0D20">
            <w:pPr>
              <w:tabs>
                <w:tab w:val="left" w:pos="1246"/>
              </w:tabs>
              <w:rPr>
                <w:rFonts w:eastAsia="Calibri"/>
                <w:lang w:eastAsia="en-US"/>
              </w:rPr>
            </w:pPr>
            <w:r>
              <w:rPr>
                <w:rFonts w:eastAsia="Calibri"/>
                <w:lang w:eastAsia="en-US"/>
              </w:rPr>
              <w:t>Спортивная подготовка по олимпийским видам спорта (лыжные гонки) – тренировочный этап</w:t>
            </w:r>
          </w:p>
        </w:tc>
      </w:tr>
      <w:tr w:rsidR="00A62E4F" w:rsidRPr="0012484D" w:rsidTr="00E434CA">
        <w:trPr>
          <w:trHeight w:val="385"/>
        </w:trPr>
        <w:tc>
          <w:tcPr>
            <w:tcW w:w="1315" w:type="pct"/>
          </w:tcPr>
          <w:p w:rsidR="00A62E4F" w:rsidRPr="0012484D" w:rsidRDefault="00A62E4F"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A62E4F" w:rsidRPr="0012484D" w:rsidRDefault="00A62E4F" w:rsidP="007C6734">
            <w:pPr>
              <w:tabs>
                <w:tab w:val="left" w:pos="1246"/>
              </w:tabs>
              <w:rPr>
                <w:rFonts w:eastAsia="Calibri"/>
                <w:lang w:eastAsia="en-US"/>
              </w:rPr>
            </w:pPr>
          </w:p>
        </w:tc>
      </w:tr>
      <w:tr w:rsidR="00CC6CA3" w:rsidRPr="0012484D" w:rsidTr="00EB45A1">
        <w:trPr>
          <w:trHeight w:val="122"/>
        </w:trPr>
        <w:tc>
          <w:tcPr>
            <w:tcW w:w="1315" w:type="pct"/>
          </w:tcPr>
          <w:p w:rsidR="00CC6CA3" w:rsidRPr="0012484D" w:rsidRDefault="00CC6CA3" w:rsidP="007C6734">
            <w:pPr>
              <w:tabs>
                <w:tab w:val="left" w:pos="1246"/>
              </w:tabs>
              <w:rPr>
                <w:rFonts w:eastAsia="Calibri"/>
                <w:lang w:eastAsia="en-US"/>
              </w:rPr>
            </w:pPr>
            <w:r>
              <w:rPr>
                <w:rFonts w:eastAsia="Calibri"/>
                <w:lang w:eastAsia="en-US"/>
              </w:rPr>
              <w:t>Число воспитанников (чел.)</w:t>
            </w:r>
          </w:p>
        </w:tc>
        <w:tc>
          <w:tcPr>
            <w:tcW w:w="493" w:type="pct"/>
          </w:tcPr>
          <w:p w:rsidR="00CC6CA3" w:rsidRPr="0012484D" w:rsidRDefault="00CC6CA3" w:rsidP="001E0D20">
            <w:pPr>
              <w:tabs>
                <w:tab w:val="left" w:pos="1246"/>
              </w:tabs>
              <w:jc w:val="center"/>
              <w:rPr>
                <w:rFonts w:eastAsia="Calibri"/>
                <w:lang w:eastAsia="en-US"/>
              </w:rPr>
            </w:pPr>
            <w:r>
              <w:rPr>
                <w:rFonts w:eastAsia="Calibri"/>
                <w:lang w:eastAsia="en-US"/>
              </w:rPr>
              <w:t>14</w:t>
            </w:r>
          </w:p>
        </w:tc>
        <w:tc>
          <w:tcPr>
            <w:tcW w:w="429" w:type="pct"/>
            <w:gridSpan w:val="2"/>
          </w:tcPr>
          <w:p w:rsidR="00CC6CA3" w:rsidRPr="0012484D" w:rsidRDefault="00CC6CA3" w:rsidP="001E0D20">
            <w:pPr>
              <w:tabs>
                <w:tab w:val="left" w:pos="1246"/>
              </w:tabs>
              <w:jc w:val="center"/>
              <w:rPr>
                <w:rFonts w:eastAsia="Calibri"/>
                <w:lang w:eastAsia="en-US"/>
              </w:rPr>
            </w:pPr>
            <w:r>
              <w:rPr>
                <w:rFonts w:eastAsia="Calibri"/>
                <w:lang w:eastAsia="en-US"/>
              </w:rPr>
              <w:t>14</w:t>
            </w:r>
          </w:p>
        </w:tc>
        <w:tc>
          <w:tcPr>
            <w:tcW w:w="371" w:type="pct"/>
          </w:tcPr>
          <w:p w:rsidR="00CC6CA3" w:rsidRPr="0012484D" w:rsidRDefault="00CC6CA3" w:rsidP="001E0D20">
            <w:pPr>
              <w:tabs>
                <w:tab w:val="left" w:pos="1246"/>
              </w:tabs>
              <w:jc w:val="center"/>
              <w:rPr>
                <w:rFonts w:eastAsia="Calibri"/>
                <w:lang w:eastAsia="en-US"/>
              </w:rPr>
            </w:pPr>
            <w:r>
              <w:rPr>
                <w:rFonts w:eastAsia="Calibri"/>
                <w:lang w:eastAsia="en-US"/>
              </w:rPr>
              <w:t>14</w:t>
            </w:r>
          </w:p>
        </w:tc>
        <w:tc>
          <w:tcPr>
            <w:tcW w:w="431" w:type="pct"/>
            <w:gridSpan w:val="2"/>
          </w:tcPr>
          <w:p w:rsidR="00CC6CA3" w:rsidRPr="0012484D" w:rsidRDefault="00CC6CA3" w:rsidP="00504A68">
            <w:pPr>
              <w:tabs>
                <w:tab w:val="left" w:pos="1246"/>
              </w:tabs>
              <w:jc w:val="center"/>
              <w:rPr>
                <w:rFonts w:eastAsia="Calibri"/>
                <w:lang w:eastAsia="en-US"/>
              </w:rPr>
            </w:pPr>
            <w:r>
              <w:rPr>
                <w:rFonts w:eastAsia="Calibri"/>
                <w:lang w:eastAsia="en-US"/>
              </w:rPr>
              <w:t>14</w:t>
            </w:r>
          </w:p>
        </w:tc>
        <w:tc>
          <w:tcPr>
            <w:tcW w:w="507" w:type="pct"/>
          </w:tcPr>
          <w:p w:rsidR="00CC6CA3" w:rsidRPr="0012484D" w:rsidRDefault="00CC6CA3" w:rsidP="006D4740">
            <w:pPr>
              <w:tabs>
                <w:tab w:val="left" w:pos="1246"/>
              </w:tabs>
              <w:jc w:val="center"/>
              <w:rPr>
                <w:rFonts w:eastAsia="Calibri"/>
                <w:lang w:eastAsia="en-US"/>
              </w:rPr>
            </w:pPr>
            <w:r>
              <w:rPr>
                <w:rFonts w:eastAsia="Calibri"/>
                <w:lang w:eastAsia="en-US"/>
              </w:rPr>
              <w:t>1404,0</w:t>
            </w:r>
          </w:p>
        </w:tc>
        <w:tc>
          <w:tcPr>
            <w:tcW w:w="494" w:type="pct"/>
          </w:tcPr>
          <w:p w:rsidR="00CC6CA3" w:rsidRPr="0012484D" w:rsidRDefault="00CC6CA3" w:rsidP="006D4740">
            <w:pPr>
              <w:tabs>
                <w:tab w:val="left" w:pos="1246"/>
              </w:tabs>
              <w:jc w:val="center"/>
              <w:rPr>
                <w:rFonts w:eastAsia="Calibri"/>
                <w:lang w:eastAsia="en-US"/>
              </w:rPr>
            </w:pPr>
            <w:r>
              <w:rPr>
                <w:rFonts w:eastAsia="Calibri"/>
                <w:lang w:eastAsia="en-US"/>
              </w:rPr>
              <w:t>2225,5</w:t>
            </w:r>
          </w:p>
        </w:tc>
        <w:tc>
          <w:tcPr>
            <w:tcW w:w="539" w:type="pct"/>
          </w:tcPr>
          <w:p w:rsidR="00CC6CA3" w:rsidRPr="0012484D" w:rsidRDefault="00CC6CA3" w:rsidP="006D4740">
            <w:pPr>
              <w:tabs>
                <w:tab w:val="left" w:pos="1246"/>
              </w:tabs>
              <w:jc w:val="center"/>
              <w:rPr>
                <w:rFonts w:eastAsia="Calibri"/>
                <w:lang w:eastAsia="en-US"/>
              </w:rPr>
            </w:pPr>
            <w:r>
              <w:rPr>
                <w:rFonts w:eastAsia="Calibri"/>
                <w:lang w:eastAsia="en-US"/>
              </w:rPr>
              <w:t>1404,0</w:t>
            </w:r>
          </w:p>
        </w:tc>
        <w:tc>
          <w:tcPr>
            <w:tcW w:w="421" w:type="pct"/>
          </w:tcPr>
          <w:p w:rsidR="00CC6CA3" w:rsidRPr="0012484D" w:rsidRDefault="00CC6CA3" w:rsidP="006D4740">
            <w:pPr>
              <w:tabs>
                <w:tab w:val="left" w:pos="1246"/>
              </w:tabs>
              <w:jc w:val="center"/>
              <w:rPr>
                <w:rFonts w:eastAsia="Calibri"/>
                <w:lang w:eastAsia="en-US"/>
              </w:rPr>
            </w:pPr>
            <w:r>
              <w:rPr>
                <w:rFonts w:eastAsia="Calibri"/>
                <w:lang w:eastAsia="en-US"/>
              </w:rPr>
              <w:t>1404,0</w:t>
            </w:r>
          </w:p>
        </w:tc>
      </w:tr>
      <w:tr w:rsidR="00A62E4F" w:rsidRPr="0012484D" w:rsidTr="00E434CA">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 xml:space="preserve">Показатель качества </w:t>
            </w:r>
            <w:r w:rsidRPr="0012484D">
              <w:rPr>
                <w:rFonts w:eastAsia="Calibri"/>
                <w:lang w:eastAsia="en-US"/>
              </w:rPr>
              <w:t>услуги (работы):</w:t>
            </w:r>
          </w:p>
        </w:tc>
        <w:tc>
          <w:tcPr>
            <w:tcW w:w="3685" w:type="pct"/>
            <w:gridSpan w:val="10"/>
          </w:tcPr>
          <w:p w:rsidR="00A62E4F" w:rsidRPr="0012484D" w:rsidRDefault="00A62E4F" w:rsidP="007C6734">
            <w:pPr>
              <w:tabs>
                <w:tab w:val="left" w:pos="1246"/>
              </w:tabs>
              <w:rPr>
                <w:rFonts w:eastAsia="Calibri"/>
                <w:lang w:eastAsia="en-US"/>
              </w:rPr>
            </w:pPr>
          </w:p>
        </w:tc>
      </w:tr>
      <w:tr w:rsidR="00DF67F3" w:rsidRPr="00DF67F3" w:rsidTr="00DF67F3">
        <w:trPr>
          <w:trHeight w:val="122"/>
        </w:trPr>
        <w:tc>
          <w:tcPr>
            <w:tcW w:w="1315" w:type="pct"/>
          </w:tcPr>
          <w:p w:rsidR="00DF67F3" w:rsidRDefault="00DF67F3" w:rsidP="007C6734">
            <w:pPr>
              <w:tabs>
                <w:tab w:val="left" w:pos="1246"/>
              </w:tabs>
              <w:rPr>
                <w:rFonts w:eastAsia="Calibri"/>
                <w:lang w:eastAsia="en-US"/>
              </w:rPr>
            </w:pPr>
            <w:r>
              <w:rPr>
                <w:rFonts w:eastAsia="Calibri"/>
                <w:lang w:eastAsia="en-US"/>
              </w:rPr>
              <w:t>Обеспечение сохранности контингента (%)</w:t>
            </w:r>
          </w:p>
        </w:tc>
        <w:tc>
          <w:tcPr>
            <w:tcW w:w="493" w:type="pct"/>
          </w:tcPr>
          <w:p w:rsidR="00DF67F3" w:rsidRPr="0012484D" w:rsidRDefault="00DF67F3" w:rsidP="00504A68">
            <w:pPr>
              <w:tabs>
                <w:tab w:val="left" w:pos="1246"/>
              </w:tabs>
              <w:jc w:val="center"/>
              <w:rPr>
                <w:rFonts w:eastAsia="Calibri"/>
                <w:lang w:eastAsia="en-US"/>
              </w:rPr>
            </w:pPr>
            <w:r>
              <w:rPr>
                <w:rFonts w:eastAsia="Calibri"/>
                <w:lang w:eastAsia="en-US"/>
              </w:rPr>
              <w:t>65</w:t>
            </w:r>
          </w:p>
        </w:tc>
        <w:tc>
          <w:tcPr>
            <w:tcW w:w="429" w:type="pct"/>
            <w:gridSpan w:val="2"/>
          </w:tcPr>
          <w:p w:rsidR="00DF67F3" w:rsidRDefault="00DF67F3" w:rsidP="00504A68">
            <w:pPr>
              <w:jc w:val="center"/>
            </w:pPr>
            <w:r w:rsidRPr="0070556E">
              <w:rPr>
                <w:rFonts w:eastAsia="Calibri"/>
                <w:lang w:eastAsia="en-US"/>
              </w:rPr>
              <w:t>65</w:t>
            </w:r>
          </w:p>
        </w:tc>
        <w:tc>
          <w:tcPr>
            <w:tcW w:w="371" w:type="pct"/>
          </w:tcPr>
          <w:p w:rsidR="00DF67F3" w:rsidRDefault="00DF67F3" w:rsidP="00504A68">
            <w:pPr>
              <w:jc w:val="center"/>
            </w:pPr>
            <w:r w:rsidRPr="0070556E">
              <w:rPr>
                <w:rFonts w:eastAsia="Calibri"/>
                <w:lang w:eastAsia="en-US"/>
              </w:rPr>
              <w:t>65</w:t>
            </w:r>
          </w:p>
        </w:tc>
        <w:tc>
          <w:tcPr>
            <w:tcW w:w="431" w:type="pct"/>
            <w:gridSpan w:val="2"/>
          </w:tcPr>
          <w:p w:rsidR="00DF67F3" w:rsidRPr="00DF67F3" w:rsidRDefault="00DF67F3" w:rsidP="00504A68">
            <w:pPr>
              <w:jc w:val="center"/>
            </w:pPr>
            <w:r w:rsidRPr="00DF67F3">
              <w:rPr>
                <w:rFonts w:eastAsia="Calibri"/>
                <w:lang w:eastAsia="en-US"/>
              </w:rPr>
              <w:t>65</w:t>
            </w:r>
          </w:p>
        </w:tc>
        <w:tc>
          <w:tcPr>
            <w:tcW w:w="507"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1404,0</w:t>
            </w:r>
          </w:p>
        </w:tc>
        <w:tc>
          <w:tcPr>
            <w:tcW w:w="494"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2225,5</w:t>
            </w:r>
          </w:p>
        </w:tc>
        <w:tc>
          <w:tcPr>
            <w:tcW w:w="539"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1404,0</w:t>
            </w:r>
          </w:p>
        </w:tc>
        <w:tc>
          <w:tcPr>
            <w:tcW w:w="421"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1404,0</w:t>
            </w:r>
          </w:p>
        </w:tc>
      </w:tr>
      <w:tr w:rsidR="00DF67F3" w:rsidRPr="00DF67F3" w:rsidTr="00DF67F3">
        <w:trPr>
          <w:trHeight w:val="122"/>
        </w:trPr>
        <w:tc>
          <w:tcPr>
            <w:tcW w:w="1315" w:type="pct"/>
          </w:tcPr>
          <w:p w:rsidR="00DF67F3" w:rsidRDefault="00DF67F3" w:rsidP="00504A68">
            <w:pPr>
              <w:tabs>
                <w:tab w:val="left" w:pos="1246"/>
              </w:tabs>
              <w:rPr>
                <w:rFonts w:eastAsia="Calibri"/>
                <w:lang w:eastAsia="en-US"/>
              </w:rPr>
            </w:pPr>
            <w:r>
              <w:rPr>
                <w:rFonts w:eastAsia="Calibri"/>
                <w:lang w:eastAsia="en-US"/>
              </w:rPr>
              <w:t>присвоение спортивных разрядов и званий согласно требованиям ЕВСК (чел.)</w:t>
            </w:r>
          </w:p>
        </w:tc>
        <w:tc>
          <w:tcPr>
            <w:tcW w:w="493" w:type="pct"/>
          </w:tcPr>
          <w:p w:rsidR="00DF67F3" w:rsidRPr="0012484D" w:rsidRDefault="00DF67F3" w:rsidP="00504A68">
            <w:pPr>
              <w:tabs>
                <w:tab w:val="left" w:pos="1246"/>
              </w:tabs>
              <w:jc w:val="center"/>
              <w:rPr>
                <w:rFonts w:eastAsia="Calibri"/>
                <w:lang w:eastAsia="en-US"/>
              </w:rPr>
            </w:pPr>
            <w:r>
              <w:rPr>
                <w:rFonts w:eastAsia="Calibri"/>
                <w:lang w:eastAsia="en-US"/>
              </w:rPr>
              <w:t>10</w:t>
            </w:r>
          </w:p>
        </w:tc>
        <w:tc>
          <w:tcPr>
            <w:tcW w:w="429" w:type="pct"/>
            <w:gridSpan w:val="2"/>
          </w:tcPr>
          <w:p w:rsidR="00DF67F3" w:rsidRDefault="00DF67F3" w:rsidP="00504A68">
            <w:pPr>
              <w:jc w:val="center"/>
            </w:pPr>
            <w:r w:rsidRPr="00CE643A">
              <w:rPr>
                <w:rFonts w:eastAsia="Calibri"/>
                <w:lang w:eastAsia="en-US"/>
              </w:rPr>
              <w:t>10</w:t>
            </w:r>
          </w:p>
        </w:tc>
        <w:tc>
          <w:tcPr>
            <w:tcW w:w="371" w:type="pct"/>
          </w:tcPr>
          <w:p w:rsidR="00DF67F3" w:rsidRDefault="00DF67F3" w:rsidP="00504A68">
            <w:pPr>
              <w:jc w:val="center"/>
            </w:pPr>
            <w:r w:rsidRPr="00CE643A">
              <w:rPr>
                <w:rFonts w:eastAsia="Calibri"/>
                <w:lang w:eastAsia="en-US"/>
              </w:rPr>
              <w:t>10</w:t>
            </w:r>
          </w:p>
        </w:tc>
        <w:tc>
          <w:tcPr>
            <w:tcW w:w="431" w:type="pct"/>
            <w:gridSpan w:val="2"/>
          </w:tcPr>
          <w:p w:rsidR="00DF67F3" w:rsidRPr="00DF67F3" w:rsidRDefault="00DF67F3" w:rsidP="00504A68">
            <w:pPr>
              <w:jc w:val="center"/>
            </w:pPr>
            <w:r w:rsidRPr="00DF67F3">
              <w:rPr>
                <w:rFonts w:eastAsia="Calibri"/>
                <w:lang w:eastAsia="en-US"/>
              </w:rPr>
              <w:t>10</w:t>
            </w:r>
          </w:p>
        </w:tc>
        <w:tc>
          <w:tcPr>
            <w:tcW w:w="507"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1404,0</w:t>
            </w:r>
          </w:p>
        </w:tc>
        <w:tc>
          <w:tcPr>
            <w:tcW w:w="494"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2225,5</w:t>
            </w:r>
          </w:p>
        </w:tc>
        <w:tc>
          <w:tcPr>
            <w:tcW w:w="539"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1404,0</w:t>
            </w:r>
          </w:p>
        </w:tc>
        <w:tc>
          <w:tcPr>
            <w:tcW w:w="421"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1404,0</w:t>
            </w:r>
          </w:p>
        </w:tc>
      </w:tr>
      <w:tr w:rsidR="00DF67F3" w:rsidRPr="00DF67F3" w:rsidTr="00DF67F3">
        <w:trPr>
          <w:trHeight w:val="122"/>
        </w:trPr>
        <w:tc>
          <w:tcPr>
            <w:tcW w:w="1315" w:type="pct"/>
          </w:tcPr>
          <w:p w:rsidR="00DF67F3" w:rsidRDefault="00DF67F3" w:rsidP="007C6734">
            <w:pPr>
              <w:tabs>
                <w:tab w:val="left" w:pos="1246"/>
              </w:tabs>
              <w:rPr>
                <w:rFonts w:eastAsia="Calibri"/>
                <w:lang w:eastAsia="en-US"/>
              </w:rPr>
            </w:pPr>
            <w:r>
              <w:rPr>
                <w:rFonts w:eastAsia="Calibri"/>
                <w:lang w:eastAsia="en-US"/>
              </w:rPr>
              <w:t>процент отклонения завоеванных призовых мест от запланированных (%)</w:t>
            </w:r>
          </w:p>
        </w:tc>
        <w:tc>
          <w:tcPr>
            <w:tcW w:w="493" w:type="pct"/>
          </w:tcPr>
          <w:p w:rsidR="00DF67F3" w:rsidRPr="0012484D" w:rsidRDefault="00DF67F3" w:rsidP="00504A68">
            <w:pPr>
              <w:tabs>
                <w:tab w:val="left" w:pos="1246"/>
              </w:tabs>
              <w:jc w:val="center"/>
              <w:rPr>
                <w:rFonts w:eastAsia="Calibri"/>
                <w:lang w:eastAsia="en-US"/>
              </w:rPr>
            </w:pPr>
            <w:r>
              <w:rPr>
                <w:rFonts w:eastAsia="Calibri"/>
                <w:lang w:eastAsia="en-US"/>
              </w:rPr>
              <w:t>5</w:t>
            </w:r>
          </w:p>
        </w:tc>
        <w:tc>
          <w:tcPr>
            <w:tcW w:w="429" w:type="pct"/>
            <w:gridSpan w:val="2"/>
          </w:tcPr>
          <w:p w:rsidR="00DF67F3" w:rsidRPr="0012484D" w:rsidRDefault="00DF67F3" w:rsidP="00504A68">
            <w:pPr>
              <w:tabs>
                <w:tab w:val="left" w:pos="1246"/>
              </w:tabs>
              <w:jc w:val="center"/>
              <w:rPr>
                <w:rFonts w:eastAsia="Calibri"/>
                <w:lang w:eastAsia="en-US"/>
              </w:rPr>
            </w:pPr>
            <w:r>
              <w:rPr>
                <w:rFonts w:eastAsia="Calibri"/>
                <w:lang w:eastAsia="en-US"/>
              </w:rPr>
              <w:t>5</w:t>
            </w:r>
          </w:p>
        </w:tc>
        <w:tc>
          <w:tcPr>
            <w:tcW w:w="371" w:type="pct"/>
          </w:tcPr>
          <w:p w:rsidR="00DF67F3" w:rsidRPr="0012484D" w:rsidRDefault="00DF67F3" w:rsidP="00504A68">
            <w:pPr>
              <w:tabs>
                <w:tab w:val="left" w:pos="1246"/>
              </w:tabs>
              <w:jc w:val="center"/>
              <w:rPr>
                <w:rFonts w:eastAsia="Calibri"/>
                <w:lang w:eastAsia="en-US"/>
              </w:rPr>
            </w:pPr>
            <w:r>
              <w:rPr>
                <w:rFonts w:eastAsia="Calibri"/>
                <w:lang w:eastAsia="en-US"/>
              </w:rPr>
              <w:t>5</w:t>
            </w:r>
          </w:p>
        </w:tc>
        <w:tc>
          <w:tcPr>
            <w:tcW w:w="431" w:type="pct"/>
            <w:gridSpan w:val="2"/>
          </w:tcPr>
          <w:p w:rsidR="00DF67F3" w:rsidRPr="00DF67F3" w:rsidRDefault="00DF67F3" w:rsidP="00504A68">
            <w:pPr>
              <w:tabs>
                <w:tab w:val="left" w:pos="1246"/>
              </w:tabs>
              <w:jc w:val="center"/>
              <w:rPr>
                <w:rFonts w:eastAsia="Calibri"/>
                <w:lang w:eastAsia="en-US"/>
              </w:rPr>
            </w:pPr>
            <w:r w:rsidRPr="00DF67F3">
              <w:rPr>
                <w:rFonts w:eastAsia="Calibri"/>
                <w:lang w:eastAsia="en-US"/>
              </w:rPr>
              <w:t>5</w:t>
            </w:r>
          </w:p>
        </w:tc>
        <w:tc>
          <w:tcPr>
            <w:tcW w:w="507"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1404,0</w:t>
            </w:r>
          </w:p>
        </w:tc>
        <w:tc>
          <w:tcPr>
            <w:tcW w:w="494"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2225,5</w:t>
            </w:r>
          </w:p>
        </w:tc>
        <w:tc>
          <w:tcPr>
            <w:tcW w:w="539"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1404,0</w:t>
            </w:r>
          </w:p>
        </w:tc>
        <w:tc>
          <w:tcPr>
            <w:tcW w:w="421"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1404,0</w:t>
            </w:r>
          </w:p>
        </w:tc>
      </w:tr>
      <w:tr w:rsidR="00A62E4F" w:rsidRPr="0012484D" w:rsidTr="00E434CA">
        <w:trPr>
          <w:trHeight w:val="122"/>
        </w:trPr>
        <w:tc>
          <w:tcPr>
            <w:tcW w:w="1315" w:type="pct"/>
          </w:tcPr>
          <w:p w:rsidR="00A62E4F" w:rsidRDefault="00A62E4F" w:rsidP="007C6734">
            <w:pPr>
              <w:tabs>
                <w:tab w:val="left" w:pos="1246"/>
              </w:tabs>
              <w:rPr>
                <w:rFonts w:eastAsia="Calibri"/>
                <w:lang w:eastAsia="en-US"/>
              </w:rPr>
            </w:pPr>
            <w:r w:rsidRPr="0012484D">
              <w:rPr>
                <w:rFonts w:eastAsia="Calibri"/>
                <w:lang w:eastAsia="en-US"/>
              </w:rPr>
              <w:t>Наименование услуги и ее содержание:</w:t>
            </w:r>
          </w:p>
        </w:tc>
        <w:tc>
          <w:tcPr>
            <w:tcW w:w="3685" w:type="pct"/>
            <w:gridSpan w:val="10"/>
          </w:tcPr>
          <w:p w:rsidR="00A62E4F" w:rsidRPr="00DF67F3" w:rsidRDefault="00A62E4F" w:rsidP="007C6734">
            <w:pPr>
              <w:tabs>
                <w:tab w:val="left" w:pos="1246"/>
              </w:tabs>
              <w:rPr>
                <w:rFonts w:eastAsia="Calibri"/>
                <w:lang w:eastAsia="en-US"/>
              </w:rPr>
            </w:pPr>
            <w:r w:rsidRPr="00DF67F3">
              <w:rPr>
                <w:rFonts w:eastAsia="Calibri"/>
                <w:lang w:eastAsia="en-US"/>
              </w:rPr>
              <w:t>Спортивная подготовка по олимпийским видам спорта (лыжные гонки) – этап начальной подготовки</w:t>
            </w:r>
          </w:p>
        </w:tc>
      </w:tr>
      <w:tr w:rsidR="00A62E4F" w:rsidRPr="0012484D" w:rsidTr="00E434CA">
        <w:trPr>
          <w:trHeight w:val="122"/>
        </w:trPr>
        <w:tc>
          <w:tcPr>
            <w:tcW w:w="1315" w:type="pct"/>
          </w:tcPr>
          <w:p w:rsidR="00A62E4F" w:rsidRDefault="00A62E4F"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A62E4F" w:rsidRPr="00DF67F3" w:rsidRDefault="00A62E4F" w:rsidP="007C6734">
            <w:pPr>
              <w:tabs>
                <w:tab w:val="left" w:pos="1246"/>
              </w:tabs>
              <w:rPr>
                <w:rFonts w:eastAsia="Calibri"/>
                <w:lang w:eastAsia="en-US"/>
              </w:rPr>
            </w:pPr>
          </w:p>
        </w:tc>
      </w:tr>
      <w:tr w:rsidR="00CC6CA3" w:rsidRPr="0012484D" w:rsidTr="00CC6CA3">
        <w:trPr>
          <w:trHeight w:val="122"/>
        </w:trPr>
        <w:tc>
          <w:tcPr>
            <w:tcW w:w="1315" w:type="pct"/>
          </w:tcPr>
          <w:p w:rsidR="00CC6CA3" w:rsidRDefault="00CC6CA3" w:rsidP="007C6734">
            <w:pPr>
              <w:tabs>
                <w:tab w:val="left" w:pos="1246"/>
              </w:tabs>
              <w:rPr>
                <w:rFonts w:eastAsia="Calibri"/>
                <w:lang w:eastAsia="en-US"/>
              </w:rPr>
            </w:pPr>
            <w:r>
              <w:rPr>
                <w:rFonts w:eastAsia="Calibri"/>
                <w:lang w:eastAsia="en-US"/>
              </w:rPr>
              <w:t>Число лиц, прошедших спортивную подготовку на этапах спортивной подготовки</w:t>
            </w:r>
          </w:p>
        </w:tc>
        <w:tc>
          <w:tcPr>
            <w:tcW w:w="493" w:type="pct"/>
          </w:tcPr>
          <w:p w:rsidR="00CC6CA3" w:rsidRPr="0012484D" w:rsidRDefault="00CC6CA3" w:rsidP="00E434CA">
            <w:pPr>
              <w:tabs>
                <w:tab w:val="left" w:pos="1246"/>
              </w:tabs>
              <w:jc w:val="center"/>
              <w:rPr>
                <w:rFonts w:eastAsia="Calibri"/>
                <w:lang w:eastAsia="en-US"/>
              </w:rPr>
            </w:pPr>
            <w:r>
              <w:rPr>
                <w:rFonts w:eastAsia="Calibri"/>
                <w:lang w:eastAsia="en-US"/>
              </w:rPr>
              <w:t>8</w:t>
            </w:r>
          </w:p>
        </w:tc>
        <w:tc>
          <w:tcPr>
            <w:tcW w:w="429" w:type="pct"/>
            <w:gridSpan w:val="2"/>
          </w:tcPr>
          <w:p w:rsidR="00CC6CA3" w:rsidRPr="0012484D" w:rsidRDefault="00CC6CA3" w:rsidP="00E434CA">
            <w:pPr>
              <w:tabs>
                <w:tab w:val="left" w:pos="1246"/>
              </w:tabs>
              <w:jc w:val="center"/>
              <w:rPr>
                <w:rFonts w:eastAsia="Calibri"/>
                <w:lang w:eastAsia="en-US"/>
              </w:rPr>
            </w:pPr>
            <w:r>
              <w:rPr>
                <w:rFonts w:eastAsia="Calibri"/>
                <w:lang w:eastAsia="en-US"/>
              </w:rPr>
              <w:t>8</w:t>
            </w:r>
          </w:p>
        </w:tc>
        <w:tc>
          <w:tcPr>
            <w:tcW w:w="371" w:type="pct"/>
          </w:tcPr>
          <w:p w:rsidR="00CC6CA3" w:rsidRPr="0012484D" w:rsidRDefault="00CC6CA3" w:rsidP="00E434CA">
            <w:pPr>
              <w:tabs>
                <w:tab w:val="left" w:pos="1246"/>
              </w:tabs>
              <w:jc w:val="center"/>
              <w:rPr>
                <w:rFonts w:eastAsia="Calibri"/>
                <w:lang w:eastAsia="en-US"/>
              </w:rPr>
            </w:pPr>
            <w:r>
              <w:rPr>
                <w:rFonts w:eastAsia="Calibri"/>
                <w:lang w:eastAsia="en-US"/>
              </w:rPr>
              <w:t>8</w:t>
            </w:r>
          </w:p>
        </w:tc>
        <w:tc>
          <w:tcPr>
            <w:tcW w:w="431" w:type="pct"/>
            <w:gridSpan w:val="2"/>
          </w:tcPr>
          <w:p w:rsidR="00CC6CA3" w:rsidRPr="00DF67F3" w:rsidRDefault="00CC6CA3" w:rsidP="00E434CA">
            <w:pPr>
              <w:tabs>
                <w:tab w:val="left" w:pos="1246"/>
              </w:tabs>
              <w:jc w:val="center"/>
              <w:rPr>
                <w:rFonts w:eastAsia="Calibri"/>
                <w:lang w:eastAsia="en-US"/>
              </w:rPr>
            </w:pPr>
            <w:r w:rsidRPr="00DF67F3">
              <w:rPr>
                <w:rFonts w:eastAsia="Calibri"/>
                <w:lang w:eastAsia="en-US"/>
              </w:rPr>
              <w:t>8</w:t>
            </w:r>
          </w:p>
        </w:tc>
        <w:tc>
          <w:tcPr>
            <w:tcW w:w="507" w:type="pct"/>
          </w:tcPr>
          <w:p w:rsidR="00CC6CA3" w:rsidRPr="00DF67F3" w:rsidRDefault="00CC6CA3" w:rsidP="00CC6CA3">
            <w:pPr>
              <w:tabs>
                <w:tab w:val="left" w:pos="1246"/>
              </w:tabs>
              <w:jc w:val="center"/>
              <w:rPr>
                <w:rFonts w:eastAsia="Calibri"/>
                <w:lang w:eastAsia="en-US"/>
              </w:rPr>
            </w:pPr>
            <w:r w:rsidRPr="00DF67F3">
              <w:rPr>
                <w:rFonts w:eastAsia="Calibri"/>
                <w:lang w:eastAsia="en-US"/>
              </w:rPr>
              <w:t>2006,0</w:t>
            </w:r>
          </w:p>
        </w:tc>
        <w:tc>
          <w:tcPr>
            <w:tcW w:w="494" w:type="pct"/>
          </w:tcPr>
          <w:p w:rsidR="00CC6CA3" w:rsidRPr="00DF67F3" w:rsidRDefault="00CC6CA3" w:rsidP="00CC6CA3">
            <w:pPr>
              <w:tabs>
                <w:tab w:val="left" w:pos="1246"/>
              </w:tabs>
              <w:jc w:val="center"/>
              <w:rPr>
                <w:rFonts w:eastAsia="Calibri"/>
                <w:lang w:eastAsia="en-US"/>
              </w:rPr>
            </w:pPr>
            <w:r w:rsidRPr="00DF67F3">
              <w:rPr>
                <w:rFonts w:eastAsia="Calibri"/>
                <w:lang w:eastAsia="en-US"/>
              </w:rPr>
              <w:t>2006,0</w:t>
            </w:r>
          </w:p>
        </w:tc>
        <w:tc>
          <w:tcPr>
            <w:tcW w:w="539" w:type="pct"/>
          </w:tcPr>
          <w:p w:rsidR="00CC6CA3" w:rsidRPr="00DF67F3" w:rsidRDefault="00CC6CA3" w:rsidP="00CC6CA3">
            <w:pPr>
              <w:tabs>
                <w:tab w:val="left" w:pos="1246"/>
              </w:tabs>
              <w:jc w:val="center"/>
              <w:rPr>
                <w:rFonts w:eastAsia="Calibri"/>
                <w:lang w:eastAsia="en-US"/>
              </w:rPr>
            </w:pPr>
            <w:r w:rsidRPr="00DF67F3">
              <w:rPr>
                <w:rFonts w:eastAsia="Calibri"/>
                <w:lang w:eastAsia="en-US"/>
              </w:rPr>
              <w:t>2006,0</w:t>
            </w:r>
          </w:p>
        </w:tc>
        <w:tc>
          <w:tcPr>
            <w:tcW w:w="421" w:type="pct"/>
          </w:tcPr>
          <w:p w:rsidR="00CC6CA3" w:rsidRPr="00DF67F3" w:rsidRDefault="00CC6CA3" w:rsidP="00CC6CA3">
            <w:pPr>
              <w:tabs>
                <w:tab w:val="left" w:pos="1246"/>
              </w:tabs>
              <w:jc w:val="center"/>
              <w:rPr>
                <w:rFonts w:eastAsia="Calibri"/>
                <w:lang w:eastAsia="en-US"/>
              </w:rPr>
            </w:pPr>
            <w:r w:rsidRPr="00DF67F3">
              <w:rPr>
                <w:rFonts w:eastAsia="Calibri"/>
                <w:lang w:eastAsia="en-US"/>
              </w:rPr>
              <w:t>2006,0</w:t>
            </w:r>
          </w:p>
        </w:tc>
      </w:tr>
      <w:tr w:rsidR="00A62E4F" w:rsidRPr="0012484D" w:rsidTr="00E434CA">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 xml:space="preserve">Показатель качества </w:t>
            </w:r>
            <w:r w:rsidRPr="0012484D">
              <w:rPr>
                <w:rFonts w:eastAsia="Calibri"/>
                <w:lang w:eastAsia="en-US"/>
              </w:rPr>
              <w:t>услуги (работы):</w:t>
            </w:r>
          </w:p>
        </w:tc>
        <w:tc>
          <w:tcPr>
            <w:tcW w:w="3685" w:type="pct"/>
            <w:gridSpan w:val="10"/>
          </w:tcPr>
          <w:p w:rsidR="00A62E4F" w:rsidRPr="00DF67F3" w:rsidRDefault="00A62E4F" w:rsidP="007C6734">
            <w:pPr>
              <w:tabs>
                <w:tab w:val="left" w:pos="1246"/>
              </w:tabs>
              <w:rPr>
                <w:rFonts w:eastAsia="Calibri"/>
                <w:lang w:eastAsia="en-US"/>
              </w:rPr>
            </w:pPr>
          </w:p>
        </w:tc>
      </w:tr>
      <w:tr w:rsidR="00DF67F3" w:rsidRPr="0012484D" w:rsidTr="00DF67F3">
        <w:trPr>
          <w:trHeight w:val="122"/>
        </w:trPr>
        <w:tc>
          <w:tcPr>
            <w:tcW w:w="1315" w:type="pct"/>
          </w:tcPr>
          <w:p w:rsidR="00DF67F3" w:rsidRDefault="00DF67F3" w:rsidP="000A0E32">
            <w:pPr>
              <w:tabs>
                <w:tab w:val="left" w:pos="1246"/>
              </w:tabs>
              <w:rPr>
                <w:rFonts w:eastAsia="Calibri"/>
                <w:lang w:eastAsia="en-US"/>
              </w:rPr>
            </w:pPr>
            <w:r>
              <w:rPr>
                <w:rFonts w:eastAsia="Calibri"/>
                <w:lang w:eastAsia="en-US"/>
              </w:rPr>
              <w:t>Обеспечение сохранности контингента (%)</w:t>
            </w:r>
          </w:p>
        </w:tc>
        <w:tc>
          <w:tcPr>
            <w:tcW w:w="493" w:type="pct"/>
          </w:tcPr>
          <w:p w:rsidR="00DF67F3" w:rsidRPr="0012484D" w:rsidRDefault="00DF67F3" w:rsidP="00E434CA">
            <w:pPr>
              <w:tabs>
                <w:tab w:val="left" w:pos="1246"/>
              </w:tabs>
              <w:jc w:val="center"/>
              <w:rPr>
                <w:rFonts w:eastAsia="Calibri"/>
                <w:lang w:eastAsia="en-US"/>
              </w:rPr>
            </w:pPr>
            <w:r>
              <w:rPr>
                <w:rFonts w:eastAsia="Calibri"/>
                <w:lang w:eastAsia="en-US"/>
              </w:rPr>
              <w:t>65</w:t>
            </w:r>
          </w:p>
        </w:tc>
        <w:tc>
          <w:tcPr>
            <w:tcW w:w="429" w:type="pct"/>
            <w:gridSpan w:val="2"/>
          </w:tcPr>
          <w:p w:rsidR="00DF67F3" w:rsidRPr="0012484D" w:rsidRDefault="00DF67F3" w:rsidP="00E434CA">
            <w:pPr>
              <w:tabs>
                <w:tab w:val="left" w:pos="1246"/>
              </w:tabs>
              <w:jc w:val="center"/>
              <w:rPr>
                <w:rFonts w:eastAsia="Calibri"/>
                <w:lang w:eastAsia="en-US"/>
              </w:rPr>
            </w:pPr>
            <w:r>
              <w:rPr>
                <w:rFonts w:eastAsia="Calibri"/>
                <w:lang w:eastAsia="en-US"/>
              </w:rPr>
              <w:t>65</w:t>
            </w:r>
          </w:p>
        </w:tc>
        <w:tc>
          <w:tcPr>
            <w:tcW w:w="371" w:type="pct"/>
          </w:tcPr>
          <w:p w:rsidR="00DF67F3" w:rsidRPr="0012484D" w:rsidRDefault="00DF67F3" w:rsidP="00E434CA">
            <w:pPr>
              <w:tabs>
                <w:tab w:val="left" w:pos="1246"/>
              </w:tabs>
              <w:jc w:val="center"/>
              <w:rPr>
                <w:rFonts w:eastAsia="Calibri"/>
                <w:lang w:eastAsia="en-US"/>
              </w:rPr>
            </w:pPr>
            <w:r>
              <w:rPr>
                <w:rFonts w:eastAsia="Calibri"/>
                <w:lang w:eastAsia="en-US"/>
              </w:rPr>
              <w:t>65</w:t>
            </w:r>
          </w:p>
        </w:tc>
        <w:tc>
          <w:tcPr>
            <w:tcW w:w="431" w:type="pct"/>
            <w:gridSpan w:val="2"/>
          </w:tcPr>
          <w:p w:rsidR="00DF67F3" w:rsidRPr="00DF67F3" w:rsidRDefault="00DF67F3" w:rsidP="00E434CA">
            <w:pPr>
              <w:tabs>
                <w:tab w:val="left" w:pos="1246"/>
              </w:tabs>
              <w:jc w:val="center"/>
              <w:rPr>
                <w:rFonts w:eastAsia="Calibri"/>
                <w:lang w:eastAsia="en-US"/>
              </w:rPr>
            </w:pPr>
            <w:r w:rsidRPr="00DF67F3">
              <w:rPr>
                <w:rFonts w:eastAsia="Calibri"/>
                <w:lang w:eastAsia="en-US"/>
              </w:rPr>
              <w:t>65</w:t>
            </w:r>
          </w:p>
        </w:tc>
        <w:tc>
          <w:tcPr>
            <w:tcW w:w="507"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2006,0</w:t>
            </w:r>
          </w:p>
        </w:tc>
        <w:tc>
          <w:tcPr>
            <w:tcW w:w="494"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2006,0</w:t>
            </w:r>
          </w:p>
        </w:tc>
        <w:tc>
          <w:tcPr>
            <w:tcW w:w="539"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2006,0</w:t>
            </w:r>
          </w:p>
        </w:tc>
        <w:tc>
          <w:tcPr>
            <w:tcW w:w="421"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2006,0</w:t>
            </w:r>
          </w:p>
        </w:tc>
      </w:tr>
      <w:tr w:rsidR="00DF67F3" w:rsidRPr="0012484D" w:rsidTr="00DF67F3">
        <w:trPr>
          <w:trHeight w:val="122"/>
        </w:trPr>
        <w:tc>
          <w:tcPr>
            <w:tcW w:w="1315" w:type="pct"/>
          </w:tcPr>
          <w:p w:rsidR="00DF67F3" w:rsidRDefault="00DF67F3" w:rsidP="000A0E32">
            <w:pPr>
              <w:tabs>
                <w:tab w:val="left" w:pos="1246"/>
              </w:tabs>
              <w:rPr>
                <w:rFonts w:eastAsia="Calibri"/>
                <w:lang w:eastAsia="en-US"/>
              </w:rPr>
            </w:pPr>
            <w:r>
              <w:rPr>
                <w:rFonts w:eastAsia="Calibri"/>
                <w:lang w:eastAsia="en-US"/>
              </w:rPr>
              <w:t>присвоение спортивных разрядов и званий согласно требованиям ЕВСК (чел.)</w:t>
            </w:r>
          </w:p>
        </w:tc>
        <w:tc>
          <w:tcPr>
            <w:tcW w:w="493" w:type="pct"/>
          </w:tcPr>
          <w:p w:rsidR="00DF67F3" w:rsidRPr="0012484D" w:rsidRDefault="00DF67F3" w:rsidP="00E434CA">
            <w:pPr>
              <w:tabs>
                <w:tab w:val="left" w:pos="1246"/>
              </w:tabs>
              <w:jc w:val="center"/>
              <w:rPr>
                <w:rFonts w:eastAsia="Calibri"/>
                <w:lang w:eastAsia="en-US"/>
              </w:rPr>
            </w:pPr>
            <w:r>
              <w:rPr>
                <w:rFonts w:eastAsia="Calibri"/>
                <w:lang w:eastAsia="en-US"/>
              </w:rPr>
              <w:t>8</w:t>
            </w:r>
          </w:p>
        </w:tc>
        <w:tc>
          <w:tcPr>
            <w:tcW w:w="429" w:type="pct"/>
            <w:gridSpan w:val="2"/>
          </w:tcPr>
          <w:p w:rsidR="00DF67F3" w:rsidRPr="0012484D" w:rsidRDefault="00DF67F3" w:rsidP="00E434CA">
            <w:pPr>
              <w:tabs>
                <w:tab w:val="left" w:pos="1246"/>
              </w:tabs>
              <w:jc w:val="center"/>
              <w:rPr>
                <w:rFonts w:eastAsia="Calibri"/>
                <w:lang w:eastAsia="en-US"/>
              </w:rPr>
            </w:pPr>
            <w:r>
              <w:rPr>
                <w:rFonts w:eastAsia="Calibri"/>
                <w:lang w:eastAsia="en-US"/>
              </w:rPr>
              <w:t>8</w:t>
            </w:r>
          </w:p>
        </w:tc>
        <w:tc>
          <w:tcPr>
            <w:tcW w:w="371" w:type="pct"/>
          </w:tcPr>
          <w:p w:rsidR="00DF67F3" w:rsidRPr="0012484D" w:rsidRDefault="00DF67F3" w:rsidP="00E434CA">
            <w:pPr>
              <w:tabs>
                <w:tab w:val="left" w:pos="1246"/>
              </w:tabs>
              <w:jc w:val="center"/>
              <w:rPr>
                <w:rFonts w:eastAsia="Calibri"/>
                <w:lang w:eastAsia="en-US"/>
              </w:rPr>
            </w:pPr>
            <w:r>
              <w:rPr>
                <w:rFonts w:eastAsia="Calibri"/>
                <w:lang w:eastAsia="en-US"/>
              </w:rPr>
              <w:t>8</w:t>
            </w:r>
          </w:p>
        </w:tc>
        <w:tc>
          <w:tcPr>
            <w:tcW w:w="431" w:type="pct"/>
            <w:gridSpan w:val="2"/>
          </w:tcPr>
          <w:p w:rsidR="00DF67F3" w:rsidRPr="00DF67F3" w:rsidRDefault="00DF67F3" w:rsidP="00E434CA">
            <w:pPr>
              <w:tabs>
                <w:tab w:val="left" w:pos="1246"/>
              </w:tabs>
              <w:jc w:val="center"/>
              <w:rPr>
                <w:rFonts w:eastAsia="Calibri"/>
                <w:lang w:eastAsia="en-US"/>
              </w:rPr>
            </w:pPr>
            <w:r w:rsidRPr="00DF67F3">
              <w:rPr>
                <w:rFonts w:eastAsia="Calibri"/>
                <w:lang w:eastAsia="en-US"/>
              </w:rPr>
              <w:t>8</w:t>
            </w:r>
          </w:p>
        </w:tc>
        <w:tc>
          <w:tcPr>
            <w:tcW w:w="507"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2006,0</w:t>
            </w:r>
          </w:p>
        </w:tc>
        <w:tc>
          <w:tcPr>
            <w:tcW w:w="494"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2006,0</w:t>
            </w:r>
          </w:p>
        </w:tc>
        <w:tc>
          <w:tcPr>
            <w:tcW w:w="539"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2006,0</w:t>
            </w:r>
          </w:p>
        </w:tc>
        <w:tc>
          <w:tcPr>
            <w:tcW w:w="421" w:type="pct"/>
            <w:shd w:val="clear" w:color="auto" w:fill="auto"/>
          </w:tcPr>
          <w:p w:rsidR="00DF67F3" w:rsidRPr="00DF67F3" w:rsidRDefault="00DF67F3" w:rsidP="00E6531B">
            <w:pPr>
              <w:tabs>
                <w:tab w:val="left" w:pos="1246"/>
              </w:tabs>
              <w:jc w:val="center"/>
              <w:rPr>
                <w:rFonts w:eastAsia="Calibri"/>
                <w:lang w:eastAsia="en-US"/>
              </w:rPr>
            </w:pPr>
            <w:r w:rsidRPr="00DF67F3">
              <w:rPr>
                <w:rFonts w:eastAsia="Calibri"/>
                <w:lang w:eastAsia="en-US"/>
              </w:rPr>
              <w:t>2006,0</w:t>
            </w:r>
          </w:p>
        </w:tc>
      </w:tr>
      <w:tr w:rsidR="00A62E4F" w:rsidRPr="0012484D" w:rsidTr="00E434CA">
        <w:trPr>
          <w:trHeight w:val="122"/>
        </w:trPr>
        <w:tc>
          <w:tcPr>
            <w:tcW w:w="1315" w:type="pct"/>
          </w:tcPr>
          <w:p w:rsidR="00A62E4F" w:rsidRDefault="00A62E4F" w:rsidP="007C6734">
            <w:pPr>
              <w:tabs>
                <w:tab w:val="left" w:pos="1246"/>
              </w:tabs>
              <w:rPr>
                <w:rFonts w:eastAsia="Calibri"/>
                <w:lang w:eastAsia="en-US"/>
              </w:rPr>
            </w:pPr>
            <w:r w:rsidRPr="0012484D">
              <w:rPr>
                <w:rFonts w:eastAsia="Calibri"/>
                <w:lang w:eastAsia="en-US"/>
              </w:rPr>
              <w:t>Наименование услуги и ее содержание:</w:t>
            </w:r>
          </w:p>
        </w:tc>
        <w:tc>
          <w:tcPr>
            <w:tcW w:w="3685" w:type="pct"/>
            <w:gridSpan w:val="10"/>
          </w:tcPr>
          <w:p w:rsidR="00A62E4F" w:rsidRPr="00DF67F3" w:rsidRDefault="00A62E4F" w:rsidP="007C6734">
            <w:pPr>
              <w:tabs>
                <w:tab w:val="left" w:pos="1246"/>
              </w:tabs>
              <w:rPr>
                <w:rFonts w:eastAsia="Calibri"/>
                <w:lang w:eastAsia="en-US"/>
              </w:rPr>
            </w:pPr>
            <w:r w:rsidRPr="00DF67F3">
              <w:rPr>
                <w:rFonts w:eastAsia="Calibri"/>
                <w:lang w:eastAsia="en-US"/>
              </w:rPr>
              <w:t>Организация и обеспечение подготовки спортивного резерва</w:t>
            </w:r>
          </w:p>
        </w:tc>
      </w:tr>
      <w:tr w:rsidR="00A62E4F" w:rsidRPr="0012484D" w:rsidTr="00EB45A1">
        <w:trPr>
          <w:trHeight w:val="122"/>
        </w:trPr>
        <w:tc>
          <w:tcPr>
            <w:tcW w:w="1315" w:type="pct"/>
          </w:tcPr>
          <w:p w:rsidR="00A62E4F" w:rsidRDefault="00A62E4F"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A62E4F" w:rsidRPr="00DF67F3" w:rsidRDefault="00A62E4F" w:rsidP="007C6734">
            <w:pPr>
              <w:tabs>
                <w:tab w:val="left" w:pos="1246"/>
              </w:tabs>
              <w:rPr>
                <w:rFonts w:eastAsia="Calibri"/>
                <w:lang w:eastAsia="en-US"/>
              </w:rPr>
            </w:pPr>
          </w:p>
        </w:tc>
      </w:tr>
      <w:tr w:rsidR="00CC6CA3" w:rsidRPr="0012484D" w:rsidTr="00CC6CA3">
        <w:trPr>
          <w:trHeight w:val="122"/>
        </w:trPr>
        <w:tc>
          <w:tcPr>
            <w:tcW w:w="1315" w:type="pct"/>
          </w:tcPr>
          <w:p w:rsidR="00CC6CA3" w:rsidRDefault="00CC6CA3" w:rsidP="007C6734">
            <w:pPr>
              <w:tabs>
                <w:tab w:val="left" w:pos="1246"/>
              </w:tabs>
              <w:rPr>
                <w:rFonts w:eastAsia="Calibri"/>
                <w:lang w:eastAsia="en-US"/>
              </w:rPr>
            </w:pPr>
            <w:r>
              <w:rPr>
                <w:rFonts w:eastAsia="Calibri"/>
                <w:lang w:eastAsia="en-US"/>
              </w:rPr>
              <w:t>Число воспитанников (чел.)</w:t>
            </w:r>
          </w:p>
        </w:tc>
        <w:tc>
          <w:tcPr>
            <w:tcW w:w="493" w:type="pct"/>
          </w:tcPr>
          <w:p w:rsidR="00CC6CA3" w:rsidRPr="0012484D" w:rsidRDefault="00CC6CA3" w:rsidP="00EB45A1">
            <w:pPr>
              <w:tabs>
                <w:tab w:val="left" w:pos="1246"/>
              </w:tabs>
              <w:jc w:val="center"/>
              <w:rPr>
                <w:rFonts w:eastAsia="Calibri"/>
                <w:lang w:eastAsia="en-US"/>
              </w:rPr>
            </w:pPr>
            <w:r>
              <w:rPr>
                <w:rFonts w:eastAsia="Calibri"/>
                <w:lang w:eastAsia="en-US"/>
              </w:rPr>
              <w:t>65</w:t>
            </w:r>
          </w:p>
        </w:tc>
        <w:tc>
          <w:tcPr>
            <w:tcW w:w="429" w:type="pct"/>
            <w:gridSpan w:val="2"/>
          </w:tcPr>
          <w:p w:rsidR="00CC6CA3" w:rsidRDefault="00CC6CA3" w:rsidP="00EB45A1">
            <w:pPr>
              <w:jc w:val="center"/>
            </w:pPr>
            <w:r>
              <w:t>65</w:t>
            </w:r>
          </w:p>
        </w:tc>
        <w:tc>
          <w:tcPr>
            <w:tcW w:w="371" w:type="pct"/>
          </w:tcPr>
          <w:p w:rsidR="00CC6CA3" w:rsidRDefault="00CC6CA3" w:rsidP="00EB45A1">
            <w:pPr>
              <w:jc w:val="center"/>
            </w:pPr>
            <w:r>
              <w:t>65</w:t>
            </w:r>
          </w:p>
        </w:tc>
        <w:tc>
          <w:tcPr>
            <w:tcW w:w="431" w:type="pct"/>
            <w:gridSpan w:val="2"/>
          </w:tcPr>
          <w:p w:rsidR="00CC6CA3" w:rsidRPr="00DF67F3" w:rsidRDefault="00CC6CA3" w:rsidP="00EB45A1">
            <w:pPr>
              <w:jc w:val="center"/>
            </w:pPr>
            <w:r w:rsidRPr="00DF67F3">
              <w:t>65</w:t>
            </w:r>
          </w:p>
        </w:tc>
        <w:tc>
          <w:tcPr>
            <w:tcW w:w="507" w:type="pct"/>
          </w:tcPr>
          <w:p w:rsidR="00CC6CA3" w:rsidRPr="00DF67F3" w:rsidRDefault="00CC6CA3" w:rsidP="00CC6CA3">
            <w:pPr>
              <w:tabs>
                <w:tab w:val="left" w:pos="1246"/>
              </w:tabs>
              <w:jc w:val="center"/>
              <w:rPr>
                <w:rFonts w:eastAsia="Calibri"/>
                <w:lang w:eastAsia="en-US"/>
              </w:rPr>
            </w:pPr>
            <w:r w:rsidRPr="00DF67F3">
              <w:rPr>
                <w:rFonts w:eastAsia="Calibri"/>
                <w:lang w:eastAsia="en-US"/>
              </w:rPr>
              <w:t>2459,9</w:t>
            </w:r>
          </w:p>
        </w:tc>
        <w:tc>
          <w:tcPr>
            <w:tcW w:w="494" w:type="pct"/>
          </w:tcPr>
          <w:p w:rsidR="00CC6CA3" w:rsidRPr="00DF67F3" w:rsidRDefault="00CC6CA3" w:rsidP="00CC6CA3">
            <w:pPr>
              <w:tabs>
                <w:tab w:val="left" w:pos="1246"/>
              </w:tabs>
              <w:jc w:val="center"/>
              <w:rPr>
                <w:rFonts w:eastAsia="Calibri"/>
                <w:lang w:eastAsia="en-US"/>
              </w:rPr>
            </w:pPr>
            <w:r w:rsidRPr="00DF67F3">
              <w:rPr>
                <w:rFonts w:eastAsia="Calibri"/>
                <w:lang w:eastAsia="en-US"/>
              </w:rPr>
              <w:t>3478,0</w:t>
            </w:r>
          </w:p>
        </w:tc>
        <w:tc>
          <w:tcPr>
            <w:tcW w:w="539" w:type="pct"/>
          </w:tcPr>
          <w:p w:rsidR="00CC6CA3" w:rsidRPr="00DF67F3" w:rsidRDefault="00CC6CA3" w:rsidP="00CC6CA3">
            <w:pPr>
              <w:tabs>
                <w:tab w:val="left" w:pos="1246"/>
              </w:tabs>
              <w:jc w:val="center"/>
              <w:rPr>
                <w:rFonts w:eastAsia="Calibri"/>
                <w:lang w:eastAsia="en-US"/>
              </w:rPr>
            </w:pPr>
            <w:r w:rsidRPr="00DF67F3">
              <w:rPr>
                <w:rFonts w:eastAsia="Calibri"/>
                <w:lang w:eastAsia="en-US"/>
              </w:rPr>
              <w:t>1975,0</w:t>
            </w:r>
          </w:p>
        </w:tc>
        <w:tc>
          <w:tcPr>
            <w:tcW w:w="421" w:type="pct"/>
          </w:tcPr>
          <w:p w:rsidR="00CC6CA3" w:rsidRPr="00DF67F3" w:rsidRDefault="00CC6CA3" w:rsidP="00CC6CA3">
            <w:pPr>
              <w:tabs>
                <w:tab w:val="left" w:pos="1246"/>
              </w:tabs>
              <w:jc w:val="center"/>
              <w:rPr>
                <w:rFonts w:eastAsia="Calibri"/>
                <w:lang w:eastAsia="en-US"/>
              </w:rPr>
            </w:pPr>
            <w:r w:rsidRPr="00DF67F3">
              <w:rPr>
                <w:rFonts w:eastAsia="Calibri"/>
                <w:lang w:eastAsia="en-US"/>
              </w:rPr>
              <w:t>1975,0</w:t>
            </w:r>
          </w:p>
        </w:tc>
      </w:tr>
      <w:tr w:rsidR="00A62E4F" w:rsidRPr="0012484D" w:rsidTr="00E478DF">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 xml:space="preserve">Показатель качества </w:t>
            </w:r>
            <w:r w:rsidRPr="0012484D">
              <w:rPr>
                <w:rFonts w:eastAsia="Calibri"/>
                <w:lang w:eastAsia="en-US"/>
              </w:rPr>
              <w:t>услуги (работы):</w:t>
            </w:r>
          </w:p>
        </w:tc>
        <w:tc>
          <w:tcPr>
            <w:tcW w:w="3685" w:type="pct"/>
            <w:gridSpan w:val="10"/>
          </w:tcPr>
          <w:p w:rsidR="00A62E4F" w:rsidRPr="00DF67F3" w:rsidRDefault="00A62E4F" w:rsidP="007C6734">
            <w:pPr>
              <w:tabs>
                <w:tab w:val="left" w:pos="1246"/>
              </w:tabs>
              <w:rPr>
                <w:rFonts w:eastAsia="Calibri"/>
                <w:lang w:eastAsia="en-US"/>
              </w:rPr>
            </w:pPr>
          </w:p>
        </w:tc>
      </w:tr>
      <w:tr w:rsidR="00DF67F3" w:rsidRPr="0012484D" w:rsidTr="00EB45A1">
        <w:trPr>
          <w:trHeight w:val="122"/>
        </w:trPr>
        <w:tc>
          <w:tcPr>
            <w:tcW w:w="1315" w:type="pct"/>
          </w:tcPr>
          <w:p w:rsidR="00DF67F3" w:rsidRDefault="00DF67F3" w:rsidP="000A0E32">
            <w:pPr>
              <w:tabs>
                <w:tab w:val="left" w:pos="1246"/>
              </w:tabs>
              <w:rPr>
                <w:rFonts w:eastAsia="Calibri"/>
                <w:lang w:eastAsia="en-US"/>
              </w:rPr>
            </w:pPr>
            <w:r>
              <w:rPr>
                <w:rFonts w:eastAsia="Calibri"/>
                <w:lang w:eastAsia="en-US"/>
              </w:rPr>
              <w:t>Обеспечение сохранности контингента (%)</w:t>
            </w:r>
          </w:p>
        </w:tc>
        <w:tc>
          <w:tcPr>
            <w:tcW w:w="493" w:type="pct"/>
          </w:tcPr>
          <w:p w:rsidR="00DF67F3" w:rsidRPr="0012484D" w:rsidRDefault="00DF67F3" w:rsidP="000A0E32">
            <w:pPr>
              <w:tabs>
                <w:tab w:val="left" w:pos="1246"/>
              </w:tabs>
              <w:jc w:val="center"/>
              <w:rPr>
                <w:rFonts w:eastAsia="Calibri"/>
                <w:lang w:eastAsia="en-US"/>
              </w:rPr>
            </w:pPr>
            <w:r>
              <w:rPr>
                <w:rFonts w:eastAsia="Calibri"/>
                <w:lang w:eastAsia="en-US"/>
              </w:rPr>
              <w:t>65</w:t>
            </w:r>
          </w:p>
        </w:tc>
        <w:tc>
          <w:tcPr>
            <w:tcW w:w="429" w:type="pct"/>
            <w:gridSpan w:val="2"/>
          </w:tcPr>
          <w:p w:rsidR="00DF67F3" w:rsidRDefault="00DF67F3" w:rsidP="000A0E32">
            <w:pPr>
              <w:jc w:val="center"/>
            </w:pPr>
            <w:r w:rsidRPr="00CD2544">
              <w:rPr>
                <w:rFonts w:eastAsia="Calibri"/>
                <w:lang w:eastAsia="en-US"/>
              </w:rPr>
              <w:t>65</w:t>
            </w:r>
          </w:p>
        </w:tc>
        <w:tc>
          <w:tcPr>
            <w:tcW w:w="371" w:type="pct"/>
          </w:tcPr>
          <w:p w:rsidR="00DF67F3" w:rsidRDefault="00DF67F3" w:rsidP="000A0E32">
            <w:pPr>
              <w:jc w:val="center"/>
            </w:pPr>
            <w:r w:rsidRPr="00CD2544">
              <w:rPr>
                <w:rFonts w:eastAsia="Calibri"/>
                <w:lang w:eastAsia="en-US"/>
              </w:rPr>
              <w:t>65</w:t>
            </w:r>
          </w:p>
        </w:tc>
        <w:tc>
          <w:tcPr>
            <w:tcW w:w="431" w:type="pct"/>
            <w:gridSpan w:val="2"/>
          </w:tcPr>
          <w:p w:rsidR="00DF67F3" w:rsidRDefault="00DF67F3" w:rsidP="000A0E32">
            <w:pPr>
              <w:jc w:val="center"/>
            </w:pPr>
            <w:r w:rsidRPr="00CD2544">
              <w:rPr>
                <w:rFonts w:eastAsia="Calibri"/>
                <w:lang w:eastAsia="en-US"/>
              </w:rPr>
              <w:t>65</w:t>
            </w:r>
          </w:p>
        </w:tc>
        <w:tc>
          <w:tcPr>
            <w:tcW w:w="507" w:type="pct"/>
          </w:tcPr>
          <w:p w:rsidR="00DF67F3" w:rsidRPr="0012484D" w:rsidRDefault="00DF67F3" w:rsidP="00E6531B">
            <w:pPr>
              <w:tabs>
                <w:tab w:val="left" w:pos="1246"/>
              </w:tabs>
              <w:jc w:val="center"/>
              <w:rPr>
                <w:rFonts w:eastAsia="Calibri"/>
                <w:lang w:eastAsia="en-US"/>
              </w:rPr>
            </w:pPr>
            <w:r>
              <w:rPr>
                <w:rFonts w:eastAsia="Calibri"/>
                <w:lang w:eastAsia="en-US"/>
              </w:rPr>
              <w:t>2459,9</w:t>
            </w:r>
          </w:p>
        </w:tc>
        <w:tc>
          <w:tcPr>
            <w:tcW w:w="494" w:type="pct"/>
          </w:tcPr>
          <w:p w:rsidR="00DF67F3" w:rsidRPr="0012484D" w:rsidRDefault="00DF67F3" w:rsidP="00E6531B">
            <w:pPr>
              <w:tabs>
                <w:tab w:val="left" w:pos="1246"/>
              </w:tabs>
              <w:jc w:val="center"/>
              <w:rPr>
                <w:rFonts w:eastAsia="Calibri"/>
                <w:lang w:eastAsia="en-US"/>
              </w:rPr>
            </w:pPr>
            <w:r>
              <w:rPr>
                <w:rFonts w:eastAsia="Calibri"/>
                <w:lang w:eastAsia="en-US"/>
              </w:rPr>
              <w:t>3478,0</w:t>
            </w:r>
          </w:p>
        </w:tc>
        <w:tc>
          <w:tcPr>
            <w:tcW w:w="539" w:type="pct"/>
          </w:tcPr>
          <w:p w:rsidR="00DF67F3" w:rsidRPr="0012484D" w:rsidRDefault="00DF67F3" w:rsidP="00E6531B">
            <w:pPr>
              <w:tabs>
                <w:tab w:val="left" w:pos="1246"/>
              </w:tabs>
              <w:jc w:val="center"/>
              <w:rPr>
                <w:rFonts w:eastAsia="Calibri"/>
                <w:lang w:eastAsia="en-US"/>
              </w:rPr>
            </w:pPr>
            <w:r>
              <w:rPr>
                <w:rFonts w:eastAsia="Calibri"/>
                <w:lang w:eastAsia="en-US"/>
              </w:rPr>
              <w:t>1975,0</w:t>
            </w:r>
          </w:p>
        </w:tc>
        <w:tc>
          <w:tcPr>
            <w:tcW w:w="421" w:type="pct"/>
          </w:tcPr>
          <w:p w:rsidR="00DF67F3" w:rsidRPr="0012484D" w:rsidRDefault="00DF67F3" w:rsidP="00E6531B">
            <w:pPr>
              <w:tabs>
                <w:tab w:val="left" w:pos="1246"/>
              </w:tabs>
              <w:jc w:val="center"/>
              <w:rPr>
                <w:rFonts w:eastAsia="Calibri"/>
                <w:lang w:eastAsia="en-US"/>
              </w:rPr>
            </w:pPr>
            <w:r>
              <w:rPr>
                <w:rFonts w:eastAsia="Calibri"/>
                <w:lang w:eastAsia="en-US"/>
              </w:rPr>
              <w:t>1975,0</w:t>
            </w:r>
          </w:p>
        </w:tc>
      </w:tr>
      <w:tr w:rsidR="00A62E4F" w:rsidRPr="0012484D" w:rsidTr="005D2D46">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Наименование работы и ее содержание</w:t>
            </w:r>
          </w:p>
        </w:tc>
        <w:tc>
          <w:tcPr>
            <w:tcW w:w="3685" w:type="pct"/>
            <w:gridSpan w:val="10"/>
          </w:tcPr>
          <w:p w:rsidR="00A62E4F" w:rsidRPr="0012484D" w:rsidRDefault="00A62E4F" w:rsidP="007C6734">
            <w:pPr>
              <w:tabs>
                <w:tab w:val="left" w:pos="1246"/>
              </w:tabs>
              <w:rPr>
                <w:rFonts w:eastAsia="Calibri"/>
                <w:lang w:eastAsia="en-US"/>
              </w:rPr>
            </w:pPr>
            <w:r>
              <w:rPr>
                <w:rFonts w:eastAsia="Calibri"/>
                <w:lang w:eastAsia="en-US"/>
              </w:rPr>
              <w:t xml:space="preserve">Организация мероприятий по подготовке спортивных сборных команд </w:t>
            </w:r>
          </w:p>
        </w:tc>
      </w:tr>
      <w:tr w:rsidR="00A62E4F" w:rsidRPr="0012484D" w:rsidTr="005D2D46">
        <w:trPr>
          <w:trHeight w:val="122"/>
        </w:trPr>
        <w:tc>
          <w:tcPr>
            <w:tcW w:w="1315" w:type="pct"/>
          </w:tcPr>
          <w:p w:rsidR="00A62E4F" w:rsidRDefault="00A62E4F"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A62E4F" w:rsidRPr="0012484D" w:rsidRDefault="00A62E4F" w:rsidP="007C6734">
            <w:pPr>
              <w:tabs>
                <w:tab w:val="left" w:pos="1246"/>
              </w:tabs>
              <w:rPr>
                <w:rFonts w:eastAsia="Calibri"/>
                <w:lang w:eastAsia="en-US"/>
              </w:rPr>
            </w:pPr>
          </w:p>
        </w:tc>
      </w:tr>
      <w:tr w:rsidR="008C5C1C" w:rsidRPr="0012484D" w:rsidTr="00EB45A1">
        <w:trPr>
          <w:trHeight w:val="122"/>
        </w:trPr>
        <w:tc>
          <w:tcPr>
            <w:tcW w:w="1315" w:type="pct"/>
          </w:tcPr>
          <w:p w:rsidR="008C5C1C" w:rsidRDefault="008C5C1C" w:rsidP="000A0E32">
            <w:pPr>
              <w:tabs>
                <w:tab w:val="left" w:pos="1246"/>
              </w:tabs>
              <w:rPr>
                <w:rFonts w:eastAsia="Calibri"/>
                <w:lang w:eastAsia="en-US"/>
              </w:rPr>
            </w:pPr>
            <w:r>
              <w:rPr>
                <w:rFonts w:eastAsia="Calibri"/>
                <w:lang w:eastAsia="en-US"/>
              </w:rPr>
              <w:t>Количество подготовленных команд</w:t>
            </w:r>
          </w:p>
        </w:tc>
        <w:tc>
          <w:tcPr>
            <w:tcW w:w="493" w:type="pct"/>
          </w:tcPr>
          <w:p w:rsidR="008C5C1C" w:rsidRPr="0012484D" w:rsidRDefault="008C5C1C" w:rsidP="000A0E32">
            <w:pPr>
              <w:tabs>
                <w:tab w:val="left" w:pos="1246"/>
              </w:tabs>
              <w:jc w:val="center"/>
              <w:rPr>
                <w:rFonts w:eastAsia="Calibri"/>
                <w:lang w:eastAsia="en-US"/>
              </w:rPr>
            </w:pPr>
            <w:r>
              <w:rPr>
                <w:rFonts w:eastAsia="Calibri"/>
                <w:lang w:eastAsia="en-US"/>
              </w:rPr>
              <w:t>13</w:t>
            </w:r>
          </w:p>
        </w:tc>
        <w:tc>
          <w:tcPr>
            <w:tcW w:w="429" w:type="pct"/>
            <w:gridSpan w:val="2"/>
          </w:tcPr>
          <w:p w:rsidR="008C5C1C" w:rsidRPr="0012484D" w:rsidRDefault="008C5C1C" w:rsidP="000A0E32">
            <w:pPr>
              <w:tabs>
                <w:tab w:val="left" w:pos="1246"/>
              </w:tabs>
              <w:jc w:val="center"/>
              <w:rPr>
                <w:rFonts w:eastAsia="Calibri"/>
                <w:lang w:eastAsia="en-US"/>
              </w:rPr>
            </w:pPr>
            <w:r>
              <w:rPr>
                <w:rFonts w:eastAsia="Calibri"/>
                <w:lang w:eastAsia="en-US"/>
              </w:rPr>
              <w:t>13</w:t>
            </w:r>
          </w:p>
        </w:tc>
        <w:tc>
          <w:tcPr>
            <w:tcW w:w="371" w:type="pct"/>
          </w:tcPr>
          <w:p w:rsidR="008C5C1C" w:rsidRPr="0012484D" w:rsidRDefault="008C5C1C" w:rsidP="000A0E32">
            <w:pPr>
              <w:tabs>
                <w:tab w:val="left" w:pos="1246"/>
              </w:tabs>
              <w:jc w:val="center"/>
              <w:rPr>
                <w:rFonts w:eastAsia="Calibri"/>
                <w:lang w:eastAsia="en-US"/>
              </w:rPr>
            </w:pPr>
            <w:r>
              <w:rPr>
                <w:rFonts w:eastAsia="Calibri"/>
                <w:lang w:eastAsia="en-US"/>
              </w:rPr>
              <w:t>13</w:t>
            </w:r>
          </w:p>
        </w:tc>
        <w:tc>
          <w:tcPr>
            <w:tcW w:w="431" w:type="pct"/>
            <w:gridSpan w:val="2"/>
          </w:tcPr>
          <w:p w:rsidR="008C5C1C" w:rsidRPr="0012484D" w:rsidRDefault="008C5C1C" w:rsidP="000A0E32">
            <w:pPr>
              <w:tabs>
                <w:tab w:val="left" w:pos="1246"/>
              </w:tabs>
              <w:jc w:val="center"/>
              <w:rPr>
                <w:rFonts w:eastAsia="Calibri"/>
                <w:lang w:eastAsia="en-US"/>
              </w:rPr>
            </w:pPr>
            <w:r>
              <w:rPr>
                <w:rFonts w:eastAsia="Calibri"/>
                <w:lang w:eastAsia="en-US"/>
              </w:rPr>
              <w:t>13</w:t>
            </w:r>
          </w:p>
        </w:tc>
        <w:tc>
          <w:tcPr>
            <w:tcW w:w="507" w:type="pct"/>
          </w:tcPr>
          <w:p w:rsidR="008C5C1C" w:rsidRPr="0012484D" w:rsidRDefault="008C5C1C" w:rsidP="006D4740">
            <w:pPr>
              <w:tabs>
                <w:tab w:val="left" w:pos="1246"/>
              </w:tabs>
              <w:jc w:val="center"/>
              <w:rPr>
                <w:rFonts w:eastAsia="Calibri"/>
                <w:lang w:eastAsia="en-US"/>
              </w:rPr>
            </w:pPr>
            <w:r>
              <w:rPr>
                <w:rFonts w:eastAsia="Calibri"/>
                <w:lang w:eastAsia="en-US"/>
              </w:rPr>
              <w:t>1555,0</w:t>
            </w:r>
          </w:p>
        </w:tc>
        <w:tc>
          <w:tcPr>
            <w:tcW w:w="494" w:type="pct"/>
          </w:tcPr>
          <w:p w:rsidR="008C5C1C" w:rsidRPr="0012484D" w:rsidRDefault="008C5C1C" w:rsidP="006D4740">
            <w:pPr>
              <w:tabs>
                <w:tab w:val="left" w:pos="1246"/>
              </w:tabs>
              <w:jc w:val="center"/>
              <w:rPr>
                <w:rFonts w:eastAsia="Calibri"/>
                <w:lang w:eastAsia="en-US"/>
              </w:rPr>
            </w:pPr>
            <w:r>
              <w:rPr>
                <w:rFonts w:eastAsia="Calibri"/>
                <w:lang w:eastAsia="en-US"/>
              </w:rPr>
              <w:t>1555,0</w:t>
            </w:r>
          </w:p>
        </w:tc>
        <w:tc>
          <w:tcPr>
            <w:tcW w:w="539" w:type="pct"/>
          </w:tcPr>
          <w:p w:rsidR="008C5C1C" w:rsidRPr="0012484D" w:rsidRDefault="008C5C1C" w:rsidP="006D4740">
            <w:pPr>
              <w:tabs>
                <w:tab w:val="left" w:pos="1246"/>
              </w:tabs>
              <w:jc w:val="center"/>
              <w:rPr>
                <w:rFonts w:eastAsia="Calibri"/>
                <w:lang w:eastAsia="en-US"/>
              </w:rPr>
            </w:pPr>
            <w:r>
              <w:rPr>
                <w:rFonts w:eastAsia="Calibri"/>
                <w:lang w:eastAsia="en-US"/>
              </w:rPr>
              <w:t>1555,0</w:t>
            </w:r>
          </w:p>
        </w:tc>
        <w:tc>
          <w:tcPr>
            <w:tcW w:w="421" w:type="pct"/>
          </w:tcPr>
          <w:p w:rsidR="008C5C1C" w:rsidRPr="0012484D" w:rsidRDefault="008C5C1C" w:rsidP="006D4740">
            <w:pPr>
              <w:tabs>
                <w:tab w:val="left" w:pos="1246"/>
              </w:tabs>
              <w:jc w:val="center"/>
              <w:rPr>
                <w:rFonts w:eastAsia="Calibri"/>
                <w:lang w:eastAsia="en-US"/>
              </w:rPr>
            </w:pPr>
            <w:r>
              <w:rPr>
                <w:rFonts w:eastAsia="Calibri"/>
                <w:lang w:eastAsia="en-US"/>
              </w:rPr>
              <w:t>1555,0</w:t>
            </w:r>
          </w:p>
        </w:tc>
      </w:tr>
      <w:tr w:rsidR="00DF67F3" w:rsidRPr="0012484D" w:rsidTr="00DF67F3">
        <w:trPr>
          <w:trHeight w:val="122"/>
        </w:trPr>
        <w:tc>
          <w:tcPr>
            <w:tcW w:w="1315" w:type="pct"/>
          </w:tcPr>
          <w:p w:rsidR="00DF67F3" w:rsidRDefault="00DF67F3" w:rsidP="000A0E32">
            <w:pPr>
              <w:tabs>
                <w:tab w:val="left" w:pos="1246"/>
              </w:tabs>
              <w:rPr>
                <w:rFonts w:eastAsia="Calibri"/>
                <w:lang w:eastAsia="en-US"/>
              </w:rPr>
            </w:pPr>
            <w:r>
              <w:rPr>
                <w:rFonts w:eastAsia="Calibri"/>
                <w:lang w:eastAsia="en-US"/>
              </w:rPr>
              <w:t>Количество выступлений на спортивных мероприятиях в соответствии с календарным планом (шт.)</w:t>
            </w:r>
          </w:p>
        </w:tc>
        <w:tc>
          <w:tcPr>
            <w:tcW w:w="493" w:type="pct"/>
          </w:tcPr>
          <w:p w:rsidR="00DF67F3" w:rsidRPr="0012484D" w:rsidRDefault="00DF67F3" w:rsidP="000A0E32">
            <w:pPr>
              <w:tabs>
                <w:tab w:val="left" w:pos="1246"/>
              </w:tabs>
              <w:jc w:val="center"/>
              <w:rPr>
                <w:rFonts w:eastAsia="Calibri"/>
                <w:lang w:eastAsia="en-US"/>
              </w:rPr>
            </w:pPr>
            <w:r>
              <w:rPr>
                <w:rFonts w:eastAsia="Calibri"/>
                <w:lang w:eastAsia="en-US"/>
              </w:rPr>
              <w:t>13</w:t>
            </w:r>
          </w:p>
        </w:tc>
        <w:tc>
          <w:tcPr>
            <w:tcW w:w="429" w:type="pct"/>
            <w:gridSpan w:val="2"/>
          </w:tcPr>
          <w:p w:rsidR="00DF67F3" w:rsidRPr="0012484D" w:rsidRDefault="00DF67F3" w:rsidP="000A0E32">
            <w:pPr>
              <w:tabs>
                <w:tab w:val="left" w:pos="1246"/>
              </w:tabs>
              <w:jc w:val="center"/>
              <w:rPr>
                <w:rFonts w:eastAsia="Calibri"/>
                <w:lang w:eastAsia="en-US"/>
              </w:rPr>
            </w:pPr>
            <w:r>
              <w:rPr>
                <w:rFonts w:eastAsia="Calibri"/>
                <w:lang w:eastAsia="en-US"/>
              </w:rPr>
              <w:t>13</w:t>
            </w:r>
          </w:p>
        </w:tc>
        <w:tc>
          <w:tcPr>
            <w:tcW w:w="371" w:type="pct"/>
          </w:tcPr>
          <w:p w:rsidR="00DF67F3" w:rsidRPr="0012484D" w:rsidRDefault="00DF67F3" w:rsidP="000A0E32">
            <w:pPr>
              <w:tabs>
                <w:tab w:val="left" w:pos="1246"/>
              </w:tabs>
              <w:jc w:val="center"/>
              <w:rPr>
                <w:rFonts w:eastAsia="Calibri"/>
                <w:lang w:eastAsia="en-US"/>
              </w:rPr>
            </w:pPr>
            <w:r>
              <w:rPr>
                <w:rFonts w:eastAsia="Calibri"/>
                <w:lang w:eastAsia="en-US"/>
              </w:rPr>
              <w:t>13</w:t>
            </w:r>
          </w:p>
        </w:tc>
        <w:tc>
          <w:tcPr>
            <w:tcW w:w="431" w:type="pct"/>
            <w:gridSpan w:val="2"/>
          </w:tcPr>
          <w:p w:rsidR="00DF67F3" w:rsidRPr="0012484D" w:rsidRDefault="00DF67F3" w:rsidP="000A0E32">
            <w:pPr>
              <w:tabs>
                <w:tab w:val="left" w:pos="1246"/>
              </w:tabs>
              <w:jc w:val="center"/>
              <w:rPr>
                <w:rFonts w:eastAsia="Calibri"/>
                <w:lang w:eastAsia="en-US"/>
              </w:rPr>
            </w:pPr>
            <w:r>
              <w:rPr>
                <w:rFonts w:eastAsia="Calibri"/>
                <w:lang w:eastAsia="en-US"/>
              </w:rPr>
              <w:t>13</w:t>
            </w:r>
          </w:p>
        </w:tc>
        <w:tc>
          <w:tcPr>
            <w:tcW w:w="507"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c>
          <w:tcPr>
            <w:tcW w:w="494"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c>
          <w:tcPr>
            <w:tcW w:w="539"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c>
          <w:tcPr>
            <w:tcW w:w="421"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r>
      <w:tr w:rsidR="00A62E4F" w:rsidRPr="0012484D" w:rsidTr="00DF67F3">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 xml:space="preserve">Показатель качества </w:t>
            </w:r>
            <w:r w:rsidRPr="0012484D">
              <w:rPr>
                <w:rFonts w:eastAsia="Calibri"/>
                <w:lang w:eastAsia="en-US"/>
              </w:rPr>
              <w:t>услуги (работы):</w:t>
            </w:r>
          </w:p>
        </w:tc>
        <w:tc>
          <w:tcPr>
            <w:tcW w:w="3685" w:type="pct"/>
            <w:gridSpan w:val="10"/>
            <w:shd w:val="clear" w:color="auto" w:fill="auto"/>
          </w:tcPr>
          <w:p w:rsidR="00A62E4F" w:rsidRPr="0012484D" w:rsidRDefault="00A62E4F" w:rsidP="007C6734">
            <w:pPr>
              <w:tabs>
                <w:tab w:val="left" w:pos="1246"/>
              </w:tabs>
              <w:rPr>
                <w:rFonts w:eastAsia="Calibri"/>
                <w:lang w:eastAsia="en-US"/>
              </w:rPr>
            </w:pPr>
          </w:p>
        </w:tc>
      </w:tr>
      <w:tr w:rsidR="00DF67F3" w:rsidRPr="0012484D" w:rsidTr="00DF67F3">
        <w:trPr>
          <w:trHeight w:val="122"/>
        </w:trPr>
        <w:tc>
          <w:tcPr>
            <w:tcW w:w="1315" w:type="pct"/>
          </w:tcPr>
          <w:p w:rsidR="00DF67F3" w:rsidRDefault="00DF67F3" w:rsidP="007C6734">
            <w:pPr>
              <w:tabs>
                <w:tab w:val="left" w:pos="1246"/>
              </w:tabs>
              <w:rPr>
                <w:rFonts w:eastAsia="Calibri"/>
                <w:lang w:eastAsia="en-US"/>
              </w:rPr>
            </w:pPr>
            <w:r>
              <w:rPr>
                <w:rFonts w:eastAsia="Calibri"/>
                <w:lang w:eastAsia="en-US"/>
              </w:rPr>
              <w:t>Количество подготовленных команд (шт.)</w:t>
            </w:r>
          </w:p>
        </w:tc>
        <w:tc>
          <w:tcPr>
            <w:tcW w:w="493" w:type="pct"/>
          </w:tcPr>
          <w:p w:rsidR="00DF67F3" w:rsidRPr="0012484D" w:rsidRDefault="00DF67F3" w:rsidP="00F34507">
            <w:pPr>
              <w:tabs>
                <w:tab w:val="left" w:pos="1246"/>
              </w:tabs>
              <w:jc w:val="center"/>
              <w:rPr>
                <w:rFonts w:eastAsia="Calibri"/>
                <w:lang w:eastAsia="en-US"/>
              </w:rPr>
            </w:pPr>
            <w:r>
              <w:rPr>
                <w:rFonts w:eastAsia="Calibri"/>
                <w:lang w:eastAsia="en-US"/>
              </w:rPr>
              <w:t>13</w:t>
            </w:r>
          </w:p>
        </w:tc>
        <w:tc>
          <w:tcPr>
            <w:tcW w:w="429" w:type="pct"/>
            <w:gridSpan w:val="2"/>
          </w:tcPr>
          <w:p w:rsidR="00DF67F3" w:rsidRPr="0012484D" w:rsidRDefault="00DF67F3" w:rsidP="00F34507">
            <w:pPr>
              <w:tabs>
                <w:tab w:val="left" w:pos="1246"/>
              </w:tabs>
              <w:jc w:val="center"/>
              <w:rPr>
                <w:rFonts w:eastAsia="Calibri"/>
                <w:lang w:eastAsia="en-US"/>
              </w:rPr>
            </w:pPr>
            <w:r>
              <w:rPr>
                <w:rFonts w:eastAsia="Calibri"/>
                <w:lang w:eastAsia="en-US"/>
              </w:rPr>
              <w:t>13</w:t>
            </w:r>
          </w:p>
        </w:tc>
        <w:tc>
          <w:tcPr>
            <w:tcW w:w="371" w:type="pct"/>
          </w:tcPr>
          <w:p w:rsidR="00DF67F3" w:rsidRPr="0012484D" w:rsidRDefault="00DF67F3" w:rsidP="00F34507">
            <w:pPr>
              <w:tabs>
                <w:tab w:val="left" w:pos="1246"/>
              </w:tabs>
              <w:jc w:val="center"/>
              <w:rPr>
                <w:rFonts w:eastAsia="Calibri"/>
                <w:lang w:eastAsia="en-US"/>
              </w:rPr>
            </w:pPr>
            <w:r>
              <w:rPr>
                <w:rFonts w:eastAsia="Calibri"/>
                <w:lang w:eastAsia="en-US"/>
              </w:rPr>
              <w:t>13</w:t>
            </w:r>
          </w:p>
        </w:tc>
        <w:tc>
          <w:tcPr>
            <w:tcW w:w="431" w:type="pct"/>
            <w:gridSpan w:val="2"/>
          </w:tcPr>
          <w:p w:rsidR="00DF67F3" w:rsidRPr="0012484D" w:rsidRDefault="00DF67F3" w:rsidP="00F34507">
            <w:pPr>
              <w:tabs>
                <w:tab w:val="left" w:pos="1246"/>
              </w:tabs>
              <w:jc w:val="center"/>
              <w:rPr>
                <w:rFonts w:eastAsia="Calibri"/>
                <w:lang w:eastAsia="en-US"/>
              </w:rPr>
            </w:pPr>
            <w:r>
              <w:rPr>
                <w:rFonts w:eastAsia="Calibri"/>
                <w:lang w:eastAsia="en-US"/>
              </w:rPr>
              <w:t>13</w:t>
            </w:r>
          </w:p>
        </w:tc>
        <w:tc>
          <w:tcPr>
            <w:tcW w:w="507"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c>
          <w:tcPr>
            <w:tcW w:w="494"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c>
          <w:tcPr>
            <w:tcW w:w="539"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c>
          <w:tcPr>
            <w:tcW w:w="421"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r>
      <w:tr w:rsidR="00DF67F3" w:rsidRPr="0012484D" w:rsidTr="00DF67F3">
        <w:trPr>
          <w:trHeight w:val="122"/>
        </w:trPr>
        <w:tc>
          <w:tcPr>
            <w:tcW w:w="1315" w:type="pct"/>
          </w:tcPr>
          <w:p w:rsidR="00DF67F3" w:rsidRDefault="00DF67F3" w:rsidP="007C6734">
            <w:pPr>
              <w:tabs>
                <w:tab w:val="left" w:pos="1246"/>
              </w:tabs>
              <w:rPr>
                <w:rFonts w:eastAsia="Calibri"/>
                <w:lang w:eastAsia="en-US"/>
              </w:rPr>
            </w:pPr>
            <w:r>
              <w:rPr>
                <w:rFonts w:eastAsia="Calibri"/>
                <w:lang w:eastAsia="en-US"/>
              </w:rPr>
              <w:t>Количество выступлений на спортивных мероприятиях в соответствии с календарным планом (шт.)</w:t>
            </w:r>
          </w:p>
        </w:tc>
        <w:tc>
          <w:tcPr>
            <w:tcW w:w="493" w:type="pct"/>
          </w:tcPr>
          <w:p w:rsidR="00DF67F3" w:rsidRPr="0012484D" w:rsidRDefault="00DF67F3" w:rsidP="00F34507">
            <w:pPr>
              <w:tabs>
                <w:tab w:val="left" w:pos="1246"/>
              </w:tabs>
              <w:jc w:val="center"/>
              <w:rPr>
                <w:rFonts w:eastAsia="Calibri"/>
                <w:lang w:eastAsia="en-US"/>
              </w:rPr>
            </w:pPr>
            <w:r>
              <w:rPr>
                <w:rFonts w:eastAsia="Calibri"/>
                <w:lang w:eastAsia="en-US"/>
              </w:rPr>
              <w:t>13</w:t>
            </w:r>
          </w:p>
        </w:tc>
        <w:tc>
          <w:tcPr>
            <w:tcW w:w="429" w:type="pct"/>
            <w:gridSpan w:val="2"/>
          </w:tcPr>
          <w:p w:rsidR="00DF67F3" w:rsidRPr="0012484D" w:rsidRDefault="00DF67F3" w:rsidP="00F34507">
            <w:pPr>
              <w:tabs>
                <w:tab w:val="left" w:pos="1246"/>
              </w:tabs>
              <w:jc w:val="center"/>
              <w:rPr>
                <w:rFonts w:eastAsia="Calibri"/>
                <w:lang w:eastAsia="en-US"/>
              </w:rPr>
            </w:pPr>
            <w:r>
              <w:rPr>
                <w:rFonts w:eastAsia="Calibri"/>
                <w:lang w:eastAsia="en-US"/>
              </w:rPr>
              <w:t>13</w:t>
            </w:r>
          </w:p>
        </w:tc>
        <w:tc>
          <w:tcPr>
            <w:tcW w:w="371" w:type="pct"/>
          </w:tcPr>
          <w:p w:rsidR="00DF67F3" w:rsidRPr="0012484D" w:rsidRDefault="00DF67F3" w:rsidP="00F34507">
            <w:pPr>
              <w:tabs>
                <w:tab w:val="left" w:pos="1246"/>
              </w:tabs>
              <w:jc w:val="center"/>
              <w:rPr>
                <w:rFonts w:eastAsia="Calibri"/>
                <w:lang w:eastAsia="en-US"/>
              </w:rPr>
            </w:pPr>
            <w:r>
              <w:rPr>
                <w:rFonts w:eastAsia="Calibri"/>
                <w:lang w:eastAsia="en-US"/>
              </w:rPr>
              <w:t>13</w:t>
            </w:r>
          </w:p>
        </w:tc>
        <w:tc>
          <w:tcPr>
            <w:tcW w:w="431" w:type="pct"/>
            <w:gridSpan w:val="2"/>
          </w:tcPr>
          <w:p w:rsidR="00DF67F3" w:rsidRPr="0012484D" w:rsidRDefault="00DF67F3" w:rsidP="00F34507">
            <w:pPr>
              <w:tabs>
                <w:tab w:val="left" w:pos="1246"/>
              </w:tabs>
              <w:jc w:val="center"/>
              <w:rPr>
                <w:rFonts w:eastAsia="Calibri"/>
                <w:lang w:eastAsia="en-US"/>
              </w:rPr>
            </w:pPr>
            <w:r>
              <w:rPr>
                <w:rFonts w:eastAsia="Calibri"/>
                <w:lang w:eastAsia="en-US"/>
              </w:rPr>
              <w:t>13</w:t>
            </w:r>
          </w:p>
        </w:tc>
        <w:tc>
          <w:tcPr>
            <w:tcW w:w="507"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c>
          <w:tcPr>
            <w:tcW w:w="494"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c>
          <w:tcPr>
            <w:tcW w:w="539"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c>
          <w:tcPr>
            <w:tcW w:w="421"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1555,0</w:t>
            </w:r>
          </w:p>
        </w:tc>
      </w:tr>
      <w:tr w:rsidR="00A62E4F" w:rsidRPr="0012484D" w:rsidTr="00575810">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Наименование работы и ее содержание</w:t>
            </w:r>
          </w:p>
        </w:tc>
        <w:tc>
          <w:tcPr>
            <w:tcW w:w="3685" w:type="pct"/>
            <w:gridSpan w:val="10"/>
          </w:tcPr>
          <w:p w:rsidR="00A62E4F" w:rsidRPr="0012484D" w:rsidRDefault="00A62E4F" w:rsidP="007C6734">
            <w:pPr>
              <w:tabs>
                <w:tab w:val="left" w:pos="1246"/>
              </w:tabs>
              <w:rPr>
                <w:rFonts w:eastAsia="Calibri"/>
                <w:lang w:eastAsia="en-US"/>
              </w:rPr>
            </w:pPr>
            <w:r>
              <w:rPr>
                <w:rFonts w:eastAsia="Calibri"/>
                <w:lang w:eastAsia="en-US"/>
              </w:rPr>
              <w:t>Организация и проведение официальных физкультурных (физкультурно-оздоровительных) мероприятий</w:t>
            </w:r>
          </w:p>
        </w:tc>
      </w:tr>
      <w:tr w:rsidR="00A62E4F" w:rsidRPr="0012484D" w:rsidTr="00575810">
        <w:trPr>
          <w:trHeight w:val="122"/>
        </w:trPr>
        <w:tc>
          <w:tcPr>
            <w:tcW w:w="1315" w:type="pct"/>
          </w:tcPr>
          <w:p w:rsidR="00A62E4F" w:rsidRDefault="00A62E4F"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A62E4F" w:rsidRDefault="00A62E4F" w:rsidP="007C6734">
            <w:pPr>
              <w:tabs>
                <w:tab w:val="left" w:pos="1246"/>
              </w:tabs>
              <w:rPr>
                <w:rFonts w:eastAsia="Calibri"/>
                <w:lang w:eastAsia="en-US"/>
              </w:rPr>
            </w:pPr>
          </w:p>
        </w:tc>
      </w:tr>
      <w:tr w:rsidR="008C5C1C" w:rsidRPr="0012484D" w:rsidTr="008C5C1C">
        <w:trPr>
          <w:trHeight w:val="122"/>
        </w:trPr>
        <w:tc>
          <w:tcPr>
            <w:tcW w:w="1315" w:type="pct"/>
          </w:tcPr>
          <w:p w:rsidR="008C5C1C" w:rsidRDefault="008C5C1C" w:rsidP="007C6734">
            <w:pPr>
              <w:tabs>
                <w:tab w:val="left" w:pos="1246"/>
              </w:tabs>
              <w:rPr>
                <w:rFonts w:eastAsia="Calibri"/>
                <w:lang w:eastAsia="en-US"/>
              </w:rPr>
            </w:pPr>
            <w:r>
              <w:rPr>
                <w:rFonts w:eastAsia="Calibri"/>
                <w:lang w:eastAsia="en-US"/>
              </w:rPr>
              <w:t>Количество проведенных мероприятий в соответствии с календарным планом (шт.)</w:t>
            </w:r>
          </w:p>
        </w:tc>
        <w:tc>
          <w:tcPr>
            <w:tcW w:w="493" w:type="pct"/>
          </w:tcPr>
          <w:p w:rsidR="008C5C1C" w:rsidRPr="0012484D" w:rsidRDefault="008C5C1C" w:rsidP="00575810">
            <w:pPr>
              <w:tabs>
                <w:tab w:val="left" w:pos="1246"/>
              </w:tabs>
              <w:jc w:val="center"/>
              <w:rPr>
                <w:rFonts w:eastAsia="Calibri"/>
                <w:lang w:eastAsia="en-US"/>
              </w:rPr>
            </w:pPr>
            <w:r>
              <w:rPr>
                <w:rFonts w:eastAsia="Calibri"/>
                <w:lang w:eastAsia="en-US"/>
              </w:rPr>
              <w:t>28</w:t>
            </w:r>
          </w:p>
        </w:tc>
        <w:tc>
          <w:tcPr>
            <w:tcW w:w="429" w:type="pct"/>
            <w:gridSpan w:val="2"/>
          </w:tcPr>
          <w:p w:rsidR="008C5C1C" w:rsidRDefault="008C5C1C" w:rsidP="00575810">
            <w:pPr>
              <w:jc w:val="center"/>
            </w:pPr>
            <w:r w:rsidRPr="00B069C5">
              <w:rPr>
                <w:rFonts w:eastAsia="Calibri"/>
                <w:lang w:eastAsia="en-US"/>
              </w:rPr>
              <w:t>28</w:t>
            </w:r>
          </w:p>
        </w:tc>
        <w:tc>
          <w:tcPr>
            <w:tcW w:w="371" w:type="pct"/>
          </w:tcPr>
          <w:p w:rsidR="008C5C1C" w:rsidRDefault="008C5C1C" w:rsidP="00575810">
            <w:pPr>
              <w:jc w:val="center"/>
            </w:pPr>
            <w:r w:rsidRPr="00B069C5">
              <w:rPr>
                <w:rFonts w:eastAsia="Calibri"/>
                <w:lang w:eastAsia="en-US"/>
              </w:rPr>
              <w:t>28</w:t>
            </w:r>
          </w:p>
        </w:tc>
        <w:tc>
          <w:tcPr>
            <w:tcW w:w="431" w:type="pct"/>
            <w:gridSpan w:val="2"/>
          </w:tcPr>
          <w:p w:rsidR="008C5C1C" w:rsidRDefault="008C5C1C" w:rsidP="00575810">
            <w:pPr>
              <w:jc w:val="center"/>
            </w:pPr>
            <w:r w:rsidRPr="00B069C5">
              <w:rPr>
                <w:rFonts w:eastAsia="Calibri"/>
                <w:lang w:eastAsia="en-US"/>
              </w:rPr>
              <w:t>28</w:t>
            </w:r>
          </w:p>
        </w:tc>
        <w:tc>
          <w:tcPr>
            <w:tcW w:w="507" w:type="pct"/>
          </w:tcPr>
          <w:p w:rsidR="008C5C1C" w:rsidRPr="0012484D" w:rsidRDefault="008C5C1C" w:rsidP="008C5C1C">
            <w:pPr>
              <w:tabs>
                <w:tab w:val="left" w:pos="1246"/>
              </w:tabs>
              <w:jc w:val="center"/>
              <w:rPr>
                <w:rFonts w:eastAsia="Calibri"/>
                <w:lang w:eastAsia="en-US"/>
              </w:rPr>
            </w:pPr>
            <w:r>
              <w:rPr>
                <w:rFonts w:eastAsia="Calibri"/>
                <w:lang w:eastAsia="en-US"/>
              </w:rPr>
              <w:t>1850,0</w:t>
            </w:r>
          </w:p>
        </w:tc>
        <w:tc>
          <w:tcPr>
            <w:tcW w:w="494" w:type="pct"/>
          </w:tcPr>
          <w:p w:rsidR="008C5C1C" w:rsidRPr="0012484D" w:rsidRDefault="008C5C1C" w:rsidP="008C5C1C">
            <w:pPr>
              <w:tabs>
                <w:tab w:val="left" w:pos="1246"/>
              </w:tabs>
              <w:jc w:val="center"/>
              <w:rPr>
                <w:rFonts w:eastAsia="Calibri"/>
                <w:lang w:eastAsia="en-US"/>
              </w:rPr>
            </w:pPr>
            <w:r>
              <w:rPr>
                <w:rFonts w:eastAsia="Calibri"/>
                <w:lang w:eastAsia="en-US"/>
              </w:rPr>
              <w:t>1850,0</w:t>
            </w:r>
          </w:p>
        </w:tc>
        <w:tc>
          <w:tcPr>
            <w:tcW w:w="539" w:type="pct"/>
          </w:tcPr>
          <w:p w:rsidR="008C5C1C" w:rsidRPr="0012484D" w:rsidRDefault="008C5C1C" w:rsidP="008C5C1C">
            <w:pPr>
              <w:tabs>
                <w:tab w:val="left" w:pos="1246"/>
              </w:tabs>
              <w:jc w:val="center"/>
              <w:rPr>
                <w:rFonts w:eastAsia="Calibri"/>
                <w:lang w:eastAsia="en-US"/>
              </w:rPr>
            </w:pPr>
            <w:r>
              <w:rPr>
                <w:rFonts w:eastAsia="Calibri"/>
                <w:lang w:eastAsia="en-US"/>
              </w:rPr>
              <w:t>1850,0</w:t>
            </w:r>
          </w:p>
        </w:tc>
        <w:tc>
          <w:tcPr>
            <w:tcW w:w="421" w:type="pct"/>
          </w:tcPr>
          <w:p w:rsidR="008C5C1C" w:rsidRPr="0012484D" w:rsidRDefault="008C5C1C" w:rsidP="008C5C1C">
            <w:pPr>
              <w:tabs>
                <w:tab w:val="left" w:pos="1246"/>
              </w:tabs>
              <w:jc w:val="center"/>
              <w:rPr>
                <w:rFonts w:eastAsia="Calibri"/>
                <w:lang w:eastAsia="en-US"/>
              </w:rPr>
            </w:pPr>
            <w:r>
              <w:rPr>
                <w:rFonts w:eastAsia="Calibri"/>
                <w:lang w:eastAsia="en-US"/>
              </w:rPr>
              <w:t>1850,0</w:t>
            </w:r>
          </w:p>
        </w:tc>
      </w:tr>
      <w:tr w:rsidR="00DF67F3" w:rsidRPr="0012484D" w:rsidTr="00DF67F3">
        <w:trPr>
          <w:trHeight w:val="122"/>
        </w:trPr>
        <w:tc>
          <w:tcPr>
            <w:tcW w:w="1315" w:type="pct"/>
          </w:tcPr>
          <w:p w:rsidR="00DF67F3" w:rsidRDefault="00DF67F3" w:rsidP="007C6734">
            <w:pPr>
              <w:tabs>
                <w:tab w:val="left" w:pos="1246"/>
              </w:tabs>
              <w:rPr>
                <w:rFonts w:eastAsia="Calibri"/>
                <w:lang w:eastAsia="en-US"/>
              </w:rPr>
            </w:pPr>
            <w:r>
              <w:rPr>
                <w:rFonts w:eastAsia="Calibri"/>
                <w:lang w:eastAsia="en-US"/>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493" w:type="pct"/>
          </w:tcPr>
          <w:p w:rsidR="00DF67F3" w:rsidRDefault="00DF67F3" w:rsidP="00575810">
            <w:pPr>
              <w:jc w:val="center"/>
            </w:pPr>
            <w:r w:rsidRPr="00E74DC7">
              <w:rPr>
                <w:rFonts w:eastAsia="Calibri"/>
                <w:lang w:eastAsia="en-US"/>
              </w:rPr>
              <w:t>28</w:t>
            </w:r>
          </w:p>
        </w:tc>
        <w:tc>
          <w:tcPr>
            <w:tcW w:w="429" w:type="pct"/>
            <w:gridSpan w:val="2"/>
          </w:tcPr>
          <w:p w:rsidR="00DF67F3" w:rsidRDefault="00DF67F3" w:rsidP="00575810">
            <w:pPr>
              <w:jc w:val="center"/>
            </w:pPr>
            <w:r w:rsidRPr="00E74DC7">
              <w:rPr>
                <w:rFonts w:eastAsia="Calibri"/>
                <w:lang w:eastAsia="en-US"/>
              </w:rPr>
              <w:t>28</w:t>
            </w:r>
          </w:p>
        </w:tc>
        <w:tc>
          <w:tcPr>
            <w:tcW w:w="371" w:type="pct"/>
          </w:tcPr>
          <w:p w:rsidR="00DF67F3" w:rsidRDefault="00DF67F3" w:rsidP="00575810">
            <w:pPr>
              <w:jc w:val="center"/>
            </w:pPr>
            <w:r w:rsidRPr="00E74DC7">
              <w:rPr>
                <w:rFonts w:eastAsia="Calibri"/>
                <w:lang w:eastAsia="en-US"/>
              </w:rPr>
              <w:t>28</w:t>
            </w:r>
          </w:p>
        </w:tc>
        <w:tc>
          <w:tcPr>
            <w:tcW w:w="431" w:type="pct"/>
            <w:gridSpan w:val="2"/>
          </w:tcPr>
          <w:p w:rsidR="00DF67F3" w:rsidRDefault="00DF67F3" w:rsidP="00575810">
            <w:pPr>
              <w:jc w:val="center"/>
            </w:pPr>
            <w:r w:rsidRPr="00E74DC7">
              <w:rPr>
                <w:rFonts w:eastAsia="Calibri"/>
                <w:lang w:eastAsia="en-US"/>
              </w:rPr>
              <w:t>28</w:t>
            </w:r>
          </w:p>
        </w:tc>
        <w:tc>
          <w:tcPr>
            <w:tcW w:w="507"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c>
          <w:tcPr>
            <w:tcW w:w="494"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c>
          <w:tcPr>
            <w:tcW w:w="539"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c>
          <w:tcPr>
            <w:tcW w:w="421"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r>
      <w:tr w:rsidR="00A62E4F" w:rsidRPr="0012484D" w:rsidTr="00DF67F3">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 xml:space="preserve">Показатель качества </w:t>
            </w:r>
            <w:r w:rsidRPr="0012484D">
              <w:rPr>
                <w:rFonts w:eastAsia="Calibri"/>
                <w:lang w:eastAsia="en-US"/>
              </w:rPr>
              <w:t>услуги (работы):</w:t>
            </w:r>
          </w:p>
        </w:tc>
        <w:tc>
          <w:tcPr>
            <w:tcW w:w="3685" w:type="pct"/>
            <w:gridSpan w:val="10"/>
            <w:shd w:val="clear" w:color="auto" w:fill="auto"/>
          </w:tcPr>
          <w:p w:rsidR="00A62E4F" w:rsidRPr="0012484D" w:rsidRDefault="00A62E4F" w:rsidP="007C6734">
            <w:pPr>
              <w:tabs>
                <w:tab w:val="left" w:pos="1246"/>
              </w:tabs>
              <w:rPr>
                <w:rFonts w:eastAsia="Calibri"/>
                <w:lang w:eastAsia="en-US"/>
              </w:rPr>
            </w:pPr>
          </w:p>
        </w:tc>
      </w:tr>
      <w:tr w:rsidR="00DF67F3" w:rsidRPr="0012484D" w:rsidTr="00DF67F3">
        <w:trPr>
          <w:trHeight w:val="122"/>
        </w:trPr>
        <w:tc>
          <w:tcPr>
            <w:tcW w:w="1315" w:type="pct"/>
          </w:tcPr>
          <w:p w:rsidR="00DF67F3" w:rsidRDefault="00DF67F3" w:rsidP="000A0E32">
            <w:pPr>
              <w:tabs>
                <w:tab w:val="left" w:pos="1246"/>
              </w:tabs>
              <w:rPr>
                <w:rFonts w:eastAsia="Calibri"/>
                <w:lang w:eastAsia="en-US"/>
              </w:rPr>
            </w:pPr>
            <w:r>
              <w:rPr>
                <w:rFonts w:eastAsia="Calibri"/>
                <w:lang w:eastAsia="en-US"/>
              </w:rPr>
              <w:t>Количество проведенных мероприятий в соответствии с календарным планом (шт.)</w:t>
            </w:r>
          </w:p>
        </w:tc>
        <w:tc>
          <w:tcPr>
            <w:tcW w:w="493" w:type="pct"/>
          </w:tcPr>
          <w:p w:rsidR="00DF67F3" w:rsidRPr="0012484D" w:rsidRDefault="00DF67F3" w:rsidP="000A0E32">
            <w:pPr>
              <w:tabs>
                <w:tab w:val="left" w:pos="1246"/>
              </w:tabs>
              <w:jc w:val="center"/>
              <w:rPr>
                <w:rFonts w:eastAsia="Calibri"/>
                <w:lang w:eastAsia="en-US"/>
              </w:rPr>
            </w:pPr>
            <w:r>
              <w:rPr>
                <w:rFonts w:eastAsia="Calibri"/>
                <w:lang w:eastAsia="en-US"/>
              </w:rPr>
              <w:t>28</w:t>
            </w:r>
          </w:p>
        </w:tc>
        <w:tc>
          <w:tcPr>
            <w:tcW w:w="429" w:type="pct"/>
            <w:gridSpan w:val="2"/>
          </w:tcPr>
          <w:p w:rsidR="00DF67F3" w:rsidRDefault="00DF67F3" w:rsidP="000A0E32">
            <w:pPr>
              <w:jc w:val="center"/>
            </w:pPr>
            <w:r w:rsidRPr="00B069C5">
              <w:rPr>
                <w:rFonts w:eastAsia="Calibri"/>
                <w:lang w:eastAsia="en-US"/>
              </w:rPr>
              <w:t>28</w:t>
            </w:r>
          </w:p>
        </w:tc>
        <w:tc>
          <w:tcPr>
            <w:tcW w:w="371" w:type="pct"/>
          </w:tcPr>
          <w:p w:rsidR="00DF67F3" w:rsidRDefault="00DF67F3" w:rsidP="000A0E32">
            <w:pPr>
              <w:jc w:val="center"/>
            </w:pPr>
            <w:r w:rsidRPr="00B069C5">
              <w:rPr>
                <w:rFonts w:eastAsia="Calibri"/>
                <w:lang w:eastAsia="en-US"/>
              </w:rPr>
              <w:t>28</w:t>
            </w:r>
          </w:p>
        </w:tc>
        <w:tc>
          <w:tcPr>
            <w:tcW w:w="431" w:type="pct"/>
            <w:gridSpan w:val="2"/>
          </w:tcPr>
          <w:p w:rsidR="00DF67F3" w:rsidRDefault="00DF67F3" w:rsidP="000A0E32">
            <w:pPr>
              <w:jc w:val="center"/>
            </w:pPr>
            <w:r w:rsidRPr="00B069C5">
              <w:rPr>
                <w:rFonts w:eastAsia="Calibri"/>
                <w:lang w:eastAsia="en-US"/>
              </w:rPr>
              <w:t>28</w:t>
            </w:r>
          </w:p>
        </w:tc>
        <w:tc>
          <w:tcPr>
            <w:tcW w:w="507"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c>
          <w:tcPr>
            <w:tcW w:w="494"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c>
          <w:tcPr>
            <w:tcW w:w="539"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c>
          <w:tcPr>
            <w:tcW w:w="421"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r>
      <w:tr w:rsidR="00DF67F3" w:rsidRPr="0012484D" w:rsidTr="00DF67F3">
        <w:trPr>
          <w:trHeight w:val="122"/>
        </w:trPr>
        <w:tc>
          <w:tcPr>
            <w:tcW w:w="1315" w:type="pct"/>
          </w:tcPr>
          <w:p w:rsidR="00DF67F3" w:rsidRDefault="00DF67F3" w:rsidP="000A0E32">
            <w:pPr>
              <w:tabs>
                <w:tab w:val="left" w:pos="1246"/>
              </w:tabs>
              <w:rPr>
                <w:rFonts w:eastAsia="Calibri"/>
                <w:lang w:eastAsia="en-US"/>
              </w:rPr>
            </w:pPr>
            <w:r>
              <w:rPr>
                <w:rFonts w:eastAsia="Calibri"/>
                <w:lang w:eastAsia="en-US"/>
              </w:rPr>
              <w:t>Освещение в средствах массовой информации спортивно-массовых мероприятий и иных событий физкультурно-спортивной направленности (шт.)</w:t>
            </w:r>
          </w:p>
        </w:tc>
        <w:tc>
          <w:tcPr>
            <w:tcW w:w="493" w:type="pct"/>
          </w:tcPr>
          <w:p w:rsidR="00DF67F3" w:rsidRDefault="00DF67F3" w:rsidP="000A0E32">
            <w:pPr>
              <w:jc w:val="center"/>
            </w:pPr>
            <w:r w:rsidRPr="00E74DC7">
              <w:rPr>
                <w:rFonts w:eastAsia="Calibri"/>
                <w:lang w:eastAsia="en-US"/>
              </w:rPr>
              <w:t>28</w:t>
            </w:r>
          </w:p>
        </w:tc>
        <w:tc>
          <w:tcPr>
            <w:tcW w:w="429" w:type="pct"/>
            <w:gridSpan w:val="2"/>
          </w:tcPr>
          <w:p w:rsidR="00DF67F3" w:rsidRDefault="00DF67F3" w:rsidP="000A0E32">
            <w:pPr>
              <w:jc w:val="center"/>
            </w:pPr>
            <w:r w:rsidRPr="00E74DC7">
              <w:rPr>
                <w:rFonts w:eastAsia="Calibri"/>
                <w:lang w:eastAsia="en-US"/>
              </w:rPr>
              <w:t>28</w:t>
            </w:r>
          </w:p>
        </w:tc>
        <w:tc>
          <w:tcPr>
            <w:tcW w:w="371" w:type="pct"/>
          </w:tcPr>
          <w:p w:rsidR="00DF67F3" w:rsidRDefault="00DF67F3" w:rsidP="000A0E32">
            <w:pPr>
              <w:jc w:val="center"/>
            </w:pPr>
            <w:r w:rsidRPr="00E74DC7">
              <w:rPr>
                <w:rFonts w:eastAsia="Calibri"/>
                <w:lang w:eastAsia="en-US"/>
              </w:rPr>
              <w:t>28</w:t>
            </w:r>
          </w:p>
        </w:tc>
        <w:tc>
          <w:tcPr>
            <w:tcW w:w="431" w:type="pct"/>
            <w:gridSpan w:val="2"/>
          </w:tcPr>
          <w:p w:rsidR="00DF67F3" w:rsidRDefault="00DF67F3" w:rsidP="000A0E32">
            <w:pPr>
              <w:jc w:val="center"/>
            </w:pPr>
            <w:r w:rsidRPr="00E74DC7">
              <w:rPr>
                <w:rFonts w:eastAsia="Calibri"/>
                <w:lang w:eastAsia="en-US"/>
              </w:rPr>
              <w:t>28</w:t>
            </w:r>
          </w:p>
        </w:tc>
        <w:tc>
          <w:tcPr>
            <w:tcW w:w="507"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c>
          <w:tcPr>
            <w:tcW w:w="494"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c>
          <w:tcPr>
            <w:tcW w:w="539"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c>
          <w:tcPr>
            <w:tcW w:w="421"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1850,0</w:t>
            </w:r>
          </w:p>
        </w:tc>
      </w:tr>
      <w:tr w:rsidR="00A62E4F" w:rsidRPr="0012484D" w:rsidTr="00891996">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Наименование работы и ее содержание</w:t>
            </w:r>
          </w:p>
        </w:tc>
        <w:tc>
          <w:tcPr>
            <w:tcW w:w="3685" w:type="pct"/>
            <w:gridSpan w:val="10"/>
          </w:tcPr>
          <w:p w:rsidR="00A62E4F" w:rsidRPr="0012484D" w:rsidRDefault="00A62E4F" w:rsidP="007C6734">
            <w:pPr>
              <w:tabs>
                <w:tab w:val="left" w:pos="1246"/>
              </w:tabs>
              <w:rPr>
                <w:rFonts w:eastAsia="Calibri"/>
                <w:lang w:eastAsia="en-US"/>
              </w:rPr>
            </w:pPr>
            <w:r>
              <w:rPr>
                <w:rFonts w:eastAsia="Calibri"/>
                <w:lang w:eastAsia="en-US"/>
              </w:rPr>
              <w:t>Проведение занятий физкультурно-спортивной направленности по месту проживания граждан</w:t>
            </w:r>
          </w:p>
        </w:tc>
      </w:tr>
      <w:tr w:rsidR="00A62E4F" w:rsidRPr="0012484D" w:rsidTr="00891996">
        <w:trPr>
          <w:trHeight w:val="122"/>
        </w:trPr>
        <w:tc>
          <w:tcPr>
            <w:tcW w:w="1315" w:type="pct"/>
          </w:tcPr>
          <w:p w:rsidR="00A62E4F" w:rsidRDefault="00A62E4F" w:rsidP="000A0E32">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A62E4F" w:rsidRDefault="00A62E4F" w:rsidP="000A0E32">
            <w:pPr>
              <w:tabs>
                <w:tab w:val="left" w:pos="1246"/>
              </w:tabs>
              <w:rPr>
                <w:rFonts w:eastAsia="Calibri"/>
                <w:lang w:eastAsia="en-US"/>
              </w:rPr>
            </w:pPr>
          </w:p>
        </w:tc>
      </w:tr>
      <w:tr w:rsidR="008C5C1C" w:rsidRPr="0012484D" w:rsidTr="00EB45A1">
        <w:trPr>
          <w:trHeight w:val="122"/>
        </w:trPr>
        <w:tc>
          <w:tcPr>
            <w:tcW w:w="1315" w:type="pct"/>
          </w:tcPr>
          <w:p w:rsidR="008C5C1C" w:rsidRDefault="008C5C1C" w:rsidP="007C6734">
            <w:pPr>
              <w:tabs>
                <w:tab w:val="left" w:pos="1246"/>
              </w:tabs>
              <w:rPr>
                <w:rFonts w:eastAsia="Calibri"/>
                <w:lang w:eastAsia="en-US"/>
              </w:rPr>
            </w:pPr>
            <w:r>
              <w:rPr>
                <w:rFonts w:eastAsia="Calibri"/>
                <w:lang w:eastAsia="en-US"/>
              </w:rPr>
              <w:t>Число воспитанников (чел.)</w:t>
            </w:r>
          </w:p>
        </w:tc>
        <w:tc>
          <w:tcPr>
            <w:tcW w:w="493" w:type="pct"/>
          </w:tcPr>
          <w:p w:rsidR="008C5C1C" w:rsidRPr="0012484D" w:rsidRDefault="008C5C1C" w:rsidP="001F3FFD">
            <w:pPr>
              <w:tabs>
                <w:tab w:val="left" w:pos="1246"/>
              </w:tabs>
              <w:jc w:val="center"/>
              <w:rPr>
                <w:rFonts w:eastAsia="Calibri"/>
                <w:lang w:eastAsia="en-US"/>
              </w:rPr>
            </w:pPr>
            <w:r>
              <w:rPr>
                <w:rFonts w:eastAsia="Calibri"/>
                <w:lang w:eastAsia="en-US"/>
              </w:rPr>
              <w:t>100</w:t>
            </w:r>
          </w:p>
        </w:tc>
        <w:tc>
          <w:tcPr>
            <w:tcW w:w="429" w:type="pct"/>
            <w:gridSpan w:val="2"/>
          </w:tcPr>
          <w:p w:rsidR="008C5C1C" w:rsidRPr="0012484D" w:rsidRDefault="008C5C1C" w:rsidP="001F3FFD">
            <w:pPr>
              <w:tabs>
                <w:tab w:val="left" w:pos="1246"/>
              </w:tabs>
              <w:jc w:val="center"/>
              <w:rPr>
                <w:rFonts w:eastAsia="Calibri"/>
                <w:lang w:eastAsia="en-US"/>
              </w:rPr>
            </w:pPr>
            <w:r>
              <w:rPr>
                <w:rFonts w:eastAsia="Calibri"/>
                <w:lang w:eastAsia="en-US"/>
              </w:rPr>
              <w:t>100</w:t>
            </w:r>
          </w:p>
        </w:tc>
        <w:tc>
          <w:tcPr>
            <w:tcW w:w="371" w:type="pct"/>
          </w:tcPr>
          <w:p w:rsidR="008C5C1C" w:rsidRPr="0012484D" w:rsidRDefault="008C5C1C" w:rsidP="001F3FFD">
            <w:pPr>
              <w:tabs>
                <w:tab w:val="left" w:pos="1246"/>
              </w:tabs>
              <w:jc w:val="center"/>
              <w:rPr>
                <w:rFonts w:eastAsia="Calibri"/>
                <w:lang w:eastAsia="en-US"/>
              </w:rPr>
            </w:pPr>
            <w:r>
              <w:rPr>
                <w:rFonts w:eastAsia="Calibri"/>
                <w:lang w:eastAsia="en-US"/>
              </w:rPr>
              <w:t>100</w:t>
            </w:r>
          </w:p>
        </w:tc>
        <w:tc>
          <w:tcPr>
            <w:tcW w:w="431" w:type="pct"/>
            <w:gridSpan w:val="2"/>
          </w:tcPr>
          <w:p w:rsidR="008C5C1C" w:rsidRPr="0012484D" w:rsidRDefault="008C5C1C" w:rsidP="001F3FFD">
            <w:pPr>
              <w:tabs>
                <w:tab w:val="left" w:pos="1246"/>
              </w:tabs>
              <w:jc w:val="center"/>
              <w:rPr>
                <w:rFonts w:eastAsia="Calibri"/>
                <w:lang w:eastAsia="en-US"/>
              </w:rPr>
            </w:pPr>
            <w:r>
              <w:rPr>
                <w:rFonts w:eastAsia="Calibri"/>
                <w:lang w:eastAsia="en-US"/>
              </w:rPr>
              <w:t>100</w:t>
            </w:r>
          </w:p>
        </w:tc>
        <w:tc>
          <w:tcPr>
            <w:tcW w:w="507" w:type="pct"/>
          </w:tcPr>
          <w:p w:rsidR="008C5C1C" w:rsidRPr="0012484D" w:rsidRDefault="008C5C1C" w:rsidP="006D4740">
            <w:pPr>
              <w:tabs>
                <w:tab w:val="left" w:pos="1246"/>
              </w:tabs>
              <w:jc w:val="center"/>
              <w:rPr>
                <w:rFonts w:eastAsia="Calibri"/>
                <w:lang w:eastAsia="en-US"/>
              </w:rPr>
            </w:pPr>
            <w:r>
              <w:rPr>
                <w:rFonts w:eastAsia="Calibri"/>
                <w:lang w:eastAsia="en-US"/>
              </w:rPr>
              <w:t>1428,0</w:t>
            </w:r>
          </w:p>
        </w:tc>
        <w:tc>
          <w:tcPr>
            <w:tcW w:w="494" w:type="pct"/>
          </w:tcPr>
          <w:p w:rsidR="008C5C1C" w:rsidRPr="0012484D" w:rsidRDefault="008C5C1C" w:rsidP="006D4740">
            <w:pPr>
              <w:tabs>
                <w:tab w:val="left" w:pos="1246"/>
              </w:tabs>
              <w:jc w:val="center"/>
              <w:rPr>
                <w:rFonts w:eastAsia="Calibri"/>
                <w:lang w:eastAsia="en-US"/>
              </w:rPr>
            </w:pPr>
            <w:r>
              <w:rPr>
                <w:rFonts w:eastAsia="Calibri"/>
                <w:lang w:eastAsia="en-US"/>
              </w:rPr>
              <w:t>1428,0</w:t>
            </w:r>
          </w:p>
        </w:tc>
        <w:tc>
          <w:tcPr>
            <w:tcW w:w="539" w:type="pct"/>
          </w:tcPr>
          <w:p w:rsidR="008C5C1C" w:rsidRPr="0012484D" w:rsidRDefault="008C5C1C" w:rsidP="006D4740">
            <w:pPr>
              <w:tabs>
                <w:tab w:val="left" w:pos="1246"/>
              </w:tabs>
              <w:jc w:val="center"/>
              <w:rPr>
                <w:rFonts w:eastAsia="Calibri"/>
                <w:lang w:eastAsia="en-US"/>
              </w:rPr>
            </w:pPr>
            <w:r>
              <w:rPr>
                <w:rFonts w:eastAsia="Calibri"/>
                <w:lang w:eastAsia="en-US"/>
              </w:rPr>
              <w:t>1428,0</w:t>
            </w:r>
          </w:p>
        </w:tc>
        <w:tc>
          <w:tcPr>
            <w:tcW w:w="421" w:type="pct"/>
          </w:tcPr>
          <w:p w:rsidR="008C5C1C" w:rsidRPr="0012484D" w:rsidRDefault="008C5C1C" w:rsidP="006D4740">
            <w:pPr>
              <w:tabs>
                <w:tab w:val="left" w:pos="1246"/>
              </w:tabs>
              <w:jc w:val="center"/>
              <w:rPr>
                <w:rFonts w:eastAsia="Calibri"/>
                <w:lang w:eastAsia="en-US"/>
              </w:rPr>
            </w:pPr>
            <w:r>
              <w:rPr>
                <w:rFonts w:eastAsia="Calibri"/>
                <w:lang w:eastAsia="en-US"/>
              </w:rPr>
              <w:t>1428,0</w:t>
            </w:r>
          </w:p>
        </w:tc>
      </w:tr>
      <w:tr w:rsidR="00A62E4F" w:rsidRPr="0012484D" w:rsidTr="00321331">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 xml:space="preserve">Показатель качества </w:t>
            </w:r>
            <w:r w:rsidRPr="0012484D">
              <w:rPr>
                <w:rFonts w:eastAsia="Calibri"/>
                <w:lang w:eastAsia="en-US"/>
              </w:rPr>
              <w:t>услуги (работы):</w:t>
            </w:r>
          </w:p>
        </w:tc>
        <w:tc>
          <w:tcPr>
            <w:tcW w:w="3685" w:type="pct"/>
            <w:gridSpan w:val="10"/>
          </w:tcPr>
          <w:p w:rsidR="00A62E4F" w:rsidRPr="0012484D" w:rsidRDefault="00A62E4F" w:rsidP="001F3FFD">
            <w:pPr>
              <w:tabs>
                <w:tab w:val="left" w:pos="1246"/>
              </w:tabs>
              <w:jc w:val="center"/>
              <w:rPr>
                <w:rFonts w:eastAsia="Calibri"/>
                <w:lang w:eastAsia="en-US"/>
              </w:rPr>
            </w:pPr>
          </w:p>
        </w:tc>
      </w:tr>
      <w:tr w:rsidR="00DF67F3" w:rsidRPr="0012484D" w:rsidTr="00DF67F3">
        <w:trPr>
          <w:trHeight w:val="122"/>
        </w:trPr>
        <w:tc>
          <w:tcPr>
            <w:tcW w:w="1315" w:type="pct"/>
          </w:tcPr>
          <w:p w:rsidR="00DF67F3" w:rsidRDefault="00DF67F3" w:rsidP="007C6734">
            <w:pPr>
              <w:tabs>
                <w:tab w:val="left" w:pos="1246"/>
              </w:tabs>
              <w:rPr>
                <w:rFonts w:eastAsia="Calibri"/>
                <w:lang w:eastAsia="en-US"/>
              </w:rPr>
            </w:pPr>
            <w:r>
              <w:rPr>
                <w:rFonts w:eastAsia="Calibri"/>
                <w:lang w:eastAsia="en-US"/>
              </w:rPr>
              <w:t>Обеспечение сохранности контингента (%)</w:t>
            </w:r>
          </w:p>
        </w:tc>
        <w:tc>
          <w:tcPr>
            <w:tcW w:w="493" w:type="pct"/>
          </w:tcPr>
          <w:p w:rsidR="00DF67F3" w:rsidRPr="0012484D" w:rsidRDefault="00DF67F3" w:rsidP="001F3FFD">
            <w:pPr>
              <w:tabs>
                <w:tab w:val="left" w:pos="1246"/>
              </w:tabs>
              <w:jc w:val="center"/>
              <w:rPr>
                <w:rFonts w:eastAsia="Calibri"/>
                <w:lang w:eastAsia="en-US"/>
              </w:rPr>
            </w:pPr>
            <w:r>
              <w:rPr>
                <w:rFonts w:eastAsia="Calibri"/>
                <w:lang w:eastAsia="en-US"/>
              </w:rPr>
              <w:t>65</w:t>
            </w:r>
          </w:p>
        </w:tc>
        <w:tc>
          <w:tcPr>
            <w:tcW w:w="429" w:type="pct"/>
            <w:gridSpan w:val="2"/>
          </w:tcPr>
          <w:p w:rsidR="00DF67F3" w:rsidRPr="0012484D" w:rsidRDefault="00DF67F3" w:rsidP="001F3FFD">
            <w:pPr>
              <w:tabs>
                <w:tab w:val="left" w:pos="1246"/>
              </w:tabs>
              <w:jc w:val="center"/>
              <w:rPr>
                <w:rFonts w:eastAsia="Calibri"/>
                <w:lang w:eastAsia="en-US"/>
              </w:rPr>
            </w:pPr>
            <w:r>
              <w:rPr>
                <w:rFonts w:eastAsia="Calibri"/>
                <w:lang w:eastAsia="en-US"/>
              </w:rPr>
              <w:t>65</w:t>
            </w:r>
          </w:p>
        </w:tc>
        <w:tc>
          <w:tcPr>
            <w:tcW w:w="371" w:type="pct"/>
          </w:tcPr>
          <w:p w:rsidR="00DF67F3" w:rsidRPr="0012484D" w:rsidRDefault="00DF67F3" w:rsidP="001F3FFD">
            <w:pPr>
              <w:tabs>
                <w:tab w:val="left" w:pos="1246"/>
              </w:tabs>
              <w:jc w:val="center"/>
              <w:rPr>
                <w:rFonts w:eastAsia="Calibri"/>
                <w:lang w:eastAsia="en-US"/>
              </w:rPr>
            </w:pPr>
            <w:r>
              <w:rPr>
                <w:rFonts w:eastAsia="Calibri"/>
                <w:lang w:eastAsia="en-US"/>
              </w:rPr>
              <w:t>65</w:t>
            </w:r>
          </w:p>
        </w:tc>
        <w:tc>
          <w:tcPr>
            <w:tcW w:w="431" w:type="pct"/>
            <w:gridSpan w:val="2"/>
          </w:tcPr>
          <w:p w:rsidR="00DF67F3" w:rsidRPr="0012484D" w:rsidRDefault="00DF67F3" w:rsidP="001F3FFD">
            <w:pPr>
              <w:tabs>
                <w:tab w:val="left" w:pos="1246"/>
              </w:tabs>
              <w:jc w:val="center"/>
              <w:rPr>
                <w:rFonts w:eastAsia="Calibri"/>
                <w:lang w:eastAsia="en-US"/>
              </w:rPr>
            </w:pPr>
            <w:r>
              <w:rPr>
                <w:rFonts w:eastAsia="Calibri"/>
                <w:lang w:eastAsia="en-US"/>
              </w:rPr>
              <w:t>65</w:t>
            </w:r>
          </w:p>
        </w:tc>
        <w:tc>
          <w:tcPr>
            <w:tcW w:w="507"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1428,0</w:t>
            </w:r>
          </w:p>
        </w:tc>
        <w:tc>
          <w:tcPr>
            <w:tcW w:w="494"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1428,0</w:t>
            </w:r>
          </w:p>
        </w:tc>
        <w:tc>
          <w:tcPr>
            <w:tcW w:w="539"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1428,0</w:t>
            </w:r>
          </w:p>
        </w:tc>
        <w:tc>
          <w:tcPr>
            <w:tcW w:w="421"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1428,0</w:t>
            </w:r>
          </w:p>
        </w:tc>
      </w:tr>
      <w:tr w:rsidR="00A62E4F" w:rsidRPr="0012484D" w:rsidTr="00DF67F3">
        <w:trPr>
          <w:trHeight w:val="122"/>
        </w:trPr>
        <w:tc>
          <w:tcPr>
            <w:tcW w:w="1315" w:type="pct"/>
          </w:tcPr>
          <w:p w:rsidR="00A62E4F" w:rsidRDefault="00A62E4F" w:rsidP="007C6734">
            <w:pPr>
              <w:tabs>
                <w:tab w:val="left" w:pos="1246"/>
              </w:tabs>
              <w:rPr>
                <w:rFonts w:eastAsia="Calibri"/>
                <w:lang w:eastAsia="en-US"/>
              </w:rPr>
            </w:pPr>
            <w:r>
              <w:rPr>
                <w:rFonts w:eastAsia="Calibri"/>
                <w:lang w:eastAsia="en-US"/>
              </w:rPr>
              <w:t>Наименование работы и ее содержание</w:t>
            </w:r>
          </w:p>
        </w:tc>
        <w:tc>
          <w:tcPr>
            <w:tcW w:w="3685" w:type="pct"/>
            <w:gridSpan w:val="10"/>
            <w:shd w:val="clear" w:color="auto" w:fill="auto"/>
          </w:tcPr>
          <w:p w:rsidR="00A62E4F" w:rsidRPr="0012484D" w:rsidRDefault="00A62E4F" w:rsidP="007C6734">
            <w:pPr>
              <w:tabs>
                <w:tab w:val="left" w:pos="1246"/>
              </w:tabs>
              <w:rPr>
                <w:rFonts w:eastAsia="Calibri"/>
                <w:lang w:eastAsia="en-US"/>
              </w:rPr>
            </w:pPr>
            <w:r>
              <w:rPr>
                <w:rFonts w:eastAsia="Calibri"/>
                <w:lang w:eastAsia="en-US"/>
              </w:rPr>
              <w:t>Проведение тестирования выполнения нормативов, испытаний, (тестов) комплекса ГТО</w:t>
            </w:r>
          </w:p>
        </w:tc>
      </w:tr>
      <w:tr w:rsidR="00A62E4F" w:rsidRPr="0012484D" w:rsidTr="00DF67F3">
        <w:trPr>
          <w:trHeight w:val="122"/>
        </w:trPr>
        <w:tc>
          <w:tcPr>
            <w:tcW w:w="1315" w:type="pct"/>
          </w:tcPr>
          <w:p w:rsidR="00A62E4F" w:rsidRDefault="00A62E4F"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shd w:val="clear" w:color="auto" w:fill="auto"/>
          </w:tcPr>
          <w:p w:rsidR="00A62E4F" w:rsidRPr="0012484D" w:rsidRDefault="00A62E4F" w:rsidP="007C6734">
            <w:pPr>
              <w:tabs>
                <w:tab w:val="left" w:pos="1246"/>
              </w:tabs>
              <w:rPr>
                <w:rFonts w:eastAsia="Calibri"/>
                <w:lang w:eastAsia="en-US"/>
              </w:rPr>
            </w:pPr>
          </w:p>
        </w:tc>
      </w:tr>
      <w:tr w:rsidR="008C5C1C" w:rsidRPr="0012484D" w:rsidTr="00DF67F3">
        <w:trPr>
          <w:trHeight w:val="122"/>
        </w:trPr>
        <w:tc>
          <w:tcPr>
            <w:tcW w:w="1315" w:type="pct"/>
          </w:tcPr>
          <w:p w:rsidR="008C5C1C" w:rsidRDefault="008C5C1C" w:rsidP="007C6734">
            <w:pPr>
              <w:tabs>
                <w:tab w:val="left" w:pos="1246"/>
              </w:tabs>
              <w:rPr>
                <w:rFonts w:eastAsia="Calibri"/>
                <w:lang w:eastAsia="en-US"/>
              </w:rPr>
            </w:pPr>
            <w:r>
              <w:rPr>
                <w:rFonts w:eastAsia="Calibri"/>
                <w:lang w:eastAsia="en-US"/>
              </w:rPr>
              <w:t>Количество выполнивших испытания (тесты) комплекса ГТО (чел.)</w:t>
            </w:r>
          </w:p>
        </w:tc>
        <w:tc>
          <w:tcPr>
            <w:tcW w:w="493" w:type="pct"/>
          </w:tcPr>
          <w:p w:rsidR="008C5C1C" w:rsidRPr="0012484D" w:rsidRDefault="008C5C1C" w:rsidP="002D0B81">
            <w:pPr>
              <w:tabs>
                <w:tab w:val="left" w:pos="1246"/>
              </w:tabs>
              <w:jc w:val="center"/>
              <w:rPr>
                <w:rFonts w:eastAsia="Calibri"/>
                <w:lang w:eastAsia="en-US"/>
              </w:rPr>
            </w:pPr>
            <w:r>
              <w:rPr>
                <w:rFonts w:eastAsia="Calibri"/>
                <w:lang w:eastAsia="en-US"/>
              </w:rPr>
              <w:t>30</w:t>
            </w:r>
          </w:p>
        </w:tc>
        <w:tc>
          <w:tcPr>
            <w:tcW w:w="429" w:type="pct"/>
            <w:gridSpan w:val="2"/>
          </w:tcPr>
          <w:p w:rsidR="008C5C1C" w:rsidRPr="0012484D" w:rsidRDefault="008C5C1C" w:rsidP="002D0B81">
            <w:pPr>
              <w:tabs>
                <w:tab w:val="left" w:pos="1246"/>
              </w:tabs>
              <w:jc w:val="center"/>
              <w:rPr>
                <w:rFonts w:eastAsia="Calibri"/>
                <w:lang w:eastAsia="en-US"/>
              </w:rPr>
            </w:pPr>
            <w:r>
              <w:rPr>
                <w:rFonts w:eastAsia="Calibri"/>
                <w:lang w:eastAsia="en-US"/>
              </w:rPr>
              <w:t>30</w:t>
            </w:r>
          </w:p>
        </w:tc>
        <w:tc>
          <w:tcPr>
            <w:tcW w:w="371" w:type="pct"/>
          </w:tcPr>
          <w:p w:rsidR="008C5C1C" w:rsidRPr="0012484D" w:rsidRDefault="008C5C1C" w:rsidP="002D0B81">
            <w:pPr>
              <w:tabs>
                <w:tab w:val="left" w:pos="1246"/>
              </w:tabs>
              <w:jc w:val="center"/>
              <w:rPr>
                <w:rFonts w:eastAsia="Calibri"/>
                <w:lang w:eastAsia="en-US"/>
              </w:rPr>
            </w:pPr>
            <w:r>
              <w:rPr>
                <w:rFonts w:eastAsia="Calibri"/>
                <w:lang w:eastAsia="en-US"/>
              </w:rPr>
              <w:t>30</w:t>
            </w:r>
          </w:p>
        </w:tc>
        <w:tc>
          <w:tcPr>
            <w:tcW w:w="431" w:type="pct"/>
            <w:gridSpan w:val="2"/>
          </w:tcPr>
          <w:p w:rsidR="008C5C1C" w:rsidRPr="0012484D" w:rsidRDefault="008C5C1C" w:rsidP="002D0B81">
            <w:pPr>
              <w:tabs>
                <w:tab w:val="left" w:pos="1246"/>
              </w:tabs>
              <w:jc w:val="center"/>
              <w:rPr>
                <w:rFonts w:eastAsia="Calibri"/>
                <w:lang w:eastAsia="en-US"/>
              </w:rPr>
            </w:pPr>
            <w:r>
              <w:rPr>
                <w:rFonts w:eastAsia="Calibri"/>
                <w:lang w:eastAsia="en-US"/>
              </w:rPr>
              <w:t>30</w:t>
            </w:r>
          </w:p>
        </w:tc>
        <w:tc>
          <w:tcPr>
            <w:tcW w:w="507" w:type="pct"/>
            <w:shd w:val="clear" w:color="auto" w:fill="auto"/>
          </w:tcPr>
          <w:p w:rsidR="008C5C1C" w:rsidRPr="0012484D" w:rsidRDefault="008C5C1C" w:rsidP="006D4740">
            <w:pPr>
              <w:tabs>
                <w:tab w:val="left" w:pos="1246"/>
              </w:tabs>
              <w:jc w:val="center"/>
              <w:rPr>
                <w:rFonts w:eastAsia="Calibri"/>
                <w:lang w:eastAsia="en-US"/>
              </w:rPr>
            </w:pPr>
            <w:r>
              <w:rPr>
                <w:rFonts w:eastAsia="Calibri"/>
                <w:lang w:eastAsia="en-US"/>
              </w:rPr>
              <w:t>1100,0</w:t>
            </w:r>
          </w:p>
        </w:tc>
        <w:tc>
          <w:tcPr>
            <w:tcW w:w="494" w:type="pct"/>
            <w:shd w:val="clear" w:color="auto" w:fill="auto"/>
          </w:tcPr>
          <w:p w:rsidR="008C5C1C" w:rsidRPr="0012484D" w:rsidRDefault="008C5C1C" w:rsidP="006D4740">
            <w:pPr>
              <w:tabs>
                <w:tab w:val="left" w:pos="1246"/>
              </w:tabs>
              <w:jc w:val="center"/>
              <w:rPr>
                <w:rFonts w:eastAsia="Calibri"/>
                <w:lang w:eastAsia="en-US"/>
              </w:rPr>
            </w:pPr>
            <w:r>
              <w:rPr>
                <w:rFonts w:eastAsia="Calibri"/>
                <w:lang w:eastAsia="en-US"/>
              </w:rPr>
              <w:t>1100,0</w:t>
            </w:r>
          </w:p>
        </w:tc>
        <w:tc>
          <w:tcPr>
            <w:tcW w:w="539" w:type="pct"/>
            <w:shd w:val="clear" w:color="auto" w:fill="auto"/>
          </w:tcPr>
          <w:p w:rsidR="008C5C1C" w:rsidRPr="0012484D" w:rsidRDefault="008C5C1C" w:rsidP="006D4740">
            <w:pPr>
              <w:tabs>
                <w:tab w:val="left" w:pos="1246"/>
              </w:tabs>
              <w:jc w:val="center"/>
              <w:rPr>
                <w:rFonts w:eastAsia="Calibri"/>
                <w:lang w:eastAsia="en-US"/>
              </w:rPr>
            </w:pPr>
            <w:r>
              <w:rPr>
                <w:rFonts w:eastAsia="Calibri"/>
                <w:lang w:eastAsia="en-US"/>
              </w:rPr>
              <w:t>1100,0</w:t>
            </w:r>
          </w:p>
        </w:tc>
        <w:tc>
          <w:tcPr>
            <w:tcW w:w="421" w:type="pct"/>
            <w:shd w:val="clear" w:color="auto" w:fill="auto"/>
          </w:tcPr>
          <w:p w:rsidR="008C5C1C" w:rsidRPr="0012484D" w:rsidRDefault="008C5C1C" w:rsidP="006D4740">
            <w:pPr>
              <w:tabs>
                <w:tab w:val="left" w:pos="1246"/>
              </w:tabs>
              <w:jc w:val="center"/>
              <w:rPr>
                <w:rFonts w:eastAsia="Calibri"/>
                <w:lang w:eastAsia="en-US"/>
              </w:rPr>
            </w:pPr>
            <w:r>
              <w:rPr>
                <w:rFonts w:eastAsia="Calibri"/>
                <w:lang w:eastAsia="en-US"/>
              </w:rPr>
              <w:t>1100,0</w:t>
            </w:r>
          </w:p>
        </w:tc>
      </w:tr>
      <w:tr w:rsidR="008C5C1C" w:rsidRPr="0012484D" w:rsidTr="00DF67F3">
        <w:trPr>
          <w:trHeight w:val="122"/>
        </w:trPr>
        <w:tc>
          <w:tcPr>
            <w:tcW w:w="1315" w:type="pct"/>
          </w:tcPr>
          <w:p w:rsidR="008C5C1C" w:rsidRDefault="008C5C1C" w:rsidP="007C6734">
            <w:pPr>
              <w:tabs>
                <w:tab w:val="left" w:pos="1246"/>
              </w:tabs>
              <w:rPr>
                <w:rFonts w:eastAsia="Calibri"/>
                <w:lang w:eastAsia="en-US"/>
              </w:rPr>
            </w:pPr>
            <w:r>
              <w:rPr>
                <w:rFonts w:eastAsia="Calibri"/>
                <w:lang w:eastAsia="en-US"/>
              </w:rPr>
              <w:t xml:space="preserve">Показатель качества </w:t>
            </w:r>
            <w:r w:rsidRPr="0012484D">
              <w:rPr>
                <w:rFonts w:eastAsia="Calibri"/>
                <w:lang w:eastAsia="en-US"/>
              </w:rPr>
              <w:t>услуги (работы):</w:t>
            </w:r>
          </w:p>
        </w:tc>
        <w:tc>
          <w:tcPr>
            <w:tcW w:w="3685" w:type="pct"/>
            <w:gridSpan w:val="10"/>
            <w:shd w:val="clear" w:color="auto" w:fill="auto"/>
          </w:tcPr>
          <w:p w:rsidR="008C5C1C" w:rsidRPr="0012484D" w:rsidRDefault="008C5C1C" w:rsidP="007C6734">
            <w:pPr>
              <w:tabs>
                <w:tab w:val="left" w:pos="1246"/>
              </w:tabs>
              <w:rPr>
                <w:rFonts w:eastAsia="Calibri"/>
                <w:lang w:eastAsia="en-US"/>
              </w:rPr>
            </w:pPr>
          </w:p>
        </w:tc>
      </w:tr>
      <w:tr w:rsidR="00DF67F3" w:rsidRPr="0012484D" w:rsidTr="00DF67F3">
        <w:trPr>
          <w:trHeight w:val="122"/>
        </w:trPr>
        <w:tc>
          <w:tcPr>
            <w:tcW w:w="1315" w:type="pct"/>
          </w:tcPr>
          <w:p w:rsidR="00DF67F3" w:rsidRDefault="00DF67F3" w:rsidP="007C6734">
            <w:pPr>
              <w:tabs>
                <w:tab w:val="left" w:pos="1246"/>
              </w:tabs>
              <w:rPr>
                <w:rFonts w:eastAsia="Calibri"/>
                <w:lang w:eastAsia="en-US"/>
              </w:rPr>
            </w:pPr>
            <w:r>
              <w:rPr>
                <w:rFonts w:eastAsia="Calibri"/>
                <w:lang w:eastAsia="en-US"/>
              </w:rPr>
              <w:t>Количество выполнивших испытания (тесты) комплекса ГТО (чел.)</w:t>
            </w:r>
          </w:p>
        </w:tc>
        <w:tc>
          <w:tcPr>
            <w:tcW w:w="493" w:type="pct"/>
          </w:tcPr>
          <w:p w:rsidR="00DF67F3" w:rsidRPr="0012484D" w:rsidRDefault="00DF67F3" w:rsidP="00550D58">
            <w:pPr>
              <w:tabs>
                <w:tab w:val="left" w:pos="1246"/>
              </w:tabs>
              <w:jc w:val="center"/>
              <w:rPr>
                <w:rFonts w:eastAsia="Calibri"/>
                <w:lang w:eastAsia="en-US"/>
              </w:rPr>
            </w:pPr>
            <w:r>
              <w:rPr>
                <w:rFonts w:eastAsia="Calibri"/>
                <w:lang w:eastAsia="en-US"/>
              </w:rPr>
              <w:t>30</w:t>
            </w:r>
          </w:p>
        </w:tc>
        <w:tc>
          <w:tcPr>
            <w:tcW w:w="429" w:type="pct"/>
            <w:gridSpan w:val="2"/>
          </w:tcPr>
          <w:p w:rsidR="00DF67F3" w:rsidRPr="0012484D" w:rsidRDefault="00DF67F3" w:rsidP="00550D58">
            <w:pPr>
              <w:tabs>
                <w:tab w:val="left" w:pos="1246"/>
              </w:tabs>
              <w:jc w:val="center"/>
              <w:rPr>
                <w:rFonts w:eastAsia="Calibri"/>
                <w:lang w:eastAsia="en-US"/>
              </w:rPr>
            </w:pPr>
            <w:r>
              <w:rPr>
                <w:rFonts w:eastAsia="Calibri"/>
                <w:lang w:eastAsia="en-US"/>
              </w:rPr>
              <w:t>30</w:t>
            </w:r>
          </w:p>
        </w:tc>
        <w:tc>
          <w:tcPr>
            <w:tcW w:w="371" w:type="pct"/>
          </w:tcPr>
          <w:p w:rsidR="00DF67F3" w:rsidRPr="0012484D" w:rsidRDefault="00DF67F3" w:rsidP="00550D58">
            <w:pPr>
              <w:tabs>
                <w:tab w:val="left" w:pos="1246"/>
              </w:tabs>
              <w:jc w:val="center"/>
              <w:rPr>
                <w:rFonts w:eastAsia="Calibri"/>
                <w:lang w:eastAsia="en-US"/>
              </w:rPr>
            </w:pPr>
            <w:r>
              <w:rPr>
                <w:rFonts w:eastAsia="Calibri"/>
                <w:lang w:eastAsia="en-US"/>
              </w:rPr>
              <w:t>30</w:t>
            </w:r>
          </w:p>
        </w:tc>
        <w:tc>
          <w:tcPr>
            <w:tcW w:w="431" w:type="pct"/>
            <w:gridSpan w:val="2"/>
          </w:tcPr>
          <w:p w:rsidR="00DF67F3" w:rsidRPr="0012484D" w:rsidRDefault="00DF67F3" w:rsidP="00550D58">
            <w:pPr>
              <w:tabs>
                <w:tab w:val="left" w:pos="1246"/>
              </w:tabs>
              <w:jc w:val="center"/>
              <w:rPr>
                <w:rFonts w:eastAsia="Calibri"/>
                <w:lang w:eastAsia="en-US"/>
              </w:rPr>
            </w:pPr>
            <w:r>
              <w:rPr>
                <w:rFonts w:eastAsia="Calibri"/>
                <w:lang w:eastAsia="en-US"/>
              </w:rPr>
              <w:t>30</w:t>
            </w:r>
          </w:p>
        </w:tc>
        <w:tc>
          <w:tcPr>
            <w:tcW w:w="507"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1100,0</w:t>
            </w:r>
          </w:p>
        </w:tc>
        <w:tc>
          <w:tcPr>
            <w:tcW w:w="494"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1100,0</w:t>
            </w:r>
          </w:p>
        </w:tc>
        <w:tc>
          <w:tcPr>
            <w:tcW w:w="539"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1100,0</w:t>
            </w:r>
          </w:p>
        </w:tc>
        <w:tc>
          <w:tcPr>
            <w:tcW w:w="421" w:type="pct"/>
            <w:shd w:val="clear" w:color="auto" w:fill="auto"/>
          </w:tcPr>
          <w:p w:rsidR="00DF67F3" w:rsidRPr="0012484D" w:rsidRDefault="00DF67F3" w:rsidP="00E6531B">
            <w:pPr>
              <w:tabs>
                <w:tab w:val="left" w:pos="1246"/>
              </w:tabs>
              <w:jc w:val="center"/>
              <w:rPr>
                <w:rFonts w:eastAsia="Calibri"/>
                <w:lang w:eastAsia="en-US"/>
              </w:rPr>
            </w:pPr>
            <w:r>
              <w:rPr>
                <w:rFonts w:eastAsia="Calibri"/>
                <w:lang w:eastAsia="en-US"/>
              </w:rPr>
              <w:t>1100,0</w:t>
            </w:r>
          </w:p>
        </w:tc>
      </w:tr>
      <w:tr w:rsidR="008C5C1C" w:rsidRPr="0012484D" w:rsidTr="007672E6">
        <w:trPr>
          <w:trHeight w:val="122"/>
        </w:trPr>
        <w:tc>
          <w:tcPr>
            <w:tcW w:w="1315" w:type="pct"/>
          </w:tcPr>
          <w:p w:rsidR="008C5C1C" w:rsidRDefault="008C5C1C" w:rsidP="007C6734">
            <w:pPr>
              <w:tabs>
                <w:tab w:val="left" w:pos="1246"/>
              </w:tabs>
              <w:rPr>
                <w:rFonts w:eastAsia="Calibri"/>
                <w:lang w:eastAsia="en-US"/>
              </w:rPr>
            </w:pPr>
            <w:r>
              <w:rPr>
                <w:rFonts w:eastAsia="Calibri"/>
                <w:lang w:eastAsia="en-US"/>
              </w:rPr>
              <w:t>Наименование работы и ее содержание</w:t>
            </w:r>
          </w:p>
        </w:tc>
        <w:tc>
          <w:tcPr>
            <w:tcW w:w="3685" w:type="pct"/>
            <w:gridSpan w:val="10"/>
          </w:tcPr>
          <w:p w:rsidR="008C5C1C" w:rsidRPr="0012484D" w:rsidRDefault="008C5C1C" w:rsidP="000A0E32">
            <w:pPr>
              <w:tabs>
                <w:tab w:val="left" w:pos="1246"/>
              </w:tabs>
              <w:rPr>
                <w:rFonts w:eastAsia="Calibri"/>
                <w:lang w:eastAsia="en-US"/>
              </w:rPr>
            </w:pPr>
            <w:r>
              <w:rPr>
                <w:rFonts w:eastAsia="Calibri"/>
                <w:lang w:eastAsia="en-US"/>
              </w:rPr>
              <w:t>Организация и проведение официальных физкультурных (физкультурно-оздоровительных) мероприятий</w:t>
            </w:r>
          </w:p>
        </w:tc>
      </w:tr>
      <w:tr w:rsidR="008C5C1C" w:rsidRPr="0012484D" w:rsidTr="007672E6">
        <w:trPr>
          <w:trHeight w:val="122"/>
        </w:trPr>
        <w:tc>
          <w:tcPr>
            <w:tcW w:w="1315" w:type="pct"/>
          </w:tcPr>
          <w:p w:rsidR="008C5C1C" w:rsidRDefault="008C5C1C"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8C5C1C" w:rsidRPr="0012484D" w:rsidRDefault="008C5C1C" w:rsidP="007C6734">
            <w:pPr>
              <w:tabs>
                <w:tab w:val="left" w:pos="1246"/>
              </w:tabs>
              <w:rPr>
                <w:rFonts w:eastAsia="Calibri"/>
                <w:lang w:eastAsia="en-US"/>
              </w:rPr>
            </w:pPr>
          </w:p>
        </w:tc>
      </w:tr>
      <w:tr w:rsidR="008C5C1C" w:rsidRPr="0012484D" w:rsidTr="008C5C1C">
        <w:trPr>
          <w:trHeight w:val="122"/>
        </w:trPr>
        <w:tc>
          <w:tcPr>
            <w:tcW w:w="1315" w:type="pct"/>
          </w:tcPr>
          <w:p w:rsidR="008C5C1C" w:rsidRDefault="008C5C1C" w:rsidP="000A0E32">
            <w:pPr>
              <w:tabs>
                <w:tab w:val="left" w:pos="1246"/>
              </w:tabs>
              <w:rPr>
                <w:rFonts w:eastAsia="Calibri"/>
                <w:lang w:eastAsia="en-US"/>
              </w:rPr>
            </w:pPr>
            <w:r>
              <w:rPr>
                <w:rFonts w:eastAsia="Calibri"/>
                <w:lang w:eastAsia="en-US"/>
              </w:rPr>
              <w:t>Количество проведенных мероприятий в соответствии с календарным планом (шт.)</w:t>
            </w:r>
          </w:p>
        </w:tc>
        <w:tc>
          <w:tcPr>
            <w:tcW w:w="493" w:type="pct"/>
          </w:tcPr>
          <w:p w:rsidR="008C5C1C" w:rsidRPr="0012484D" w:rsidRDefault="008C5C1C" w:rsidP="000A0E32">
            <w:pPr>
              <w:tabs>
                <w:tab w:val="left" w:pos="1246"/>
              </w:tabs>
              <w:jc w:val="center"/>
              <w:rPr>
                <w:rFonts w:eastAsia="Calibri"/>
                <w:lang w:eastAsia="en-US"/>
              </w:rPr>
            </w:pPr>
            <w:r>
              <w:rPr>
                <w:rFonts w:eastAsia="Calibri"/>
                <w:lang w:eastAsia="en-US"/>
              </w:rPr>
              <w:t>12</w:t>
            </w:r>
          </w:p>
        </w:tc>
        <w:tc>
          <w:tcPr>
            <w:tcW w:w="429" w:type="pct"/>
            <w:gridSpan w:val="2"/>
          </w:tcPr>
          <w:p w:rsidR="008C5C1C" w:rsidRDefault="008C5C1C" w:rsidP="000A0E32">
            <w:pPr>
              <w:jc w:val="center"/>
            </w:pPr>
            <w:r>
              <w:rPr>
                <w:rFonts w:eastAsia="Calibri"/>
                <w:lang w:eastAsia="en-US"/>
              </w:rPr>
              <w:t>12</w:t>
            </w:r>
          </w:p>
        </w:tc>
        <w:tc>
          <w:tcPr>
            <w:tcW w:w="371" w:type="pct"/>
          </w:tcPr>
          <w:p w:rsidR="008C5C1C" w:rsidRDefault="008C5C1C" w:rsidP="000A0E32">
            <w:pPr>
              <w:jc w:val="center"/>
            </w:pPr>
            <w:r>
              <w:rPr>
                <w:rFonts w:eastAsia="Calibri"/>
                <w:lang w:eastAsia="en-US"/>
              </w:rPr>
              <w:t>12</w:t>
            </w:r>
          </w:p>
        </w:tc>
        <w:tc>
          <w:tcPr>
            <w:tcW w:w="431" w:type="pct"/>
            <w:gridSpan w:val="2"/>
          </w:tcPr>
          <w:p w:rsidR="008C5C1C" w:rsidRDefault="008C5C1C" w:rsidP="000A0E32">
            <w:pPr>
              <w:jc w:val="center"/>
            </w:pPr>
            <w:r>
              <w:rPr>
                <w:rFonts w:eastAsia="Calibri"/>
                <w:lang w:eastAsia="en-US"/>
              </w:rPr>
              <w:t>12</w:t>
            </w:r>
          </w:p>
        </w:tc>
        <w:tc>
          <w:tcPr>
            <w:tcW w:w="507" w:type="pct"/>
          </w:tcPr>
          <w:p w:rsidR="008C5C1C" w:rsidRPr="0012484D" w:rsidRDefault="008C5C1C" w:rsidP="008C5C1C">
            <w:pPr>
              <w:tabs>
                <w:tab w:val="left" w:pos="1246"/>
              </w:tabs>
              <w:jc w:val="center"/>
              <w:rPr>
                <w:rFonts w:eastAsia="Calibri"/>
                <w:lang w:eastAsia="en-US"/>
              </w:rPr>
            </w:pPr>
            <w:r>
              <w:rPr>
                <w:rFonts w:eastAsia="Calibri"/>
                <w:lang w:eastAsia="en-US"/>
              </w:rPr>
              <w:t>100,0</w:t>
            </w:r>
          </w:p>
        </w:tc>
        <w:tc>
          <w:tcPr>
            <w:tcW w:w="494" w:type="pct"/>
          </w:tcPr>
          <w:p w:rsidR="008C5C1C" w:rsidRPr="0012484D" w:rsidRDefault="008C5C1C" w:rsidP="008C5C1C">
            <w:pPr>
              <w:tabs>
                <w:tab w:val="left" w:pos="1246"/>
              </w:tabs>
              <w:jc w:val="center"/>
              <w:rPr>
                <w:rFonts w:eastAsia="Calibri"/>
                <w:lang w:eastAsia="en-US"/>
              </w:rPr>
            </w:pPr>
            <w:r>
              <w:rPr>
                <w:rFonts w:eastAsia="Calibri"/>
                <w:lang w:eastAsia="en-US"/>
              </w:rPr>
              <w:t>100,0</w:t>
            </w:r>
          </w:p>
        </w:tc>
        <w:tc>
          <w:tcPr>
            <w:tcW w:w="539" w:type="pct"/>
          </w:tcPr>
          <w:p w:rsidR="008C5C1C" w:rsidRPr="0012484D" w:rsidRDefault="008C5C1C" w:rsidP="008C5C1C">
            <w:pPr>
              <w:tabs>
                <w:tab w:val="left" w:pos="1246"/>
              </w:tabs>
              <w:jc w:val="center"/>
              <w:rPr>
                <w:rFonts w:eastAsia="Calibri"/>
                <w:lang w:eastAsia="en-US"/>
              </w:rPr>
            </w:pPr>
            <w:r>
              <w:rPr>
                <w:rFonts w:eastAsia="Calibri"/>
                <w:lang w:eastAsia="en-US"/>
              </w:rPr>
              <w:t>100,0</w:t>
            </w:r>
          </w:p>
        </w:tc>
        <w:tc>
          <w:tcPr>
            <w:tcW w:w="421" w:type="pct"/>
          </w:tcPr>
          <w:p w:rsidR="008C5C1C" w:rsidRPr="0012484D" w:rsidRDefault="008C5C1C" w:rsidP="008C5C1C">
            <w:pPr>
              <w:tabs>
                <w:tab w:val="left" w:pos="1246"/>
              </w:tabs>
              <w:jc w:val="center"/>
              <w:rPr>
                <w:rFonts w:eastAsia="Calibri"/>
                <w:lang w:eastAsia="en-US"/>
              </w:rPr>
            </w:pPr>
            <w:r>
              <w:rPr>
                <w:rFonts w:eastAsia="Calibri"/>
                <w:lang w:eastAsia="en-US"/>
              </w:rPr>
              <w:t>100,0</w:t>
            </w:r>
          </w:p>
        </w:tc>
      </w:tr>
      <w:tr w:rsidR="008C5C1C" w:rsidRPr="0012484D" w:rsidTr="001626B1">
        <w:trPr>
          <w:trHeight w:val="122"/>
        </w:trPr>
        <w:tc>
          <w:tcPr>
            <w:tcW w:w="1315" w:type="pct"/>
          </w:tcPr>
          <w:p w:rsidR="008C5C1C" w:rsidRDefault="008C5C1C" w:rsidP="007C6734">
            <w:pPr>
              <w:tabs>
                <w:tab w:val="left" w:pos="1246"/>
              </w:tabs>
              <w:rPr>
                <w:rFonts w:eastAsia="Calibri"/>
                <w:lang w:eastAsia="en-US"/>
              </w:rPr>
            </w:pPr>
            <w:r>
              <w:rPr>
                <w:rFonts w:eastAsia="Calibri"/>
                <w:lang w:eastAsia="en-US"/>
              </w:rPr>
              <w:t>Наименование работы и ее содержание</w:t>
            </w:r>
          </w:p>
        </w:tc>
        <w:tc>
          <w:tcPr>
            <w:tcW w:w="3685" w:type="pct"/>
            <w:gridSpan w:val="10"/>
          </w:tcPr>
          <w:p w:rsidR="008C5C1C" w:rsidRPr="0012484D" w:rsidRDefault="008C5C1C" w:rsidP="007C6734">
            <w:pPr>
              <w:tabs>
                <w:tab w:val="left" w:pos="1246"/>
              </w:tabs>
              <w:rPr>
                <w:rFonts w:eastAsia="Calibri"/>
                <w:lang w:eastAsia="en-US"/>
              </w:rPr>
            </w:pPr>
            <w:r>
              <w:rPr>
                <w:rFonts w:eastAsia="Calibri"/>
                <w:lang w:eastAsia="en-US"/>
              </w:rPr>
              <w:t>Организация мероприятий по подготовке спортивных сборных команд</w:t>
            </w:r>
          </w:p>
        </w:tc>
      </w:tr>
      <w:tr w:rsidR="008C5C1C" w:rsidRPr="0012484D" w:rsidTr="001626B1">
        <w:trPr>
          <w:trHeight w:val="122"/>
        </w:trPr>
        <w:tc>
          <w:tcPr>
            <w:tcW w:w="1315" w:type="pct"/>
          </w:tcPr>
          <w:p w:rsidR="008C5C1C" w:rsidRDefault="008C5C1C" w:rsidP="007C6734">
            <w:pPr>
              <w:tabs>
                <w:tab w:val="left" w:pos="1246"/>
              </w:tabs>
              <w:rPr>
                <w:rFonts w:eastAsia="Calibri"/>
                <w:lang w:eastAsia="en-US"/>
              </w:rPr>
            </w:pPr>
            <w:r w:rsidRPr="0012484D">
              <w:rPr>
                <w:rFonts w:eastAsia="Calibri"/>
                <w:lang w:eastAsia="en-US"/>
              </w:rPr>
              <w:t>Показатель объема услуги (работы):</w:t>
            </w:r>
          </w:p>
        </w:tc>
        <w:tc>
          <w:tcPr>
            <w:tcW w:w="3685" w:type="pct"/>
            <w:gridSpan w:val="10"/>
          </w:tcPr>
          <w:p w:rsidR="008C5C1C" w:rsidRPr="0012484D" w:rsidRDefault="008C5C1C" w:rsidP="007C6734">
            <w:pPr>
              <w:tabs>
                <w:tab w:val="left" w:pos="1246"/>
              </w:tabs>
              <w:rPr>
                <w:rFonts w:eastAsia="Calibri"/>
                <w:lang w:eastAsia="en-US"/>
              </w:rPr>
            </w:pPr>
          </w:p>
        </w:tc>
      </w:tr>
      <w:tr w:rsidR="008C5C1C" w:rsidRPr="0012484D" w:rsidTr="00EB45A1">
        <w:trPr>
          <w:trHeight w:val="122"/>
        </w:trPr>
        <w:tc>
          <w:tcPr>
            <w:tcW w:w="1315" w:type="pct"/>
          </w:tcPr>
          <w:p w:rsidR="008C5C1C" w:rsidRDefault="008C5C1C" w:rsidP="007C6734">
            <w:pPr>
              <w:tabs>
                <w:tab w:val="left" w:pos="1246"/>
              </w:tabs>
              <w:rPr>
                <w:rFonts w:eastAsia="Calibri"/>
                <w:lang w:eastAsia="en-US"/>
              </w:rPr>
            </w:pPr>
            <w:r>
              <w:rPr>
                <w:rFonts w:eastAsia="Calibri"/>
                <w:lang w:eastAsia="en-US"/>
              </w:rPr>
              <w:t>Количество спортсменов (чел.)</w:t>
            </w:r>
          </w:p>
        </w:tc>
        <w:tc>
          <w:tcPr>
            <w:tcW w:w="493" w:type="pct"/>
          </w:tcPr>
          <w:p w:rsidR="008C5C1C" w:rsidRPr="0012484D" w:rsidRDefault="008C5C1C" w:rsidP="001626B1">
            <w:pPr>
              <w:tabs>
                <w:tab w:val="left" w:pos="1246"/>
              </w:tabs>
              <w:jc w:val="center"/>
              <w:rPr>
                <w:rFonts w:eastAsia="Calibri"/>
                <w:lang w:eastAsia="en-US"/>
              </w:rPr>
            </w:pPr>
            <w:r>
              <w:rPr>
                <w:rFonts w:eastAsia="Calibri"/>
                <w:lang w:eastAsia="en-US"/>
              </w:rPr>
              <w:t>66</w:t>
            </w:r>
          </w:p>
        </w:tc>
        <w:tc>
          <w:tcPr>
            <w:tcW w:w="429" w:type="pct"/>
            <w:gridSpan w:val="2"/>
          </w:tcPr>
          <w:p w:rsidR="008C5C1C" w:rsidRPr="0012484D" w:rsidRDefault="008C5C1C" w:rsidP="001626B1">
            <w:pPr>
              <w:tabs>
                <w:tab w:val="left" w:pos="1246"/>
              </w:tabs>
              <w:jc w:val="center"/>
              <w:rPr>
                <w:rFonts w:eastAsia="Calibri"/>
                <w:lang w:eastAsia="en-US"/>
              </w:rPr>
            </w:pPr>
            <w:r>
              <w:rPr>
                <w:rFonts w:eastAsia="Calibri"/>
                <w:lang w:eastAsia="en-US"/>
              </w:rPr>
              <w:t>66</w:t>
            </w:r>
          </w:p>
        </w:tc>
        <w:tc>
          <w:tcPr>
            <w:tcW w:w="371" w:type="pct"/>
          </w:tcPr>
          <w:p w:rsidR="008C5C1C" w:rsidRPr="0012484D" w:rsidRDefault="008C5C1C" w:rsidP="001626B1">
            <w:pPr>
              <w:tabs>
                <w:tab w:val="left" w:pos="1246"/>
              </w:tabs>
              <w:jc w:val="center"/>
              <w:rPr>
                <w:rFonts w:eastAsia="Calibri"/>
                <w:lang w:eastAsia="en-US"/>
              </w:rPr>
            </w:pPr>
            <w:r>
              <w:rPr>
                <w:rFonts w:eastAsia="Calibri"/>
                <w:lang w:eastAsia="en-US"/>
              </w:rPr>
              <w:t>66</w:t>
            </w:r>
          </w:p>
        </w:tc>
        <w:tc>
          <w:tcPr>
            <w:tcW w:w="431" w:type="pct"/>
            <w:gridSpan w:val="2"/>
          </w:tcPr>
          <w:p w:rsidR="008C5C1C" w:rsidRPr="0012484D" w:rsidRDefault="008C5C1C" w:rsidP="001626B1">
            <w:pPr>
              <w:tabs>
                <w:tab w:val="left" w:pos="1246"/>
              </w:tabs>
              <w:jc w:val="center"/>
              <w:rPr>
                <w:rFonts w:eastAsia="Calibri"/>
                <w:lang w:eastAsia="en-US"/>
              </w:rPr>
            </w:pPr>
            <w:r>
              <w:rPr>
                <w:rFonts w:eastAsia="Calibri"/>
                <w:lang w:eastAsia="en-US"/>
              </w:rPr>
              <w:t>66</w:t>
            </w:r>
          </w:p>
        </w:tc>
        <w:tc>
          <w:tcPr>
            <w:tcW w:w="507" w:type="pct"/>
          </w:tcPr>
          <w:p w:rsidR="008C5C1C" w:rsidRPr="0012484D" w:rsidRDefault="008C5C1C" w:rsidP="006D4740">
            <w:pPr>
              <w:tabs>
                <w:tab w:val="left" w:pos="1246"/>
              </w:tabs>
              <w:jc w:val="center"/>
              <w:rPr>
                <w:rFonts w:eastAsia="Calibri"/>
                <w:lang w:eastAsia="en-US"/>
              </w:rPr>
            </w:pPr>
            <w:r>
              <w:rPr>
                <w:rFonts w:eastAsia="Calibri"/>
                <w:lang w:eastAsia="en-US"/>
              </w:rPr>
              <w:t>200,0</w:t>
            </w:r>
          </w:p>
        </w:tc>
        <w:tc>
          <w:tcPr>
            <w:tcW w:w="494" w:type="pct"/>
          </w:tcPr>
          <w:p w:rsidR="008C5C1C" w:rsidRPr="0012484D" w:rsidRDefault="008C5C1C" w:rsidP="006D4740">
            <w:pPr>
              <w:tabs>
                <w:tab w:val="left" w:pos="1246"/>
              </w:tabs>
              <w:jc w:val="center"/>
              <w:rPr>
                <w:rFonts w:eastAsia="Calibri"/>
                <w:lang w:eastAsia="en-US"/>
              </w:rPr>
            </w:pPr>
            <w:r>
              <w:rPr>
                <w:rFonts w:eastAsia="Calibri"/>
                <w:lang w:eastAsia="en-US"/>
              </w:rPr>
              <w:t>200,0</w:t>
            </w:r>
          </w:p>
        </w:tc>
        <w:tc>
          <w:tcPr>
            <w:tcW w:w="539" w:type="pct"/>
          </w:tcPr>
          <w:p w:rsidR="008C5C1C" w:rsidRPr="0012484D" w:rsidRDefault="008C5C1C" w:rsidP="006D4740">
            <w:pPr>
              <w:tabs>
                <w:tab w:val="left" w:pos="1246"/>
              </w:tabs>
              <w:jc w:val="center"/>
              <w:rPr>
                <w:rFonts w:eastAsia="Calibri"/>
                <w:lang w:eastAsia="en-US"/>
              </w:rPr>
            </w:pPr>
            <w:r>
              <w:rPr>
                <w:rFonts w:eastAsia="Calibri"/>
                <w:lang w:eastAsia="en-US"/>
              </w:rPr>
              <w:t>200,0</w:t>
            </w:r>
          </w:p>
        </w:tc>
        <w:tc>
          <w:tcPr>
            <w:tcW w:w="421" w:type="pct"/>
          </w:tcPr>
          <w:p w:rsidR="008C5C1C" w:rsidRPr="0012484D" w:rsidRDefault="008C5C1C" w:rsidP="006D4740">
            <w:pPr>
              <w:tabs>
                <w:tab w:val="left" w:pos="1246"/>
              </w:tabs>
              <w:jc w:val="center"/>
              <w:rPr>
                <w:rFonts w:eastAsia="Calibri"/>
                <w:lang w:eastAsia="en-US"/>
              </w:rPr>
            </w:pPr>
            <w:r>
              <w:rPr>
                <w:rFonts w:eastAsia="Calibri"/>
                <w:lang w:eastAsia="en-US"/>
              </w:rPr>
              <w:t>200,0</w:t>
            </w:r>
          </w:p>
        </w:tc>
      </w:tr>
    </w:tbl>
    <w:p w:rsidR="00B151E5" w:rsidRPr="0012484D" w:rsidRDefault="00B151E5" w:rsidP="00D84EE8">
      <w:pPr>
        <w:tabs>
          <w:tab w:val="left" w:pos="1246"/>
          <w:tab w:val="left" w:pos="5040"/>
          <w:tab w:val="left" w:pos="5220"/>
        </w:tabs>
        <w:autoSpaceDE w:val="0"/>
        <w:autoSpaceDN w:val="0"/>
        <w:adjustRightInd w:val="0"/>
        <w:ind w:firstLine="708"/>
        <w:rPr>
          <w:bCs/>
          <w:sz w:val="28"/>
          <w:szCs w:val="28"/>
        </w:rPr>
      </w:pPr>
    </w:p>
    <w:p w:rsidR="00215883" w:rsidRPr="00D84EE8" w:rsidRDefault="009350D8" w:rsidP="003369FF">
      <w:pPr>
        <w:tabs>
          <w:tab w:val="left" w:pos="1246"/>
          <w:tab w:val="left" w:pos="5040"/>
          <w:tab w:val="left" w:pos="5220"/>
        </w:tabs>
        <w:autoSpaceDE w:val="0"/>
        <w:autoSpaceDN w:val="0"/>
        <w:adjustRightInd w:val="0"/>
        <w:rPr>
          <w:bCs/>
          <w:sz w:val="28"/>
          <w:szCs w:val="28"/>
        </w:rPr>
      </w:pPr>
      <w:r w:rsidRPr="0012484D">
        <w:rPr>
          <w:bCs/>
          <w:sz w:val="28"/>
          <w:szCs w:val="28"/>
        </w:rPr>
        <w:t xml:space="preserve">Начальник МКУ "ОКС и ДМ"               </w:t>
      </w:r>
      <w:r w:rsidR="00A9452D">
        <w:rPr>
          <w:bCs/>
          <w:sz w:val="28"/>
          <w:szCs w:val="28"/>
        </w:rPr>
        <w:t>Е.А. Лычковская</w:t>
      </w:r>
      <w:r w:rsidR="006A000C">
        <w:rPr>
          <w:bCs/>
          <w:sz w:val="28"/>
          <w:szCs w:val="28"/>
        </w:rPr>
        <w:tab/>
      </w:r>
    </w:p>
    <w:sectPr w:rsidR="00215883" w:rsidRPr="00D84EE8" w:rsidSect="00D139FD">
      <w:footerReference w:type="default" r:id="rId22"/>
      <w:pgSz w:w="16838" w:h="11906" w:orient="landscape"/>
      <w:pgMar w:top="426" w:right="720" w:bottom="720" w:left="720" w:header="709" w:footer="709" w:gutter="0"/>
      <w:pgNumType w:start="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30853" w:rsidRDefault="00A30853" w:rsidP="00E025EA">
      <w:r>
        <w:separator/>
      </w:r>
    </w:p>
  </w:endnote>
  <w:endnote w:type="continuationSeparator" w:id="0">
    <w:p w:rsidR="00A30853" w:rsidRDefault="00A30853" w:rsidP="00E025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Roboto Condensed">
    <w:altName w:val="Times New Roman"/>
    <w:charset w:val="00"/>
    <w:family w:val="auto"/>
    <w:pitch w:val="default"/>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68153063"/>
      <w:docPartObj>
        <w:docPartGallery w:val="Page Numbers (Bottom of Page)"/>
        <w:docPartUnique/>
      </w:docPartObj>
    </w:sdtPr>
    <w:sdtEndPr/>
    <w:sdtContent>
      <w:p w:rsidR="000F39DB" w:rsidRDefault="00033569">
        <w:pPr>
          <w:pStyle w:val="ad"/>
          <w:jc w:val="center"/>
        </w:pPr>
        <w:r>
          <w:fldChar w:fldCharType="begin"/>
        </w:r>
        <w:r>
          <w:instrText>PAGE   \* MERGEFORMAT</w:instrText>
        </w:r>
        <w:r>
          <w:fldChar w:fldCharType="separate"/>
        </w:r>
        <w:r w:rsidR="00E223E3">
          <w:rPr>
            <w:noProof/>
          </w:rPr>
          <w:t>2</w:t>
        </w:r>
        <w:r>
          <w:rPr>
            <w:noProof/>
          </w:rPr>
          <w:fldChar w:fldCharType="end"/>
        </w:r>
      </w:p>
    </w:sdtContent>
  </w:sdt>
  <w:p w:rsidR="000F39DB" w:rsidRDefault="000F39DB">
    <w:pPr>
      <w:pStyle w:val="ad"/>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668498"/>
      <w:docPartObj>
        <w:docPartGallery w:val="Page Numbers (Bottom of Page)"/>
        <w:docPartUnique/>
      </w:docPartObj>
    </w:sdtPr>
    <w:sdtEndPr/>
    <w:sdtContent>
      <w:p w:rsidR="000F39DB" w:rsidRDefault="00033569">
        <w:pPr>
          <w:pStyle w:val="ad"/>
          <w:jc w:val="center"/>
        </w:pPr>
        <w:r>
          <w:fldChar w:fldCharType="begin"/>
        </w:r>
        <w:r>
          <w:instrText>PAGE   \* MERGEFORMAT</w:instrText>
        </w:r>
        <w:r>
          <w:fldChar w:fldCharType="separate"/>
        </w:r>
        <w:r w:rsidR="00E223E3">
          <w:rPr>
            <w:noProof/>
          </w:rPr>
          <w:t>32</w:t>
        </w:r>
        <w:r>
          <w:rPr>
            <w:noProof/>
          </w:rPr>
          <w:fldChar w:fldCharType="end"/>
        </w:r>
      </w:p>
    </w:sdtContent>
  </w:sdt>
  <w:p w:rsidR="000F39DB" w:rsidRDefault="000F39DB">
    <w:pPr>
      <w:pStyle w:val="ad"/>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55774966"/>
      <w:docPartObj>
        <w:docPartGallery w:val="Page Numbers (Bottom of Page)"/>
        <w:docPartUnique/>
      </w:docPartObj>
    </w:sdtPr>
    <w:sdtEndPr/>
    <w:sdtContent>
      <w:p w:rsidR="000F39DB" w:rsidRDefault="00033569">
        <w:pPr>
          <w:pStyle w:val="ad"/>
          <w:jc w:val="center"/>
        </w:pPr>
        <w:r>
          <w:fldChar w:fldCharType="begin"/>
        </w:r>
        <w:r>
          <w:instrText>PAGE   \* MERGEFORMAT</w:instrText>
        </w:r>
        <w:r>
          <w:fldChar w:fldCharType="separate"/>
        </w:r>
        <w:r w:rsidR="00E223E3">
          <w:rPr>
            <w:noProof/>
          </w:rPr>
          <w:t>46</w:t>
        </w:r>
        <w:r>
          <w:rPr>
            <w:noProof/>
          </w:rPr>
          <w:fldChar w:fldCharType="end"/>
        </w:r>
      </w:p>
    </w:sdtContent>
  </w:sdt>
  <w:p w:rsidR="000F39DB" w:rsidRDefault="000F39DB">
    <w:pPr>
      <w:pStyle w:val="ad"/>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8712556"/>
      <w:docPartObj>
        <w:docPartGallery w:val="Page Numbers (Bottom of Page)"/>
        <w:docPartUnique/>
      </w:docPartObj>
    </w:sdtPr>
    <w:sdtEndPr/>
    <w:sdtContent>
      <w:p w:rsidR="000F39DB" w:rsidRDefault="00033569">
        <w:pPr>
          <w:pStyle w:val="ad"/>
          <w:jc w:val="center"/>
        </w:pPr>
        <w:r>
          <w:fldChar w:fldCharType="begin"/>
        </w:r>
        <w:r>
          <w:instrText>PAGE   \* MERGEFORMAT</w:instrText>
        </w:r>
        <w:r>
          <w:fldChar w:fldCharType="separate"/>
        </w:r>
        <w:r w:rsidR="00E223E3">
          <w:rPr>
            <w:noProof/>
          </w:rPr>
          <w:t>52</w:t>
        </w:r>
        <w:r>
          <w:rPr>
            <w:noProof/>
          </w:rPr>
          <w:fldChar w:fldCharType="end"/>
        </w:r>
      </w:p>
    </w:sdtContent>
  </w:sdt>
  <w:p w:rsidR="000F39DB" w:rsidRPr="00F90CCB" w:rsidRDefault="000F39DB" w:rsidP="00F90CCB">
    <w:pPr>
      <w:pStyle w:val="ad"/>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65332899"/>
      <w:docPartObj>
        <w:docPartGallery w:val="Page Numbers (Bottom of Page)"/>
        <w:docPartUnique/>
      </w:docPartObj>
    </w:sdtPr>
    <w:sdtEndPr/>
    <w:sdtContent>
      <w:p w:rsidR="000F39DB" w:rsidRDefault="00033569">
        <w:pPr>
          <w:pStyle w:val="ad"/>
          <w:jc w:val="center"/>
        </w:pPr>
        <w:r>
          <w:fldChar w:fldCharType="begin"/>
        </w:r>
        <w:r>
          <w:instrText>PAGE   \* MERGEFORMAT</w:instrText>
        </w:r>
        <w:r>
          <w:fldChar w:fldCharType="separate"/>
        </w:r>
        <w:r w:rsidR="00E223E3">
          <w:rPr>
            <w:noProof/>
          </w:rPr>
          <w:t>47</w:t>
        </w:r>
        <w:r>
          <w:rPr>
            <w:noProof/>
          </w:rPr>
          <w:fldChar w:fldCharType="end"/>
        </w:r>
      </w:p>
    </w:sdtContent>
  </w:sdt>
  <w:p w:rsidR="000F39DB" w:rsidRDefault="000F39DB">
    <w:pPr>
      <w:pStyle w:val="ad"/>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3568161"/>
      <w:docPartObj>
        <w:docPartGallery w:val="Page Numbers (Bottom of Page)"/>
        <w:docPartUnique/>
      </w:docPartObj>
    </w:sdtPr>
    <w:sdtEndPr/>
    <w:sdtContent>
      <w:p w:rsidR="000F39DB" w:rsidRDefault="00033569">
        <w:pPr>
          <w:pStyle w:val="ad"/>
          <w:jc w:val="center"/>
        </w:pPr>
        <w:r>
          <w:fldChar w:fldCharType="begin"/>
        </w:r>
        <w:r>
          <w:instrText>PAGE   \* MERGEFORMAT</w:instrText>
        </w:r>
        <w:r>
          <w:fldChar w:fldCharType="separate"/>
        </w:r>
        <w:r w:rsidR="00E223E3">
          <w:rPr>
            <w:noProof/>
          </w:rPr>
          <w:t>56</w:t>
        </w:r>
        <w:r>
          <w:rPr>
            <w:noProof/>
          </w:rPr>
          <w:fldChar w:fldCharType="end"/>
        </w:r>
      </w:p>
    </w:sdtContent>
  </w:sdt>
  <w:p w:rsidR="000F39DB" w:rsidRPr="00F90CCB" w:rsidRDefault="000F39DB" w:rsidP="00F90CCB">
    <w:pPr>
      <w:pStyle w:val="ad"/>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793732"/>
      <w:docPartObj>
        <w:docPartGallery w:val="Page Numbers (Bottom of Page)"/>
        <w:docPartUnique/>
      </w:docPartObj>
    </w:sdtPr>
    <w:sdtEndPr/>
    <w:sdtContent>
      <w:p w:rsidR="000F39DB" w:rsidRDefault="00033569">
        <w:pPr>
          <w:pStyle w:val="ad"/>
          <w:jc w:val="center"/>
        </w:pPr>
        <w:r>
          <w:fldChar w:fldCharType="begin"/>
        </w:r>
        <w:r>
          <w:instrText>PAGE   \* MERGEFORMAT</w:instrText>
        </w:r>
        <w:r>
          <w:fldChar w:fldCharType="separate"/>
        </w:r>
        <w:r w:rsidR="00E223E3">
          <w:rPr>
            <w:noProof/>
          </w:rPr>
          <w:t>57</w:t>
        </w:r>
        <w:r>
          <w:rPr>
            <w:noProof/>
          </w:rPr>
          <w:fldChar w:fldCharType="end"/>
        </w:r>
      </w:p>
    </w:sdtContent>
  </w:sdt>
  <w:p w:rsidR="000F39DB" w:rsidRPr="00F90CCB" w:rsidRDefault="000F39DB" w:rsidP="00F90CCB">
    <w:pPr>
      <w:pStyle w:val="ad"/>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27897267"/>
      <w:docPartObj>
        <w:docPartGallery w:val="Page Numbers (Bottom of Page)"/>
        <w:docPartUnique/>
      </w:docPartObj>
    </w:sdtPr>
    <w:sdtEndPr/>
    <w:sdtContent>
      <w:p w:rsidR="000F39DB" w:rsidRDefault="00033569">
        <w:pPr>
          <w:pStyle w:val="ad"/>
          <w:jc w:val="center"/>
        </w:pPr>
        <w:r>
          <w:fldChar w:fldCharType="begin"/>
        </w:r>
        <w:r>
          <w:instrText>PAGE   \* MERGEFORMAT</w:instrText>
        </w:r>
        <w:r>
          <w:fldChar w:fldCharType="separate"/>
        </w:r>
        <w:r w:rsidR="00E223E3">
          <w:rPr>
            <w:noProof/>
          </w:rPr>
          <w:t>66</w:t>
        </w:r>
        <w:r>
          <w:rPr>
            <w:noProof/>
          </w:rPr>
          <w:fldChar w:fldCharType="end"/>
        </w:r>
      </w:p>
    </w:sdtContent>
  </w:sdt>
  <w:p w:rsidR="000F39DB" w:rsidRPr="00F90CCB" w:rsidRDefault="000F39DB" w:rsidP="00F90CCB">
    <w:pPr>
      <w:pStyle w:val="ad"/>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39DB" w:rsidRDefault="00033569">
    <w:pPr>
      <w:pStyle w:val="ad"/>
      <w:jc w:val="center"/>
    </w:pPr>
    <w:r>
      <w:fldChar w:fldCharType="begin"/>
    </w:r>
    <w:r>
      <w:instrText>PAGE   \* MERGEFORMAT</w:instrText>
    </w:r>
    <w:r>
      <w:fldChar w:fldCharType="separate"/>
    </w:r>
    <w:r w:rsidR="00E223E3">
      <w:rPr>
        <w:noProof/>
      </w:rPr>
      <w:t>77</w:t>
    </w:r>
    <w:r>
      <w:rPr>
        <w:noProof/>
      </w:rPr>
      <w:fldChar w:fldCharType="end"/>
    </w:r>
  </w:p>
  <w:p w:rsidR="000F39DB" w:rsidRPr="00F90CCB" w:rsidRDefault="000F39DB" w:rsidP="00F90CC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30853" w:rsidRDefault="00A30853" w:rsidP="00E025EA">
      <w:r>
        <w:separator/>
      </w:r>
    </w:p>
  </w:footnote>
  <w:footnote w:type="continuationSeparator" w:id="0">
    <w:p w:rsidR="00A30853" w:rsidRDefault="00A30853" w:rsidP="00E025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39DB" w:rsidRDefault="000F39DB" w:rsidP="007C6734">
    <w:pPr>
      <w:pStyle w:val="ab"/>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39DB" w:rsidRDefault="000F39DB" w:rsidP="007C6734">
    <w:pPr>
      <w:pStyle w:val="ab"/>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0F39DB" w:rsidRPr="00353468" w:rsidRDefault="000F39DB" w:rsidP="007C6734">
    <w:pPr>
      <w:pStyle w:val="ab"/>
    </w:pPr>
  </w:p>
  <w:p w:rsidR="000F39DB" w:rsidRDefault="000F39DB">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8A069C02"/>
    <w:lvl w:ilvl="0">
      <w:numFmt w:val="bullet"/>
      <w:lvlText w:val="*"/>
      <w:lvlJc w:val="left"/>
    </w:lvl>
  </w:abstractNum>
  <w:abstractNum w:abstractNumId="1" w15:restartNumberingAfterBreak="0">
    <w:nsid w:val="00000003"/>
    <w:multiLevelType w:val="multilevel"/>
    <w:tmpl w:val="8494B8C4"/>
    <w:name w:val="WW8Num4"/>
    <w:lvl w:ilvl="0">
      <w:start w:val="1"/>
      <w:numFmt w:val="decimal"/>
      <w:lvlText w:val="%1."/>
      <w:lvlJc w:val="left"/>
      <w:pPr>
        <w:tabs>
          <w:tab w:val="num" w:pos="0"/>
        </w:tabs>
        <w:ind w:left="900" w:hanging="360"/>
      </w:pPr>
      <w:rPr>
        <w:b w:val="0"/>
      </w:rPr>
    </w:lvl>
    <w:lvl w:ilvl="1">
      <w:start w:val="1"/>
      <w:numFmt w:val="lowerLetter"/>
      <w:lvlText w:val="%2."/>
      <w:lvlJc w:val="left"/>
      <w:pPr>
        <w:tabs>
          <w:tab w:val="num" w:pos="0"/>
        </w:tabs>
        <w:ind w:left="1620" w:hanging="360"/>
      </w:pPr>
    </w:lvl>
    <w:lvl w:ilvl="2">
      <w:start w:val="1"/>
      <w:numFmt w:val="lowerRoman"/>
      <w:lvlText w:val="%2.%3."/>
      <w:lvlJc w:val="right"/>
      <w:pPr>
        <w:tabs>
          <w:tab w:val="num" w:pos="0"/>
        </w:tabs>
        <w:ind w:left="2340" w:hanging="180"/>
      </w:pPr>
    </w:lvl>
    <w:lvl w:ilvl="3">
      <w:start w:val="1"/>
      <w:numFmt w:val="decimal"/>
      <w:lvlText w:val="%2.%3.%4."/>
      <w:lvlJc w:val="left"/>
      <w:pPr>
        <w:tabs>
          <w:tab w:val="num" w:pos="0"/>
        </w:tabs>
        <w:ind w:left="3060" w:hanging="360"/>
      </w:pPr>
    </w:lvl>
    <w:lvl w:ilvl="4">
      <w:start w:val="1"/>
      <w:numFmt w:val="lowerLetter"/>
      <w:lvlText w:val="%2.%3.%4.%5."/>
      <w:lvlJc w:val="left"/>
      <w:pPr>
        <w:tabs>
          <w:tab w:val="num" w:pos="0"/>
        </w:tabs>
        <w:ind w:left="3780" w:hanging="360"/>
      </w:pPr>
    </w:lvl>
    <w:lvl w:ilvl="5">
      <w:start w:val="1"/>
      <w:numFmt w:val="lowerRoman"/>
      <w:lvlText w:val="%2.%3.%4.%5.%6."/>
      <w:lvlJc w:val="right"/>
      <w:pPr>
        <w:tabs>
          <w:tab w:val="num" w:pos="0"/>
        </w:tabs>
        <w:ind w:left="4500" w:hanging="180"/>
      </w:pPr>
    </w:lvl>
    <w:lvl w:ilvl="6">
      <w:start w:val="1"/>
      <w:numFmt w:val="decimal"/>
      <w:lvlText w:val="%2.%3.%4.%5.%6.%7."/>
      <w:lvlJc w:val="left"/>
      <w:pPr>
        <w:tabs>
          <w:tab w:val="num" w:pos="0"/>
        </w:tabs>
        <w:ind w:left="5220" w:hanging="360"/>
      </w:pPr>
    </w:lvl>
    <w:lvl w:ilvl="7">
      <w:start w:val="1"/>
      <w:numFmt w:val="lowerLetter"/>
      <w:lvlText w:val="%2.%3.%4.%5.%6.%7.%8."/>
      <w:lvlJc w:val="left"/>
      <w:pPr>
        <w:tabs>
          <w:tab w:val="num" w:pos="0"/>
        </w:tabs>
        <w:ind w:left="5940" w:hanging="360"/>
      </w:pPr>
    </w:lvl>
    <w:lvl w:ilvl="8">
      <w:start w:val="1"/>
      <w:numFmt w:val="lowerRoman"/>
      <w:lvlText w:val="%2.%3.%4.%5.%6.%7.%8.%9."/>
      <w:lvlJc w:val="right"/>
      <w:pPr>
        <w:tabs>
          <w:tab w:val="num" w:pos="0"/>
        </w:tabs>
        <w:ind w:left="6660" w:hanging="180"/>
      </w:pPr>
    </w:lvl>
  </w:abstractNum>
  <w:abstractNum w:abstractNumId="2" w15:restartNumberingAfterBreak="0">
    <w:nsid w:val="02C56F49"/>
    <w:multiLevelType w:val="hybridMultilevel"/>
    <w:tmpl w:val="72F0F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3207F68"/>
    <w:multiLevelType w:val="hybridMultilevel"/>
    <w:tmpl w:val="2508FABC"/>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4" w15:restartNumberingAfterBreak="0">
    <w:nsid w:val="04C24943"/>
    <w:multiLevelType w:val="hybridMultilevel"/>
    <w:tmpl w:val="A2B21F66"/>
    <w:lvl w:ilvl="0" w:tplc="9CB450EA">
      <w:start w:val="1996"/>
      <w:numFmt w:val="bullet"/>
      <w:lvlText w:val="-"/>
      <w:lvlJc w:val="left"/>
      <w:pPr>
        <w:tabs>
          <w:tab w:val="num" w:pos="1919"/>
        </w:tabs>
        <w:ind w:left="1919" w:hanging="360"/>
      </w:pPr>
    </w:lvl>
    <w:lvl w:ilvl="1" w:tplc="04190003">
      <w:start w:val="1"/>
      <w:numFmt w:val="decimal"/>
      <w:lvlText w:val="%2."/>
      <w:lvlJc w:val="left"/>
      <w:pPr>
        <w:tabs>
          <w:tab w:val="num" w:pos="2148"/>
        </w:tabs>
        <w:ind w:left="2148" w:hanging="360"/>
      </w:pPr>
    </w:lvl>
    <w:lvl w:ilvl="2" w:tplc="04190005">
      <w:start w:val="1"/>
      <w:numFmt w:val="decimal"/>
      <w:lvlText w:val="%3."/>
      <w:lvlJc w:val="left"/>
      <w:pPr>
        <w:tabs>
          <w:tab w:val="num" w:pos="2868"/>
        </w:tabs>
        <w:ind w:left="2868" w:hanging="360"/>
      </w:pPr>
    </w:lvl>
    <w:lvl w:ilvl="3" w:tplc="04190001">
      <w:start w:val="1"/>
      <w:numFmt w:val="decimal"/>
      <w:lvlText w:val="%4."/>
      <w:lvlJc w:val="left"/>
      <w:pPr>
        <w:tabs>
          <w:tab w:val="num" w:pos="3588"/>
        </w:tabs>
        <w:ind w:left="3588" w:hanging="360"/>
      </w:pPr>
    </w:lvl>
    <w:lvl w:ilvl="4" w:tplc="04190003">
      <w:start w:val="1"/>
      <w:numFmt w:val="decimal"/>
      <w:lvlText w:val="%5."/>
      <w:lvlJc w:val="left"/>
      <w:pPr>
        <w:tabs>
          <w:tab w:val="num" w:pos="4308"/>
        </w:tabs>
        <w:ind w:left="4308" w:hanging="360"/>
      </w:pPr>
    </w:lvl>
    <w:lvl w:ilvl="5" w:tplc="04190005">
      <w:start w:val="1"/>
      <w:numFmt w:val="decimal"/>
      <w:lvlText w:val="%6."/>
      <w:lvlJc w:val="left"/>
      <w:pPr>
        <w:tabs>
          <w:tab w:val="num" w:pos="5028"/>
        </w:tabs>
        <w:ind w:left="5028" w:hanging="360"/>
      </w:pPr>
    </w:lvl>
    <w:lvl w:ilvl="6" w:tplc="04190001">
      <w:start w:val="1"/>
      <w:numFmt w:val="decimal"/>
      <w:lvlText w:val="%7."/>
      <w:lvlJc w:val="left"/>
      <w:pPr>
        <w:tabs>
          <w:tab w:val="num" w:pos="5748"/>
        </w:tabs>
        <w:ind w:left="5748" w:hanging="360"/>
      </w:pPr>
    </w:lvl>
    <w:lvl w:ilvl="7" w:tplc="04190003">
      <w:start w:val="1"/>
      <w:numFmt w:val="decimal"/>
      <w:lvlText w:val="%8."/>
      <w:lvlJc w:val="left"/>
      <w:pPr>
        <w:tabs>
          <w:tab w:val="num" w:pos="6468"/>
        </w:tabs>
        <w:ind w:left="6468" w:hanging="360"/>
      </w:pPr>
    </w:lvl>
    <w:lvl w:ilvl="8" w:tplc="04190005">
      <w:start w:val="1"/>
      <w:numFmt w:val="decimal"/>
      <w:lvlText w:val="%9."/>
      <w:lvlJc w:val="left"/>
      <w:pPr>
        <w:tabs>
          <w:tab w:val="num" w:pos="7188"/>
        </w:tabs>
        <w:ind w:left="7188" w:hanging="360"/>
      </w:pPr>
    </w:lvl>
  </w:abstractNum>
  <w:abstractNum w:abstractNumId="5" w15:restartNumberingAfterBreak="0">
    <w:nsid w:val="0CD4473F"/>
    <w:multiLevelType w:val="hybridMultilevel"/>
    <w:tmpl w:val="CCC2A606"/>
    <w:lvl w:ilvl="0" w:tplc="C1DE1A6A">
      <w:start w:val="1"/>
      <w:numFmt w:val="decimal"/>
      <w:lvlText w:val="%1."/>
      <w:lvlJc w:val="left"/>
      <w:pPr>
        <w:ind w:left="1800" w:hanging="10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0611710"/>
    <w:multiLevelType w:val="hybridMultilevel"/>
    <w:tmpl w:val="062E7A62"/>
    <w:lvl w:ilvl="0" w:tplc="C2F609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2E463D5"/>
    <w:multiLevelType w:val="multilevel"/>
    <w:tmpl w:val="A1EC77AE"/>
    <w:lvl w:ilvl="0">
      <w:start w:val="2"/>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19940453"/>
    <w:multiLevelType w:val="hybridMultilevel"/>
    <w:tmpl w:val="D87C8B0C"/>
    <w:lvl w:ilvl="0" w:tplc="D682EB38">
      <w:start w:val="1"/>
      <w:numFmt w:val="bullet"/>
      <w:lvlText w:val=""/>
      <w:lvlJc w:val="left"/>
      <w:pPr>
        <w:tabs>
          <w:tab w:val="num" w:pos="1080"/>
        </w:tabs>
        <w:ind w:left="108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C77C1A"/>
    <w:multiLevelType w:val="hybridMultilevel"/>
    <w:tmpl w:val="7BA01A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886489"/>
    <w:multiLevelType w:val="hybridMultilevel"/>
    <w:tmpl w:val="64FA63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1ED15DBF"/>
    <w:multiLevelType w:val="multilevel"/>
    <w:tmpl w:val="770EB21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1F7E5282"/>
    <w:multiLevelType w:val="multilevel"/>
    <w:tmpl w:val="16C4CBE8"/>
    <w:lvl w:ilvl="0">
      <w:start w:val="2"/>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13" w15:restartNumberingAfterBreak="0">
    <w:nsid w:val="235E0AEF"/>
    <w:multiLevelType w:val="multilevel"/>
    <w:tmpl w:val="DBA2987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246E3901"/>
    <w:multiLevelType w:val="hybridMultilevel"/>
    <w:tmpl w:val="3000B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CA8758E"/>
    <w:multiLevelType w:val="hybridMultilevel"/>
    <w:tmpl w:val="93640F1C"/>
    <w:lvl w:ilvl="0" w:tplc="E51860D8">
      <w:start w:val="2"/>
      <w:numFmt w:val="decimal"/>
      <w:lvlText w:val="%1.."/>
      <w:lvlJc w:val="left"/>
      <w:pPr>
        <w:ind w:left="720" w:hanging="360"/>
      </w:pPr>
      <w:rPr>
        <w:rFonts w:eastAsia="SimSu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D405A2"/>
    <w:multiLevelType w:val="hybridMultilevel"/>
    <w:tmpl w:val="993AF4DA"/>
    <w:lvl w:ilvl="0" w:tplc="0419000F">
      <w:start w:val="1"/>
      <w:numFmt w:val="decimal"/>
      <w:lvlText w:val="%1."/>
      <w:lvlJc w:val="left"/>
      <w:pPr>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15:restartNumberingAfterBreak="0">
    <w:nsid w:val="309346C1"/>
    <w:multiLevelType w:val="hybridMultilevel"/>
    <w:tmpl w:val="F5346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261673B"/>
    <w:multiLevelType w:val="multilevel"/>
    <w:tmpl w:val="71E6F9A8"/>
    <w:lvl w:ilvl="0">
      <w:start w:val="1"/>
      <w:numFmt w:val="decimal"/>
      <w:lvlText w:val="%1."/>
      <w:lvlJc w:val="left"/>
      <w:pPr>
        <w:ind w:left="720" w:hanging="36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528" w:hanging="108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584" w:hanging="1440"/>
      </w:pPr>
      <w:rPr>
        <w:rFonts w:hint="default"/>
      </w:rPr>
    </w:lvl>
  </w:abstractNum>
  <w:abstractNum w:abstractNumId="19" w15:restartNumberingAfterBreak="0">
    <w:nsid w:val="39CB7094"/>
    <w:multiLevelType w:val="multilevel"/>
    <w:tmpl w:val="49EC5A46"/>
    <w:lvl w:ilvl="0">
      <w:start w:val="2"/>
      <w:numFmt w:val="decimal"/>
      <w:lvlText w:val="%1."/>
      <w:lvlJc w:val="left"/>
      <w:pPr>
        <w:tabs>
          <w:tab w:val="num" w:pos="435"/>
        </w:tabs>
        <w:ind w:left="435" w:hanging="435"/>
      </w:pPr>
      <w:rPr>
        <w:rFonts w:hint="default"/>
      </w:rPr>
    </w:lvl>
    <w:lvl w:ilvl="1">
      <w:start w:val="7"/>
      <w:numFmt w:val="decimal"/>
      <w:lvlText w:val="%1.%2."/>
      <w:lvlJc w:val="left"/>
      <w:pPr>
        <w:tabs>
          <w:tab w:val="num" w:pos="1380"/>
        </w:tabs>
        <w:ind w:left="1380" w:hanging="720"/>
      </w:pPr>
      <w:rPr>
        <w:rFonts w:hint="default"/>
      </w:rPr>
    </w:lvl>
    <w:lvl w:ilvl="2">
      <w:start w:val="1"/>
      <w:numFmt w:val="decimal"/>
      <w:lvlText w:val="%1.%2.%3."/>
      <w:lvlJc w:val="left"/>
      <w:pPr>
        <w:tabs>
          <w:tab w:val="num" w:pos="2040"/>
        </w:tabs>
        <w:ind w:left="2040" w:hanging="720"/>
      </w:pPr>
      <w:rPr>
        <w:rFonts w:hint="default"/>
      </w:rPr>
    </w:lvl>
    <w:lvl w:ilvl="3">
      <w:start w:val="1"/>
      <w:numFmt w:val="decimal"/>
      <w:lvlText w:val="%1.%2.%3.%4."/>
      <w:lvlJc w:val="left"/>
      <w:pPr>
        <w:tabs>
          <w:tab w:val="num" w:pos="3060"/>
        </w:tabs>
        <w:ind w:left="3060" w:hanging="10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740"/>
        </w:tabs>
        <w:ind w:left="4740" w:hanging="1440"/>
      </w:pPr>
      <w:rPr>
        <w:rFonts w:hint="default"/>
      </w:rPr>
    </w:lvl>
    <w:lvl w:ilvl="6">
      <w:start w:val="1"/>
      <w:numFmt w:val="decimal"/>
      <w:lvlText w:val="%1.%2.%3.%4.%5.%6.%7."/>
      <w:lvlJc w:val="left"/>
      <w:pPr>
        <w:tabs>
          <w:tab w:val="num" w:pos="5760"/>
        </w:tabs>
        <w:ind w:left="5760" w:hanging="1800"/>
      </w:pPr>
      <w:rPr>
        <w:rFonts w:hint="default"/>
      </w:rPr>
    </w:lvl>
    <w:lvl w:ilvl="7">
      <w:start w:val="1"/>
      <w:numFmt w:val="decimal"/>
      <w:lvlText w:val="%1.%2.%3.%4.%5.%6.%7.%8."/>
      <w:lvlJc w:val="left"/>
      <w:pPr>
        <w:tabs>
          <w:tab w:val="num" w:pos="6420"/>
        </w:tabs>
        <w:ind w:left="6420" w:hanging="1800"/>
      </w:pPr>
      <w:rPr>
        <w:rFonts w:hint="default"/>
      </w:rPr>
    </w:lvl>
    <w:lvl w:ilvl="8">
      <w:start w:val="1"/>
      <w:numFmt w:val="decimal"/>
      <w:lvlText w:val="%1.%2.%3.%4.%5.%6.%7.%8.%9."/>
      <w:lvlJc w:val="left"/>
      <w:pPr>
        <w:tabs>
          <w:tab w:val="num" w:pos="7440"/>
        </w:tabs>
        <w:ind w:left="7440" w:hanging="2160"/>
      </w:pPr>
      <w:rPr>
        <w:rFonts w:hint="default"/>
      </w:rPr>
    </w:lvl>
  </w:abstractNum>
  <w:abstractNum w:abstractNumId="20" w15:restartNumberingAfterBreak="0">
    <w:nsid w:val="3EF86BE5"/>
    <w:multiLevelType w:val="hybridMultilevel"/>
    <w:tmpl w:val="0CAEC8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1662818"/>
    <w:multiLevelType w:val="hybridMultilevel"/>
    <w:tmpl w:val="C8806D0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2" w15:restartNumberingAfterBreak="0">
    <w:nsid w:val="416C0239"/>
    <w:multiLevelType w:val="multilevel"/>
    <w:tmpl w:val="CB503F8C"/>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abstractNum w:abstractNumId="23" w15:restartNumberingAfterBreak="0">
    <w:nsid w:val="453F489B"/>
    <w:multiLevelType w:val="hybridMultilevel"/>
    <w:tmpl w:val="47EED988"/>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73D2CC8"/>
    <w:multiLevelType w:val="hybridMultilevel"/>
    <w:tmpl w:val="7EC00BF2"/>
    <w:lvl w:ilvl="0" w:tplc="87A4003E">
      <w:start w:val="1"/>
      <w:numFmt w:val="bullet"/>
      <w:lvlText w:val=""/>
      <w:lvlJc w:val="left"/>
      <w:pPr>
        <w:tabs>
          <w:tab w:val="num" w:pos="794"/>
        </w:tabs>
        <w:ind w:left="1191" w:hanging="39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B275927"/>
    <w:multiLevelType w:val="multilevel"/>
    <w:tmpl w:val="8E26C7C2"/>
    <w:lvl w:ilvl="0">
      <w:start w:val="1"/>
      <w:numFmt w:val="decimal"/>
      <w:lvlText w:val="%1."/>
      <w:lvlJc w:val="left"/>
      <w:pPr>
        <w:ind w:left="720" w:hanging="360"/>
      </w:pPr>
      <w:rPr>
        <w:rFonts w:hint="default"/>
      </w:rPr>
    </w:lvl>
    <w:lvl w:ilvl="1">
      <w:start w:val="6"/>
      <w:numFmt w:val="decimal"/>
      <w:isLgl/>
      <w:lvlText w:val="%1.%2."/>
      <w:lvlJc w:val="left"/>
      <w:pPr>
        <w:tabs>
          <w:tab w:val="num" w:pos="1380"/>
        </w:tabs>
        <w:ind w:left="1380" w:hanging="720"/>
      </w:pPr>
      <w:rPr>
        <w:rFonts w:hint="default"/>
      </w:rPr>
    </w:lvl>
    <w:lvl w:ilvl="2">
      <w:start w:val="1"/>
      <w:numFmt w:val="decimal"/>
      <w:isLgl/>
      <w:lvlText w:val="%1.%2.%3."/>
      <w:lvlJc w:val="left"/>
      <w:pPr>
        <w:tabs>
          <w:tab w:val="num" w:pos="1680"/>
        </w:tabs>
        <w:ind w:left="1680" w:hanging="720"/>
      </w:pPr>
      <w:rPr>
        <w:rFonts w:hint="default"/>
      </w:rPr>
    </w:lvl>
    <w:lvl w:ilvl="3">
      <w:start w:val="1"/>
      <w:numFmt w:val="decimal"/>
      <w:isLgl/>
      <w:lvlText w:val="%1.%2.%3.%4."/>
      <w:lvlJc w:val="left"/>
      <w:pPr>
        <w:tabs>
          <w:tab w:val="num" w:pos="2340"/>
        </w:tabs>
        <w:ind w:left="2340" w:hanging="1080"/>
      </w:pPr>
      <w:rPr>
        <w:rFonts w:hint="default"/>
      </w:rPr>
    </w:lvl>
    <w:lvl w:ilvl="4">
      <w:start w:val="1"/>
      <w:numFmt w:val="decimal"/>
      <w:isLgl/>
      <w:lvlText w:val="%1.%2.%3.%4.%5."/>
      <w:lvlJc w:val="left"/>
      <w:pPr>
        <w:tabs>
          <w:tab w:val="num" w:pos="2640"/>
        </w:tabs>
        <w:ind w:left="2640" w:hanging="1080"/>
      </w:pPr>
      <w:rPr>
        <w:rFonts w:hint="default"/>
      </w:rPr>
    </w:lvl>
    <w:lvl w:ilvl="5">
      <w:start w:val="1"/>
      <w:numFmt w:val="decimal"/>
      <w:isLgl/>
      <w:lvlText w:val="%1.%2.%3.%4.%5.%6."/>
      <w:lvlJc w:val="left"/>
      <w:pPr>
        <w:tabs>
          <w:tab w:val="num" w:pos="3300"/>
        </w:tabs>
        <w:ind w:left="3300" w:hanging="1440"/>
      </w:pPr>
      <w:rPr>
        <w:rFonts w:hint="default"/>
      </w:rPr>
    </w:lvl>
    <w:lvl w:ilvl="6">
      <w:start w:val="1"/>
      <w:numFmt w:val="decimal"/>
      <w:isLgl/>
      <w:lvlText w:val="%1.%2.%3.%4.%5.%6.%7."/>
      <w:lvlJc w:val="left"/>
      <w:pPr>
        <w:tabs>
          <w:tab w:val="num" w:pos="3960"/>
        </w:tabs>
        <w:ind w:left="3960" w:hanging="1800"/>
      </w:pPr>
      <w:rPr>
        <w:rFonts w:hint="default"/>
      </w:rPr>
    </w:lvl>
    <w:lvl w:ilvl="7">
      <w:start w:val="1"/>
      <w:numFmt w:val="decimal"/>
      <w:isLgl/>
      <w:lvlText w:val="%1.%2.%3.%4.%5.%6.%7.%8."/>
      <w:lvlJc w:val="left"/>
      <w:pPr>
        <w:tabs>
          <w:tab w:val="num" w:pos="4260"/>
        </w:tabs>
        <w:ind w:left="4260" w:hanging="1800"/>
      </w:pPr>
      <w:rPr>
        <w:rFonts w:hint="default"/>
      </w:rPr>
    </w:lvl>
    <w:lvl w:ilvl="8">
      <w:start w:val="1"/>
      <w:numFmt w:val="decimal"/>
      <w:isLgl/>
      <w:lvlText w:val="%1.%2.%3.%4.%5.%6.%7.%8.%9."/>
      <w:lvlJc w:val="left"/>
      <w:pPr>
        <w:tabs>
          <w:tab w:val="num" w:pos="4920"/>
        </w:tabs>
        <w:ind w:left="4920" w:hanging="2160"/>
      </w:pPr>
      <w:rPr>
        <w:rFonts w:hint="default"/>
      </w:rPr>
    </w:lvl>
  </w:abstractNum>
  <w:abstractNum w:abstractNumId="26" w15:restartNumberingAfterBreak="0">
    <w:nsid w:val="4BA00D82"/>
    <w:multiLevelType w:val="multilevel"/>
    <w:tmpl w:val="9EB87FD8"/>
    <w:lvl w:ilvl="0">
      <w:start w:val="1"/>
      <w:numFmt w:val="decimal"/>
      <w:lvlText w:val="%1."/>
      <w:lvlJc w:val="left"/>
      <w:pPr>
        <w:ind w:left="1065" w:hanging="705"/>
      </w:pPr>
      <w:rPr>
        <w:rFonts w:hint="default"/>
      </w:rPr>
    </w:lvl>
    <w:lvl w:ilvl="1">
      <w:start w:val="8"/>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27" w15:restartNumberingAfterBreak="0">
    <w:nsid w:val="4CD4234A"/>
    <w:multiLevelType w:val="hybridMultilevel"/>
    <w:tmpl w:val="E9585FE2"/>
    <w:lvl w:ilvl="0" w:tplc="91E2F80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8" w15:restartNumberingAfterBreak="0">
    <w:nsid w:val="4F7D3AB2"/>
    <w:multiLevelType w:val="hybridMultilevel"/>
    <w:tmpl w:val="33861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4FD0298E"/>
    <w:multiLevelType w:val="multilevel"/>
    <w:tmpl w:val="ABD45DD6"/>
    <w:lvl w:ilvl="0">
      <w:start w:val="1"/>
      <w:numFmt w:val="decimal"/>
      <w:lvlText w:val="%1."/>
      <w:lvlJc w:val="left"/>
      <w:pPr>
        <w:tabs>
          <w:tab w:val="num" w:pos="780"/>
        </w:tabs>
        <w:ind w:left="780" w:hanging="360"/>
      </w:pPr>
    </w:lvl>
    <w:lvl w:ilvl="1">
      <w:start w:val="2"/>
      <w:numFmt w:val="decimal"/>
      <w:isLgl/>
      <w:lvlText w:val="%1.%2"/>
      <w:lvlJc w:val="left"/>
      <w:pPr>
        <w:ind w:left="1095" w:hanging="375"/>
      </w:pPr>
      <w:rPr>
        <w:rFonts w:hint="default"/>
      </w:rPr>
    </w:lvl>
    <w:lvl w:ilvl="2">
      <w:start w:val="1"/>
      <w:numFmt w:val="decimal"/>
      <w:isLgl/>
      <w:lvlText w:val="%1.%2.%3"/>
      <w:lvlJc w:val="left"/>
      <w:pPr>
        <w:ind w:left="1740" w:hanging="720"/>
      </w:pPr>
      <w:rPr>
        <w:rFonts w:hint="default"/>
      </w:rPr>
    </w:lvl>
    <w:lvl w:ilvl="3">
      <w:start w:val="1"/>
      <w:numFmt w:val="decimal"/>
      <w:isLgl/>
      <w:lvlText w:val="%1.%2.%3.%4"/>
      <w:lvlJc w:val="left"/>
      <w:pPr>
        <w:ind w:left="2400" w:hanging="1080"/>
      </w:pPr>
      <w:rPr>
        <w:rFonts w:hint="default"/>
      </w:rPr>
    </w:lvl>
    <w:lvl w:ilvl="4">
      <w:start w:val="1"/>
      <w:numFmt w:val="decimal"/>
      <w:isLgl/>
      <w:lvlText w:val="%1.%2.%3.%4.%5"/>
      <w:lvlJc w:val="left"/>
      <w:pPr>
        <w:ind w:left="2700" w:hanging="1080"/>
      </w:pPr>
      <w:rPr>
        <w:rFonts w:hint="default"/>
      </w:rPr>
    </w:lvl>
    <w:lvl w:ilvl="5">
      <w:start w:val="1"/>
      <w:numFmt w:val="decimal"/>
      <w:isLgl/>
      <w:lvlText w:val="%1.%2.%3.%4.%5.%6"/>
      <w:lvlJc w:val="left"/>
      <w:pPr>
        <w:ind w:left="3360" w:hanging="1440"/>
      </w:pPr>
      <w:rPr>
        <w:rFonts w:hint="default"/>
      </w:rPr>
    </w:lvl>
    <w:lvl w:ilvl="6">
      <w:start w:val="1"/>
      <w:numFmt w:val="decimal"/>
      <w:isLgl/>
      <w:lvlText w:val="%1.%2.%3.%4.%5.%6.%7"/>
      <w:lvlJc w:val="left"/>
      <w:pPr>
        <w:ind w:left="366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980" w:hanging="2160"/>
      </w:pPr>
      <w:rPr>
        <w:rFonts w:hint="default"/>
      </w:rPr>
    </w:lvl>
  </w:abstractNum>
  <w:abstractNum w:abstractNumId="30" w15:restartNumberingAfterBreak="0">
    <w:nsid w:val="5AF53E71"/>
    <w:multiLevelType w:val="hybridMultilevel"/>
    <w:tmpl w:val="64C418C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1" w15:restartNumberingAfterBreak="0">
    <w:nsid w:val="60C067BF"/>
    <w:multiLevelType w:val="hybridMultilevel"/>
    <w:tmpl w:val="CEC86C1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32" w15:restartNumberingAfterBreak="0">
    <w:nsid w:val="660B0E3D"/>
    <w:multiLevelType w:val="hybridMultilevel"/>
    <w:tmpl w:val="FD404D14"/>
    <w:lvl w:ilvl="0" w:tplc="CD68A2E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C331CD6"/>
    <w:multiLevelType w:val="multilevel"/>
    <w:tmpl w:val="8D6E3E76"/>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34" w15:restartNumberingAfterBreak="0">
    <w:nsid w:val="79271188"/>
    <w:multiLevelType w:val="hybridMultilevel"/>
    <w:tmpl w:val="899459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7CC61996"/>
    <w:multiLevelType w:val="hybridMultilevel"/>
    <w:tmpl w:val="20CECA2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15:restartNumberingAfterBreak="0">
    <w:nsid w:val="7CE23803"/>
    <w:multiLevelType w:val="multilevel"/>
    <w:tmpl w:val="EF427C52"/>
    <w:lvl w:ilvl="0">
      <w:start w:val="2"/>
      <w:numFmt w:val="decimal"/>
      <w:lvlText w:val="%1."/>
      <w:lvlJc w:val="left"/>
      <w:pPr>
        <w:ind w:left="360" w:hanging="360"/>
      </w:pPr>
      <w:rPr>
        <w:rFonts w:eastAsia="SimSun" w:hint="default"/>
        <w:b w:val="0"/>
        <w:sz w:val="20"/>
      </w:rPr>
    </w:lvl>
    <w:lvl w:ilvl="1">
      <w:start w:val="6"/>
      <w:numFmt w:val="decimal"/>
      <w:lvlText w:val="%1.%2."/>
      <w:lvlJc w:val="left"/>
      <w:pPr>
        <w:ind w:left="360" w:hanging="360"/>
      </w:pPr>
      <w:rPr>
        <w:rFonts w:eastAsia="SimSun" w:hint="default"/>
        <w:b w:val="0"/>
        <w:sz w:val="20"/>
      </w:rPr>
    </w:lvl>
    <w:lvl w:ilvl="2">
      <w:start w:val="1"/>
      <w:numFmt w:val="decimal"/>
      <w:lvlText w:val="%1.%2.%3."/>
      <w:lvlJc w:val="left"/>
      <w:pPr>
        <w:ind w:left="720" w:hanging="720"/>
      </w:pPr>
      <w:rPr>
        <w:rFonts w:eastAsia="SimSun" w:hint="default"/>
        <w:b w:val="0"/>
        <w:sz w:val="20"/>
      </w:rPr>
    </w:lvl>
    <w:lvl w:ilvl="3">
      <w:start w:val="1"/>
      <w:numFmt w:val="decimal"/>
      <w:lvlText w:val="%1.%2.%3.%4."/>
      <w:lvlJc w:val="left"/>
      <w:pPr>
        <w:ind w:left="720" w:hanging="720"/>
      </w:pPr>
      <w:rPr>
        <w:rFonts w:eastAsia="SimSun" w:hint="default"/>
        <w:b w:val="0"/>
        <w:sz w:val="20"/>
      </w:rPr>
    </w:lvl>
    <w:lvl w:ilvl="4">
      <w:start w:val="1"/>
      <w:numFmt w:val="decimal"/>
      <w:lvlText w:val="%1.%2.%3.%4.%5."/>
      <w:lvlJc w:val="left"/>
      <w:pPr>
        <w:ind w:left="1080" w:hanging="1080"/>
      </w:pPr>
      <w:rPr>
        <w:rFonts w:eastAsia="SimSun" w:hint="default"/>
        <w:b w:val="0"/>
        <w:sz w:val="20"/>
      </w:rPr>
    </w:lvl>
    <w:lvl w:ilvl="5">
      <w:start w:val="1"/>
      <w:numFmt w:val="decimal"/>
      <w:lvlText w:val="%1.%2.%3.%4.%5.%6."/>
      <w:lvlJc w:val="left"/>
      <w:pPr>
        <w:ind w:left="1080" w:hanging="1080"/>
      </w:pPr>
      <w:rPr>
        <w:rFonts w:eastAsia="SimSun" w:hint="default"/>
        <w:b w:val="0"/>
        <w:sz w:val="20"/>
      </w:rPr>
    </w:lvl>
    <w:lvl w:ilvl="6">
      <w:start w:val="1"/>
      <w:numFmt w:val="decimal"/>
      <w:lvlText w:val="%1.%2.%3.%4.%5.%6.%7."/>
      <w:lvlJc w:val="left"/>
      <w:pPr>
        <w:ind w:left="1080" w:hanging="1080"/>
      </w:pPr>
      <w:rPr>
        <w:rFonts w:eastAsia="SimSun" w:hint="default"/>
        <w:b w:val="0"/>
        <w:sz w:val="20"/>
      </w:rPr>
    </w:lvl>
    <w:lvl w:ilvl="7">
      <w:start w:val="1"/>
      <w:numFmt w:val="decimal"/>
      <w:lvlText w:val="%1.%2.%3.%4.%5.%6.%7.%8."/>
      <w:lvlJc w:val="left"/>
      <w:pPr>
        <w:ind w:left="1440" w:hanging="1440"/>
      </w:pPr>
      <w:rPr>
        <w:rFonts w:eastAsia="SimSun" w:hint="default"/>
        <w:b w:val="0"/>
        <w:sz w:val="20"/>
      </w:rPr>
    </w:lvl>
    <w:lvl w:ilvl="8">
      <w:start w:val="1"/>
      <w:numFmt w:val="decimal"/>
      <w:lvlText w:val="%1.%2.%3.%4.%5.%6.%7.%8.%9."/>
      <w:lvlJc w:val="left"/>
      <w:pPr>
        <w:ind w:left="1440" w:hanging="1440"/>
      </w:pPr>
      <w:rPr>
        <w:rFonts w:eastAsia="SimSun" w:hint="default"/>
        <w:b w:val="0"/>
        <w:sz w:val="20"/>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0"/>
  </w:num>
  <w:num w:numId="4">
    <w:abstractNumId w:val="21"/>
  </w:num>
  <w:num w:numId="5">
    <w:abstractNumId w:val="18"/>
  </w:num>
  <w:num w:numId="6">
    <w:abstractNumId w:val="35"/>
  </w:num>
  <w:num w:numId="7">
    <w:abstractNumId w:val="7"/>
  </w:num>
  <w:num w:numId="8">
    <w:abstractNumId w:val="25"/>
  </w:num>
  <w:num w:numId="9">
    <w:abstractNumId w:val="19"/>
  </w:num>
  <w:num w:numId="10">
    <w:abstractNumId w:val="12"/>
  </w:num>
  <w:num w:numId="11">
    <w:abstractNumId w:val="31"/>
  </w:num>
  <w:num w:numId="12">
    <w:abstractNumId w:val="11"/>
  </w:num>
  <w:num w:numId="13">
    <w:abstractNumId w:val="9"/>
  </w:num>
  <w:num w:numId="14">
    <w:abstractNumId w:val="4"/>
  </w:num>
  <w:num w:numId="15">
    <w:abstractNumId w:val="32"/>
  </w:num>
  <w:num w:numId="16">
    <w:abstractNumId w:val="26"/>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8"/>
  </w:num>
  <w:num w:numId="22">
    <w:abstractNumId w:val="3"/>
  </w:num>
  <w:num w:numId="23">
    <w:abstractNumId w:val="0"/>
    <w:lvlOverride w:ilvl="0">
      <w:lvl w:ilvl="0">
        <w:numFmt w:val="bullet"/>
        <w:lvlText w:val=""/>
        <w:legacy w:legacy="1" w:legacySpace="0" w:legacyIndent="0"/>
        <w:lvlJc w:val="left"/>
        <w:rPr>
          <w:rFonts w:ascii="Symbol" w:hAnsi="Symbol" w:hint="default"/>
        </w:rPr>
      </w:lvl>
    </w:lvlOverride>
  </w:num>
  <w:num w:numId="24">
    <w:abstractNumId w:val="13"/>
  </w:num>
  <w:num w:numId="25">
    <w:abstractNumId w:val="27"/>
  </w:num>
  <w:num w:numId="26">
    <w:abstractNumId w:val="6"/>
  </w:num>
  <w:num w:numId="27">
    <w:abstractNumId w:val="5"/>
  </w:num>
  <w:num w:numId="28">
    <w:abstractNumId w:val="17"/>
  </w:num>
  <w:num w:numId="29">
    <w:abstractNumId w:val="2"/>
  </w:num>
  <w:num w:numId="30">
    <w:abstractNumId w:val="20"/>
  </w:num>
  <w:num w:numId="31">
    <w:abstractNumId w:val="28"/>
  </w:num>
  <w:num w:numId="32">
    <w:abstractNumId w:val="33"/>
  </w:num>
  <w:num w:numId="33">
    <w:abstractNumId w:val="15"/>
  </w:num>
  <w:num w:numId="34">
    <w:abstractNumId w:val="22"/>
  </w:num>
  <w:num w:numId="35">
    <w:abstractNumId w:val="36"/>
  </w:num>
  <w:num w:numId="36">
    <w:abstractNumId w:val="30"/>
  </w:num>
  <w:num w:numId="37">
    <w:abstractNumId w:val="34"/>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50D8"/>
    <w:rsid w:val="00000B85"/>
    <w:rsid w:val="0000257F"/>
    <w:rsid w:val="00004639"/>
    <w:rsid w:val="0001043B"/>
    <w:rsid w:val="00012EBD"/>
    <w:rsid w:val="000153F1"/>
    <w:rsid w:val="00021903"/>
    <w:rsid w:val="00022AB2"/>
    <w:rsid w:val="000259BB"/>
    <w:rsid w:val="00033569"/>
    <w:rsid w:val="00034C4B"/>
    <w:rsid w:val="00041846"/>
    <w:rsid w:val="00054A3B"/>
    <w:rsid w:val="000558AB"/>
    <w:rsid w:val="00060664"/>
    <w:rsid w:val="00061808"/>
    <w:rsid w:val="0007060B"/>
    <w:rsid w:val="00070749"/>
    <w:rsid w:val="00070E1D"/>
    <w:rsid w:val="00070F36"/>
    <w:rsid w:val="000768BF"/>
    <w:rsid w:val="00081AA1"/>
    <w:rsid w:val="00081BD0"/>
    <w:rsid w:val="000943E5"/>
    <w:rsid w:val="000956E8"/>
    <w:rsid w:val="000962F8"/>
    <w:rsid w:val="00096E50"/>
    <w:rsid w:val="000A05D2"/>
    <w:rsid w:val="000A0E32"/>
    <w:rsid w:val="000A40B0"/>
    <w:rsid w:val="000A43F3"/>
    <w:rsid w:val="000A4703"/>
    <w:rsid w:val="000A5A04"/>
    <w:rsid w:val="000A7AAC"/>
    <w:rsid w:val="000B3365"/>
    <w:rsid w:val="000B450C"/>
    <w:rsid w:val="000B53AC"/>
    <w:rsid w:val="000C0155"/>
    <w:rsid w:val="000C168F"/>
    <w:rsid w:val="000C5874"/>
    <w:rsid w:val="000C7BF3"/>
    <w:rsid w:val="000D1685"/>
    <w:rsid w:val="000D21BD"/>
    <w:rsid w:val="000D2818"/>
    <w:rsid w:val="000D4161"/>
    <w:rsid w:val="000D462B"/>
    <w:rsid w:val="000D6913"/>
    <w:rsid w:val="000E44E7"/>
    <w:rsid w:val="000E7148"/>
    <w:rsid w:val="000F040D"/>
    <w:rsid w:val="000F1604"/>
    <w:rsid w:val="000F294D"/>
    <w:rsid w:val="000F3561"/>
    <w:rsid w:val="000F39DB"/>
    <w:rsid w:val="000F3DE1"/>
    <w:rsid w:val="000F414D"/>
    <w:rsid w:val="001008F8"/>
    <w:rsid w:val="00107C92"/>
    <w:rsid w:val="00110A0D"/>
    <w:rsid w:val="00114C37"/>
    <w:rsid w:val="00123A51"/>
    <w:rsid w:val="0012484D"/>
    <w:rsid w:val="001264A1"/>
    <w:rsid w:val="001300A7"/>
    <w:rsid w:val="00141D11"/>
    <w:rsid w:val="00144313"/>
    <w:rsid w:val="00144B49"/>
    <w:rsid w:val="00144E9B"/>
    <w:rsid w:val="001456F3"/>
    <w:rsid w:val="00146BB3"/>
    <w:rsid w:val="00150662"/>
    <w:rsid w:val="00156DCF"/>
    <w:rsid w:val="00162613"/>
    <w:rsid w:val="001626B1"/>
    <w:rsid w:val="001649CE"/>
    <w:rsid w:val="00165733"/>
    <w:rsid w:val="00176F66"/>
    <w:rsid w:val="0018032B"/>
    <w:rsid w:val="001811CE"/>
    <w:rsid w:val="00185D29"/>
    <w:rsid w:val="001869C9"/>
    <w:rsid w:val="00186C2C"/>
    <w:rsid w:val="001918D7"/>
    <w:rsid w:val="00197E57"/>
    <w:rsid w:val="001A0EBC"/>
    <w:rsid w:val="001A1970"/>
    <w:rsid w:val="001B0881"/>
    <w:rsid w:val="001C0722"/>
    <w:rsid w:val="001C0C9F"/>
    <w:rsid w:val="001D4093"/>
    <w:rsid w:val="001D44AD"/>
    <w:rsid w:val="001D53B8"/>
    <w:rsid w:val="001E0D20"/>
    <w:rsid w:val="001E658D"/>
    <w:rsid w:val="001F05FB"/>
    <w:rsid w:val="001F20C8"/>
    <w:rsid w:val="001F2380"/>
    <w:rsid w:val="001F3EB3"/>
    <w:rsid w:val="001F3FFD"/>
    <w:rsid w:val="001F45EA"/>
    <w:rsid w:val="001F6D46"/>
    <w:rsid w:val="002007D7"/>
    <w:rsid w:val="0020183D"/>
    <w:rsid w:val="00206E0F"/>
    <w:rsid w:val="00210559"/>
    <w:rsid w:val="0021266E"/>
    <w:rsid w:val="00213F3D"/>
    <w:rsid w:val="0021468D"/>
    <w:rsid w:val="00215883"/>
    <w:rsid w:val="00215C4A"/>
    <w:rsid w:val="00220620"/>
    <w:rsid w:val="0022398A"/>
    <w:rsid w:val="00226438"/>
    <w:rsid w:val="0023129C"/>
    <w:rsid w:val="00232FD1"/>
    <w:rsid w:val="0023617E"/>
    <w:rsid w:val="002410D1"/>
    <w:rsid w:val="00242FB5"/>
    <w:rsid w:val="0024659E"/>
    <w:rsid w:val="00247A8A"/>
    <w:rsid w:val="00252286"/>
    <w:rsid w:val="00252F78"/>
    <w:rsid w:val="0025307C"/>
    <w:rsid w:val="00253F32"/>
    <w:rsid w:val="00257EDB"/>
    <w:rsid w:val="00261008"/>
    <w:rsid w:val="00275EA1"/>
    <w:rsid w:val="00282AE1"/>
    <w:rsid w:val="0028628B"/>
    <w:rsid w:val="00286355"/>
    <w:rsid w:val="00286702"/>
    <w:rsid w:val="0028765B"/>
    <w:rsid w:val="0029315E"/>
    <w:rsid w:val="0029564B"/>
    <w:rsid w:val="00295D41"/>
    <w:rsid w:val="0029605B"/>
    <w:rsid w:val="002A5FC1"/>
    <w:rsid w:val="002B3D4F"/>
    <w:rsid w:val="002C0633"/>
    <w:rsid w:val="002C2697"/>
    <w:rsid w:val="002C4893"/>
    <w:rsid w:val="002C4C1F"/>
    <w:rsid w:val="002D070B"/>
    <w:rsid w:val="002D0B81"/>
    <w:rsid w:val="002D56BD"/>
    <w:rsid w:val="002E1ADC"/>
    <w:rsid w:val="002E4ED8"/>
    <w:rsid w:val="002F1629"/>
    <w:rsid w:val="002F387B"/>
    <w:rsid w:val="002F3B5E"/>
    <w:rsid w:val="002F50E3"/>
    <w:rsid w:val="002F5389"/>
    <w:rsid w:val="002F6457"/>
    <w:rsid w:val="003015AF"/>
    <w:rsid w:val="003053D8"/>
    <w:rsid w:val="003129EF"/>
    <w:rsid w:val="00312E06"/>
    <w:rsid w:val="00315919"/>
    <w:rsid w:val="00321331"/>
    <w:rsid w:val="00321E47"/>
    <w:rsid w:val="0032243D"/>
    <w:rsid w:val="00323258"/>
    <w:rsid w:val="00326DC9"/>
    <w:rsid w:val="00333EE0"/>
    <w:rsid w:val="00334858"/>
    <w:rsid w:val="003369FF"/>
    <w:rsid w:val="003470CA"/>
    <w:rsid w:val="00357E50"/>
    <w:rsid w:val="0036313C"/>
    <w:rsid w:val="0036427E"/>
    <w:rsid w:val="003678A9"/>
    <w:rsid w:val="00370E4E"/>
    <w:rsid w:val="0037132E"/>
    <w:rsid w:val="00372186"/>
    <w:rsid w:val="0037341E"/>
    <w:rsid w:val="00374F0F"/>
    <w:rsid w:val="00375DCA"/>
    <w:rsid w:val="00376310"/>
    <w:rsid w:val="00380E0B"/>
    <w:rsid w:val="0038565D"/>
    <w:rsid w:val="00387819"/>
    <w:rsid w:val="00393276"/>
    <w:rsid w:val="003A08DF"/>
    <w:rsid w:val="003A26CB"/>
    <w:rsid w:val="003A5005"/>
    <w:rsid w:val="003A70F2"/>
    <w:rsid w:val="003B0935"/>
    <w:rsid w:val="003B19EA"/>
    <w:rsid w:val="003B53C6"/>
    <w:rsid w:val="003B56BA"/>
    <w:rsid w:val="003B76DC"/>
    <w:rsid w:val="003C34B8"/>
    <w:rsid w:val="003C4059"/>
    <w:rsid w:val="003C47E0"/>
    <w:rsid w:val="003D2653"/>
    <w:rsid w:val="003D3FD5"/>
    <w:rsid w:val="003D5CBF"/>
    <w:rsid w:val="003D6C4A"/>
    <w:rsid w:val="003E2EDB"/>
    <w:rsid w:val="003E386E"/>
    <w:rsid w:val="003E64C6"/>
    <w:rsid w:val="003E6858"/>
    <w:rsid w:val="003F7027"/>
    <w:rsid w:val="003F7250"/>
    <w:rsid w:val="0040206E"/>
    <w:rsid w:val="00403F12"/>
    <w:rsid w:val="00407C2C"/>
    <w:rsid w:val="00407F67"/>
    <w:rsid w:val="00412428"/>
    <w:rsid w:val="00416535"/>
    <w:rsid w:val="00417C87"/>
    <w:rsid w:val="00420A72"/>
    <w:rsid w:val="00425F1D"/>
    <w:rsid w:val="00435181"/>
    <w:rsid w:val="00437C02"/>
    <w:rsid w:val="00437E32"/>
    <w:rsid w:val="0044700A"/>
    <w:rsid w:val="00447DC0"/>
    <w:rsid w:val="00451950"/>
    <w:rsid w:val="00453D3B"/>
    <w:rsid w:val="00454F1B"/>
    <w:rsid w:val="0046124C"/>
    <w:rsid w:val="00470080"/>
    <w:rsid w:val="00473013"/>
    <w:rsid w:val="004747DF"/>
    <w:rsid w:val="00475C4D"/>
    <w:rsid w:val="004779D9"/>
    <w:rsid w:val="004849D1"/>
    <w:rsid w:val="00485567"/>
    <w:rsid w:val="0048598A"/>
    <w:rsid w:val="004870AF"/>
    <w:rsid w:val="0049123C"/>
    <w:rsid w:val="004970B8"/>
    <w:rsid w:val="004A0D7B"/>
    <w:rsid w:val="004A2579"/>
    <w:rsid w:val="004A3FAF"/>
    <w:rsid w:val="004B0601"/>
    <w:rsid w:val="004B0CFA"/>
    <w:rsid w:val="004B1040"/>
    <w:rsid w:val="004B24E1"/>
    <w:rsid w:val="004B48E5"/>
    <w:rsid w:val="004B5256"/>
    <w:rsid w:val="004C03DD"/>
    <w:rsid w:val="004C09B3"/>
    <w:rsid w:val="004C0CD2"/>
    <w:rsid w:val="004C1FD6"/>
    <w:rsid w:val="004D53BD"/>
    <w:rsid w:val="004D57B4"/>
    <w:rsid w:val="004D69D2"/>
    <w:rsid w:val="004E1515"/>
    <w:rsid w:val="004F19AD"/>
    <w:rsid w:val="004F241D"/>
    <w:rsid w:val="004F5352"/>
    <w:rsid w:val="004F5B10"/>
    <w:rsid w:val="004F5C4B"/>
    <w:rsid w:val="004F7159"/>
    <w:rsid w:val="004F73AF"/>
    <w:rsid w:val="00501AD2"/>
    <w:rsid w:val="00504A68"/>
    <w:rsid w:val="00505F59"/>
    <w:rsid w:val="00513792"/>
    <w:rsid w:val="00514616"/>
    <w:rsid w:val="005201AF"/>
    <w:rsid w:val="005241BA"/>
    <w:rsid w:val="00525CA3"/>
    <w:rsid w:val="0053582E"/>
    <w:rsid w:val="0054177F"/>
    <w:rsid w:val="005433EA"/>
    <w:rsid w:val="0054488B"/>
    <w:rsid w:val="005452D3"/>
    <w:rsid w:val="00546394"/>
    <w:rsid w:val="00547C8D"/>
    <w:rsid w:val="00550D58"/>
    <w:rsid w:val="00553AE7"/>
    <w:rsid w:val="0055466C"/>
    <w:rsid w:val="005557E3"/>
    <w:rsid w:val="005574A4"/>
    <w:rsid w:val="0056202C"/>
    <w:rsid w:val="00562C28"/>
    <w:rsid w:val="00563D33"/>
    <w:rsid w:val="00563D73"/>
    <w:rsid w:val="005649D2"/>
    <w:rsid w:val="00567CA1"/>
    <w:rsid w:val="00570F78"/>
    <w:rsid w:val="00572EB6"/>
    <w:rsid w:val="00573733"/>
    <w:rsid w:val="00573B1C"/>
    <w:rsid w:val="005744BD"/>
    <w:rsid w:val="00574743"/>
    <w:rsid w:val="00575810"/>
    <w:rsid w:val="00577854"/>
    <w:rsid w:val="00577BA7"/>
    <w:rsid w:val="00582357"/>
    <w:rsid w:val="00585092"/>
    <w:rsid w:val="00591C1C"/>
    <w:rsid w:val="005953D7"/>
    <w:rsid w:val="005959CA"/>
    <w:rsid w:val="005A046B"/>
    <w:rsid w:val="005A38A0"/>
    <w:rsid w:val="005A3F77"/>
    <w:rsid w:val="005A44BC"/>
    <w:rsid w:val="005A44CE"/>
    <w:rsid w:val="005B6998"/>
    <w:rsid w:val="005B6F06"/>
    <w:rsid w:val="005C114D"/>
    <w:rsid w:val="005C39E7"/>
    <w:rsid w:val="005C4EA7"/>
    <w:rsid w:val="005C55B9"/>
    <w:rsid w:val="005C585D"/>
    <w:rsid w:val="005D2D46"/>
    <w:rsid w:val="005D584C"/>
    <w:rsid w:val="005E1832"/>
    <w:rsid w:val="005E1C41"/>
    <w:rsid w:val="005E476A"/>
    <w:rsid w:val="005E5D27"/>
    <w:rsid w:val="005E7A81"/>
    <w:rsid w:val="005F1AC9"/>
    <w:rsid w:val="005F4603"/>
    <w:rsid w:val="005F47D6"/>
    <w:rsid w:val="005F4A22"/>
    <w:rsid w:val="00601841"/>
    <w:rsid w:val="00601E48"/>
    <w:rsid w:val="00605467"/>
    <w:rsid w:val="0060615A"/>
    <w:rsid w:val="0061188F"/>
    <w:rsid w:val="006130C6"/>
    <w:rsid w:val="0061367E"/>
    <w:rsid w:val="00617A70"/>
    <w:rsid w:val="006216AF"/>
    <w:rsid w:val="00622A94"/>
    <w:rsid w:val="00630BD2"/>
    <w:rsid w:val="00631038"/>
    <w:rsid w:val="00643168"/>
    <w:rsid w:val="0065166B"/>
    <w:rsid w:val="0065345E"/>
    <w:rsid w:val="006556D4"/>
    <w:rsid w:val="00656596"/>
    <w:rsid w:val="00657AB9"/>
    <w:rsid w:val="00662AFC"/>
    <w:rsid w:val="00672576"/>
    <w:rsid w:val="00672A78"/>
    <w:rsid w:val="00686790"/>
    <w:rsid w:val="0069115C"/>
    <w:rsid w:val="00691D03"/>
    <w:rsid w:val="00691F07"/>
    <w:rsid w:val="006931CC"/>
    <w:rsid w:val="006949BB"/>
    <w:rsid w:val="006A000C"/>
    <w:rsid w:val="006A2499"/>
    <w:rsid w:val="006A2511"/>
    <w:rsid w:val="006A5010"/>
    <w:rsid w:val="006A7BBC"/>
    <w:rsid w:val="006B0C98"/>
    <w:rsid w:val="006B22F6"/>
    <w:rsid w:val="006B4C33"/>
    <w:rsid w:val="006B7F21"/>
    <w:rsid w:val="006C36F6"/>
    <w:rsid w:val="006C4AE3"/>
    <w:rsid w:val="006C7168"/>
    <w:rsid w:val="006D4740"/>
    <w:rsid w:val="006D6891"/>
    <w:rsid w:val="006D6960"/>
    <w:rsid w:val="006E1ABD"/>
    <w:rsid w:val="006E3FE9"/>
    <w:rsid w:val="006E7EF7"/>
    <w:rsid w:val="006F0B7C"/>
    <w:rsid w:val="006F5377"/>
    <w:rsid w:val="006F7088"/>
    <w:rsid w:val="00700D23"/>
    <w:rsid w:val="00704D19"/>
    <w:rsid w:val="007073D6"/>
    <w:rsid w:val="00710C0B"/>
    <w:rsid w:val="00710D82"/>
    <w:rsid w:val="0071147D"/>
    <w:rsid w:val="00711AF7"/>
    <w:rsid w:val="007121B1"/>
    <w:rsid w:val="00713FB7"/>
    <w:rsid w:val="007166D9"/>
    <w:rsid w:val="007203E3"/>
    <w:rsid w:val="00720627"/>
    <w:rsid w:val="00720C2B"/>
    <w:rsid w:val="00731B6B"/>
    <w:rsid w:val="00732EA9"/>
    <w:rsid w:val="00735084"/>
    <w:rsid w:val="007351CB"/>
    <w:rsid w:val="0073544C"/>
    <w:rsid w:val="00740711"/>
    <w:rsid w:val="00741506"/>
    <w:rsid w:val="0074397C"/>
    <w:rsid w:val="00747554"/>
    <w:rsid w:val="00751E8A"/>
    <w:rsid w:val="00755F1A"/>
    <w:rsid w:val="007672E6"/>
    <w:rsid w:val="007707D0"/>
    <w:rsid w:val="0077560D"/>
    <w:rsid w:val="007800D7"/>
    <w:rsid w:val="00781F0E"/>
    <w:rsid w:val="007824CC"/>
    <w:rsid w:val="00787A25"/>
    <w:rsid w:val="00796B7F"/>
    <w:rsid w:val="007A1296"/>
    <w:rsid w:val="007A2986"/>
    <w:rsid w:val="007A5553"/>
    <w:rsid w:val="007B1C42"/>
    <w:rsid w:val="007B674E"/>
    <w:rsid w:val="007C2612"/>
    <w:rsid w:val="007C2B71"/>
    <w:rsid w:val="007C3237"/>
    <w:rsid w:val="007C6734"/>
    <w:rsid w:val="007D05B7"/>
    <w:rsid w:val="007D286B"/>
    <w:rsid w:val="007E02CD"/>
    <w:rsid w:val="007E4094"/>
    <w:rsid w:val="007F0063"/>
    <w:rsid w:val="007F22CF"/>
    <w:rsid w:val="007F4734"/>
    <w:rsid w:val="007F6994"/>
    <w:rsid w:val="00800E64"/>
    <w:rsid w:val="0080188F"/>
    <w:rsid w:val="00801FD8"/>
    <w:rsid w:val="008048FC"/>
    <w:rsid w:val="00806D05"/>
    <w:rsid w:val="00807673"/>
    <w:rsid w:val="008128B3"/>
    <w:rsid w:val="00813520"/>
    <w:rsid w:val="00821DCF"/>
    <w:rsid w:val="00822E69"/>
    <w:rsid w:val="00823EEA"/>
    <w:rsid w:val="00827A76"/>
    <w:rsid w:val="00827DDE"/>
    <w:rsid w:val="00831295"/>
    <w:rsid w:val="008444B3"/>
    <w:rsid w:val="0086066F"/>
    <w:rsid w:val="0086067C"/>
    <w:rsid w:val="008620D4"/>
    <w:rsid w:val="008647FD"/>
    <w:rsid w:val="00870D48"/>
    <w:rsid w:val="008774B6"/>
    <w:rsid w:val="00883951"/>
    <w:rsid w:val="00884798"/>
    <w:rsid w:val="00885206"/>
    <w:rsid w:val="00891996"/>
    <w:rsid w:val="00896090"/>
    <w:rsid w:val="00896CE7"/>
    <w:rsid w:val="008A107A"/>
    <w:rsid w:val="008A688E"/>
    <w:rsid w:val="008B088B"/>
    <w:rsid w:val="008B2EBF"/>
    <w:rsid w:val="008B3A9E"/>
    <w:rsid w:val="008B71A3"/>
    <w:rsid w:val="008C07E9"/>
    <w:rsid w:val="008C268B"/>
    <w:rsid w:val="008C3017"/>
    <w:rsid w:val="008C3C7C"/>
    <w:rsid w:val="008C5C1C"/>
    <w:rsid w:val="008D0847"/>
    <w:rsid w:val="008D0B30"/>
    <w:rsid w:val="008D550D"/>
    <w:rsid w:val="008E01DE"/>
    <w:rsid w:val="008E0EC7"/>
    <w:rsid w:val="008E324B"/>
    <w:rsid w:val="008E3661"/>
    <w:rsid w:val="008E5D1B"/>
    <w:rsid w:val="008F2448"/>
    <w:rsid w:val="008F6168"/>
    <w:rsid w:val="0090093D"/>
    <w:rsid w:val="00900D81"/>
    <w:rsid w:val="00901007"/>
    <w:rsid w:val="00902030"/>
    <w:rsid w:val="00903F5E"/>
    <w:rsid w:val="00907525"/>
    <w:rsid w:val="00911110"/>
    <w:rsid w:val="00911C28"/>
    <w:rsid w:val="00912701"/>
    <w:rsid w:val="00920680"/>
    <w:rsid w:val="00921B5E"/>
    <w:rsid w:val="00927337"/>
    <w:rsid w:val="009313BD"/>
    <w:rsid w:val="00931F4E"/>
    <w:rsid w:val="009350D8"/>
    <w:rsid w:val="0094029D"/>
    <w:rsid w:val="00943456"/>
    <w:rsid w:val="009445BF"/>
    <w:rsid w:val="00945F30"/>
    <w:rsid w:val="009474D7"/>
    <w:rsid w:val="009475E1"/>
    <w:rsid w:val="00947ADB"/>
    <w:rsid w:val="00950332"/>
    <w:rsid w:val="009536E2"/>
    <w:rsid w:val="00955AD1"/>
    <w:rsid w:val="009577AD"/>
    <w:rsid w:val="00961CA2"/>
    <w:rsid w:val="00962CCF"/>
    <w:rsid w:val="00962DC6"/>
    <w:rsid w:val="00962E70"/>
    <w:rsid w:val="0096491E"/>
    <w:rsid w:val="00966068"/>
    <w:rsid w:val="009661F7"/>
    <w:rsid w:val="00970092"/>
    <w:rsid w:val="00971C0B"/>
    <w:rsid w:val="00973C94"/>
    <w:rsid w:val="00974AC3"/>
    <w:rsid w:val="00977F9E"/>
    <w:rsid w:val="0098113C"/>
    <w:rsid w:val="00983097"/>
    <w:rsid w:val="00984F53"/>
    <w:rsid w:val="00993DD9"/>
    <w:rsid w:val="009967B3"/>
    <w:rsid w:val="009970EF"/>
    <w:rsid w:val="009B2610"/>
    <w:rsid w:val="009B2E91"/>
    <w:rsid w:val="009C108B"/>
    <w:rsid w:val="009C2000"/>
    <w:rsid w:val="009C3FD1"/>
    <w:rsid w:val="009D423D"/>
    <w:rsid w:val="009D442F"/>
    <w:rsid w:val="009D613A"/>
    <w:rsid w:val="009E2410"/>
    <w:rsid w:val="009E3908"/>
    <w:rsid w:val="009E5A95"/>
    <w:rsid w:val="009F0061"/>
    <w:rsid w:val="009F1C69"/>
    <w:rsid w:val="009F5417"/>
    <w:rsid w:val="009F7BF5"/>
    <w:rsid w:val="00A019C0"/>
    <w:rsid w:val="00A032D2"/>
    <w:rsid w:val="00A0704B"/>
    <w:rsid w:val="00A120F1"/>
    <w:rsid w:val="00A15CE1"/>
    <w:rsid w:val="00A23528"/>
    <w:rsid w:val="00A30853"/>
    <w:rsid w:val="00A339B0"/>
    <w:rsid w:val="00A4119A"/>
    <w:rsid w:val="00A41E8D"/>
    <w:rsid w:val="00A44F06"/>
    <w:rsid w:val="00A477E8"/>
    <w:rsid w:val="00A5098E"/>
    <w:rsid w:val="00A514C1"/>
    <w:rsid w:val="00A52896"/>
    <w:rsid w:val="00A52E64"/>
    <w:rsid w:val="00A54EE6"/>
    <w:rsid w:val="00A61985"/>
    <w:rsid w:val="00A61DA3"/>
    <w:rsid w:val="00A62063"/>
    <w:rsid w:val="00A62E4F"/>
    <w:rsid w:val="00A65DF7"/>
    <w:rsid w:val="00A70D2D"/>
    <w:rsid w:val="00A71AC7"/>
    <w:rsid w:val="00A7494A"/>
    <w:rsid w:val="00A753A9"/>
    <w:rsid w:val="00A80A84"/>
    <w:rsid w:val="00A86652"/>
    <w:rsid w:val="00A87046"/>
    <w:rsid w:val="00A9452D"/>
    <w:rsid w:val="00A971D9"/>
    <w:rsid w:val="00AB03C5"/>
    <w:rsid w:val="00AB29D1"/>
    <w:rsid w:val="00AB3146"/>
    <w:rsid w:val="00AB5A3E"/>
    <w:rsid w:val="00AB73DE"/>
    <w:rsid w:val="00AC26DB"/>
    <w:rsid w:val="00AC4A36"/>
    <w:rsid w:val="00AC782D"/>
    <w:rsid w:val="00AD0BEC"/>
    <w:rsid w:val="00AD64B6"/>
    <w:rsid w:val="00AD7F49"/>
    <w:rsid w:val="00AE051D"/>
    <w:rsid w:val="00AE2895"/>
    <w:rsid w:val="00AE6D45"/>
    <w:rsid w:val="00AF6A30"/>
    <w:rsid w:val="00B00C4C"/>
    <w:rsid w:val="00B01AC4"/>
    <w:rsid w:val="00B06E08"/>
    <w:rsid w:val="00B06E1E"/>
    <w:rsid w:val="00B076D3"/>
    <w:rsid w:val="00B13CD7"/>
    <w:rsid w:val="00B151E5"/>
    <w:rsid w:val="00B203A4"/>
    <w:rsid w:val="00B21736"/>
    <w:rsid w:val="00B24BF8"/>
    <w:rsid w:val="00B431AA"/>
    <w:rsid w:val="00B47C5F"/>
    <w:rsid w:val="00B52BBF"/>
    <w:rsid w:val="00B6104C"/>
    <w:rsid w:val="00B64B5F"/>
    <w:rsid w:val="00B664DF"/>
    <w:rsid w:val="00B6655A"/>
    <w:rsid w:val="00B71412"/>
    <w:rsid w:val="00B74ED1"/>
    <w:rsid w:val="00B75DA6"/>
    <w:rsid w:val="00B812C9"/>
    <w:rsid w:val="00B83EB3"/>
    <w:rsid w:val="00B85234"/>
    <w:rsid w:val="00B86D26"/>
    <w:rsid w:val="00B8740E"/>
    <w:rsid w:val="00B87F5B"/>
    <w:rsid w:val="00B91520"/>
    <w:rsid w:val="00B93A71"/>
    <w:rsid w:val="00BA0E1F"/>
    <w:rsid w:val="00BA1743"/>
    <w:rsid w:val="00BA25E2"/>
    <w:rsid w:val="00BA2C51"/>
    <w:rsid w:val="00BA30D5"/>
    <w:rsid w:val="00BA661D"/>
    <w:rsid w:val="00BB1D99"/>
    <w:rsid w:val="00BC2C04"/>
    <w:rsid w:val="00BC32C2"/>
    <w:rsid w:val="00BC501B"/>
    <w:rsid w:val="00BC5AA6"/>
    <w:rsid w:val="00BC5AD2"/>
    <w:rsid w:val="00BE084D"/>
    <w:rsid w:val="00BE2916"/>
    <w:rsid w:val="00BE6841"/>
    <w:rsid w:val="00BE742C"/>
    <w:rsid w:val="00BF02B4"/>
    <w:rsid w:val="00BF265C"/>
    <w:rsid w:val="00BF33B7"/>
    <w:rsid w:val="00BF4C8F"/>
    <w:rsid w:val="00BF785D"/>
    <w:rsid w:val="00C00D86"/>
    <w:rsid w:val="00C0745E"/>
    <w:rsid w:val="00C07E06"/>
    <w:rsid w:val="00C07E32"/>
    <w:rsid w:val="00C108AF"/>
    <w:rsid w:val="00C134C1"/>
    <w:rsid w:val="00C13CAF"/>
    <w:rsid w:val="00C16685"/>
    <w:rsid w:val="00C16F24"/>
    <w:rsid w:val="00C22EF5"/>
    <w:rsid w:val="00C32689"/>
    <w:rsid w:val="00C3282D"/>
    <w:rsid w:val="00C33C4D"/>
    <w:rsid w:val="00C4000C"/>
    <w:rsid w:val="00C41E83"/>
    <w:rsid w:val="00C504AE"/>
    <w:rsid w:val="00C56BE5"/>
    <w:rsid w:val="00C60F0A"/>
    <w:rsid w:val="00C63AE9"/>
    <w:rsid w:val="00C63CFE"/>
    <w:rsid w:val="00C6728D"/>
    <w:rsid w:val="00C72AC9"/>
    <w:rsid w:val="00C72FAC"/>
    <w:rsid w:val="00C745DD"/>
    <w:rsid w:val="00C76D6D"/>
    <w:rsid w:val="00C80F6C"/>
    <w:rsid w:val="00C85941"/>
    <w:rsid w:val="00C86884"/>
    <w:rsid w:val="00C91759"/>
    <w:rsid w:val="00C93704"/>
    <w:rsid w:val="00C93E6A"/>
    <w:rsid w:val="00C96E53"/>
    <w:rsid w:val="00CA7596"/>
    <w:rsid w:val="00CB0AF7"/>
    <w:rsid w:val="00CB5C54"/>
    <w:rsid w:val="00CC02EF"/>
    <w:rsid w:val="00CC0371"/>
    <w:rsid w:val="00CC1DF1"/>
    <w:rsid w:val="00CC2252"/>
    <w:rsid w:val="00CC6409"/>
    <w:rsid w:val="00CC6CA3"/>
    <w:rsid w:val="00CC742A"/>
    <w:rsid w:val="00CC74BF"/>
    <w:rsid w:val="00CD1F19"/>
    <w:rsid w:val="00CD24C4"/>
    <w:rsid w:val="00CD61A1"/>
    <w:rsid w:val="00CE156F"/>
    <w:rsid w:val="00CF0A75"/>
    <w:rsid w:val="00CF4EEB"/>
    <w:rsid w:val="00CF53E0"/>
    <w:rsid w:val="00CF67B3"/>
    <w:rsid w:val="00D029C2"/>
    <w:rsid w:val="00D0314B"/>
    <w:rsid w:val="00D03490"/>
    <w:rsid w:val="00D062E3"/>
    <w:rsid w:val="00D06471"/>
    <w:rsid w:val="00D07EEF"/>
    <w:rsid w:val="00D118E0"/>
    <w:rsid w:val="00D12472"/>
    <w:rsid w:val="00D139FD"/>
    <w:rsid w:val="00D171E8"/>
    <w:rsid w:val="00D20732"/>
    <w:rsid w:val="00D24F15"/>
    <w:rsid w:val="00D256F5"/>
    <w:rsid w:val="00D315A9"/>
    <w:rsid w:val="00D361F2"/>
    <w:rsid w:val="00D372FE"/>
    <w:rsid w:val="00D37857"/>
    <w:rsid w:val="00D4030E"/>
    <w:rsid w:val="00D4567A"/>
    <w:rsid w:val="00D5282E"/>
    <w:rsid w:val="00D54019"/>
    <w:rsid w:val="00D551D3"/>
    <w:rsid w:val="00D57D04"/>
    <w:rsid w:val="00D6250F"/>
    <w:rsid w:val="00D6660A"/>
    <w:rsid w:val="00D722DB"/>
    <w:rsid w:val="00D73A66"/>
    <w:rsid w:val="00D76C80"/>
    <w:rsid w:val="00D77E2C"/>
    <w:rsid w:val="00D84EE8"/>
    <w:rsid w:val="00D85911"/>
    <w:rsid w:val="00D92B0E"/>
    <w:rsid w:val="00D93DFC"/>
    <w:rsid w:val="00D972BE"/>
    <w:rsid w:val="00DA219E"/>
    <w:rsid w:val="00DA365F"/>
    <w:rsid w:val="00DA55D8"/>
    <w:rsid w:val="00DB0A1B"/>
    <w:rsid w:val="00DB11AB"/>
    <w:rsid w:val="00DB480A"/>
    <w:rsid w:val="00DB7BD7"/>
    <w:rsid w:val="00DC0959"/>
    <w:rsid w:val="00DC1B79"/>
    <w:rsid w:val="00DC2474"/>
    <w:rsid w:val="00DC5DCC"/>
    <w:rsid w:val="00DC74B1"/>
    <w:rsid w:val="00DD4674"/>
    <w:rsid w:val="00DD5320"/>
    <w:rsid w:val="00DD77C1"/>
    <w:rsid w:val="00DE7EC0"/>
    <w:rsid w:val="00DF5989"/>
    <w:rsid w:val="00DF5F00"/>
    <w:rsid w:val="00DF67F3"/>
    <w:rsid w:val="00E00D12"/>
    <w:rsid w:val="00E022C0"/>
    <w:rsid w:val="00E025EA"/>
    <w:rsid w:val="00E03EBC"/>
    <w:rsid w:val="00E063E2"/>
    <w:rsid w:val="00E173E8"/>
    <w:rsid w:val="00E20940"/>
    <w:rsid w:val="00E223E3"/>
    <w:rsid w:val="00E229B3"/>
    <w:rsid w:val="00E23CDF"/>
    <w:rsid w:val="00E24D85"/>
    <w:rsid w:val="00E26B46"/>
    <w:rsid w:val="00E40866"/>
    <w:rsid w:val="00E42175"/>
    <w:rsid w:val="00E434CA"/>
    <w:rsid w:val="00E47247"/>
    <w:rsid w:val="00E478DF"/>
    <w:rsid w:val="00E50EFE"/>
    <w:rsid w:val="00E51228"/>
    <w:rsid w:val="00E520F4"/>
    <w:rsid w:val="00E56B0A"/>
    <w:rsid w:val="00E60B83"/>
    <w:rsid w:val="00E61DA5"/>
    <w:rsid w:val="00E6531B"/>
    <w:rsid w:val="00E73CFC"/>
    <w:rsid w:val="00E73E88"/>
    <w:rsid w:val="00E76A76"/>
    <w:rsid w:val="00E76A90"/>
    <w:rsid w:val="00E83041"/>
    <w:rsid w:val="00E91556"/>
    <w:rsid w:val="00E93260"/>
    <w:rsid w:val="00E93603"/>
    <w:rsid w:val="00E94448"/>
    <w:rsid w:val="00E976EA"/>
    <w:rsid w:val="00EA0C0A"/>
    <w:rsid w:val="00EA1C14"/>
    <w:rsid w:val="00EA1D3D"/>
    <w:rsid w:val="00EA372F"/>
    <w:rsid w:val="00EA75AA"/>
    <w:rsid w:val="00EB3C1A"/>
    <w:rsid w:val="00EB3C68"/>
    <w:rsid w:val="00EB45A1"/>
    <w:rsid w:val="00EB6D82"/>
    <w:rsid w:val="00EB704E"/>
    <w:rsid w:val="00EC0B43"/>
    <w:rsid w:val="00EC250B"/>
    <w:rsid w:val="00EC435B"/>
    <w:rsid w:val="00EC7094"/>
    <w:rsid w:val="00ED2F99"/>
    <w:rsid w:val="00ED3E7F"/>
    <w:rsid w:val="00ED4D76"/>
    <w:rsid w:val="00ED6563"/>
    <w:rsid w:val="00EE4387"/>
    <w:rsid w:val="00EE4A18"/>
    <w:rsid w:val="00EE4A2D"/>
    <w:rsid w:val="00EF0135"/>
    <w:rsid w:val="00EF088E"/>
    <w:rsid w:val="00EF161C"/>
    <w:rsid w:val="00EF259D"/>
    <w:rsid w:val="00EF270C"/>
    <w:rsid w:val="00EF4838"/>
    <w:rsid w:val="00EF5A7C"/>
    <w:rsid w:val="00F03295"/>
    <w:rsid w:val="00F05302"/>
    <w:rsid w:val="00F0695C"/>
    <w:rsid w:val="00F123A0"/>
    <w:rsid w:val="00F126AE"/>
    <w:rsid w:val="00F12881"/>
    <w:rsid w:val="00F203B9"/>
    <w:rsid w:val="00F20D5F"/>
    <w:rsid w:val="00F21465"/>
    <w:rsid w:val="00F21601"/>
    <w:rsid w:val="00F21F20"/>
    <w:rsid w:val="00F230D5"/>
    <w:rsid w:val="00F259AF"/>
    <w:rsid w:val="00F261D1"/>
    <w:rsid w:val="00F27545"/>
    <w:rsid w:val="00F27871"/>
    <w:rsid w:val="00F30770"/>
    <w:rsid w:val="00F34507"/>
    <w:rsid w:val="00F40812"/>
    <w:rsid w:val="00F437A5"/>
    <w:rsid w:val="00F43DE3"/>
    <w:rsid w:val="00F444B4"/>
    <w:rsid w:val="00F470CE"/>
    <w:rsid w:val="00F5675D"/>
    <w:rsid w:val="00F72605"/>
    <w:rsid w:val="00F8242C"/>
    <w:rsid w:val="00F82738"/>
    <w:rsid w:val="00F827D8"/>
    <w:rsid w:val="00F832ED"/>
    <w:rsid w:val="00F90CCB"/>
    <w:rsid w:val="00FA16F2"/>
    <w:rsid w:val="00FA28A0"/>
    <w:rsid w:val="00FA2ACF"/>
    <w:rsid w:val="00FB28E3"/>
    <w:rsid w:val="00FB5DE7"/>
    <w:rsid w:val="00FB7438"/>
    <w:rsid w:val="00FC1377"/>
    <w:rsid w:val="00FC33DC"/>
    <w:rsid w:val="00FC513A"/>
    <w:rsid w:val="00FC5F3B"/>
    <w:rsid w:val="00FC71B9"/>
    <w:rsid w:val="00FD2EF0"/>
    <w:rsid w:val="00FD4800"/>
    <w:rsid w:val="00FD521B"/>
    <w:rsid w:val="00FE20E9"/>
    <w:rsid w:val="00FE6C6E"/>
    <w:rsid w:val="00FF0A66"/>
    <w:rsid w:val="00FF233E"/>
    <w:rsid w:val="00FF3DB0"/>
    <w:rsid w:val="00FF4F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EDAFD"/>
  <w15:docId w15:val="{D9A4832F-9A00-4811-BFDD-795C4AEA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50D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350D8"/>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350D8"/>
    <w:pPr>
      <w:keepNext/>
      <w:spacing w:before="240" w:after="60"/>
      <w:outlineLvl w:val="1"/>
    </w:pPr>
    <w:rPr>
      <w:rFonts w:ascii="Arial" w:hAnsi="Arial"/>
      <w:b/>
      <w:bCs/>
      <w:i/>
      <w:iCs/>
      <w:sz w:val="28"/>
      <w:szCs w:val="28"/>
    </w:rPr>
  </w:style>
  <w:style w:type="paragraph" w:styleId="3">
    <w:name w:val="heading 3"/>
    <w:basedOn w:val="a"/>
    <w:next w:val="a"/>
    <w:link w:val="30"/>
    <w:qFormat/>
    <w:rsid w:val="009350D8"/>
    <w:pPr>
      <w:keepNext/>
      <w:tabs>
        <w:tab w:val="num" w:pos="0"/>
      </w:tabs>
      <w:suppressAutoHyphens/>
      <w:jc w:val="both"/>
      <w:outlineLvl w:val="2"/>
    </w:pPr>
    <w:rPr>
      <w:b/>
      <w:szCs w:val="20"/>
      <w:lang w:eastAsia="ar-SA"/>
    </w:rPr>
  </w:style>
  <w:style w:type="paragraph" w:styleId="4">
    <w:name w:val="heading 4"/>
    <w:basedOn w:val="a"/>
    <w:next w:val="a"/>
    <w:link w:val="40"/>
    <w:qFormat/>
    <w:rsid w:val="009350D8"/>
    <w:pPr>
      <w:keepNext/>
      <w:tabs>
        <w:tab w:val="num" w:pos="0"/>
      </w:tabs>
      <w:suppressAutoHyphens/>
      <w:jc w:val="center"/>
      <w:outlineLvl w:val="3"/>
    </w:pPr>
    <w:rPr>
      <w:b/>
      <w:szCs w:val="20"/>
      <w:lang w:eastAsia="ar-SA"/>
    </w:rPr>
  </w:style>
  <w:style w:type="paragraph" w:styleId="5">
    <w:name w:val="heading 5"/>
    <w:basedOn w:val="a"/>
    <w:next w:val="a"/>
    <w:link w:val="50"/>
    <w:qFormat/>
    <w:rsid w:val="009350D8"/>
    <w:pPr>
      <w:keepNext/>
      <w:tabs>
        <w:tab w:val="num" w:pos="0"/>
        <w:tab w:val="left" w:pos="3402"/>
        <w:tab w:val="left" w:pos="4253"/>
        <w:tab w:val="left" w:pos="6521"/>
      </w:tabs>
      <w:suppressAutoHyphens/>
      <w:ind w:right="-1047"/>
      <w:jc w:val="both"/>
      <w:outlineLvl w:val="4"/>
    </w:pPr>
    <w:rPr>
      <w:b/>
      <w:sz w:val="28"/>
      <w:szCs w:val="20"/>
      <w:lang w:eastAsia="ar-SA"/>
    </w:rPr>
  </w:style>
  <w:style w:type="paragraph" w:styleId="6">
    <w:name w:val="heading 6"/>
    <w:basedOn w:val="a"/>
    <w:next w:val="a"/>
    <w:link w:val="60"/>
    <w:qFormat/>
    <w:rsid w:val="009350D8"/>
    <w:pPr>
      <w:keepNext/>
      <w:tabs>
        <w:tab w:val="num" w:pos="0"/>
        <w:tab w:val="left" w:pos="3402"/>
        <w:tab w:val="left" w:pos="4253"/>
        <w:tab w:val="left" w:pos="6521"/>
      </w:tabs>
      <w:suppressAutoHyphens/>
      <w:ind w:right="-1047"/>
      <w:jc w:val="both"/>
      <w:outlineLvl w:val="5"/>
    </w:pPr>
    <w:rPr>
      <w:b/>
      <w:sz w:val="28"/>
      <w:szCs w:val="20"/>
      <w:lang w:eastAsia="ar-SA"/>
    </w:rPr>
  </w:style>
  <w:style w:type="paragraph" w:styleId="7">
    <w:name w:val="heading 7"/>
    <w:basedOn w:val="a"/>
    <w:next w:val="a"/>
    <w:link w:val="70"/>
    <w:qFormat/>
    <w:rsid w:val="009350D8"/>
    <w:pPr>
      <w:keepNext/>
      <w:tabs>
        <w:tab w:val="num" w:pos="0"/>
        <w:tab w:val="left" w:pos="3402"/>
        <w:tab w:val="left" w:pos="4253"/>
        <w:tab w:val="left" w:pos="6521"/>
      </w:tabs>
      <w:suppressAutoHyphens/>
      <w:ind w:right="-1047"/>
      <w:jc w:val="both"/>
      <w:outlineLvl w:val="6"/>
    </w:pPr>
    <w:rPr>
      <w:sz w:val="28"/>
      <w:szCs w:val="20"/>
      <w:lang w:eastAsia="ar-SA"/>
    </w:rPr>
  </w:style>
  <w:style w:type="paragraph" w:styleId="8">
    <w:name w:val="heading 8"/>
    <w:basedOn w:val="a"/>
    <w:next w:val="a"/>
    <w:link w:val="80"/>
    <w:qFormat/>
    <w:rsid w:val="009350D8"/>
    <w:pPr>
      <w:keepNext/>
      <w:jc w:val="center"/>
      <w:outlineLvl w:val="7"/>
    </w:pPr>
    <w:rPr>
      <w:b/>
      <w:bCs/>
      <w:sz w:val="32"/>
      <w:szCs w:val="28"/>
    </w:rPr>
  </w:style>
  <w:style w:type="paragraph" w:styleId="9">
    <w:name w:val="heading 9"/>
    <w:basedOn w:val="a"/>
    <w:next w:val="a"/>
    <w:link w:val="90"/>
    <w:qFormat/>
    <w:rsid w:val="009350D8"/>
    <w:pPr>
      <w:keepNext/>
      <w:tabs>
        <w:tab w:val="num" w:pos="0"/>
      </w:tabs>
      <w:suppressAutoHyphens/>
      <w:jc w:val="both"/>
      <w:outlineLvl w:val="8"/>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50D8"/>
    <w:rPr>
      <w:rFonts w:ascii="Arial" w:eastAsia="Times New Roman" w:hAnsi="Arial" w:cs="Arial"/>
      <w:b/>
      <w:bCs/>
      <w:kern w:val="32"/>
      <w:sz w:val="32"/>
      <w:szCs w:val="32"/>
      <w:lang w:eastAsia="ru-RU"/>
    </w:rPr>
  </w:style>
  <w:style w:type="character" w:customStyle="1" w:styleId="20">
    <w:name w:val="Заголовок 2 Знак"/>
    <w:basedOn w:val="a0"/>
    <w:link w:val="2"/>
    <w:rsid w:val="009350D8"/>
    <w:rPr>
      <w:rFonts w:ascii="Arial" w:eastAsia="Times New Roman" w:hAnsi="Arial" w:cs="Times New Roman"/>
      <w:b/>
      <w:bCs/>
      <w:i/>
      <w:iCs/>
      <w:sz w:val="28"/>
      <w:szCs w:val="28"/>
      <w:lang w:eastAsia="ru-RU"/>
    </w:rPr>
  </w:style>
  <w:style w:type="character" w:customStyle="1" w:styleId="30">
    <w:name w:val="Заголовок 3 Знак"/>
    <w:basedOn w:val="a0"/>
    <w:link w:val="3"/>
    <w:rsid w:val="009350D8"/>
    <w:rPr>
      <w:rFonts w:ascii="Times New Roman" w:eastAsia="Times New Roman" w:hAnsi="Times New Roman" w:cs="Times New Roman"/>
      <w:b/>
      <w:sz w:val="24"/>
      <w:szCs w:val="20"/>
      <w:lang w:eastAsia="ar-SA"/>
    </w:rPr>
  </w:style>
  <w:style w:type="character" w:customStyle="1" w:styleId="40">
    <w:name w:val="Заголовок 4 Знак"/>
    <w:basedOn w:val="a0"/>
    <w:link w:val="4"/>
    <w:rsid w:val="009350D8"/>
    <w:rPr>
      <w:rFonts w:ascii="Times New Roman" w:eastAsia="Times New Roman" w:hAnsi="Times New Roman" w:cs="Times New Roman"/>
      <w:b/>
      <w:sz w:val="24"/>
      <w:szCs w:val="20"/>
      <w:lang w:eastAsia="ar-SA"/>
    </w:rPr>
  </w:style>
  <w:style w:type="character" w:customStyle="1" w:styleId="50">
    <w:name w:val="Заголовок 5 Знак"/>
    <w:basedOn w:val="a0"/>
    <w:link w:val="5"/>
    <w:rsid w:val="009350D8"/>
    <w:rPr>
      <w:rFonts w:ascii="Times New Roman" w:eastAsia="Times New Roman" w:hAnsi="Times New Roman" w:cs="Times New Roman"/>
      <w:b/>
      <w:sz w:val="28"/>
      <w:szCs w:val="20"/>
      <w:lang w:eastAsia="ar-SA"/>
    </w:rPr>
  </w:style>
  <w:style w:type="character" w:customStyle="1" w:styleId="60">
    <w:name w:val="Заголовок 6 Знак"/>
    <w:basedOn w:val="a0"/>
    <w:link w:val="6"/>
    <w:rsid w:val="009350D8"/>
    <w:rPr>
      <w:rFonts w:ascii="Times New Roman" w:eastAsia="Times New Roman" w:hAnsi="Times New Roman" w:cs="Times New Roman"/>
      <w:b/>
      <w:sz w:val="28"/>
      <w:szCs w:val="20"/>
      <w:lang w:eastAsia="ar-SA"/>
    </w:rPr>
  </w:style>
  <w:style w:type="character" w:customStyle="1" w:styleId="70">
    <w:name w:val="Заголовок 7 Знак"/>
    <w:basedOn w:val="a0"/>
    <w:link w:val="7"/>
    <w:rsid w:val="009350D8"/>
    <w:rPr>
      <w:rFonts w:ascii="Times New Roman" w:eastAsia="Times New Roman" w:hAnsi="Times New Roman" w:cs="Times New Roman"/>
      <w:sz w:val="28"/>
      <w:szCs w:val="20"/>
      <w:lang w:eastAsia="ar-SA"/>
    </w:rPr>
  </w:style>
  <w:style w:type="character" w:customStyle="1" w:styleId="80">
    <w:name w:val="Заголовок 8 Знак"/>
    <w:basedOn w:val="a0"/>
    <w:link w:val="8"/>
    <w:rsid w:val="009350D8"/>
    <w:rPr>
      <w:rFonts w:ascii="Times New Roman" w:eastAsia="Times New Roman" w:hAnsi="Times New Roman" w:cs="Times New Roman"/>
      <w:b/>
      <w:bCs/>
      <w:sz w:val="32"/>
      <w:szCs w:val="28"/>
      <w:lang w:eastAsia="ru-RU"/>
    </w:rPr>
  </w:style>
  <w:style w:type="character" w:customStyle="1" w:styleId="90">
    <w:name w:val="Заголовок 9 Знак"/>
    <w:basedOn w:val="a0"/>
    <w:link w:val="9"/>
    <w:rsid w:val="009350D8"/>
    <w:rPr>
      <w:rFonts w:ascii="Times New Roman" w:eastAsia="Times New Roman" w:hAnsi="Times New Roman" w:cs="Times New Roman"/>
      <w:b/>
      <w:sz w:val="24"/>
      <w:szCs w:val="20"/>
      <w:lang w:eastAsia="ar-SA"/>
    </w:rPr>
  </w:style>
  <w:style w:type="paragraph" w:customStyle="1" w:styleId="ConsPlusNormal">
    <w:name w:val="ConsPlusNormal"/>
    <w:link w:val="ConsPlusNormal0"/>
    <w:rsid w:val="009350D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9350D8"/>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9350D8"/>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paragraph" w:styleId="a3">
    <w:name w:val="Body Text"/>
    <w:basedOn w:val="a"/>
    <w:link w:val="a4"/>
    <w:rsid w:val="009350D8"/>
    <w:pPr>
      <w:spacing w:after="120"/>
    </w:pPr>
  </w:style>
  <w:style w:type="character" w:customStyle="1" w:styleId="a4">
    <w:name w:val="Основной текст Знак"/>
    <w:basedOn w:val="a0"/>
    <w:link w:val="a3"/>
    <w:rsid w:val="009350D8"/>
    <w:rPr>
      <w:rFonts w:ascii="Times New Roman" w:eastAsia="Times New Roman" w:hAnsi="Times New Roman" w:cs="Times New Roman"/>
      <w:sz w:val="24"/>
      <w:szCs w:val="24"/>
      <w:lang w:eastAsia="ru-RU"/>
    </w:rPr>
  </w:style>
  <w:style w:type="paragraph" w:styleId="21">
    <w:name w:val="Body Text Indent 2"/>
    <w:basedOn w:val="a"/>
    <w:link w:val="22"/>
    <w:rsid w:val="009350D8"/>
    <w:pPr>
      <w:spacing w:after="120" w:line="480" w:lineRule="auto"/>
      <w:ind w:left="283"/>
    </w:pPr>
  </w:style>
  <w:style w:type="character" w:customStyle="1" w:styleId="22">
    <w:name w:val="Основной текст с отступом 2 Знак"/>
    <w:basedOn w:val="a0"/>
    <w:link w:val="21"/>
    <w:rsid w:val="009350D8"/>
    <w:rPr>
      <w:rFonts w:ascii="Times New Roman" w:eastAsia="Times New Roman" w:hAnsi="Times New Roman" w:cs="Times New Roman"/>
      <w:sz w:val="24"/>
      <w:szCs w:val="24"/>
      <w:lang w:eastAsia="ru-RU"/>
    </w:rPr>
  </w:style>
  <w:style w:type="paragraph" w:styleId="a5">
    <w:name w:val="Body Text Indent"/>
    <w:basedOn w:val="a"/>
    <w:link w:val="a6"/>
    <w:rsid w:val="009350D8"/>
    <w:pPr>
      <w:ind w:firstLine="480"/>
      <w:jc w:val="both"/>
    </w:pPr>
  </w:style>
  <w:style w:type="character" w:customStyle="1" w:styleId="a6">
    <w:name w:val="Основной текст с отступом Знак"/>
    <w:basedOn w:val="a0"/>
    <w:link w:val="a5"/>
    <w:rsid w:val="009350D8"/>
    <w:rPr>
      <w:rFonts w:ascii="Times New Roman" w:eastAsia="Times New Roman" w:hAnsi="Times New Roman" w:cs="Times New Roman"/>
      <w:sz w:val="24"/>
      <w:szCs w:val="24"/>
      <w:lang w:eastAsia="ru-RU"/>
    </w:rPr>
  </w:style>
  <w:style w:type="paragraph" w:customStyle="1" w:styleId="ConsPlusCell">
    <w:name w:val="ConsPlusCell"/>
    <w:rsid w:val="009350D8"/>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7">
    <w:name w:val="List Paragraph"/>
    <w:basedOn w:val="a"/>
    <w:uiPriority w:val="99"/>
    <w:qFormat/>
    <w:rsid w:val="009350D8"/>
    <w:pPr>
      <w:spacing w:after="200" w:line="276" w:lineRule="auto"/>
      <w:ind w:left="720"/>
    </w:pPr>
    <w:rPr>
      <w:rFonts w:ascii="Calibri" w:hAnsi="Calibri"/>
      <w:sz w:val="22"/>
      <w:szCs w:val="22"/>
      <w:lang w:eastAsia="en-US"/>
    </w:rPr>
  </w:style>
  <w:style w:type="paragraph" w:customStyle="1" w:styleId="a8">
    <w:name w:val="Знак Знак Знак Знак Знак Знак Знак Знак Знак Знак Знак Знак"/>
    <w:basedOn w:val="a"/>
    <w:rsid w:val="009350D8"/>
    <w:pPr>
      <w:widowControl w:val="0"/>
      <w:adjustRightInd w:val="0"/>
      <w:spacing w:line="360" w:lineRule="atLeast"/>
      <w:jc w:val="both"/>
      <w:textAlignment w:val="baseline"/>
    </w:pPr>
    <w:rPr>
      <w:rFonts w:ascii="Verdana" w:eastAsia="Calibri" w:hAnsi="Verdana" w:cs="Verdana"/>
      <w:sz w:val="20"/>
      <w:szCs w:val="20"/>
      <w:lang w:val="en-US" w:eastAsia="en-US"/>
    </w:rPr>
  </w:style>
  <w:style w:type="paragraph" w:customStyle="1" w:styleId="11">
    <w:name w:val="Название1"/>
    <w:basedOn w:val="a"/>
    <w:link w:val="a9"/>
    <w:qFormat/>
    <w:rsid w:val="009350D8"/>
    <w:pPr>
      <w:jc w:val="center"/>
    </w:pPr>
    <w:rPr>
      <w:rFonts w:eastAsia="Calibri"/>
      <w:b/>
      <w:szCs w:val="20"/>
    </w:rPr>
  </w:style>
  <w:style w:type="character" w:customStyle="1" w:styleId="a9">
    <w:name w:val="Название Знак"/>
    <w:link w:val="11"/>
    <w:locked/>
    <w:rsid w:val="009350D8"/>
    <w:rPr>
      <w:rFonts w:ascii="Times New Roman" w:eastAsia="Calibri" w:hAnsi="Times New Roman" w:cs="Times New Roman"/>
      <w:b/>
      <w:sz w:val="24"/>
      <w:szCs w:val="20"/>
      <w:lang w:eastAsia="ru-RU"/>
    </w:rPr>
  </w:style>
  <w:style w:type="paragraph" w:styleId="31">
    <w:name w:val="Body Text Indent 3"/>
    <w:basedOn w:val="a"/>
    <w:link w:val="32"/>
    <w:uiPriority w:val="99"/>
    <w:rsid w:val="009350D8"/>
    <w:pPr>
      <w:spacing w:after="120"/>
      <w:ind w:left="283"/>
    </w:pPr>
    <w:rPr>
      <w:sz w:val="16"/>
      <w:szCs w:val="16"/>
    </w:rPr>
  </w:style>
  <w:style w:type="character" w:customStyle="1" w:styleId="32">
    <w:name w:val="Основной текст с отступом 3 Знак"/>
    <w:basedOn w:val="a0"/>
    <w:link w:val="31"/>
    <w:uiPriority w:val="99"/>
    <w:rsid w:val="009350D8"/>
    <w:rPr>
      <w:rFonts w:ascii="Times New Roman" w:eastAsia="Times New Roman" w:hAnsi="Times New Roman" w:cs="Times New Roman"/>
      <w:sz w:val="16"/>
      <w:szCs w:val="16"/>
      <w:lang w:eastAsia="ru-RU"/>
    </w:rPr>
  </w:style>
  <w:style w:type="paragraph" w:customStyle="1" w:styleId="aa">
    <w:name w:val="Знак"/>
    <w:basedOn w:val="a"/>
    <w:rsid w:val="009350D8"/>
    <w:pPr>
      <w:widowControl w:val="0"/>
      <w:adjustRightInd w:val="0"/>
      <w:spacing w:line="360" w:lineRule="atLeast"/>
      <w:jc w:val="both"/>
      <w:textAlignment w:val="baseline"/>
    </w:pPr>
    <w:rPr>
      <w:rFonts w:ascii="Verdana" w:hAnsi="Verdana" w:cs="Verdana"/>
      <w:sz w:val="20"/>
      <w:szCs w:val="20"/>
      <w:lang w:val="en-US" w:eastAsia="en-US"/>
    </w:rPr>
  </w:style>
  <w:style w:type="paragraph" w:customStyle="1" w:styleId="12">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350D8"/>
    <w:pPr>
      <w:widowControl w:val="0"/>
      <w:adjustRightInd w:val="0"/>
      <w:spacing w:line="360" w:lineRule="atLeast"/>
      <w:jc w:val="both"/>
    </w:pPr>
    <w:rPr>
      <w:rFonts w:ascii="Verdana" w:hAnsi="Verdana" w:cs="Verdana"/>
      <w:sz w:val="20"/>
      <w:szCs w:val="20"/>
      <w:lang w:val="en-US" w:eastAsia="en-US"/>
    </w:rPr>
  </w:style>
  <w:style w:type="paragraph" w:styleId="ab">
    <w:name w:val="header"/>
    <w:basedOn w:val="a"/>
    <w:link w:val="ac"/>
    <w:rsid w:val="009350D8"/>
    <w:pPr>
      <w:tabs>
        <w:tab w:val="center" w:pos="4677"/>
        <w:tab w:val="right" w:pos="9355"/>
      </w:tabs>
    </w:pPr>
  </w:style>
  <w:style w:type="character" w:customStyle="1" w:styleId="ac">
    <w:name w:val="Верхний колонтитул Знак"/>
    <w:basedOn w:val="a0"/>
    <w:link w:val="ab"/>
    <w:rsid w:val="009350D8"/>
    <w:rPr>
      <w:rFonts w:ascii="Times New Roman" w:eastAsia="Times New Roman" w:hAnsi="Times New Roman" w:cs="Times New Roman"/>
      <w:sz w:val="24"/>
      <w:szCs w:val="24"/>
      <w:lang w:eastAsia="ru-RU"/>
    </w:rPr>
  </w:style>
  <w:style w:type="paragraph" w:styleId="ad">
    <w:name w:val="footer"/>
    <w:basedOn w:val="a"/>
    <w:link w:val="ae"/>
    <w:uiPriority w:val="99"/>
    <w:rsid w:val="009350D8"/>
    <w:pPr>
      <w:tabs>
        <w:tab w:val="center" w:pos="4677"/>
        <w:tab w:val="right" w:pos="9355"/>
      </w:tabs>
    </w:pPr>
  </w:style>
  <w:style w:type="character" w:customStyle="1" w:styleId="ae">
    <w:name w:val="Нижний колонтитул Знак"/>
    <w:basedOn w:val="a0"/>
    <w:link w:val="ad"/>
    <w:uiPriority w:val="99"/>
    <w:rsid w:val="009350D8"/>
    <w:rPr>
      <w:rFonts w:ascii="Times New Roman" w:eastAsia="Times New Roman" w:hAnsi="Times New Roman" w:cs="Times New Roman"/>
      <w:sz w:val="24"/>
      <w:szCs w:val="24"/>
      <w:lang w:eastAsia="ru-RU"/>
    </w:rPr>
  </w:style>
  <w:style w:type="paragraph" w:customStyle="1" w:styleId="ConsPlusNonformat">
    <w:name w:val="ConsPlusNonformat"/>
    <w:rsid w:val="009350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3">
    <w:name w:val="Без интервала1"/>
    <w:rsid w:val="009350D8"/>
    <w:pPr>
      <w:spacing w:after="0" w:line="240" w:lineRule="auto"/>
    </w:pPr>
    <w:rPr>
      <w:rFonts w:ascii="Calibri" w:eastAsia="Times New Roman" w:hAnsi="Calibri" w:cs="Calibri"/>
    </w:rPr>
  </w:style>
  <w:style w:type="paragraph" w:customStyle="1" w:styleId="Default">
    <w:name w:val="Default"/>
    <w:rsid w:val="009350D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10">
    <w:name w:val="A1"/>
    <w:uiPriority w:val="99"/>
    <w:rsid w:val="009350D8"/>
    <w:rPr>
      <w:color w:val="000000"/>
      <w:sz w:val="22"/>
      <w:szCs w:val="22"/>
    </w:rPr>
  </w:style>
  <w:style w:type="character" w:styleId="af">
    <w:name w:val="Hyperlink"/>
    <w:rsid w:val="009350D8"/>
    <w:rPr>
      <w:color w:val="0000FF"/>
      <w:u w:val="single"/>
    </w:rPr>
  </w:style>
  <w:style w:type="paragraph" w:styleId="HTML">
    <w:name w:val="HTML Preformatted"/>
    <w:basedOn w:val="a"/>
    <w:link w:val="HTML0"/>
    <w:rsid w:val="00935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9350D8"/>
    <w:rPr>
      <w:rFonts w:ascii="Courier New" w:eastAsia="Times New Roman" w:hAnsi="Courier New" w:cs="Courier New"/>
      <w:sz w:val="20"/>
      <w:szCs w:val="20"/>
      <w:lang w:eastAsia="ru-RU"/>
    </w:rPr>
  </w:style>
  <w:style w:type="character" w:customStyle="1" w:styleId="Absatz-Standardschriftart">
    <w:name w:val="Absatz-Standardschriftart"/>
    <w:rsid w:val="009350D8"/>
  </w:style>
  <w:style w:type="paragraph" w:customStyle="1" w:styleId="14">
    <w:name w:val="Текст1"/>
    <w:basedOn w:val="a"/>
    <w:rsid w:val="009350D8"/>
    <w:pPr>
      <w:suppressAutoHyphens/>
      <w:jc w:val="both"/>
    </w:pPr>
    <w:rPr>
      <w:rFonts w:ascii="Courier New" w:hAnsi="Courier New" w:cs="Courier New"/>
      <w:sz w:val="20"/>
      <w:szCs w:val="20"/>
      <w:lang w:eastAsia="ar-SA"/>
    </w:rPr>
  </w:style>
  <w:style w:type="character" w:customStyle="1" w:styleId="61">
    <w:name w:val="Знак Знак6"/>
    <w:rsid w:val="009350D8"/>
    <w:rPr>
      <w:rFonts w:ascii="Times New Roman" w:eastAsia="Times New Roman" w:hAnsi="Times New Roman" w:cs="Times New Roman"/>
      <w:b/>
      <w:kern w:val="28"/>
      <w:sz w:val="28"/>
      <w:szCs w:val="20"/>
      <w:lang w:eastAsia="ru-RU"/>
    </w:rPr>
  </w:style>
  <w:style w:type="paragraph" w:styleId="af0">
    <w:name w:val="Normal (Web)"/>
    <w:basedOn w:val="a"/>
    <w:uiPriority w:val="99"/>
    <w:rsid w:val="009350D8"/>
    <w:pPr>
      <w:spacing w:before="100" w:beforeAutospacing="1" w:after="100" w:afterAutospacing="1"/>
    </w:pPr>
    <w:rPr>
      <w:color w:val="3A3C91"/>
    </w:rPr>
  </w:style>
  <w:style w:type="paragraph" w:styleId="af1">
    <w:name w:val="Balloon Text"/>
    <w:basedOn w:val="a"/>
    <w:link w:val="af2"/>
    <w:rsid w:val="009350D8"/>
    <w:rPr>
      <w:rFonts w:ascii="Tahoma" w:hAnsi="Tahoma"/>
      <w:sz w:val="16"/>
      <w:szCs w:val="16"/>
    </w:rPr>
  </w:style>
  <w:style w:type="character" w:customStyle="1" w:styleId="af2">
    <w:name w:val="Текст выноски Знак"/>
    <w:basedOn w:val="a0"/>
    <w:link w:val="af1"/>
    <w:rsid w:val="009350D8"/>
    <w:rPr>
      <w:rFonts w:ascii="Tahoma" w:eastAsia="Times New Roman" w:hAnsi="Tahoma" w:cs="Times New Roman"/>
      <w:sz w:val="16"/>
      <w:szCs w:val="16"/>
      <w:lang w:eastAsia="ru-RU"/>
    </w:rPr>
  </w:style>
  <w:style w:type="paragraph" w:customStyle="1" w:styleId="af3">
    <w:name w:val="Знак Знак Знак"/>
    <w:basedOn w:val="a"/>
    <w:rsid w:val="009350D8"/>
    <w:pPr>
      <w:spacing w:after="160" w:line="240" w:lineRule="exact"/>
    </w:pPr>
    <w:rPr>
      <w:rFonts w:ascii="Verdana" w:eastAsia="MS Mincho" w:hAnsi="Verdana"/>
      <w:sz w:val="20"/>
      <w:szCs w:val="20"/>
      <w:lang w:val="en-GB" w:eastAsia="en-US"/>
    </w:rPr>
  </w:style>
  <w:style w:type="table" w:styleId="af4">
    <w:name w:val="Table Grid"/>
    <w:basedOn w:val="a1"/>
    <w:uiPriority w:val="59"/>
    <w:rsid w:val="009350D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5">
    <w:name w:val="No Spacing"/>
    <w:link w:val="af6"/>
    <w:uiPriority w:val="1"/>
    <w:qFormat/>
    <w:rsid w:val="009350D8"/>
    <w:pPr>
      <w:spacing w:after="0" w:line="240" w:lineRule="auto"/>
    </w:pPr>
    <w:rPr>
      <w:rFonts w:ascii="Times New Roman" w:eastAsia="Times New Roman" w:hAnsi="Times New Roman" w:cs="Times New Roman"/>
      <w:sz w:val="20"/>
      <w:szCs w:val="20"/>
      <w:lang w:eastAsia="ru-RU"/>
    </w:rPr>
  </w:style>
  <w:style w:type="paragraph" w:customStyle="1" w:styleId="dktexjustify">
    <w:name w:val="dktexjustify"/>
    <w:basedOn w:val="a"/>
    <w:rsid w:val="009350D8"/>
    <w:pPr>
      <w:spacing w:before="100" w:beforeAutospacing="1" w:after="100" w:afterAutospacing="1"/>
      <w:jc w:val="both"/>
    </w:pPr>
  </w:style>
  <w:style w:type="paragraph" w:customStyle="1" w:styleId="23">
    <w:name w:val="Название2"/>
    <w:basedOn w:val="a"/>
    <w:next w:val="af7"/>
    <w:qFormat/>
    <w:rsid w:val="009350D8"/>
    <w:pPr>
      <w:suppressAutoHyphens/>
      <w:jc w:val="center"/>
    </w:pPr>
    <w:rPr>
      <w:sz w:val="28"/>
      <w:szCs w:val="20"/>
      <w:lang w:eastAsia="ar-SA"/>
    </w:rPr>
  </w:style>
  <w:style w:type="character" w:customStyle="1" w:styleId="ConsPlusNormal0">
    <w:name w:val="ConsPlusNormal Знак"/>
    <w:link w:val="ConsPlusNormal"/>
    <w:locked/>
    <w:rsid w:val="009350D8"/>
    <w:rPr>
      <w:rFonts w:ascii="Arial" w:eastAsia="Times New Roman" w:hAnsi="Arial" w:cs="Arial"/>
      <w:sz w:val="20"/>
      <w:szCs w:val="20"/>
      <w:lang w:eastAsia="ru-RU"/>
    </w:rPr>
  </w:style>
  <w:style w:type="paragraph" w:styleId="af7">
    <w:name w:val="Subtitle"/>
    <w:basedOn w:val="a"/>
    <w:next w:val="a"/>
    <w:link w:val="af8"/>
    <w:qFormat/>
    <w:rsid w:val="009350D8"/>
    <w:pPr>
      <w:numPr>
        <w:ilvl w:val="1"/>
      </w:numPr>
      <w:spacing w:after="160"/>
    </w:pPr>
    <w:rPr>
      <w:rFonts w:ascii="Calibri" w:hAnsi="Calibri"/>
      <w:color w:val="5A5A5A"/>
      <w:spacing w:val="15"/>
      <w:sz w:val="22"/>
      <w:szCs w:val="22"/>
    </w:rPr>
  </w:style>
  <w:style w:type="character" w:customStyle="1" w:styleId="af8">
    <w:name w:val="Подзаголовок Знак"/>
    <w:basedOn w:val="a0"/>
    <w:link w:val="af7"/>
    <w:rsid w:val="009350D8"/>
    <w:rPr>
      <w:rFonts w:ascii="Calibri" w:eastAsia="Times New Roman" w:hAnsi="Calibri" w:cs="Times New Roman"/>
      <w:color w:val="5A5A5A"/>
      <w:spacing w:val="15"/>
      <w:lang w:eastAsia="ru-RU"/>
    </w:rPr>
  </w:style>
  <w:style w:type="character" w:customStyle="1" w:styleId="WW-Absatz-Standardschriftart">
    <w:name w:val="WW-Absatz-Standardschriftart"/>
    <w:rsid w:val="009350D8"/>
  </w:style>
  <w:style w:type="character" w:customStyle="1" w:styleId="WW-Absatz-Standardschriftart1">
    <w:name w:val="WW-Absatz-Standardschriftart1"/>
    <w:rsid w:val="009350D8"/>
  </w:style>
  <w:style w:type="character" w:customStyle="1" w:styleId="WW-Absatz-Standardschriftart11">
    <w:name w:val="WW-Absatz-Standardschriftart11"/>
    <w:rsid w:val="009350D8"/>
  </w:style>
  <w:style w:type="character" w:customStyle="1" w:styleId="WW-Absatz-Standardschriftart111">
    <w:name w:val="WW-Absatz-Standardschriftart111"/>
    <w:rsid w:val="009350D8"/>
  </w:style>
  <w:style w:type="character" w:customStyle="1" w:styleId="WW-Absatz-Standardschriftart1111">
    <w:name w:val="WW-Absatz-Standardschriftart1111"/>
    <w:rsid w:val="009350D8"/>
  </w:style>
  <w:style w:type="character" w:customStyle="1" w:styleId="WW-Absatz-Standardschriftart11111">
    <w:name w:val="WW-Absatz-Standardschriftart11111"/>
    <w:rsid w:val="009350D8"/>
  </w:style>
  <w:style w:type="character" w:customStyle="1" w:styleId="WW-Absatz-Standardschriftart111111">
    <w:name w:val="WW-Absatz-Standardschriftart111111"/>
    <w:rsid w:val="009350D8"/>
  </w:style>
  <w:style w:type="character" w:customStyle="1" w:styleId="WW-Absatz-Standardschriftart1111111">
    <w:name w:val="WW-Absatz-Standardschriftart1111111"/>
    <w:rsid w:val="009350D8"/>
  </w:style>
  <w:style w:type="character" w:customStyle="1" w:styleId="WW8Num1z1">
    <w:name w:val="WW8Num1z1"/>
    <w:rsid w:val="009350D8"/>
    <w:rPr>
      <w:rFonts w:ascii="Wingdings" w:hAnsi="Wingdings"/>
    </w:rPr>
  </w:style>
  <w:style w:type="character" w:customStyle="1" w:styleId="WW8Num2z1">
    <w:name w:val="WW8Num2z1"/>
    <w:rsid w:val="009350D8"/>
    <w:rPr>
      <w:rFonts w:ascii="Times New Roman" w:eastAsia="Times New Roman" w:hAnsi="Times New Roman" w:cs="Times New Roman"/>
    </w:rPr>
  </w:style>
  <w:style w:type="character" w:customStyle="1" w:styleId="WW8Num3z1">
    <w:name w:val="WW8Num3z1"/>
    <w:rsid w:val="009350D8"/>
    <w:rPr>
      <w:rFonts w:ascii="Courier New" w:hAnsi="Courier New" w:cs="Courier New"/>
    </w:rPr>
  </w:style>
  <w:style w:type="character" w:customStyle="1" w:styleId="WW8Num3z2">
    <w:name w:val="WW8Num3z2"/>
    <w:rsid w:val="009350D8"/>
    <w:rPr>
      <w:rFonts w:ascii="Wingdings" w:hAnsi="Wingdings"/>
    </w:rPr>
  </w:style>
  <w:style w:type="character" w:customStyle="1" w:styleId="WW8Num3z3">
    <w:name w:val="WW8Num3z3"/>
    <w:rsid w:val="009350D8"/>
    <w:rPr>
      <w:rFonts w:ascii="Symbol" w:hAnsi="Symbol"/>
    </w:rPr>
  </w:style>
  <w:style w:type="character" w:customStyle="1" w:styleId="WW8Num4z0">
    <w:name w:val="WW8Num4z0"/>
    <w:rsid w:val="009350D8"/>
    <w:rPr>
      <w:rFonts w:ascii="Wingdings" w:hAnsi="Wingdings"/>
    </w:rPr>
  </w:style>
  <w:style w:type="character" w:customStyle="1" w:styleId="WW8Num4z1">
    <w:name w:val="WW8Num4z1"/>
    <w:rsid w:val="009350D8"/>
    <w:rPr>
      <w:rFonts w:ascii="Courier New" w:hAnsi="Courier New" w:cs="Courier New"/>
    </w:rPr>
  </w:style>
  <w:style w:type="character" w:customStyle="1" w:styleId="WW8Num4z3">
    <w:name w:val="WW8Num4z3"/>
    <w:rsid w:val="009350D8"/>
    <w:rPr>
      <w:rFonts w:ascii="Symbol" w:hAnsi="Symbol"/>
    </w:rPr>
  </w:style>
  <w:style w:type="character" w:customStyle="1" w:styleId="WW8Num5z1">
    <w:name w:val="WW8Num5z1"/>
    <w:rsid w:val="009350D8"/>
    <w:rPr>
      <w:rFonts w:ascii="Courier New" w:hAnsi="Courier New" w:cs="Courier New"/>
    </w:rPr>
  </w:style>
  <w:style w:type="character" w:customStyle="1" w:styleId="WW8Num5z2">
    <w:name w:val="WW8Num5z2"/>
    <w:rsid w:val="009350D8"/>
    <w:rPr>
      <w:rFonts w:ascii="Wingdings" w:hAnsi="Wingdings"/>
    </w:rPr>
  </w:style>
  <w:style w:type="character" w:customStyle="1" w:styleId="WW8Num5z3">
    <w:name w:val="WW8Num5z3"/>
    <w:rsid w:val="009350D8"/>
    <w:rPr>
      <w:rFonts w:ascii="Symbol" w:hAnsi="Symbol"/>
    </w:rPr>
  </w:style>
  <w:style w:type="character" w:customStyle="1" w:styleId="WW8Num7z2">
    <w:name w:val="WW8Num7z2"/>
    <w:rsid w:val="009350D8"/>
    <w:rPr>
      <w:rFonts w:ascii="Wingdings" w:hAnsi="Wingdings"/>
    </w:rPr>
  </w:style>
  <w:style w:type="character" w:customStyle="1" w:styleId="WW8Num7z3">
    <w:name w:val="WW8Num7z3"/>
    <w:rsid w:val="009350D8"/>
    <w:rPr>
      <w:rFonts w:ascii="Symbol" w:hAnsi="Symbol"/>
    </w:rPr>
  </w:style>
  <w:style w:type="character" w:customStyle="1" w:styleId="WW8Num7z4">
    <w:name w:val="WW8Num7z4"/>
    <w:rsid w:val="009350D8"/>
    <w:rPr>
      <w:rFonts w:ascii="Courier New" w:hAnsi="Courier New" w:cs="Courier New"/>
    </w:rPr>
  </w:style>
  <w:style w:type="character" w:customStyle="1" w:styleId="WW8Num9z1">
    <w:name w:val="WW8Num9z1"/>
    <w:rsid w:val="009350D8"/>
    <w:rPr>
      <w:rFonts w:ascii="Courier New" w:hAnsi="Courier New" w:cs="Courier New"/>
    </w:rPr>
  </w:style>
  <w:style w:type="character" w:customStyle="1" w:styleId="WW8Num9z2">
    <w:name w:val="WW8Num9z2"/>
    <w:rsid w:val="009350D8"/>
    <w:rPr>
      <w:rFonts w:ascii="Wingdings" w:hAnsi="Wingdings"/>
    </w:rPr>
  </w:style>
  <w:style w:type="character" w:customStyle="1" w:styleId="WW8Num9z3">
    <w:name w:val="WW8Num9z3"/>
    <w:rsid w:val="009350D8"/>
    <w:rPr>
      <w:rFonts w:ascii="Symbol" w:hAnsi="Symbol"/>
    </w:rPr>
  </w:style>
  <w:style w:type="character" w:customStyle="1" w:styleId="WW8Num10z2">
    <w:name w:val="WW8Num10z2"/>
    <w:rsid w:val="009350D8"/>
    <w:rPr>
      <w:rFonts w:ascii="Wingdings" w:hAnsi="Wingdings"/>
    </w:rPr>
  </w:style>
  <w:style w:type="character" w:customStyle="1" w:styleId="WW8Num10z3">
    <w:name w:val="WW8Num10z3"/>
    <w:rsid w:val="009350D8"/>
    <w:rPr>
      <w:rFonts w:ascii="Symbol" w:hAnsi="Symbol"/>
    </w:rPr>
  </w:style>
  <w:style w:type="character" w:customStyle="1" w:styleId="WW8Num10z4">
    <w:name w:val="WW8Num10z4"/>
    <w:rsid w:val="009350D8"/>
    <w:rPr>
      <w:rFonts w:ascii="Courier New" w:hAnsi="Courier New" w:cs="Courier New"/>
    </w:rPr>
  </w:style>
  <w:style w:type="character" w:customStyle="1" w:styleId="WW8Num11z1">
    <w:name w:val="WW8Num11z1"/>
    <w:rsid w:val="009350D8"/>
    <w:rPr>
      <w:rFonts w:ascii="Courier New" w:hAnsi="Courier New" w:cs="Courier New"/>
    </w:rPr>
  </w:style>
  <w:style w:type="character" w:customStyle="1" w:styleId="WW8Num11z2">
    <w:name w:val="WW8Num11z2"/>
    <w:rsid w:val="009350D8"/>
    <w:rPr>
      <w:rFonts w:ascii="Wingdings" w:hAnsi="Wingdings"/>
    </w:rPr>
  </w:style>
  <w:style w:type="character" w:customStyle="1" w:styleId="WW8Num11z3">
    <w:name w:val="WW8Num11z3"/>
    <w:rsid w:val="009350D8"/>
    <w:rPr>
      <w:rFonts w:ascii="Symbol" w:hAnsi="Symbol"/>
    </w:rPr>
  </w:style>
  <w:style w:type="character" w:customStyle="1" w:styleId="WW8Num14z2">
    <w:name w:val="WW8Num14z2"/>
    <w:rsid w:val="009350D8"/>
    <w:rPr>
      <w:rFonts w:ascii="Wingdings" w:hAnsi="Wingdings"/>
    </w:rPr>
  </w:style>
  <w:style w:type="character" w:customStyle="1" w:styleId="WW8Num14z3">
    <w:name w:val="WW8Num14z3"/>
    <w:rsid w:val="009350D8"/>
    <w:rPr>
      <w:rFonts w:ascii="Symbol" w:hAnsi="Symbol"/>
    </w:rPr>
  </w:style>
  <w:style w:type="character" w:customStyle="1" w:styleId="WW8Num14z4">
    <w:name w:val="WW8Num14z4"/>
    <w:rsid w:val="009350D8"/>
    <w:rPr>
      <w:rFonts w:ascii="Courier New" w:hAnsi="Courier New" w:cs="Courier New"/>
    </w:rPr>
  </w:style>
  <w:style w:type="character" w:customStyle="1" w:styleId="WW8Num15z0">
    <w:name w:val="WW8Num15z0"/>
    <w:rsid w:val="009350D8"/>
    <w:rPr>
      <w:rFonts w:ascii="Wingdings" w:hAnsi="Wingdings"/>
    </w:rPr>
  </w:style>
  <w:style w:type="character" w:customStyle="1" w:styleId="WW8Num15z1">
    <w:name w:val="WW8Num15z1"/>
    <w:rsid w:val="009350D8"/>
    <w:rPr>
      <w:rFonts w:ascii="Courier New" w:hAnsi="Courier New"/>
    </w:rPr>
  </w:style>
  <w:style w:type="character" w:customStyle="1" w:styleId="WW8Num15z3">
    <w:name w:val="WW8Num15z3"/>
    <w:rsid w:val="009350D8"/>
    <w:rPr>
      <w:rFonts w:ascii="Symbol" w:hAnsi="Symbol"/>
    </w:rPr>
  </w:style>
  <w:style w:type="character" w:customStyle="1" w:styleId="WW8Num16z0">
    <w:name w:val="WW8Num16z0"/>
    <w:rsid w:val="009350D8"/>
    <w:rPr>
      <w:rFonts w:ascii="Times New Roman" w:eastAsia="Times New Roman" w:hAnsi="Times New Roman" w:cs="Times New Roman"/>
    </w:rPr>
  </w:style>
  <w:style w:type="character" w:customStyle="1" w:styleId="WW8Num16z1">
    <w:name w:val="WW8Num16z1"/>
    <w:rsid w:val="009350D8"/>
    <w:rPr>
      <w:rFonts w:ascii="Courier New" w:hAnsi="Courier New"/>
    </w:rPr>
  </w:style>
  <w:style w:type="character" w:customStyle="1" w:styleId="WW8Num16z2">
    <w:name w:val="WW8Num16z2"/>
    <w:rsid w:val="009350D8"/>
    <w:rPr>
      <w:rFonts w:ascii="Wingdings" w:hAnsi="Wingdings"/>
    </w:rPr>
  </w:style>
  <w:style w:type="character" w:customStyle="1" w:styleId="WW8Num16z3">
    <w:name w:val="WW8Num16z3"/>
    <w:rsid w:val="009350D8"/>
    <w:rPr>
      <w:rFonts w:ascii="Symbol" w:hAnsi="Symbol"/>
    </w:rPr>
  </w:style>
  <w:style w:type="character" w:customStyle="1" w:styleId="WW8Num18z0">
    <w:name w:val="WW8Num18z0"/>
    <w:rsid w:val="009350D8"/>
    <w:rPr>
      <w:rFonts w:ascii="Wingdings" w:hAnsi="Wingdings"/>
    </w:rPr>
  </w:style>
  <w:style w:type="character" w:customStyle="1" w:styleId="WW8Num18z1">
    <w:name w:val="WW8Num18z1"/>
    <w:rsid w:val="009350D8"/>
    <w:rPr>
      <w:rFonts w:ascii="Courier New" w:hAnsi="Courier New"/>
    </w:rPr>
  </w:style>
  <w:style w:type="character" w:customStyle="1" w:styleId="WW8Num18z3">
    <w:name w:val="WW8Num18z3"/>
    <w:rsid w:val="009350D8"/>
    <w:rPr>
      <w:rFonts w:ascii="Symbol" w:hAnsi="Symbol"/>
    </w:rPr>
  </w:style>
  <w:style w:type="character" w:customStyle="1" w:styleId="WW8Num19z0">
    <w:name w:val="WW8Num19z0"/>
    <w:rsid w:val="009350D8"/>
    <w:rPr>
      <w:rFonts w:ascii="Wingdings" w:hAnsi="Wingdings"/>
    </w:rPr>
  </w:style>
  <w:style w:type="character" w:customStyle="1" w:styleId="WW8Num19z1">
    <w:name w:val="WW8Num19z1"/>
    <w:rsid w:val="009350D8"/>
    <w:rPr>
      <w:rFonts w:ascii="Courier New" w:hAnsi="Courier New"/>
    </w:rPr>
  </w:style>
  <w:style w:type="character" w:customStyle="1" w:styleId="WW8Num19z3">
    <w:name w:val="WW8Num19z3"/>
    <w:rsid w:val="009350D8"/>
    <w:rPr>
      <w:rFonts w:ascii="Symbol" w:hAnsi="Symbol"/>
    </w:rPr>
  </w:style>
  <w:style w:type="character" w:customStyle="1" w:styleId="WW8Num20z0">
    <w:name w:val="WW8Num20z0"/>
    <w:rsid w:val="009350D8"/>
    <w:rPr>
      <w:rFonts w:ascii="Wingdings" w:hAnsi="Wingdings"/>
    </w:rPr>
  </w:style>
  <w:style w:type="character" w:customStyle="1" w:styleId="WW8Num20z1">
    <w:name w:val="WW8Num20z1"/>
    <w:rsid w:val="009350D8"/>
    <w:rPr>
      <w:rFonts w:ascii="Courier New" w:hAnsi="Courier New"/>
    </w:rPr>
  </w:style>
  <w:style w:type="character" w:customStyle="1" w:styleId="WW8Num20z3">
    <w:name w:val="WW8Num20z3"/>
    <w:rsid w:val="009350D8"/>
    <w:rPr>
      <w:rFonts w:ascii="Symbol" w:hAnsi="Symbol"/>
    </w:rPr>
  </w:style>
  <w:style w:type="character" w:customStyle="1" w:styleId="WW8Num22z0">
    <w:name w:val="WW8Num22z0"/>
    <w:rsid w:val="009350D8"/>
    <w:rPr>
      <w:rFonts w:ascii="Wingdings" w:hAnsi="Wingdings"/>
    </w:rPr>
  </w:style>
  <w:style w:type="character" w:customStyle="1" w:styleId="WW8Num22z1">
    <w:name w:val="WW8Num22z1"/>
    <w:rsid w:val="009350D8"/>
    <w:rPr>
      <w:rFonts w:ascii="Courier New" w:hAnsi="Courier New"/>
    </w:rPr>
  </w:style>
  <w:style w:type="character" w:customStyle="1" w:styleId="WW8Num22z3">
    <w:name w:val="WW8Num22z3"/>
    <w:rsid w:val="009350D8"/>
    <w:rPr>
      <w:rFonts w:ascii="Symbol" w:hAnsi="Symbol"/>
    </w:rPr>
  </w:style>
  <w:style w:type="character" w:customStyle="1" w:styleId="WW8Num29z0">
    <w:name w:val="WW8Num29z0"/>
    <w:rsid w:val="009350D8"/>
    <w:rPr>
      <w:rFonts w:ascii="Wingdings" w:hAnsi="Wingdings"/>
    </w:rPr>
  </w:style>
  <w:style w:type="character" w:customStyle="1" w:styleId="WW8Num29z1">
    <w:name w:val="WW8Num29z1"/>
    <w:rsid w:val="009350D8"/>
    <w:rPr>
      <w:rFonts w:ascii="Courier New" w:hAnsi="Courier New" w:cs="Courier New"/>
    </w:rPr>
  </w:style>
  <w:style w:type="character" w:customStyle="1" w:styleId="WW8Num29z3">
    <w:name w:val="WW8Num29z3"/>
    <w:rsid w:val="009350D8"/>
    <w:rPr>
      <w:rFonts w:ascii="Symbol" w:hAnsi="Symbol"/>
    </w:rPr>
  </w:style>
  <w:style w:type="character" w:customStyle="1" w:styleId="15">
    <w:name w:val="Основной шрифт абзаца1"/>
    <w:rsid w:val="009350D8"/>
  </w:style>
  <w:style w:type="character" w:styleId="af9">
    <w:name w:val="page number"/>
    <w:basedOn w:val="15"/>
    <w:semiHidden/>
    <w:rsid w:val="009350D8"/>
  </w:style>
  <w:style w:type="character" w:customStyle="1" w:styleId="afa">
    <w:name w:val="Знак Знак"/>
    <w:rsid w:val="009350D8"/>
    <w:rPr>
      <w:b/>
      <w:sz w:val="28"/>
      <w:lang w:val="ru-RU" w:eastAsia="ar-SA" w:bidi="ar-SA"/>
    </w:rPr>
  </w:style>
  <w:style w:type="character" w:customStyle="1" w:styleId="afb">
    <w:name w:val="Основной текст ГД Знак Знак Знак Знак"/>
    <w:rsid w:val="009350D8"/>
    <w:rPr>
      <w:sz w:val="24"/>
      <w:szCs w:val="24"/>
      <w:lang w:val="ru-RU" w:eastAsia="ar-SA" w:bidi="ar-SA"/>
    </w:rPr>
  </w:style>
  <w:style w:type="paragraph" w:customStyle="1" w:styleId="16">
    <w:name w:val="Заголовок1"/>
    <w:basedOn w:val="a"/>
    <w:next w:val="a3"/>
    <w:link w:val="afc"/>
    <w:rsid w:val="009350D8"/>
    <w:pPr>
      <w:keepNext/>
      <w:suppressAutoHyphens/>
      <w:spacing w:before="240" w:after="120"/>
      <w:jc w:val="both"/>
    </w:pPr>
    <w:rPr>
      <w:rFonts w:ascii="Arial" w:eastAsia="MS Mincho" w:hAnsi="Arial"/>
      <w:sz w:val="28"/>
      <w:szCs w:val="28"/>
      <w:lang w:eastAsia="ar-SA"/>
    </w:rPr>
  </w:style>
  <w:style w:type="character" w:customStyle="1" w:styleId="afc">
    <w:name w:val="Заголовок Знак"/>
    <w:link w:val="16"/>
    <w:rsid w:val="009350D8"/>
    <w:rPr>
      <w:rFonts w:ascii="Arial" w:eastAsia="MS Mincho" w:hAnsi="Arial" w:cs="Times New Roman"/>
      <w:sz w:val="28"/>
      <w:szCs w:val="28"/>
      <w:lang w:eastAsia="ar-SA"/>
    </w:rPr>
  </w:style>
  <w:style w:type="paragraph" w:styleId="afd">
    <w:name w:val="List"/>
    <w:basedOn w:val="a3"/>
    <w:rsid w:val="009350D8"/>
    <w:pPr>
      <w:suppressAutoHyphens/>
      <w:spacing w:after="0"/>
      <w:jc w:val="center"/>
    </w:pPr>
    <w:rPr>
      <w:rFonts w:ascii="Arial" w:hAnsi="Arial" w:cs="Tahoma"/>
      <w:b/>
      <w:sz w:val="28"/>
      <w:szCs w:val="20"/>
      <w:lang w:eastAsia="ar-SA"/>
    </w:rPr>
  </w:style>
  <w:style w:type="paragraph" w:customStyle="1" w:styleId="17">
    <w:name w:val="Указатель1"/>
    <w:basedOn w:val="a"/>
    <w:rsid w:val="009350D8"/>
    <w:pPr>
      <w:suppressLineNumbers/>
      <w:suppressAutoHyphens/>
      <w:jc w:val="both"/>
    </w:pPr>
    <w:rPr>
      <w:rFonts w:ascii="Arial" w:hAnsi="Arial" w:cs="Tahoma"/>
      <w:lang w:eastAsia="ar-SA"/>
    </w:rPr>
  </w:style>
  <w:style w:type="paragraph" w:customStyle="1" w:styleId="210">
    <w:name w:val="Основной текст 21"/>
    <w:basedOn w:val="a"/>
    <w:rsid w:val="009350D8"/>
    <w:pPr>
      <w:suppressAutoHyphens/>
      <w:spacing w:after="120" w:line="480" w:lineRule="auto"/>
      <w:jc w:val="both"/>
    </w:pPr>
    <w:rPr>
      <w:szCs w:val="20"/>
      <w:lang w:eastAsia="ar-SA"/>
    </w:rPr>
  </w:style>
  <w:style w:type="paragraph" w:customStyle="1" w:styleId="310">
    <w:name w:val="Основной текст с отступом 31"/>
    <w:basedOn w:val="a"/>
    <w:rsid w:val="009350D8"/>
    <w:pPr>
      <w:suppressAutoHyphens/>
      <w:spacing w:after="120"/>
      <w:ind w:left="283"/>
      <w:jc w:val="both"/>
    </w:pPr>
    <w:rPr>
      <w:sz w:val="16"/>
      <w:szCs w:val="20"/>
      <w:lang w:eastAsia="ar-SA"/>
    </w:rPr>
  </w:style>
  <w:style w:type="paragraph" w:customStyle="1" w:styleId="211">
    <w:name w:val="Основной текст с отступом 21"/>
    <w:basedOn w:val="a"/>
    <w:rsid w:val="009350D8"/>
    <w:pPr>
      <w:suppressAutoHyphens/>
      <w:spacing w:after="120" w:line="480" w:lineRule="auto"/>
      <w:ind w:left="283"/>
      <w:jc w:val="both"/>
    </w:pPr>
    <w:rPr>
      <w:szCs w:val="20"/>
      <w:lang w:eastAsia="ar-SA"/>
    </w:rPr>
  </w:style>
  <w:style w:type="paragraph" w:customStyle="1" w:styleId="18">
    <w:name w:val="Цитата1"/>
    <w:basedOn w:val="a"/>
    <w:rsid w:val="009350D8"/>
    <w:pPr>
      <w:tabs>
        <w:tab w:val="left" w:pos="2552"/>
        <w:tab w:val="left" w:pos="3402"/>
        <w:tab w:val="left" w:pos="4678"/>
      </w:tabs>
      <w:suppressAutoHyphens/>
      <w:ind w:left="4678" w:right="30" w:hanging="4678"/>
      <w:jc w:val="both"/>
    </w:pPr>
    <w:rPr>
      <w:sz w:val="28"/>
      <w:szCs w:val="20"/>
      <w:lang w:eastAsia="ar-SA"/>
    </w:rPr>
  </w:style>
  <w:style w:type="paragraph" w:customStyle="1" w:styleId="220">
    <w:name w:val="Основной текст 22"/>
    <w:basedOn w:val="a"/>
    <w:rsid w:val="009350D8"/>
    <w:pPr>
      <w:suppressAutoHyphens/>
      <w:ind w:right="-763" w:firstLine="567"/>
      <w:jc w:val="both"/>
    </w:pPr>
    <w:rPr>
      <w:sz w:val="28"/>
      <w:szCs w:val="20"/>
      <w:lang w:eastAsia="ar-SA"/>
    </w:rPr>
  </w:style>
  <w:style w:type="paragraph" w:customStyle="1" w:styleId="24">
    <w:name w:val="Цитата2"/>
    <w:basedOn w:val="a"/>
    <w:rsid w:val="009350D8"/>
    <w:pPr>
      <w:suppressAutoHyphens/>
      <w:ind w:left="425" w:right="-763"/>
      <w:jc w:val="both"/>
    </w:pPr>
    <w:rPr>
      <w:sz w:val="28"/>
      <w:szCs w:val="20"/>
      <w:lang w:eastAsia="ar-SA"/>
    </w:rPr>
  </w:style>
  <w:style w:type="paragraph" w:customStyle="1" w:styleId="311">
    <w:name w:val="Основной текст 31"/>
    <w:basedOn w:val="a"/>
    <w:rsid w:val="009350D8"/>
    <w:pPr>
      <w:suppressAutoHyphens/>
      <w:jc w:val="both"/>
    </w:pPr>
    <w:rPr>
      <w:szCs w:val="20"/>
      <w:lang w:eastAsia="ar-SA"/>
    </w:rPr>
  </w:style>
  <w:style w:type="paragraph" w:customStyle="1" w:styleId="BodyText21">
    <w:name w:val="Body Text 21"/>
    <w:basedOn w:val="a"/>
    <w:rsid w:val="009350D8"/>
    <w:pPr>
      <w:suppressAutoHyphens/>
      <w:overflowPunct w:val="0"/>
      <w:autoSpaceDE w:val="0"/>
      <w:jc w:val="both"/>
      <w:textAlignment w:val="baseline"/>
    </w:pPr>
    <w:rPr>
      <w:rFonts w:ascii="Arial" w:hAnsi="Arial"/>
      <w:sz w:val="20"/>
      <w:szCs w:val="20"/>
      <w:lang w:eastAsia="ar-SA"/>
    </w:rPr>
  </w:style>
  <w:style w:type="paragraph" w:customStyle="1" w:styleId="afe">
    <w:name w:val="Основной текст ГД Знак Знак Знак"/>
    <w:basedOn w:val="a5"/>
    <w:rsid w:val="009350D8"/>
    <w:pPr>
      <w:suppressAutoHyphens/>
      <w:ind w:firstLine="709"/>
    </w:pPr>
    <w:rPr>
      <w:lang w:eastAsia="ar-SA"/>
    </w:rPr>
  </w:style>
  <w:style w:type="paragraph" w:customStyle="1" w:styleId="aff">
    <w:name w:val="Основной текст ГД Знак Знак"/>
    <w:basedOn w:val="a5"/>
    <w:rsid w:val="009350D8"/>
    <w:pPr>
      <w:suppressAutoHyphens/>
      <w:ind w:firstLine="709"/>
    </w:pPr>
    <w:rPr>
      <w:sz w:val="28"/>
      <w:szCs w:val="28"/>
      <w:lang w:eastAsia="ar-SA"/>
    </w:rPr>
  </w:style>
  <w:style w:type="paragraph" w:customStyle="1" w:styleId="rvps690070">
    <w:name w:val="rvps690070"/>
    <w:basedOn w:val="a"/>
    <w:rsid w:val="009350D8"/>
    <w:pPr>
      <w:suppressAutoHyphens/>
      <w:spacing w:after="176"/>
      <w:ind w:right="351"/>
      <w:jc w:val="both"/>
    </w:pPr>
    <w:rPr>
      <w:lang w:eastAsia="ar-SA"/>
    </w:rPr>
  </w:style>
  <w:style w:type="paragraph" w:customStyle="1" w:styleId="aff0">
    <w:name w:val="Содержимое таблицы"/>
    <w:basedOn w:val="a"/>
    <w:rsid w:val="009350D8"/>
    <w:pPr>
      <w:suppressLineNumbers/>
      <w:suppressAutoHyphens/>
      <w:jc w:val="both"/>
    </w:pPr>
    <w:rPr>
      <w:lang w:eastAsia="ar-SA"/>
    </w:rPr>
  </w:style>
  <w:style w:type="paragraph" w:customStyle="1" w:styleId="aff1">
    <w:name w:val="Заголовок таблицы"/>
    <w:basedOn w:val="aff0"/>
    <w:rsid w:val="009350D8"/>
    <w:pPr>
      <w:jc w:val="center"/>
    </w:pPr>
    <w:rPr>
      <w:b/>
      <w:bCs/>
    </w:rPr>
  </w:style>
  <w:style w:type="paragraph" w:customStyle="1" w:styleId="aff2">
    <w:name w:val="Содержимое врезки"/>
    <w:basedOn w:val="a3"/>
    <w:rsid w:val="009350D8"/>
    <w:pPr>
      <w:suppressAutoHyphens/>
      <w:spacing w:after="0"/>
      <w:jc w:val="center"/>
    </w:pPr>
    <w:rPr>
      <w:b/>
      <w:sz w:val="28"/>
      <w:szCs w:val="20"/>
      <w:lang w:eastAsia="ar-SA"/>
    </w:rPr>
  </w:style>
  <w:style w:type="character" w:customStyle="1" w:styleId="af6">
    <w:name w:val="Без интервала Знак"/>
    <w:link w:val="af5"/>
    <w:uiPriority w:val="1"/>
    <w:locked/>
    <w:rsid w:val="009350D8"/>
    <w:rPr>
      <w:rFonts w:ascii="Times New Roman" w:eastAsia="Times New Roman" w:hAnsi="Times New Roman" w:cs="Times New Roman"/>
      <w:sz w:val="20"/>
      <w:szCs w:val="20"/>
      <w:lang w:eastAsia="ru-RU"/>
    </w:rPr>
  </w:style>
  <w:style w:type="paragraph" w:customStyle="1" w:styleId="19">
    <w:name w:val="Абзац списка1"/>
    <w:basedOn w:val="a"/>
    <w:qFormat/>
    <w:rsid w:val="009350D8"/>
    <w:pPr>
      <w:spacing w:after="200" w:line="276" w:lineRule="auto"/>
      <w:ind w:left="720"/>
    </w:pPr>
    <w:rPr>
      <w:rFonts w:ascii="Calibri" w:eastAsia="Calibri" w:hAnsi="Calibri"/>
      <w:sz w:val="22"/>
      <w:szCs w:val="22"/>
    </w:rPr>
  </w:style>
  <w:style w:type="character" w:styleId="aff3">
    <w:name w:val="annotation reference"/>
    <w:unhideWhenUsed/>
    <w:rsid w:val="009350D8"/>
    <w:rPr>
      <w:sz w:val="16"/>
      <w:szCs w:val="16"/>
    </w:rPr>
  </w:style>
  <w:style w:type="paragraph" w:styleId="aff4">
    <w:name w:val="annotation text"/>
    <w:basedOn w:val="a"/>
    <w:link w:val="aff5"/>
    <w:unhideWhenUsed/>
    <w:rsid w:val="009350D8"/>
    <w:pPr>
      <w:suppressAutoHyphens/>
      <w:jc w:val="both"/>
    </w:pPr>
    <w:rPr>
      <w:sz w:val="20"/>
      <w:szCs w:val="20"/>
      <w:lang w:eastAsia="ar-SA"/>
    </w:rPr>
  </w:style>
  <w:style w:type="character" w:customStyle="1" w:styleId="aff5">
    <w:name w:val="Текст примечания Знак"/>
    <w:basedOn w:val="a0"/>
    <w:link w:val="aff4"/>
    <w:rsid w:val="009350D8"/>
    <w:rPr>
      <w:rFonts w:ascii="Times New Roman" w:eastAsia="Times New Roman" w:hAnsi="Times New Roman" w:cs="Times New Roman"/>
      <w:sz w:val="20"/>
      <w:szCs w:val="20"/>
      <w:lang w:eastAsia="ar-SA"/>
    </w:rPr>
  </w:style>
  <w:style w:type="paragraph" w:customStyle="1" w:styleId="25">
    <w:name w:val="Абзац списка2"/>
    <w:basedOn w:val="a"/>
    <w:rsid w:val="009350D8"/>
    <w:pPr>
      <w:suppressAutoHyphens/>
      <w:ind w:left="720"/>
    </w:pPr>
    <w:rPr>
      <w:kern w:val="1"/>
      <w:lang w:eastAsia="ar-SA"/>
    </w:rPr>
  </w:style>
  <w:style w:type="numbering" w:customStyle="1" w:styleId="1a">
    <w:name w:val="Нет списка1"/>
    <w:next w:val="a2"/>
    <w:uiPriority w:val="99"/>
    <w:semiHidden/>
    <w:rsid w:val="009350D8"/>
  </w:style>
  <w:style w:type="character" w:customStyle="1" w:styleId="26">
    <w:name w:val="Основной шрифт абзаца2"/>
    <w:rsid w:val="009350D8"/>
  </w:style>
  <w:style w:type="character" w:styleId="aff6">
    <w:name w:val="Strong"/>
    <w:uiPriority w:val="22"/>
    <w:qFormat/>
    <w:rsid w:val="009350D8"/>
    <w:rPr>
      <w:b/>
      <w:bCs/>
    </w:rPr>
  </w:style>
  <w:style w:type="character" w:styleId="aff7">
    <w:name w:val="Emphasis"/>
    <w:uiPriority w:val="20"/>
    <w:qFormat/>
    <w:rsid w:val="009350D8"/>
    <w:rPr>
      <w:i/>
      <w:iCs/>
    </w:rPr>
  </w:style>
  <w:style w:type="character" w:customStyle="1" w:styleId="WW8Num1z0">
    <w:name w:val="WW8Num1z0"/>
    <w:rsid w:val="009350D8"/>
    <w:rPr>
      <w:rFonts w:ascii="Times New Roman" w:eastAsia="Calibri" w:hAnsi="Times New Roman" w:cs="Times New Roman"/>
    </w:rPr>
  </w:style>
  <w:style w:type="character" w:customStyle="1" w:styleId="WW8Num2z0">
    <w:name w:val="WW8Num2z0"/>
    <w:rsid w:val="009350D8"/>
    <w:rPr>
      <w:rFonts w:ascii="Arial" w:hAnsi="Arial" w:cs="Arial"/>
    </w:rPr>
  </w:style>
  <w:style w:type="character" w:customStyle="1" w:styleId="WW8Num3z0">
    <w:name w:val="WW8Num3z0"/>
    <w:rsid w:val="009350D8"/>
    <w:rPr>
      <w:rFonts w:ascii="Symbol" w:hAnsi="Symbol" w:cs="Symbol"/>
    </w:rPr>
  </w:style>
  <w:style w:type="character" w:customStyle="1" w:styleId="WW8Num5z0">
    <w:name w:val="WW8Num5z0"/>
    <w:rsid w:val="009350D8"/>
    <w:rPr>
      <w:rFonts w:ascii="Times New Roman" w:hAnsi="Times New Roman" w:cs="Times New Roman"/>
    </w:rPr>
  </w:style>
  <w:style w:type="paragraph" w:customStyle="1" w:styleId="Standard">
    <w:name w:val="Standard"/>
    <w:rsid w:val="009350D8"/>
    <w:pPr>
      <w:suppressAutoHyphens/>
      <w:autoSpaceDN w:val="0"/>
      <w:textAlignment w:val="baseline"/>
    </w:pPr>
    <w:rPr>
      <w:rFonts w:ascii="Calibri" w:eastAsia="Calibri" w:hAnsi="Calibri" w:cs="Times New Roman"/>
      <w:kern w:val="3"/>
    </w:rPr>
  </w:style>
  <w:style w:type="paragraph" w:customStyle="1" w:styleId="Pa1">
    <w:name w:val="Pa1"/>
    <w:basedOn w:val="Default"/>
    <w:next w:val="Default"/>
    <w:uiPriority w:val="99"/>
    <w:rsid w:val="009350D8"/>
    <w:pPr>
      <w:spacing w:line="241" w:lineRule="atLeast"/>
    </w:pPr>
    <w:rPr>
      <w:color w:val="auto"/>
    </w:rPr>
  </w:style>
  <w:style w:type="paragraph" w:styleId="aff8">
    <w:name w:val="annotation subject"/>
    <w:basedOn w:val="aff4"/>
    <w:next w:val="aff4"/>
    <w:link w:val="aff9"/>
    <w:rsid w:val="009350D8"/>
    <w:pPr>
      <w:spacing w:after="200" w:line="276" w:lineRule="auto"/>
      <w:jc w:val="left"/>
    </w:pPr>
    <w:rPr>
      <w:rFonts w:ascii="Calibri" w:eastAsia="SimSun" w:hAnsi="Calibri"/>
      <w:b/>
      <w:bCs/>
      <w:kern w:val="1"/>
    </w:rPr>
  </w:style>
  <w:style w:type="character" w:customStyle="1" w:styleId="aff9">
    <w:name w:val="Тема примечания Знак"/>
    <w:basedOn w:val="aff5"/>
    <w:link w:val="aff8"/>
    <w:rsid w:val="009350D8"/>
    <w:rPr>
      <w:rFonts w:ascii="Calibri" w:eastAsia="SimSun" w:hAnsi="Calibri" w:cs="Times New Roman"/>
      <w:b/>
      <w:bCs/>
      <w:kern w:val="1"/>
      <w:sz w:val="20"/>
      <w:szCs w:val="20"/>
      <w:lang w:eastAsia="ar-SA"/>
    </w:rPr>
  </w:style>
  <w:style w:type="paragraph" w:customStyle="1" w:styleId="msonormalcxspmiddle">
    <w:name w:val="msonormalcxspmiddle"/>
    <w:basedOn w:val="a"/>
    <w:rsid w:val="009350D8"/>
    <w:pPr>
      <w:spacing w:before="100" w:beforeAutospacing="1" w:after="100" w:afterAutospacing="1"/>
    </w:pPr>
  </w:style>
  <w:style w:type="table" w:customStyle="1" w:styleId="27">
    <w:name w:val="Сетка таблицы2"/>
    <w:basedOn w:val="a1"/>
    <w:next w:val="af4"/>
    <w:rsid w:val="009350D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a">
    <w:name w:val="Plain Text"/>
    <w:basedOn w:val="a"/>
    <w:link w:val="affb"/>
    <w:unhideWhenUsed/>
    <w:rsid w:val="009350D8"/>
    <w:rPr>
      <w:rFonts w:ascii="Courier New" w:hAnsi="Courier New"/>
      <w:sz w:val="20"/>
      <w:szCs w:val="20"/>
    </w:rPr>
  </w:style>
  <w:style w:type="character" w:customStyle="1" w:styleId="affb">
    <w:name w:val="Текст Знак"/>
    <w:basedOn w:val="a0"/>
    <w:link w:val="affa"/>
    <w:rsid w:val="009350D8"/>
    <w:rPr>
      <w:rFonts w:ascii="Courier New" w:eastAsia="Times New Roman" w:hAnsi="Courier New" w:cs="Times New Roman"/>
      <w:sz w:val="20"/>
      <w:szCs w:val="20"/>
      <w:lang w:eastAsia="ru-RU"/>
    </w:rPr>
  </w:style>
  <w:style w:type="character" w:customStyle="1" w:styleId="affc">
    <w:name w:val="Основной текст_"/>
    <w:link w:val="1b"/>
    <w:locked/>
    <w:rsid w:val="009350D8"/>
    <w:rPr>
      <w:sz w:val="26"/>
      <w:szCs w:val="26"/>
      <w:shd w:val="clear" w:color="auto" w:fill="FFFFFF"/>
    </w:rPr>
  </w:style>
  <w:style w:type="paragraph" w:customStyle="1" w:styleId="1b">
    <w:name w:val="Основной текст1"/>
    <w:basedOn w:val="a"/>
    <w:link w:val="affc"/>
    <w:rsid w:val="009350D8"/>
    <w:pPr>
      <w:widowControl w:val="0"/>
      <w:shd w:val="clear" w:color="auto" w:fill="FFFFFF"/>
      <w:spacing w:before="240" w:line="322" w:lineRule="exact"/>
      <w:ind w:firstLine="840"/>
      <w:jc w:val="both"/>
    </w:pPr>
    <w:rPr>
      <w:rFonts w:asciiTheme="minorHAnsi" w:eastAsiaTheme="minorHAnsi" w:hAnsiTheme="minorHAnsi" w:cstheme="minorBidi"/>
      <w:sz w:val="26"/>
      <w:szCs w:val="26"/>
      <w:lang w:eastAsia="en-US"/>
    </w:rPr>
  </w:style>
  <w:style w:type="paragraph" w:customStyle="1" w:styleId="CharChar1">
    <w:name w:val="Char Char1"/>
    <w:basedOn w:val="a"/>
    <w:rsid w:val="009350D8"/>
    <w:pPr>
      <w:spacing w:before="100" w:beforeAutospacing="1" w:after="100" w:afterAutospacing="1"/>
    </w:pPr>
    <w:rPr>
      <w:rFonts w:ascii="Tahoma" w:hAnsi="Tahoma"/>
      <w:sz w:val="20"/>
      <w:szCs w:val="20"/>
      <w:lang w:val="en-US" w:eastAsia="en-US"/>
    </w:rPr>
  </w:style>
  <w:style w:type="paragraph" w:customStyle="1" w:styleId="headertexttopleveltextcentertext">
    <w:name w:val="headertext topleveltext centertext"/>
    <w:basedOn w:val="a"/>
    <w:uiPriority w:val="99"/>
    <w:rsid w:val="009350D8"/>
    <w:pPr>
      <w:spacing w:before="100" w:beforeAutospacing="1" w:after="100" w:afterAutospacing="1"/>
    </w:pPr>
  </w:style>
  <w:style w:type="character" w:customStyle="1" w:styleId="apple-converted-space">
    <w:name w:val="apple-converted-space"/>
    <w:uiPriority w:val="99"/>
    <w:rsid w:val="009350D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6577026">
      <w:bodyDiv w:val="1"/>
      <w:marLeft w:val="0"/>
      <w:marRight w:val="0"/>
      <w:marTop w:val="0"/>
      <w:marBottom w:val="0"/>
      <w:divBdr>
        <w:top w:val="none" w:sz="0" w:space="0" w:color="auto"/>
        <w:left w:val="none" w:sz="0" w:space="0" w:color="auto"/>
        <w:bottom w:val="none" w:sz="0" w:space="0" w:color="auto"/>
        <w:right w:val="none" w:sz="0" w:space="0" w:color="auto"/>
      </w:divBdr>
    </w:div>
    <w:div w:id="1800954561">
      <w:bodyDiv w:val="1"/>
      <w:marLeft w:val="0"/>
      <w:marRight w:val="0"/>
      <w:marTop w:val="0"/>
      <w:marBottom w:val="0"/>
      <w:divBdr>
        <w:top w:val="none" w:sz="0" w:space="0" w:color="auto"/>
        <w:left w:val="none" w:sz="0" w:space="0" w:color="auto"/>
        <w:bottom w:val="none" w:sz="0" w:space="0" w:color="auto"/>
        <w:right w:val="none" w:sz="0" w:space="0" w:color="auto"/>
      </w:divBdr>
    </w:div>
    <w:div w:id="2051949417">
      <w:bodyDiv w:val="1"/>
      <w:marLeft w:val="0"/>
      <w:marRight w:val="0"/>
      <w:marTop w:val="0"/>
      <w:marBottom w:val="0"/>
      <w:divBdr>
        <w:top w:val="none" w:sz="0" w:space="0" w:color="auto"/>
        <w:left w:val="none" w:sz="0" w:space="0" w:color="auto"/>
        <w:bottom w:val="none" w:sz="0" w:space="0" w:color="auto"/>
        <w:right w:val="none" w:sz="0" w:space="0" w:color="auto"/>
      </w:divBdr>
    </w:div>
    <w:div w:id="212850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058A98D53800D12BAB9A44B391C181C12D84281B4E1A979EAABE0B6AABB19D382E85557F7BEBAFu9O4J" TargetMode="Externa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yperlink" Target="consultantplus://offline/ref=058A98D53800D12BAB9A44B391C181C12D842B1B4F1A979EAABE0B6AABB19D382E85557F7BEBAFu9O4J"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1.xml"/><Relationship Id="rId22" Type="http://schemas.openxmlformats.org/officeDocument/2006/relationships/footer" Target="footer9.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3ADC0-B7A5-41BD-8490-76A2607E6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63</Pages>
  <Words>22171</Words>
  <Characters>126381</Characters>
  <Application>Microsoft Office Word</Application>
  <DocSecurity>0</DocSecurity>
  <Lines>1053</Lines>
  <Paragraphs>296</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148256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Роман Шинкарев</cp:lastModifiedBy>
  <cp:revision>5</cp:revision>
  <cp:lastPrinted>2021-07-19T08:09:00Z</cp:lastPrinted>
  <dcterms:created xsi:type="dcterms:W3CDTF">2021-07-19T08:21:00Z</dcterms:created>
  <dcterms:modified xsi:type="dcterms:W3CDTF">2021-08-11T06:23:00Z</dcterms:modified>
</cp:coreProperties>
</file>