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485" w:tblpY="969"/>
        <w:tblW w:w="5000" w:type="pct"/>
        <w:tblCellSpacing w:w="0" w:type="dxa"/>
        <w:shd w:val="clear" w:color="auto" w:fill="FFFFFF"/>
        <w:tblCellMar>
          <w:left w:w="0" w:type="dxa"/>
          <w:right w:w="0" w:type="dxa"/>
        </w:tblCellMar>
        <w:tblLook w:val="04A0" w:firstRow="1" w:lastRow="0" w:firstColumn="1" w:lastColumn="0" w:noHBand="0" w:noVBand="1"/>
      </w:tblPr>
      <w:tblGrid>
        <w:gridCol w:w="10145"/>
      </w:tblGrid>
      <w:tr w:rsidR="00FB384F" w:rsidRPr="00B90D84" w:rsidTr="00B90D84">
        <w:trPr>
          <w:tblCellSpacing w:w="0" w:type="dxa"/>
        </w:trPr>
        <w:tc>
          <w:tcPr>
            <w:tcW w:w="5000" w:type="pct"/>
            <w:shd w:val="clear" w:color="auto" w:fill="FFFFFF"/>
            <w:tcMar>
              <w:top w:w="75" w:type="dxa"/>
              <w:left w:w="75" w:type="dxa"/>
              <w:bottom w:w="75" w:type="dxa"/>
              <w:right w:w="75" w:type="dxa"/>
            </w:tcMar>
            <w:vAlign w:val="center"/>
          </w:tcPr>
          <w:p w:rsidR="005A3693" w:rsidRPr="00B90D84" w:rsidRDefault="005A3693" w:rsidP="00B90D84">
            <w:pPr>
              <w:spacing w:after="0" w:line="240" w:lineRule="auto"/>
              <w:rPr>
                <w:rFonts w:ascii="Arial" w:eastAsia="Calibri" w:hAnsi="Arial" w:cs="Arial"/>
                <w:sz w:val="24"/>
                <w:szCs w:val="24"/>
              </w:rPr>
            </w:pPr>
            <w:r w:rsidRPr="00B90D84">
              <w:rPr>
                <w:rFonts w:ascii="Arial" w:eastAsia="Calibri" w:hAnsi="Arial" w:cs="Arial"/>
                <w:sz w:val="24"/>
                <w:szCs w:val="24"/>
              </w:rPr>
              <w:t xml:space="preserve">                                                             </w:t>
            </w:r>
          </w:p>
          <w:p w:rsidR="005A3693" w:rsidRPr="00B90D84" w:rsidRDefault="005A3693" w:rsidP="00B90D84">
            <w:pPr>
              <w:spacing w:after="0" w:line="240" w:lineRule="auto"/>
              <w:jc w:val="center"/>
              <w:rPr>
                <w:rFonts w:ascii="Arial" w:eastAsia="Calibri" w:hAnsi="Arial" w:cs="Arial"/>
                <w:sz w:val="24"/>
                <w:szCs w:val="24"/>
              </w:rPr>
            </w:pPr>
          </w:p>
          <w:p w:rsidR="005A3693" w:rsidRPr="00B90D84" w:rsidRDefault="005A3693" w:rsidP="00B90D84">
            <w:pPr>
              <w:spacing w:after="0" w:line="240" w:lineRule="auto"/>
              <w:jc w:val="center"/>
              <w:rPr>
                <w:rFonts w:ascii="Arial" w:eastAsia="Calibri" w:hAnsi="Arial" w:cs="Arial"/>
                <w:b/>
                <w:sz w:val="24"/>
                <w:szCs w:val="24"/>
              </w:rPr>
            </w:pPr>
            <w:r w:rsidRPr="00B90D84">
              <w:rPr>
                <w:rFonts w:ascii="Arial" w:eastAsia="Calibri" w:hAnsi="Arial" w:cs="Arial"/>
                <w:b/>
                <w:sz w:val="24"/>
                <w:szCs w:val="24"/>
              </w:rPr>
              <w:t>АДМИНИСТРАЦИЯ КАНСКОГО РАЙОНА</w:t>
            </w:r>
          </w:p>
          <w:p w:rsidR="005A3693" w:rsidRPr="00B90D84" w:rsidRDefault="005A3693" w:rsidP="00B90D84">
            <w:pPr>
              <w:spacing w:after="0" w:line="240" w:lineRule="auto"/>
              <w:jc w:val="center"/>
              <w:rPr>
                <w:rFonts w:ascii="Arial" w:eastAsia="Calibri" w:hAnsi="Arial" w:cs="Arial"/>
                <w:b/>
                <w:sz w:val="24"/>
                <w:szCs w:val="24"/>
              </w:rPr>
            </w:pPr>
            <w:r w:rsidRPr="00B90D84">
              <w:rPr>
                <w:rFonts w:ascii="Arial" w:eastAsia="Calibri" w:hAnsi="Arial" w:cs="Arial"/>
                <w:b/>
                <w:sz w:val="24"/>
                <w:szCs w:val="24"/>
              </w:rPr>
              <w:t>КРАСНОЯРСКОГО КРАЯ</w:t>
            </w:r>
          </w:p>
          <w:p w:rsidR="005A3693" w:rsidRPr="00B90D84" w:rsidRDefault="005A3693" w:rsidP="00B90D84">
            <w:pPr>
              <w:spacing w:after="0" w:line="240" w:lineRule="auto"/>
              <w:jc w:val="center"/>
              <w:rPr>
                <w:rFonts w:ascii="Arial" w:eastAsia="Calibri" w:hAnsi="Arial" w:cs="Arial"/>
                <w:b/>
                <w:sz w:val="24"/>
                <w:szCs w:val="24"/>
              </w:rPr>
            </w:pPr>
          </w:p>
          <w:p w:rsidR="005A3693" w:rsidRPr="00B90D84" w:rsidRDefault="005A3693" w:rsidP="00B90D84">
            <w:pPr>
              <w:spacing w:after="0" w:line="240" w:lineRule="auto"/>
              <w:jc w:val="center"/>
              <w:rPr>
                <w:rFonts w:ascii="Arial" w:eastAsia="Times New Roman" w:hAnsi="Arial" w:cs="Arial"/>
                <w:b/>
                <w:sz w:val="24"/>
                <w:szCs w:val="24"/>
              </w:rPr>
            </w:pPr>
            <w:r w:rsidRPr="00B90D84">
              <w:rPr>
                <w:rFonts w:ascii="Arial" w:eastAsia="Times New Roman" w:hAnsi="Arial" w:cs="Arial"/>
                <w:b/>
                <w:sz w:val="24"/>
                <w:szCs w:val="24"/>
              </w:rPr>
              <w:t>ПОСТАНОВЛЕНИЕ</w:t>
            </w:r>
          </w:p>
          <w:p w:rsidR="005A3693" w:rsidRPr="00B90D84" w:rsidRDefault="005A3693" w:rsidP="00B90D84">
            <w:pPr>
              <w:spacing w:after="0" w:line="240" w:lineRule="auto"/>
              <w:jc w:val="center"/>
              <w:rPr>
                <w:rFonts w:ascii="Arial" w:eastAsia="Times New Roman" w:hAnsi="Arial" w:cs="Arial"/>
                <w:sz w:val="24"/>
                <w:szCs w:val="24"/>
              </w:rPr>
            </w:pPr>
          </w:p>
          <w:p w:rsidR="005A3693" w:rsidRPr="00B90D84" w:rsidRDefault="005A3693" w:rsidP="00B90D84">
            <w:pPr>
              <w:spacing w:after="0" w:line="240" w:lineRule="auto"/>
              <w:jc w:val="center"/>
              <w:rPr>
                <w:rFonts w:ascii="Arial" w:eastAsia="Times New Roman" w:hAnsi="Arial" w:cs="Arial"/>
                <w:sz w:val="24"/>
                <w:szCs w:val="24"/>
              </w:rPr>
            </w:pPr>
          </w:p>
          <w:p w:rsidR="005A3693" w:rsidRPr="00B90D84" w:rsidRDefault="0092292E" w:rsidP="00B90D84">
            <w:pPr>
              <w:autoSpaceDE w:val="0"/>
              <w:autoSpaceDN w:val="0"/>
              <w:adjustRightInd w:val="0"/>
              <w:spacing w:after="0" w:line="240" w:lineRule="auto"/>
              <w:rPr>
                <w:rFonts w:ascii="Arial" w:eastAsia="Calibri" w:hAnsi="Arial" w:cs="Arial"/>
                <w:sz w:val="24"/>
                <w:szCs w:val="24"/>
              </w:rPr>
            </w:pPr>
            <w:r w:rsidRPr="00B90D84">
              <w:rPr>
                <w:rFonts w:ascii="Arial" w:eastAsia="Calibri" w:hAnsi="Arial" w:cs="Arial"/>
                <w:sz w:val="24"/>
                <w:szCs w:val="24"/>
              </w:rPr>
              <w:t>30.05.</w:t>
            </w:r>
            <w:r w:rsidR="005A3693" w:rsidRPr="00B90D84">
              <w:rPr>
                <w:rFonts w:ascii="Arial" w:eastAsia="Calibri" w:hAnsi="Arial" w:cs="Arial"/>
                <w:sz w:val="24"/>
                <w:szCs w:val="24"/>
              </w:rPr>
              <w:t>20</w:t>
            </w:r>
            <w:r w:rsidR="00F028A2" w:rsidRPr="00B90D84">
              <w:rPr>
                <w:rFonts w:ascii="Arial" w:eastAsia="Calibri" w:hAnsi="Arial" w:cs="Arial"/>
                <w:sz w:val="24"/>
                <w:szCs w:val="24"/>
              </w:rPr>
              <w:t>2</w:t>
            </w:r>
            <w:r w:rsidR="00695D82" w:rsidRPr="00B90D84">
              <w:rPr>
                <w:rFonts w:ascii="Arial" w:eastAsia="Calibri" w:hAnsi="Arial" w:cs="Arial"/>
                <w:sz w:val="24"/>
                <w:szCs w:val="24"/>
              </w:rPr>
              <w:t>3</w:t>
            </w:r>
            <w:r w:rsidR="005A3693" w:rsidRPr="00B90D84">
              <w:rPr>
                <w:rFonts w:ascii="Arial" w:eastAsia="Calibri" w:hAnsi="Arial" w:cs="Arial"/>
                <w:sz w:val="24"/>
                <w:szCs w:val="24"/>
              </w:rPr>
              <w:tab/>
            </w:r>
            <w:r w:rsidR="005A3693" w:rsidRPr="00B90D84">
              <w:rPr>
                <w:rFonts w:ascii="Arial" w:eastAsia="Calibri" w:hAnsi="Arial" w:cs="Arial"/>
                <w:sz w:val="24"/>
                <w:szCs w:val="24"/>
              </w:rPr>
              <w:tab/>
              <w:t xml:space="preserve">          </w:t>
            </w:r>
            <w:r w:rsidR="00310A11" w:rsidRPr="00B90D84">
              <w:rPr>
                <w:rFonts w:ascii="Arial" w:eastAsia="Calibri" w:hAnsi="Arial" w:cs="Arial"/>
                <w:sz w:val="24"/>
                <w:szCs w:val="24"/>
              </w:rPr>
              <w:t xml:space="preserve"> </w:t>
            </w:r>
            <w:r w:rsidRPr="00B90D84">
              <w:rPr>
                <w:rFonts w:ascii="Arial" w:eastAsia="Calibri" w:hAnsi="Arial" w:cs="Arial"/>
                <w:sz w:val="24"/>
                <w:szCs w:val="24"/>
              </w:rPr>
              <w:t xml:space="preserve">                </w:t>
            </w:r>
            <w:r w:rsidR="00310A11" w:rsidRPr="00B90D84">
              <w:rPr>
                <w:rFonts w:ascii="Arial" w:eastAsia="Calibri" w:hAnsi="Arial" w:cs="Arial"/>
                <w:sz w:val="24"/>
                <w:szCs w:val="24"/>
              </w:rPr>
              <w:t xml:space="preserve">    </w:t>
            </w:r>
            <w:r w:rsidRPr="00B90D84">
              <w:rPr>
                <w:rFonts w:ascii="Arial" w:eastAsia="Calibri" w:hAnsi="Arial" w:cs="Arial"/>
                <w:sz w:val="24"/>
                <w:szCs w:val="24"/>
              </w:rPr>
              <w:t xml:space="preserve"> </w:t>
            </w:r>
            <w:r w:rsidR="00B90D84">
              <w:rPr>
                <w:rFonts w:ascii="Arial" w:eastAsia="Calibri" w:hAnsi="Arial" w:cs="Arial"/>
                <w:sz w:val="24"/>
                <w:szCs w:val="24"/>
              </w:rPr>
              <w:t xml:space="preserve">    </w:t>
            </w:r>
            <w:r w:rsidRPr="00B90D84">
              <w:rPr>
                <w:rFonts w:ascii="Arial" w:eastAsia="Calibri" w:hAnsi="Arial" w:cs="Arial"/>
                <w:sz w:val="24"/>
                <w:szCs w:val="24"/>
              </w:rPr>
              <w:t>г. Канск</w:t>
            </w:r>
            <w:r w:rsidR="005A3693" w:rsidRPr="00B90D84">
              <w:rPr>
                <w:rFonts w:ascii="Arial" w:eastAsia="Calibri" w:hAnsi="Arial" w:cs="Arial"/>
                <w:sz w:val="24"/>
                <w:szCs w:val="24"/>
              </w:rPr>
              <w:t xml:space="preserve">       </w:t>
            </w:r>
            <w:r w:rsidRPr="00B90D84">
              <w:rPr>
                <w:rFonts w:ascii="Arial" w:eastAsia="Calibri" w:hAnsi="Arial" w:cs="Arial"/>
                <w:sz w:val="24"/>
                <w:szCs w:val="24"/>
              </w:rPr>
              <w:t xml:space="preserve">                 </w:t>
            </w:r>
            <w:r w:rsidR="005A3693" w:rsidRPr="00B90D84">
              <w:rPr>
                <w:rFonts w:ascii="Arial" w:eastAsia="Calibri" w:hAnsi="Arial" w:cs="Arial"/>
                <w:sz w:val="24"/>
                <w:szCs w:val="24"/>
              </w:rPr>
              <w:t xml:space="preserve">    </w:t>
            </w:r>
            <w:r w:rsidR="00B90D84">
              <w:rPr>
                <w:rFonts w:ascii="Arial" w:eastAsia="Calibri" w:hAnsi="Arial" w:cs="Arial"/>
                <w:sz w:val="24"/>
                <w:szCs w:val="24"/>
              </w:rPr>
              <w:t xml:space="preserve">   </w:t>
            </w:r>
            <w:r w:rsidR="0014192E" w:rsidRPr="00B90D84">
              <w:rPr>
                <w:rFonts w:ascii="Arial" w:eastAsia="Calibri" w:hAnsi="Arial" w:cs="Arial"/>
                <w:sz w:val="24"/>
                <w:szCs w:val="24"/>
              </w:rPr>
              <w:t xml:space="preserve">   </w:t>
            </w:r>
            <w:r w:rsidRPr="00B90D84">
              <w:rPr>
                <w:rFonts w:ascii="Arial" w:eastAsia="Calibri" w:hAnsi="Arial" w:cs="Arial"/>
                <w:sz w:val="24"/>
                <w:szCs w:val="24"/>
              </w:rPr>
              <w:t xml:space="preserve">       </w:t>
            </w:r>
            <w:r w:rsidR="005A3693" w:rsidRPr="00B90D84">
              <w:rPr>
                <w:rFonts w:ascii="Arial" w:eastAsia="Calibri" w:hAnsi="Arial" w:cs="Arial"/>
                <w:sz w:val="24"/>
                <w:szCs w:val="24"/>
              </w:rPr>
              <w:t xml:space="preserve">  </w:t>
            </w:r>
            <w:r w:rsidRPr="00B90D84">
              <w:rPr>
                <w:rFonts w:ascii="Arial" w:eastAsia="Calibri" w:hAnsi="Arial" w:cs="Arial"/>
                <w:sz w:val="24"/>
                <w:szCs w:val="24"/>
              </w:rPr>
              <w:t xml:space="preserve"> №332-</w:t>
            </w:r>
            <w:r w:rsidR="005A3693" w:rsidRPr="00B90D84">
              <w:rPr>
                <w:rFonts w:ascii="Arial" w:eastAsia="Calibri" w:hAnsi="Arial" w:cs="Arial"/>
                <w:sz w:val="24"/>
                <w:szCs w:val="24"/>
              </w:rPr>
              <w:t>пг</w:t>
            </w:r>
          </w:p>
          <w:p w:rsidR="005A3693" w:rsidRPr="00B90D84" w:rsidRDefault="005A3693" w:rsidP="00B90D84">
            <w:pPr>
              <w:spacing w:after="0" w:line="240" w:lineRule="auto"/>
              <w:rPr>
                <w:rFonts w:ascii="Arial" w:eastAsia="Times New Roman" w:hAnsi="Arial" w:cs="Arial"/>
                <w:sz w:val="24"/>
                <w:szCs w:val="24"/>
              </w:rPr>
            </w:pPr>
          </w:p>
          <w:p w:rsidR="00F028A2" w:rsidRPr="00B90D84" w:rsidRDefault="00F028A2" w:rsidP="00B90D84">
            <w:pPr>
              <w:spacing w:after="0" w:line="240" w:lineRule="auto"/>
              <w:jc w:val="both"/>
              <w:rPr>
                <w:rFonts w:ascii="Arial" w:eastAsia="Calibri" w:hAnsi="Arial" w:cs="Arial"/>
                <w:sz w:val="24"/>
                <w:szCs w:val="24"/>
              </w:rPr>
            </w:pPr>
            <w:r w:rsidRPr="00B90D84">
              <w:rPr>
                <w:rFonts w:ascii="Arial" w:hAnsi="Arial" w:cs="Arial"/>
                <w:sz w:val="24"/>
                <w:szCs w:val="24"/>
              </w:rPr>
              <w:t xml:space="preserve">Об утверждении актуализированной схемы теплоснабжения </w:t>
            </w:r>
            <w:r w:rsidR="003F52A2" w:rsidRPr="00B90D84">
              <w:rPr>
                <w:rFonts w:ascii="Arial" w:hAnsi="Arial" w:cs="Arial"/>
                <w:sz w:val="24"/>
                <w:szCs w:val="24"/>
              </w:rPr>
              <w:t xml:space="preserve">сельского поселения </w:t>
            </w:r>
            <w:r w:rsidR="00BB5D69" w:rsidRPr="00B90D84">
              <w:rPr>
                <w:rFonts w:ascii="Arial" w:hAnsi="Arial" w:cs="Arial"/>
                <w:sz w:val="24"/>
                <w:szCs w:val="24"/>
              </w:rPr>
              <w:t>Филимоновский</w:t>
            </w:r>
            <w:r w:rsidR="005739A9" w:rsidRPr="00B90D84">
              <w:rPr>
                <w:rFonts w:ascii="Arial" w:hAnsi="Arial" w:cs="Arial"/>
                <w:sz w:val="24"/>
                <w:szCs w:val="24"/>
              </w:rPr>
              <w:t xml:space="preserve"> </w:t>
            </w:r>
            <w:r w:rsidR="004A598B" w:rsidRPr="00B90D84">
              <w:rPr>
                <w:rFonts w:ascii="Arial" w:hAnsi="Arial" w:cs="Arial"/>
                <w:sz w:val="24"/>
                <w:szCs w:val="24"/>
              </w:rPr>
              <w:t>сельсовет</w:t>
            </w:r>
            <w:r w:rsidR="00637674" w:rsidRPr="00B90D84">
              <w:rPr>
                <w:rFonts w:ascii="Arial" w:hAnsi="Arial" w:cs="Arial"/>
                <w:sz w:val="24"/>
                <w:szCs w:val="24"/>
              </w:rPr>
              <w:t xml:space="preserve"> </w:t>
            </w:r>
            <w:r w:rsidR="003F52A2" w:rsidRPr="00B90D84">
              <w:rPr>
                <w:rFonts w:ascii="Arial" w:hAnsi="Arial" w:cs="Arial"/>
                <w:sz w:val="24"/>
                <w:szCs w:val="24"/>
              </w:rPr>
              <w:t xml:space="preserve">Канского муниципального района Красноярского края </w:t>
            </w:r>
            <w:r w:rsidRPr="00B90D84">
              <w:rPr>
                <w:rFonts w:ascii="Arial" w:hAnsi="Arial" w:cs="Arial"/>
                <w:sz w:val="24"/>
                <w:szCs w:val="24"/>
              </w:rPr>
              <w:t xml:space="preserve">на </w:t>
            </w:r>
            <w:r w:rsidR="004A598B" w:rsidRPr="00B90D84">
              <w:rPr>
                <w:rFonts w:ascii="Arial" w:hAnsi="Arial" w:cs="Arial"/>
                <w:sz w:val="24"/>
                <w:szCs w:val="24"/>
              </w:rPr>
              <w:t>период до 20</w:t>
            </w:r>
            <w:r w:rsidR="005E5A63" w:rsidRPr="00B90D84">
              <w:rPr>
                <w:rFonts w:ascii="Arial" w:hAnsi="Arial" w:cs="Arial"/>
                <w:sz w:val="24"/>
                <w:szCs w:val="24"/>
              </w:rPr>
              <w:t>24</w:t>
            </w:r>
            <w:r w:rsidRPr="00B90D84">
              <w:rPr>
                <w:rFonts w:ascii="Arial" w:hAnsi="Arial" w:cs="Arial"/>
                <w:sz w:val="24"/>
                <w:szCs w:val="24"/>
              </w:rPr>
              <w:t xml:space="preserve"> год</w:t>
            </w:r>
            <w:r w:rsidR="003F52A2" w:rsidRPr="00B90D84">
              <w:rPr>
                <w:rFonts w:ascii="Arial" w:hAnsi="Arial" w:cs="Arial"/>
                <w:sz w:val="24"/>
                <w:szCs w:val="24"/>
              </w:rPr>
              <w:t>а</w:t>
            </w:r>
          </w:p>
          <w:p w:rsidR="004A598B" w:rsidRPr="00B90D84" w:rsidRDefault="004A598B" w:rsidP="00B90D84">
            <w:pPr>
              <w:autoSpaceDE w:val="0"/>
              <w:autoSpaceDN w:val="0"/>
              <w:adjustRightInd w:val="0"/>
              <w:spacing w:after="0" w:line="240" w:lineRule="auto"/>
              <w:ind w:firstLine="540"/>
              <w:jc w:val="both"/>
              <w:rPr>
                <w:rFonts w:ascii="Arial" w:hAnsi="Arial" w:cs="Arial"/>
                <w:sz w:val="24"/>
                <w:szCs w:val="24"/>
              </w:rPr>
            </w:pPr>
          </w:p>
          <w:p w:rsidR="004A598B" w:rsidRPr="00B90D84" w:rsidRDefault="008350FB" w:rsidP="00B90D84">
            <w:pPr>
              <w:tabs>
                <w:tab w:val="left" w:pos="689"/>
              </w:tabs>
              <w:autoSpaceDE w:val="0"/>
              <w:autoSpaceDN w:val="0"/>
              <w:adjustRightInd w:val="0"/>
              <w:spacing w:after="0" w:line="240" w:lineRule="auto"/>
              <w:jc w:val="both"/>
              <w:rPr>
                <w:rFonts w:ascii="Arial" w:hAnsi="Arial" w:cs="Arial"/>
                <w:sz w:val="24"/>
                <w:szCs w:val="24"/>
              </w:rPr>
            </w:pPr>
            <w:r w:rsidRPr="00B90D84">
              <w:rPr>
                <w:rFonts w:ascii="Arial" w:hAnsi="Arial" w:cs="Arial"/>
                <w:sz w:val="24"/>
                <w:szCs w:val="24"/>
              </w:rPr>
              <w:t xml:space="preserve">     </w:t>
            </w:r>
            <w:r w:rsidR="00420BF4" w:rsidRPr="00B90D84">
              <w:rPr>
                <w:rFonts w:ascii="Arial" w:hAnsi="Arial" w:cs="Arial"/>
                <w:sz w:val="24"/>
                <w:szCs w:val="24"/>
              </w:rPr>
              <w:t xml:space="preserve">    </w:t>
            </w:r>
            <w:r w:rsidR="004A598B" w:rsidRPr="00B90D84">
              <w:rPr>
                <w:rFonts w:ascii="Arial" w:hAnsi="Arial" w:cs="Arial"/>
                <w:sz w:val="24"/>
                <w:szCs w:val="24"/>
              </w:rPr>
              <w:t xml:space="preserve">В соответствии с </w:t>
            </w:r>
            <w:r w:rsidR="00637674" w:rsidRPr="00B90D84">
              <w:rPr>
                <w:rFonts w:ascii="Arial" w:hAnsi="Arial" w:cs="Arial"/>
                <w:sz w:val="24"/>
                <w:szCs w:val="24"/>
              </w:rPr>
              <w:t>под пунктом</w:t>
            </w:r>
            <w:r w:rsidR="004A598B" w:rsidRPr="00B90D84">
              <w:rPr>
                <w:rFonts w:ascii="Arial" w:hAnsi="Arial" w:cs="Arial"/>
                <w:sz w:val="24"/>
                <w:szCs w:val="24"/>
              </w:rPr>
              <w:t xml:space="preserve"> 6 </w:t>
            </w:r>
            <w:r w:rsidR="00637674" w:rsidRPr="00B90D84">
              <w:rPr>
                <w:rFonts w:ascii="Arial" w:hAnsi="Arial" w:cs="Arial"/>
                <w:sz w:val="24"/>
                <w:szCs w:val="24"/>
              </w:rPr>
              <w:t>пункта</w:t>
            </w:r>
            <w:r w:rsidR="004A598B" w:rsidRPr="00B90D84">
              <w:rPr>
                <w:rFonts w:ascii="Arial" w:hAnsi="Arial" w:cs="Arial"/>
                <w:sz w:val="24"/>
                <w:szCs w:val="24"/>
              </w:rPr>
              <w:t xml:space="preserve"> 1 и </w:t>
            </w:r>
            <w:r w:rsidR="00637674" w:rsidRPr="00B90D84">
              <w:rPr>
                <w:rFonts w:ascii="Arial" w:hAnsi="Arial" w:cs="Arial"/>
                <w:sz w:val="24"/>
                <w:szCs w:val="24"/>
              </w:rPr>
              <w:t xml:space="preserve">пунктом </w:t>
            </w:r>
            <w:r w:rsidR="004A598B" w:rsidRPr="00B90D84">
              <w:rPr>
                <w:rFonts w:ascii="Arial" w:hAnsi="Arial" w:cs="Arial"/>
                <w:sz w:val="24"/>
                <w:szCs w:val="24"/>
              </w:rPr>
              <w:t>1.1 статьи 6 Федерального</w:t>
            </w:r>
            <w:r w:rsidR="00637674" w:rsidRPr="00B90D84">
              <w:rPr>
                <w:rFonts w:ascii="Arial" w:hAnsi="Arial" w:cs="Arial"/>
                <w:sz w:val="24"/>
                <w:szCs w:val="24"/>
              </w:rPr>
              <w:t xml:space="preserve"> </w:t>
            </w:r>
            <w:r w:rsidR="004A598B" w:rsidRPr="00B90D84">
              <w:rPr>
                <w:rFonts w:ascii="Arial" w:hAnsi="Arial" w:cs="Arial"/>
                <w:sz w:val="24"/>
                <w:szCs w:val="24"/>
              </w:rPr>
              <w:t>закона</w:t>
            </w:r>
            <w:r w:rsidR="00637674" w:rsidRPr="00B90D84">
              <w:rPr>
                <w:rFonts w:ascii="Arial" w:hAnsi="Arial" w:cs="Arial"/>
                <w:sz w:val="24"/>
                <w:szCs w:val="24"/>
              </w:rPr>
              <w:t xml:space="preserve"> </w:t>
            </w:r>
            <w:r w:rsidR="004A598B" w:rsidRPr="00B90D84">
              <w:rPr>
                <w:rFonts w:ascii="Arial" w:hAnsi="Arial" w:cs="Arial"/>
                <w:sz w:val="24"/>
                <w:szCs w:val="24"/>
              </w:rPr>
              <w:t>от 27.07.2010 №190-ФЗ «О теплоснабжении», п</w:t>
            </w:r>
            <w:r w:rsidR="00637674" w:rsidRPr="00B90D84">
              <w:rPr>
                <w:rFonts w:ascii="Arial" w:hAnsi="Arial" w:cs="Arial"/>
                <w:sz w:val="24"/>
                <w:szCs w:val="24"/>
              </w:rPr>
              <w:t>одпунктом</w:t>
            </w:r>
            <w:r w:rsidR="004A598B" w:rsidRPr="00B90D84">
              <w:rPr>
                <w:rFonts w:ascii="Arial" w:hAnsi="Arial" w:cs="Arial"/>
                <w:sz w:val="24"/>
                <w:szCs w:val="24"/>
              </w:rPr>
              <w:t xml:space="preserve"> 4 п</w:t>
            </w:r>
            <w:r w:rsidR="00637674" w:rsidRPr="00B90D84">
              <w:rPr>
                <w:rFonts w:ascii="Arial" w:hAnsi="Arial" w:cs="Arial"/>
                <w:sz w:val="24"/>
                <w:szCs w:val="24"/>
              </w:rPr>
              <w:t>ункта</w:t>
            </w:r>
            <w:r w:rsidR="004A598B" w:rsidRPr="00B90D84">
              <w:rPr>
                <w:rFonts w:ascii="Arial" w:hAnsi="Arial" w:cs="Arial"/>
                <w:sz w:val="24"/>
                <w:szCs w:val="24"/>
              </w:rPr>
              <w:t xml:space="preserve"> 1, п</w:t>
            </w:r>
            <w:r w:rsidR="00637674" w:rsidRPr="00B90D84">
              <w:rPr>
                <w:rFonts w:ascii="Arial" w:hAnsi="Arial" w:cs="Arial"/>
                <w:sz w:val="24"/>
                <w:szCs w:val="24"/>
              </w:rPr>
              <w:t>унктом</w:t>
            </w:r>
            <w:r w:rsidR="004A598B" w:rsidRPr="00B90D84">
              <w:rPr>
                <w:rFonts w:ascii="Arial" w:hAnsi="Arial" w:cs="Arial"/>
                <w:sz w:val="24"/>
                <w:szCs w:val="24"/>
              </w:rPr>
              <w:t xml:space="preserve"> 4 стать</w:t>
            </w:r>
            <w:r w:rsidR="00F06AC2" w:rsidRPr="00B90D84">
              <w:rPr>
                <w:rFonts w:ascii="Arial" w:hAnsi="Arial" w:cs="Arial"/>
                <w:sz w:val="24"/>
                <w:szCs w:val="24"/>
              </w:rPr>
              <w:t>и</w:t>
            </w:r>
            <w:r w:rsidR="004A598B" w:rsidRPr="00B90D84">
              <w:rPr>
                <w:rFonts w:ascii="Arial" w:hAnsi="Arial" w:cs="Arial"/>
                <w:sz w:val="24"/>
                <w:szCs w:val="24"/>
              </w:rPr>
              <w:t xml:space="preserve">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№154 «О требованиях к схемам теплоснабжения, порядку их разработки и утверждения»,</w:t>
            </w:r>
            <w:r w:rsidR="004A598B" w:rsidRPr="00B90D84">
              <w:rPr>
                <w:rFonts w:ascii="Arial" w:hAnsi="Arial" w:cs="Arial"/>
                <w:spacing w:val="2"/>
                <w:sz w:val="24"/>
                <w:szCs w:val="24"/>
              </w:rPr>
              <w:t xml:space="preserve"> руководст</w:t>
            </w:r>
            <w:r w:rsidR="003F52A2" w:rsidRPr="00B90D84">
              <w:rPr>
                <w:rFonts w:ascii="Arial" w:hAnsi="Arial" w:cs="Arial"/>
                <w:sz w:val="24"/>
                <w:szCs w:val="24"/>
              </w:rPr>
              <w:t xml:space="preserve">вуясь статьями 38, 40 </w:t>
            </w:r>
            <w:r w:rsidR="004A598B" w:rsidRPr="00B90D84">
              <w:rPr>
                <w:rFonts w:ascii="Arial" w:hAnsi="Arial" w:cs="Arial"/>
                <w:sz w:val="24"/>
                <w:szCs w:val="24"/>
              </w:rPr>
              <w:t>Устава Канского района</w:t>
            </w:r>
            <w:r w:rsidR="00A452A9" w:rsidRPr="00B90D84">
              <w:rPr>
                <w:rFonts w:ascii="Arial" w:hAnsi="Arial" w:cs="Arial"/>
                <w:sz w:val="24"/>
                <w:szCs w:val="24"/>
              </w:rPr>
              <w:t xml:space="preserve"> Красноярского края</w:t>
            </w:r>
            <w:r w:rsidR="004A598B" w:rsidRPr="00B90D84">
              <w:rPr>
                <w:rFonts w:ascii="Arial" w:hAnsi="Arial" w:cs="Arial"/>
                <w:sz w:val="24"/>
                <w:szCs w:val="24"/>
              </w:rPr>
              <w:t xml:space="preserve"> ПОСТАНОВЛЯЮ: </w:t>
            </w:r>
          </w:p>
          <w:p w:rsidR="005A3693" w:rsidRPr="00B90D84" w:rsidRDefault="008350FB" w:rsidP="00B90D84">
            <w:pPr>
              <w:tabs>
                <w:tab w:val="left" w:pos="689"/>
              </w:tabs>
              <w:spacing w:after="0" w:line="240" w:lineRule="auto"/>
              <w:jc w:val="both"/>
              <w:rPr>
                <w:rFonts w:ascii="Arial" w:eastAsia="Times New Roman" w:hAnsi="Arial" w:cs="Arial"/>
                <w:sz w:val="24"/>
                <w:szCs w:val="24"/>
                <w:lang w:eastAsia="ru-RU"/>
              </w:rPr>
            </w:pPr>
            <w:r w:rsidRPr="00B90D84">
              <w:rPr>
                <w:rFonts w:ascii="Arial" w:eastAsia="Times New Roman" w:hAnsi="Arial" w:cs="Arial"/>
                <w:sz w:val="24"/>
                <w:szCs w:val="24"/>
              </w:rPr>
              <w:t xml:space="preserve">     </w:t>
            </w:r>
            <w:r w:rsidR="00420BF4" w:rsidRPr="00B90D84">
              <w:rPr>
                <w:rFonts w:ascii="Arial" w:eastAsia="Times New Roman" w:hAnsi="Arial" w:cs="Arial"/>
                <w:sz w:val="24"/>
                <w:szCs w:val="24"/>
              </w:rPr>
              <w:t xml:space="preserve">     </w:t>
            </w:r>
            <w:r w:rsidRPr="00B90D84">
              <w:rPr>
                <w:rFonts w:ascii="Arial" w:eastAsia="Times New Roman" w:hAnsi="Arial" w:cs="Arial"/>
                <w:sz w:val="24"/>
                <w:szCs w:val="24"/>
              </w:rPr>
              <w:t xml:space="preserve">1. </w:t>
            </w:r>
            <w:r w:rsidR="00637674" w:rsidRPr="00B90D84">
              <w:rPr>
                <w:rFonts w:ascii="Arial" w:hAnsi="Arial" w:cs="Arial"/>
                <w:sz w:val="24"/>
                <w:szCs w:val="24"/>
              </w:rPr>
              <w:t xml:space="preserve">Утвердить актуализированную </w:t>
            </w:r>
            <w:r w:rsidR="00E1650C" w:rsidRPr="00B90D84">
              <w:rPr>
                <w:rFonts w:ascii="Arial" w:hAnsi="Arial" w:cs="Arial"/>
                <w:sz w:val="24"/>
                <w:szCs w:val="24"/>
              </w:rPr>
              <w:t>с</w:t>
            </w:r>
            <w:r w:rsidR="00637674" w:rsidRPr="00B90D84">
              <w:rPr>
                <w:rFonts w:ascii="Arial" w:hAnsi="Arial" w:cs="Arial"/>
                <w:sz w:val="24"/>
                <w:szCs w:val="24"/>
              </w:rPr>
              <w:t xml:space="preserve">хему теплоснабжения </w:t>
            </w:r>
            <w:r w:rsidR="003F52A2" w:rsidRPr="00B90D84">
              <w:rPr>
                <w:rFonts w:ascii="Arial" w:hAnsi="Arial" w:cs="Arial"/>
                <w:sz w:val="24"/>
                <w:szCs w:val="24"/>
              </w:rPr>
              <w:t xml:space="preserve">сельского поселения </w:t>
            </w:r>
            <w:r w:rsidR="00BB5D69" w:rsidRPr="00B90D84">
              <w:rPr>
                <w:rFonts w:ascii="Arial" w:hAnsi="Arial" w:cs="Arial"/>
                <w:sz w:val="24"/>
                <w:szCs w:val="24"/>
              </w:rPr>
              <w:t>Филимоновский</w:t>
            </w:r>
            <w:r w:rsidR="005739A9" w:rsidRPr="00B90D84">
              <w:rPr>
                <w:rFonts w:ascii="Arial" w:hAnsi="Arial" w:cs="Arial"/>
                <w:sz w:val="24"/>
                <w:szCs w:val="24"/>
              </w:rPr>
              <w:t xml:space="preserve"> </w:t>
            </w:r>
            <w:r w:rsidR="00637674" w:rsidRPr="00B90D84">
              <w:rPr>
                <w:rFonts w:ascii="Arial" w:hAnsi="Arial" w:cs="Arial"/>
                <w:sz w:val="24"/>
                <w:szCs w:val="24"/>
              </w:rPr>
              <w:t>сельсовет Канск</w:t>
            </w:r>
            <w:r w:rsidR="003F52A2" w:rsidRPr="00B90D84">
              <w:rPr>
                <w:rFonts w:ascii="Arial" w:hAnsi="Arial" w:cs="Arial"/>
                <w:sz w:val="24"/>
                <w:szCs w:val="24"/>
              </w:rPr>
              <w:t>ого муниципального</w:t>
            </w:r>
            <w:r w:rsidR="00637674" w:rsidRPr="00B90D84">
              <w:rPr>
                <w:rFonts w:ascii="Arial" w:hAnsi="Arial" w:cs="Arial"/>
                <w:sz w:val="24"/>
                <w:szCs w:val="24"/>
              </w:rPr>
              <w:t xml:space="preserve"> район</w:t>
            </w:r>
            <w:r w:rsidR="003F52A2" w:rsidRPr="00B90D84">
              <w:rPr>
                <w:rFonts w:ascii="Arial" w:hAnsi="Arial" w:cs="Arial"/>
                <w:sz w:val="24"/>
                <w:szCs w:val="24"/>
              </w:rPr>
              <w:t>а Красноярского края</w:t>
            </w:r>
            <w:r w:rsidR="00637674" w:rsidRPr="00B90D84">
              <w:rPr>
                <w:rFonts w:ascii="Arial" w:hAnsi="Arial" w:cs="Arial"/>
                <w:sz w:val="24"/>
                <w:szCs w:val="24"/>
              </w:rPr>
              <w:t xml:space="preserve"> на </w:t>
            </w:r>
            <w:r w:rsidR="003F52A2" w:rsidRPr="00B90D84">
              <w:rPr>
                <w:rFonts w:ascii="Arial" w:hAnsi="Arial" w:cs="Arial"/>
                <w:sz w:val="24"/>
                <w:szCs w:val="24"/>
              </w:rPr>
              <w:t>период</w:t>
            </w:r>
            <w:r w:rsidR="00637674" w:rsidRPr="00B90D84">
              <w:rPr>
                <w:rFonts w:ascii="Arial" w:hAnsi="Arial" w:cs="Arial"/>
                <w:sz w:val="24"/>
                <w:szCs w:val="24"/>
              </w:rPr>
              <w:t xml:space="preserve"> до 20</w:t>
            </w:r>
            <w:r w:rsidR="005E5A63" w:rsidRPr="00B90D84">
              <w:rPr>
                <w:rFonts w:ascii="Arial" w:hAnsi="Arial" w:cs="Arial"/>
                <w:sz w:val="24"/>
                <w:szCs w:val="24"/>
              </w:rPr>
              <w:t>24</w:t>
            </w:r>
            <w:r w:rsidR="00637674" w:rsidRPr="00B90D84">
              <w:rPr>
                <w:rFonts w:ascii="Arial" w:hAnsi="Arial" w:cs="Arial"/>
                <w:sz w:val="24"/>
                <w:szCs w:val="24"/>
              </w:rPr>
              <w:t xml:space="preserve"> года</w:t>
            </w:r>
            <w:r w:rsidR="00420BF4" w:rsidRPr="00B90D84">
              <w:rPr>
                <w:rFonts w:ascii="Arial" w:hAnsi="Arial" w:cs="Arial"/>
                <w:sz w:val="24"/>
                <w:szCs w:val="24"/>
              </w:rPr>
              <w:t xml:space="preserve"> согласно </w:t>
            </w:r>
            <w:r w:rsidR="00B90D84" w:rsidRPr="00B90D84">
              <w:rPr>
                <w:rFonts w:ascii="Arial" w:hAnsi="Arial" w:cs="Arial"/>
                <w:sz w:val="24"/>
                <w:szCs w:val="24"/>
              </w:rPr>
              <w:t>приложению к</w:t>
            </w:r>
            <w:r w:rsidR="00420BF4" w:rsidRPr="00B90D84">
              <w:rPr>
                <w:rFonts w:ascii="Arial" w:hAnsi="Arial" w:cs="Arial"/>
                <w:sz w:val="24"/>
                <w:szCs w:val="24"/>
              </w:rPr>
              <w:t xml:space="preserve"> настоящему постановлению</w:t>
            </w:r>
            <w:r w:rsidR="00637674" w:rsidRPr="00B90D84">
              <w:rPr>
                <w:rFonts w:ascii="Arial" w:hAnsi="Arial" w:cs="Arial"/>
                <w:sz w:val="24"/>
                <w:szCs w:val="24"/>
              </w:rPr>
              <w:t>.</w:t>
            </w:r>
            <w:r w:rsidR="005A3693" w:rsidRPr="00B90D84">
              <w:rPr>
                <w:rFonts w:ascii="Arial" w:eastAsia="Times New Roman" w:hAnsi="Arial" w:cs="Arial"/>
                <w:sz w:val="24"/>
                <w:szCs w:val="24"/>
                <w:lang w:eastAsia="ru-RU"/>
              </w:rPr>
              <w:t xml:space="preserve"> </w:t>
            </w:r>
          </w:p>
          <w:p w:rsidR="008D5992" w:rsidRPr="00B90D84" w:rsidRDefault="008350FB" w:rsidP="00B90D84">
            <w:pPr>
              <w:autoSpaceDE w:val="0"/>
              <w:autoSpaceDN w:val="0"/>
              <w:adjustRightInd w:val="0"/>
              <w:spacing w:after="0"/>
              <w:jc w:val="both"/>
              <w:rPr>
                <w:rFonts w:ascii="Arial" w:hAnsi="Arial" w:cs="Arial"/>
                <w:sz w:val="24"/>
                <w:szCs w:val="24"/>
              </w:rPr>
            </w:pPr>
            <w:r w:rsidRPr="00B90D84">
              <w:rPr>
                <w:rFonts w:ascii="Arial" w:hAnsi="Arial" w:cs="Arial"/>
                <w:sz w:val="24"/>
                <w:szCs w:val="24"/>
              </w:rPr>
              <w:t xml:space="preserve">    </w:t>
            </w:r>
            <w:r w:rsidR="00420BF4" w:rsidRPr="00B90D84">
              <w:rPr>
                <w:rFonts w:ascii="Arial" w:hAnsi="Arial" w:cs="Arial"/>
                <w:sz w:val="24"/>
                <w:szCs w:val="24"/>
              </w:rPr>
              <w:t xml:space="preserve">      </w:t>
            </w:r>
            <w:r w:rsidR="00637674" w:rsidRPr="00B90D84">
              <w:rPr>
                <w:rFonts w:ascii="Arial" w:hAnsi="Arial" w:cs="Arial"/>
                <w:sz w:val="24"/>
                <w:szCs w:val="24"/>
              </w:rPr>
              <w:t>2.</w:t>
            </w:r>
            <w:r w:rsidRPr="00B90D84">
              <w:rPr>
                <w:rFonts w:ascii="Arial" w:hAnsi="Arial" w:cs="Arial"/>
                <w:sz w:val="24"/>
                <w:szCs w:val="24"/>
              </w:rPr>
              <w:t xml:space="preserve"> </w:t>
            </w:r>
            <w:r w:rsidR="00637674" w:rsidRPr="00B90D84">
              <w:rPr>
                <w:rFonts w:ascii="Arial" w:hAnsi="Arial" w:cs="Arial"/>
                <w:sz w:val="24"/>
                <w:szCs w:val="24"/>
              </w:rPr>
              <w:t>Утвержденную схему теплоснабжения</w:t>
            </w:r>
            <w:r w:rsidR="003F52A2" w:rsidRPr="00B90D84">
              <w:rPr>
                <w:rFonts w:ascii="Arial" w:hAnsi="Arial" w:cs="Arial"/>
                <w:sz w:val="24"/>
                <w:szCs w:val="24"/>
              </w:rPr>
              <w:t>,</w:t>
            </w:r>
            <w:r w:rsidR="00637674" w:rsidRPr="00B90D84">
              <w:rPr>
                <w:rFonts w:ascii="Arial" w:hAnsi="Arial" w:cs="Arial"/>
                <w:sz w:val="24"/>
                <w:szCs w:val="24"/>
              </w:rPr>
              <w:t xml:space="preserve"> </w:t>
            </w:r>
            <w:r w:rsidR="003F52A2" w:rsidRPr="00B90D84">
              <w:rPr>
                <w:rFonts w:ascii="Arial" w:hAnsi="Arial" w:cs="Arial"/>
                <w:sz w:val="24"/>
                <w:szCs w:val="24"/>
              </w:rPr>
              <w:t xml:space="preserve">сельского поселения </w:t>
            </w:r>
            <w:r w:rsidR="00BB5D69" w:rsidRPr="00B90D84">
              <w:rPr>
                <w:rFonts w:ascii="Arial" w:hAnsi="Arial" w:cs="Arial"/>
                <w:sz w:val="24"/>
                <w:szCs w:val="24"/>
              </w:rPr>
              <w:t>Филимоновский</w:t>
            </w:r>
            <w:r w:rsidR="00812D19" w:rsidRPr="00B90D84">
              <w:rPr>
                <w:rFonts w:ascii="Arial" w:hAnsi="Arial" w:cs="Arial"/>
                <w:sz w:val="24"/>
                <w:szCs w:val="24"/>
              </w:rPr>
              <w:t xml:space="preserve"> </w:t>
            </w:r>
            <w:r w:rsidR="003F52A2" w:rsidRPr="00B90D84">
              <w:rPr>
                <w:rFonts w:ascii="Arial" w:hAnsi="Arial" w:cs="Arial"/>
                <w:sz w:val="24"/>
                <w:szCs w:val="24"/>
              </w:rPr>
              <w:t>сельсовет Канского муниципального района Красноярского края</w:t>
            </w:r>
            <w:r w:rsidR="008D5992" w:rsidRPr="00B90D84">
              <w:rPr>
                <w:rFonts w:ascii="Arial" w:hAnsi="Arial" w:cs="Arial"/>
                <w:sz w:val="24"/>
                <w:szCs w:val="24"/>
              </w:rPr>
              <w:t xml:space="preserve"> разместить на</w:t>
            </w:r>
            <w:r w:rsidR="005739A9" w:rsidRPr="00B90D84">
              <w:rPr>
                <w:rFonts w:ascii="Arial" w:hAnsi="Arial" w:cs="Arial"/>
                <w:sz w:val="24"/>
                <w:szCs w:val="24"/>
              </w:rPr>
              <w:t xml:space="preserve"> </w:t>
            </w:r>
            <w:r w:rsidR="008D5992" w:rsidRPr="00B90D84">
              <w:rPr>
                <w:rFonts w:ascii="Arial" w:hAnsi="Arial" w:cs="Arial"/>
                <w:sz w:val="24"/>
                <w:szCs w:val="24"/>
              </w:rPr>
              <w:t xml:space="preserve">официальном сайте </w:t>
            </w:r>
            <w:r w:rsidR="003F52A2" w:rsidRPr="00B90D84">
              <w:rPr>
                <w:rFonts w:ascii="Arial" w:hAnsi="Arial" w:cs="Arial"/>
                <w:sz w:val="24"/>
                <w:szCs w:val="24"/>
              </w:rPr>
              <w:t>Канского муниципального района</w:t>
            </w:r>
            <w:r w:rsidR="008D5992" w:rsidRPr="00B90D84">
              <w:rPr>
                <w:rFonts w:ascii="Arial" w:hAnsi="Arial" w:cs="Arial"/>
                <w:sz w:val="24"/>
                <w:szCs w:val="24"/>
              </w:rPr>
              <w:t>,</w:t>
            </w:r>
            <w:r w:rsidR="001A6F02" w:rsidRPr="00B90D84">
              <w:rPr>
                <w:rFonts w:ascii="Arial" w:hAnsi="Arial" w:cs="Arial"/>
                <w:sz w:val="24"/>
                <w:szCs w:val="24"/>
              </w:rPr>
              <w:t xml:space="preserve"> </w:t>
            </w:r>
            <w:r w:rsidR="008D5992" w:rsidRPr="00B90D84">
              <w:rPr>
                <w:rFonts w:ascii="Arial" w:eastAsia="Times New Roman" w:hAnsi="Arial" w:cs="Arial"/>
                <w:sz w:val="24"/>
                <w:szCs w:val="24"/>
                <w:lang w:eastAsia="ru-RU"/>
              </w:rPr>
              <w:t xml:space="preserve">в информационно-телекоммуникационной сети «Интернет», опубликовать в официальном печатном издании «Вести Канского района». </w:t>
            </w:r>
            <w:r w:rsidR="008D5992" w:rsidRPr="00B90D84">
              <w:rPr>
                <w:rFonts w:ascii="Arial" w:hAnsi="Arial" w:cs="Arial"/>
                <w:sz w:val="24"/>
                <w:szCs w:val="24"/>
              </w:rPr>
              <w:t xml:space="preserve">  </w:t>
            </w:r>
            <w:r w:rsidR="00637674" w:rsidRPr="00B90D84">
              <w:rPr>
                <w:rFonts w:ascii="Arial" w:hAnsi="Arial" w:cs="Arial"/>
                <w:sz w:val="24"/>
                <w:szCs w:val="24"/>
              </w:rPr>
              <w:t xml:space="preserve"> </w:t>
            </w:r>
          </w:p>
          <w:p w:rsidR="005A3693" w:rsidRPr="00B90D84" w:rsidRDefault="008350FB" w:rsidP="00B90D84">
            <w:pPr>
              <w:spacing w:after="0" w:line="240" w:lineRule="auto"/>
              <w:jc w:val="both"/>
              <w:rPr>
                <w:rFonts w:ascii="Arial" w:eastAsia="Times New Roman" w:hAnsi="Arial" w:cs="Arial"/>
                <w:sz w:val="24"/>
                <w:szCs w:val="24"/>
              </w:rPr>
            </w:pPr>
            <w:r w:rsidRPr="00B90D84">
              <w:rPr>
                <w:rFonts w:ascii="Arial" w:eastAsia="Times New Roman" w:hAnsi="Arial" w:cs="Arial"/>
                <w:sz w:val="24"/>
                <w:szCs w:val="24"/>
              </w:rPr>
              <w:t xml:space="preserve">    </w:t>
            </w:r>
            <w:r w:rsidR="00420BF4" w:rsidRPr="00B90D84">
              <w:rPr>
                <w:rFonts w:ascii="Arial" w:eastAsia="Times New Roman" w:hAnsi="Arial" w:cs="Arial"/>
                <w:sz w:val="24"/>
                <w:szCs w:val="24"/>
              </w:rPr>
              <w:t xml:space="preserve">      </w:t>
            </w:r>
            <w:r w:rsidR="008D5992" w:rsidRPr="00B90D84">
              <w:rPr>
                <w:rFonts w:ascii="Arial" w:eastAsia="Times New Roman" w:hAnsi="Arial" w:cs="Arial"/>
                <w:sz w:val="24"/>
                <w:szCs w:val="24"/>
              </w:rPr>
              <w:t>3</w:t>
            </w:r>
            <w:r w:rsidR="005A3693" w:rsidRPr="00B90D84">
              <w:rPr>
                <w:rFonts w:ascii="Arial" w:eastAsia="Times New Roman" w:hAnsi="Arial" w:cs="Arial"/>
                <w:sz w:val="24"/>
                <w:szCs w:val="24"/>
              </w:rPr>
              <w:t>. Контроль за исполнением настоящего постановления возложить на заместителя</w:t>
            </w:r>
            <w:r w:rsidR="003F52A2" w:rsidRPr="00B90D84">
              <w:rPr>
                <w:rFonts w:ascii="Arial" w:eastAsia="Times New Roman" w:hAnsi="Arial" w:cs="Arial"/>
                <w:sz w:val="24"/>
                <w:szCs w:val="24"/>
              </w:rPr>
              <w:t xml:space="preserve"> </w:t>
            </w:r>
            <w:r w:rsidR="005A3693" w:rsidRPr="00B90D84">
              <w:rPr>
                <w:rFonts w:ascii="Arial" w:eastAsia="Times New Roman" w:hAnsi="Arial" w:cs="Arial"/>
                <w:sz w:val="24"/>
                <w:szCs w:val="24"/>
              </w:rPr>
              <w:t>Главы</w:t>
            </w:r>
            <w:r w:rsidR="003F52A2" w:rsidRPr="00B90D84">
              <w:rPr>
                <w:rFonts w:ascii="Arial" w:eastAsia="Times New Roman" w:hAnsi="Arial" w:cs="Arial"/>
                <w:sz w:val="24"/>
                <w:szCs w:val="24"/>
              </w:rPr>
              <w:t xml:space="preserve"> </w:t>
            </w:r>
            <w:r w:rsidR="005A3693" w:rsidRPr="00B90D84">
              <w:rPr>
                <w:rFonts w:ascii="Arial" w:eastAsia="Times New Roman" w:hAnsi="Arial" w:cs="Arial"/>
                <w:sz w:val="24"/>
                <w:szCs w:val="24"/>
              </w:rPr>
              <w:t>Канского</w:t>
            </w:r>
            <w:r w:rsidR="003F52A2" w:rsidRPr="00B90D84">
              <w:rPr>
                <w:rFonts w:ascii="Arial" w:eastAsia="Times New Roman" w:hAnsi="Arial" w:cs="Arial"/>
                <w:sz w:val="24"/>
                <w:szCs w:val="24"/>
              </w:rPr>
              <w:t xml:space="preserve"> </w:t>
            </w:r>
            <w:r w:rsidR="005A3693" w:rsidRPr="00B90D84">
              <w:rPr>
                <w:rFonts w:ascii="Arial" w:eastAsia="Times New Roman" w:hAnsi="Arial" w:cs="Arial"/>
                <w:sz w:val="24"/>
                <w:szCs w:val="24"/>
              </w:rPr>
              <w:t>района</w:t>
            </w:r>
            <w:r w:rsidR="003F52A2" w:rsidRPr="00B90D84">
              <w:rPr>
                <w:rFonts w:ascii="Arial" w:eastAsia="Times New Roman" w:hAnsi="Arial" w:cs="Arial"/>
                <w:sz w:val="24"/>
                <w:szCs w:val="24"/>
              </w:rPr>
              <w:t xml:space="preserve"> п</w:t>
            </w:r>
            <w:r w:rsidR="003F52A2" w:rsidRPr="00B90D84">
              <w:rPr>
                <w:rFonts w:ascii="Arial" w:hAnsi="Arial" w:cs="Arial"/>
                <w:color w:val="000000"/>
                <w:sz w:val="24"/>
                <w:szCs w:val="24"/>
                <w:shd w:val="clear" w:color="auto" w:fill="FFFFFF"/>
              </w:rPr>
              <w:t xml:space="preserve">о </w:t>
            </w:r>
            <w:r w:rsidR="00B90D84">
              <w:rPr>
                <w:rFonts w:ascii="Arial" w:hAnsi="Arial" w:cs="Arial"/>
                <w:color w:val="000000"/>
                <w:sz w:val="24"/>
                <w:szCs w:val="24"/>
                <w:shd w:val="clear" w:color="auto" w:fill="FFFFFF"/>
              </w:rPr>
              <w:t>оперативным вопросам</w:t>
            </w:r>
            <w:r w:rsidR="00E1650C" w:rsidRPr="00B90D84">
              <w:rPr>
                <w:rFonts w:ascii="Arial" w:hAnsi="Arial" w:cs="Arial"/>
                <w:color w:val="000000"/>
                <w:sz w:val="24"/>
                <w:szCs w:val="24"/>
                <w:shd w:val="clear" w:color="auto" w:fill="FFFFFF"/>
              </w:rPr>
              <w:t xml:space="preserve"> </w:t>
            </w:r>
            <w:r w:rsidR="005E5A63" w:rsidRPr="00B90D84">
              <w:rPr>
                <w:rFonts w:ascii="Arial" w:eastAsia="Times New Roman" w:hAnsi="Arial" w:cs="Arial"/>
                <w:sz w:val="24"/>
                <w:szCs w:val="24"/>
              </w:rPr>
              <w:t>С</w:t>
            </w:r>
            <w:r w:rsidR="005A3693" w:rsidRPr="00B90D84">
              <w:rPr>
                <w:rFonts w:ascii="Arial" w:eastAsia="Times New Roman" w:hAnsi="Arial" w:cs="Arial"/>
                <w:sz w:val="24"/>
                <w:szCs w:val="24"/>
              </w:rPr>
              <w:t>.</w:t>
            </w:r>
            <w:r w:rsidR="005E5A63" w:rsidRPr="00B90D84">
              <w:rPr>
                <w:rFonts w:ascii="Arial" w:eastAsia="Times New Roman" w:hAnsi="Arial" w:cs="Arial"/>
                <w:sz w:val="24"/>
                <w:szCs w:val="24"/>
              </w:rPr>
              <w:t>И</w:t>
            </w:r>
            <w:r w:rsidR="005A3693" w:rsidRPr="00B90D84">
              <w:rPr>
                <w:rFonts w:ascii="Arial" w:eastAsia="Times New Roman" w:hAnsi="Arial" w:cs="Arial"/>
                <w:sz w:val="24"/>
                <w:szCs w:val="24"/>
              </w:rPr>
              <w:t xml:space="preserve">. </w:t>
            </w:r>
            <w:r w:rsidR="005E5A63" w:rsidRPr="00B90D84">
              <w:rPr>
                <w:rFonts w:ascii="Arial" w:eastAsia="Times New Roman" w:hAnsi="Arial" w:cs="Arial"/>
                <w:sz w:val="24"/>
                <w:szCs w:val="24"/>
              </w:rPr>
              <w:t>Макарова</w:t>
            </w:r>
            <w:r w:rsidR="005A3693" w:rsidRPr="00B90D84">
              <w:rPr>
                <w:rFonts w:ascii="Arial" w:eastAsia="Times New Roman" w:hAnsi="Arial" w:cs="Arial"/>
                <w:sz w:val="24"/>
                <w:szCs w:val="24"/>
              </w:rPr>
              <w:t xml:space="preserve">. </w:t>
            </w:r>
          </w:p>
          <w:p w:rsidR="005A3693" w:rsidRPr="00B90D84" w:rsidRDefault="008350FB" w:rsidP="00B90D84">
            <w:pPr>
              <w:spacing w:after="0" w:line="240" w:lineRule="auto"/>
              <w:jc w:val="both"/>
              <w:rPr>
                <w:rFonts w:ascii="Arial" w:eastAsia="Calibri" w:hAnsi="Arial" w:cs="Arial"/>
                <w:sz w:val="24"/>
                <w:szCs w:val="24"/>
              </w:rPr>
            </w:pPr>
            <w:r w:rsidRPr="00B90D84">
              <w:rPr>
                <w:rFonts w:ascii="Arial" w:eastAsia="Times New Roman" w:hAnsi="Arial" w:cs="Arial"/>
                <w:sz w:val="24"/>
                <w:szCs w:val="24"/>
                <w:lang w:eastAsia="ru-RU"/>
              </w:rPr>
              <w:t xml:space="preserve">   </w:t>
            </w:r>
            <w:r w:rsidR="00420BF4" w:rsidRPr="00B90D84">
              <w:rPr>
                <w:rFonts w:ascii="Arial" w:eastAsia="Times New Roman" w:hAnsi="Arial" w:cs="Arial"/>
                <w:sz w:val="24"/>
                <w:szCs w:val="24"/>
                <w:lang w:eastAsia="ru-RU"/>
              </w:rPr>
              <w:t xml:space="preserve">      </w:t>
            </w:r>
            <w:r w:rsidRPr="00B90D84">
              <w:rPr>
                <w:rFonts w:ascii="Arial" w:eastAsia="Times New Roman" w:hAnsi="Arial" w:cs="Arial"/>
                <w:sz w:val="24"/>
                <w:szCs w:val="24"/>
                <w:lang w:eastAsia="ru-RU"/>
              </w:rPr>
              <w:t xml:space="preserve"> </w:t>
            </w:r>
            <w:r w:rsidR="005D7326" w:rsidRPr="00B90D84">
              <w:rPr>
                <w:rFonts w:ascii="Arial" w:eastAsia="Times New Roman" w:hAnsi="Arial" w:cs="Arial"/>
                <w:sz w:val="24"/>
                <w:szCs w:val="24"/>
                <w:lang w:eastAsia="ru-RU"/>
              </w:rPr>
              <w:t>4</w:t>
            </w:r>
            <w:r w:rsidR="005A3693" w:rsidRPr="00B90D84">
              <w:rPr>
                <w:rFonts w:ascii="Arial" w:eastAsia="Times New Roman" w:hAnsi="Arial" w:cs="Arial"/>
                <w:sz w:val="24"/>
                <w:szCs w:val="24"/>
                <w:lang w:eastAsia="ru-RU"/>
              </w:rPr>
              <w:t xml:space="preserve">. Настоящее Постановление вступает в силу </w:t>
            </w:r>
            <w:r w:rsidR="005D7326" w:rsidRPr="00B90D84">
              <w:rPr>
                <w:rFonts w:ascii="Arial" w:eastAsia="Times New Roman" w:hAnsi="Arial" w:cs="Arial"/>
                <w:sz w:val="24"/>
                <w:szCs w:val="24"/>
                <w:lang w:eastAsia="ru-RU"/>
              </w:rPr>
              <w:t xml:space="preserve">с момента его подписания. </w:t>
            </w:r>
          </w:p>
          <w:p w:rsidR="005A3693" w:rsidRPr="00B90D84" w:rsidRDefault="005A3693" w:rsidP="00B90D84">
            <w:pPr>
              <w:spacing w:after="0" w:line="240" w:lineRule="auto"/>
              <w:jc w:val="both"/>
              <w:rPr>
                <w:rFonts w:ascii="Arial" w:eastAsia="Calibri" w:hAnsi="Arial" w:cs="Arial"/>
                <w:sz w:val="24"/>
                <w:szCs w:val="24"/>
              </w:rPr>
            </w:pPr>
          </w:p>
          <w:p w:rsidR="0070576C" w:rsidRPr="00B90D84" w:rsidRDefault="0070576C" w:rsidP="00B90D84">
            <w:pPr>
              <w:spacing w:after="0" w:line="240" w:lineRule="auto"/>
              <w:jc w:val="both"/>
              <w:rPr>
                <w:rFonts w:ascii="Arial" w:eastAsia="Calibri" w:hAnsi="Arial" w:cs="Arial"/>
                <w:sz w:val="24"/>
                <w:szCs w:val="24"/>
              </w:rPr>
            </w:pPr>
            <w:bookmarkStart w:id="0" w:name="_GoBack"/>
            <w:bookmarkEnd w:id="0"/>
          </w:p>
          <w:p w:rsidR="008878EE" w:rsidRPr="00B90D84" w:rsidRDefault="008878EE" w:rsidP="00B90D84">
            <w:pPr>
              <w:spacing w:after="0" w:line="240" w:lineRule="auto"/>
              <w:jc w:val="both"/>
              <w:rPr>
                <w:rFonts w:ascii="Arial" w:eastAsia="Calibri" w:hAnsi="Arial" w:cs="Arial"/>
                <w:sz w:val="24"/>
                <w:szCs w:val="24"/>
              </w:rPr>
            </w:pPr>
            <w:r w:rsidRPr="00B90D84">
              <w:rPr>
                <w:rFonts w:ascii="Arial" w:eastAsia="Calibri" w:hAnsi="Arial" w:cs="Arial"/>
                <w:sz w:val="24"/>
                <w:szCs w:val="24"/>
              </w:rPr>
              <w:t>Исполняющий полномочия</w:t>
            </w:r>
          </w:p>
          <w:p w:rsidR="005A3693" w:rsidRPr="00B90D84" w:rsidRDefault="008878EE" w:rsidP="00B90D84">
            <w:pPr>
              <w:spacing w:after="0" w:line="240" w:lineRule="auto"/>
              <w:jc w:val="both"/>
              <w:rPr>
                <w:rFonts w:ascii="Arial" w:eastAsia="Times New Roman" w:hAnsi="Arial" w:cs="Arial"/>
                <w:bCs/>
                <w:color w:val="67806C"/>
                <w:kern w:val="36"/>
                <w:sz w:val="24"/>
                <w:szCs w:val="24"/>
                <w:lang w:eastAsia="ru-RU"/>
              </w:rPr>
            </w:pPr>
            <w:r w:rsidRPr="00B90D84">
              <w:rPr>
                <w:rFonts w:ascii="Arial" w:eastAsia="Calibri" w:hAnsi="Arial" w:cs="Arial"/>
                <w:sz w:val="24"/>
                <w:szCs w:val="24"/>
              </w:rPr>
              <w:t xml:space="preserve">Главы Канского района                                                                </w:t>
            </w:r>
            <w:r w:rsidR="00B90D84">
              <w:rPr>
                <w:rFonts w:ascii="Arial" w:eastAsia="Calibri" w:hAnsi="Arial" w:cs="Arial"/>
                <w:sz w:val="24"/>
                <w:szCs w:val="24"/>
              </w:rPr>
              <w:t xml:space="preserve">      </w:t>
            </w:r>
            <w:r w:rsidRPr="00B90D84">
              <w:rPr>
                <w:rFonts w:ascii="Arial" w:eastAsia="Calibri" w:hAnsi="Arial" w:cs="Arial"/>
                <w:sz w:val="24"/>
                <w:szCs w:val="24"/>
              </w:rPr>
              <w:t xml:space="preserve">  С.И. Макаров</w:t>
            </w:r>
            <w:r w:rsidR="00695D82" w:rsidRPr="00B90D84">
              <w:rPr>
                <w:rFonts w:ascii="Arial" w:eastAsia="Calibri" w:hAnsi="Arial" w:cs="Arial"/>
                <w:sz w:val="24"/>
                <w:szCs w:val="24"/>
              </w:rPr>
              <w:tab/>
            </w:r>
            <w:r w:rsidR="00695D82" w:rsidRPr="00B90D84">
              <w:rPr>
                <w:rFonts w:ascii="Arial" w:eastAsia="Calibri" w:hAnsi="Arial" w:cs="Arial"/>
                <w:sz w:val="24"/>
                <w:szCs w:val="24"/>
              </w:rPr>
              <w:tab/>
              <w:t xml:space="preserve">                   </w:t>
            </w:r>
            <w:r w:rsidR="00420BF4" w:rsidRPr="00B90D84">
              <w:rPr>
                <w:rFonts w:ascii="Arial" w:eastAsia="Calibri" w:hAnsi="Arial" w:cs="Arial"/>
                <w:sz w:val="24"/>
                <w:szCs w:val="24"/>
              </w:rPr>
              <w:t xml:space="preserve">        </w:t>
            </w:r>
          </w:p>
        </w:tc>
      </w:tr>
      <w:tr w:rsidR="00FB384F" w:rsidRPr="00B90D84" w:rsidTr="00B90D84">
        <w:trPr>
          <w:tblCellSpacing w:w="0" w:type="dxa"/>
        </w:trPr>
        <w:tc>
          <w:tcPr>
            <w:tcW w:w="5000" w:type="pct"/>
            <w:shd w:val="clear" w:color="auto" w:fill="FFFFFF"/>
            <w:tcMar>
              <w:top w:w="75" w:type="dxa"/>
              <w:left w:w="75" w:type="dxa"/>
              <w:bottom w:w="75" w:type="dxa"/>
              <w:right w:w="75" w:type="dxa"/>
            </w:tcMar>
            <w:vAlign w:val="center"/>
          </w:tcPr>
          <w:p w:rsidR="00FB384F" w:rsidRPr="00B90D84" w:rsidRDefault="00FB384F" w:rsidP="00B90D84">
            <w:pPr>
              <w:spacing w:after="192" w:line="240" w:lineRule="auto"/>
              <w:rPr>
                <w:rFonts w:ascii="Arial" w:eastAsia="Times New Roman" w:hAnsi="Arial" w:cs="Arial"/>
                <w:sz w:val="24"/>
                <w:szCs w:val="24"/>
                <w:lang w:eastAsia="ru-RU"/>
              </w:rPr>
            </w:pPr>
          </w:p>
        </w:tc>
      </w:tr>
      <w:tr w:rsidR="00B90D84" w:rsidRPr="00B90D84" w:rsidTr="00B90D84">
        <w:trPr>
          <w:tblCellSpacing w:w="0" w:type="dxa"/>
        </w:trPr>
        <w:tc>
          <w:tcPr>
            <w:tcW w:w="5000" w:type="pct"/>
            <w:shd w:val="clear" w:color="auto" w:fill="FFFFFF"/>
            <w:tcMar>
              <w:top w:w="75" w:type="dxa"/>
              <w:left w:w="75" w:type="dxa"/>
              <w:bottom w:w="75" w:type="dxa"/>
              <w:right w:w="75" w:type="dxa"/>
            </w:tcMar>
            <w:vAlign w:val="center"/>
          </w:tcPr>
          <w:p w:rsidR="00B90D84" w:rsidRDefault="00B90D84" w:rsidP="00B90D84">
            <w:pPr>
              <w:spacing w:after="192" w:line="240" w:lineRule="auto"/>
              <w:rPr>
                <w:rFonts w:ascii="Arial" w:eastAsia="Times New Roman" w:hAnsi="Arial" w:cs="Arial"/>
                <w:sz w:val="24"/>
                <w:szCs w:val="24"/>
                <w:lang w:eastAsia="ru-RU"/>
              </w:rPr>
            </w:pPr>
          </w:p>
          <w:p w:rsidR="00B90D84" w:rsidRDefault="00B90D84" w:rsidP="00B90D84">
            <w:pPr>
              <w:spacing w:after="192" w:line="240" w:lineRule="auto"/>
              <w:rPr>
                <w:rFonts w:ascii="Arial" w:eastAsia="Times New Roman" w:hAnsi="Arial" w:cs="Arial"/>
                <w:sz w:val="24"/>
                <w:szCs w:val="24"/>
                <w:lang w:eastAsia="ru-RU"/>
              </w:rPr>
            </w:pPr>
          </w:p>
          <w:p w:rsidR="00B90D84" w:rsidRPr="00B90D84" w:rsidRDefault="00B90D84" w:rsidP="00B90D84">
            <w:pPr>
              <w:spacing w:after="192" w:line="240" w:lineRule="auto"/>
              <w:rPr>
                <w:rFonts w:ascii="Arial" w:eastAsia="Times New Roman" w:hAnsi="Arial" w:cs="Arial"/>
                <w:sz w:val="24"/>
                <w:szCs w:val="24"/>
                <w:lang w:eastAsia="ru-RU"/>
              </w:rPr>
            </w:pPr>
          </w:p>
        </w:tc>
      </w:tr>
    </w:tbl>
    <w:p w:rsidR="00420BF4" w:rsidRPr="00B90D84" w:rsidRDefault="00420BF4" w:rsidP="00420BF4">
      <w:pPr>
        <w:tabs>
          <w:tab w:val="num" w:pos="900"/>
          <w:tab w:val="left" w:pos="6859"/>
        </w:tabs>
        <w:autoSpaceDE w:val="0"/>
        <w:autoSpaceDN w:val="0"/>
        <w:adjustRightInd w:val="0"/>
        <w:spacing w:line="240" w:lineRule="auto"/>
        <w:ind w:right="-5"/>
        <w:contextualSpacing/>
        <w:jc w:val="both"/>
        <w:rPr>
          <w:rFonts w:ascii="Arial" w:hAnsi="Arial" w:cs="Arial"/>
          <w:sz w:val="24"/>
          <w:szCs w:val="24"/>
        </w:rPr>
      </w:pPr>
    </w:p>
    <w:p w:rsidR="00420BF4" w:rsidRPr="00B90D84" w:rsidRDefault="00420BF4" w:rsidP="00420BF4">
      <w:pPr>
        <w:tabs>
          <w:tab w:val="num" w:pos="900"/>
          <w:tab w:val="left" w:pos="6859"/>
        </w:tabs>
        <w:autoSpaceDE w:val="0"/>
        <w:autoSpaceDN w:val="0"/>
        <w:adjustRightInd w:val="0"/>
        <w:spacing w:line="240" w:lineRule="auto"/>
        <w:ind w:right="-5"/>
        <w:contextualSpacing/>
        <w:jc w:val="both"/>
        <w:rPr>
          <w:rFonts w:ascii="Arial" w:hAnsi="Arial" w:cs="Arial"/>
          <w:sz w:val="24"/>
          <w:szCs w:val="24"/>
        </w:rPr>
      </w:pPr>
    </w:p>
    <w:p w:rsidR="00B90D84" w:rsidRDefault="00617E1F" w:rsidP="00617E1F">
      <w:pPr>
        <w:tabs>
          <w:tab w:val="num" w:pos="900"/>
          <w:tab w:val="left" w:pos="6859"/>
        </w:tabs>
        <w:autoSpaceDE w:val="0"/>
        <w:autoSpaceDN w:val="0"/>
        <w:adjustRightInd w:val="0"/>
        <w:spacing w:line="240" w:lineRule="auto"/>
        <w:ind w:left="993" w:right="985"/>
        <w:contextualSpacing/>
        <w:jc w:val="center"/>
        <w:rPr>
          <w:rFonts w:ascii="Arial" w:hAnsi="Arial" w:cs="Arial"/>
          <w:sz w:val="24"/>
          <w:szCs w:val="24"/>
        </w:rPr>
      </w:pPr>
      <w:r w:rsidRPr="00B90D84">
        <w:rPr>
          <w:rFonts w:ascii="Arial" w:hAnsi="Arial" w:cs="Arial"/>
          <w:sz w:val="24"/>
          <w:szCs w:val="24"/>
        </w:rPr>
        <w:t xml:space="preserve">               </w:t>
      </w:r>
    </w:p>
    <w:p w:rsidR="00B90D84" w:rsidRDefault="00B90D84" w:rsidP="00617E1F">
      <w:pPr>
        <w:tabs>
          <w:tab w:val="num" w:pos="900"/>
          <w:tab w:val="left" w:pos="6859"/>
        </w:tabs>
        <w:autoSpaceDE w:val="0"/>
        <w:autoSpaceDN w:val="0"/>
        <w:adjustRightInd w:val="0"/>
        <w:spacing w:line="240" w:lineRule="auto"/>
        <w:ind w:left="993" w:right="985"/>
        <w:contextualSpacing/>
        <w:jc w:val="center"/>
        <w:rPr>
          <w:rFonts w:ascii="Arial" w:hAnsi="Arial" w:cs="Arial"/>
          <w:sz w:val="24"/>
          <w:szCs w:val="24"/>
        </w:rPr>
      </w:pPr>
    </w:p>
    <w:p w:rsidR="00617E1F" w:rsidRPr="00B90D84" w:rsidRDefault="00617E1F" w:rsidP="00617E1F">
      <w:pPr>
        <w:tabs>
          <w:tab w:val="num" w:pos="900"/>
          <w:tab w:val="left" w:pos="6859"/>
        </w:tabs>
        <w:autoSpaceDE w:val="0"/>
        <w:autoSpaceDN w:val="0"/>
        <w:adjustRightInd w:val="0"/>
        <w:spacing w:line="240" w:lineRule="auto"/>
        <w:ind w:left="993" w:right="985"/>
        <w:contextualSpacing/>
        <w:jc w:val="center"/>
        <w:rPr>
          <w:rFonts w:ascii="Arial" w:hAnsi="Arial" w:cs="Arial"/>
          <w:sz w:val="24"/>
          <w:szCs w:val="24"/>
        </w:rPr>
      </w:pPr>
      <w:r w:rsidRPr="00B90D84">
        <w:rPr>
          <w:rFonts w:ascii="Arial" w:hAnsi="Arial" w:cs="Arial"/>
          <w:sz w:val="24"/>
          <w:szCs w:val="24"/>
        </w:rPr>
        <w:t xml:space="preserve">        </w:t>
      </w:r>
    </w:p>
    <w:p w:rsidR="00617E1F" w:rsidRPr="00B90D84" w:rsidRDefault="00617E1F" w:rsidP="00617E1F">
      <w:pPr>
        <w:tabs>
          <w:tab w:val="num" w:pos="900"/>
          <w:tab w:val="left" w:pos="6859"/>
        </w:tabs>
        <w:autoSpaceDE w:val="0"/>
        <w:autoSpaceDN w:val="0"/>
        <w:adjustRightInd w:val="0"/>
        <w:spacing w:line="240" w:lineRule="auto"/>
        <w:ind w:left="993" w:right="985"/>
        <w:contextualSpacing/>
        <w:jc w:val="center"/>
        <w:rPr>
          <w:rFonts w:ascii="Arial" w:hAnsi="Arial" w:cs="Arial"/>
          <w:sz w:val="24"/>
          <w:szCs w:val="24"/>
        </w:rPr>
      </w:pPr>
    </w:p>
    <w:p w:rsidR="00617E1F" w:rsidRPr="00B90D84" w:rsidRDefault="00617E1F" w:rsidP="00617E1F">
      <w:pPr>
        <w:tabs>
          <w:tab w:val="left" w:pos="6946"/>
        </w:tabs>
        <w:autoSpaceDE w:val="0"/>
        <w:autoSpaceDN w:val="0"/>
        <w:adjustRightInd w:val="0"/>
        <w:spacing w:line="240" w:lineRule="auto"/>
        <w:ind w:left="993" w:right="985"/>
        <w:contextualSpacing/>
        <w:jc w:val="center"/>
        <w:rPr>
          <w:rFonts w:ascii="Arial" w:hAnsi="Arial" w:cs="Arial"/>
          <w:sz w:val="24"/>
          <w:szCs w:val="24"/>
        </w:rPr>
      </w:pPr>
      <w:r w:rsidRPr="00B90D84">
        <w:rPr>
          <w:rFonts w:ascii="Arial" w:hAnsi="Arial" w:cs="Arial"/>
          <w:sz w:val="24"/>
          <w:szCs w:val="24"/>
        </w:rPr>
        <w:t xml:space="preserve">                      </w:t>
      </w:r>
    </w:p>
    <w:p w:rsidR="00420BF4" w:rsidRPr="00B90D84" w:rsidRDefault="00592F54" w:rsidP="00592F54">
      <w:pPr>
        <w:tabs>
          <w:tab w:val="left" w:pos="6946"/>
        </w:tabs>
        <w:autoSpaceDE w:val="0"/>
        <w:autoSpaceDN w:val="0"/>
        <w:adjustRightInd w:val="0"/>
        <w:spacing w:line="240" w:lineRule="auto"/>
        <w:ind w:right="985"/>
        <w:contextualSpacing/>
        <w:rPr>
          <w:rFonts w:ascii="Arial" w:hAnsi="Arial" w:cs="Arial"/>
          <w:sz w:val="24"/>
          <w:szCs w:val="24"/>
        </w:rPr>
      </w:pPr>
      <w:r w:rsidRPr="00B90D84">
        <w:rPr>
          <w:rFonts w:ascii="Arial" w:hAnsi="Arial" w:cs="Arial"/>
          <w:sz w:val="24"/>
          <w:szCs w:val="24"/>
        </w:rPr>
        <w:t xml:space="preserve">        </w:t>
      </w:r>
      <w:r w:rsidR="00617E1F" w:rsidRPr="00B90D84">
        <w:rPr>
          <w:rFonts w:ascii="Arial" w:hAnsi="Arial" w:cs="Arial"/>
          <w:sz w:val="24"/>
          <w:szCs w:val="24"/>
        </w:rPr>
        <w:t xml:space="preserve">                                                </w:t>
      </w:r>
    </w:p>
    <w:p w:rsidR="00420BF4" w:rsidRPr="00B90D84" w:rsidRDefault="00420BF4" w:rsidP="00420BF4">
      <w:pPr>
        <w:tabs>
          <w:tab w:val="num" w:pos="900"/>
          <w:tab w:val="left" w:pos="6859"/>
        </w:tabs>
        <w:autoSpaceDE w:val="0"/>
        <w:autoSpaceDN w:val="0"/>
        <w:adjustRightInd w:val="0"/>
        <w:spacing w:line="240" w:lineRule="auto"/>
        <w:ind w:right="-5"/>
        <w:contextualSpacing/>
        <w:jc w:val="both"/>
        <w:rPr>
          <w:rFonts w:ascii="Arial" w:hAnsi="Arial" w:cs="Arial"/>
          <w:sz w:val="24"/>
          <w:szCs w:val="24"/>
        </w:rPr>
      </w:pPr>
    </w:p>
    <w:tbl>
      <w:tblPr>
        <w:tblStyle w:val="a7"/>
        <w:tblW w:w="107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5241"/>
      </w:tblGrid>
      <w:tr w:rsidR="00617E1F" w:rsidRPr="00B90D84" w:rsidTr="00617E1F">
        <w:tc>
          <w:tcPr>
            <w:tcW w:w="5498" w:type="dxa"/>
          </w:tcPr>
          <w:p w:rsidR="00617E1F" w:rsidRPr="00B90D84" w:rsidRDefault="00617E1F" w:rsidP="00617E1F">
            <w:pPr>
              <w:tabs>
                <w:tab w:val="num" w:pos="900"/>
                <w:tab w:val="left" w:pos="5285"/>
              </w:tabs>
              <w:autoSpaceDE w:val="0"/>
              <w:autoSpaceDN w:val="0"/>
              <w:adjustRightInd w:val="0"/>
              <w:ind w:right="-5"/>
              <w:contextualSpacing/>
              <w:jc w:val="both"/>
              <w:rPr>
                <w:rFonts w:ascii="Arial" w:hAnsi="Arial" w:cs="Arial"/>
                <w:sz w:val="24"/>
                <w:szCs w:val="24"/>
              </w:rPr>
            </w:pPr>
          </w:p>
        </w:tc>
        <w:tc>
          <w:tcPr>
            <w:tcW w:w="5241" w:type="dxa"/>
          </w:tcPr>
          <w:p w:rsidR="00617E1F" w:rsidRPr="00B90D84" w:rsidRDefault="00617E1F" w:rsidP="00617E1F">
            <w:pPr>
              <w:tabs>
                <w:tab w:val="num" w:pos="900"/>
                <w:tab w:val="left" w:pos="6859"/>
              </w:tabs>
              <w:autoSpaceDE w:val="0"/>
              <w:autoSpaceDN w:val="0"/>
              <w:adjustRightInd w:val="0"/>
              <w:ind w:right="-5"/>
              <w:contextualSpacing/>
              <w:jc w:val="both"/>
              <w:rPr>
                <w:rFonts w:ascii="Arial" w:hAnsi="Arial" w:cs="Arial"/>
                <w:sz w:val="24"/>
                <w:szCs w:val="24"/>
              </w:rPr>
            </w:pPr>
            <w:r w:rsidRPr="00B90D84">
              <w:rPr>
                <w:rFonts w:ascii="Arial" w:hAnsi="Arial" w:cs="Arial"/>
                <w:sz w:val="24"/>
                <w:szCs w:val="24"/>
              </w:rPr>
              <w:t>Приложение к постановлению</w:t>
            </w:r>
          </w:p>
          <w:p w:rsidR="00617E1F" w:rsidRPr="00B90D84" w:rsidRDefault="00617E1F" w:rsidP="00617E1F">
            <w:pPr>
              <w:tabs>
                <w:tab w:val="num" w:pos="900"/>
                <w:tab w:val="left" w:pos="6859"/>
              </w:tabs>
              <w:autoSpaceDE w:val="0"/>
              <w:autoSpaceDN w:val="0"/>
              <w:adjustRightInd w:val="0"/>
              <w:ind w:right="-5"/>
              <w:contextualSpacing/>
              <w:jc w:val="both"/>
              <w:rPr>
                <w:rFonts w:ascii="Arial" w:hAnsi="Arial" w:cs="Arial"/>
                <w:sz w:val="24"/>
                <w:szCs w:val="24"/>
              </w:rPr>
            </w:pPr>
            <w:r w:rsidRPr="00B90D84">
              <w:rPr>
                <w:rFonts w:ascii="Arial" w:hAnsi="Arial" w:cs="Arial"/>
                <w:sz w:val="24"/>
                <w:szCs w:val="24"/>
              </w:rPr>
              <w:t>администрации Канского района</w:t>
            </w:r>
          </w:p>
          <w:p w:rsidR="00617E1F" w:rsidRPr="00B90D84" w:rsidRDefault="00617E1F" w:rsidP="0092292E">
            <w:pPr>
              <w:tabs>
                <w:tab w:val="num" w:pos="900"/>
                <w:tab w:val="left" w:pos="6859"/>
              </w:tabs>
              <w:autoSpaceDE w:val="0"/>
              <w:autoSpaceDN w:val="0"/>
              <w:adjustRightInd w:val="0"/>
              <w:ind w:right="-5"/>
              <w:contextualSpacing/>
              <w:jc w:val="both"/>
              <w:rPr>
                <w:rFonts w:ascii="Arial" w:hAnsi="Arial" w:cs="Arial"/>
                <w:sz w:val="24"/>
                <w:szCs w:val="24"/>
              </w:rPr>
            </w:pPr>
            <w:r w:rsidRPr="00B90D84">
              <w:rPr>
                <w:rFonts w:ascii="Arial" w:hAnsi="Arial" w:cs="Arial"/>
                <w:sz w:val="24"/>
                <w:szCs w:val="24"/>
              </w:rPr>
              <w:t xml:space="preserve">от </w:t>
            </w:r>
            <w:r w:rsidR="0092292E" w:rsidRPr="00B90D84">
              <w:rPr>
                <w:rFonts w:ascii="Arial" w:hAnsi="Arial" w:cs="Arial"/>
                <w:sz w:val="24"/>
                <w:szCs w:val="24"/>
              </w:rPr>
              <w:t>30.05.</w:t>
            </w:r>
            <w:r w:rsidRPr="00B90D84">
              <w:rPr>
                <w:rFonts w:ascii="Arial" w:hAnsi="Arial" w:cs="Arial"/>
                <w:sz w:val="24"/>
                <w:szCs w:val="24"/>
              </w:rPr>
              <w:t>2023 года</w:t>
            </w:r>
            <w:r w:rsidR="0092292E" w:rsidRPr="00B90D84">
              <w:rPr>
                <w:rFonts w:ascii="Arial" w:hAnsi="Arial" w:cs="Arial"/>
                <w:sz w:val="24"/>
                <w:szCs w:val="24"/>
              </w:rPr>
              <w:t xml:space="preserve"> № 332</w:t>
            </w:r>
            <w:r w:rsidR="00CC01EC" w:rsidRPr="00B90D84">
              <w:rPr>
                <w:rFonts w:ascii="Arial" w:hAnsi="Arial" w:cs="Arial"/>
                <w:sz w:val="24"/>
                <w:szCs w:val="24"/>
              </w:rPr>
              <w:t>-пг</w:t>
            </w:r>
          </w:p>
        </w:tc>
      </w:tr>
    </w:tbl>
    <w:p w:rsidR="00420BF4" w:rsidRDefault="00420BF4" w:rsidP="00617E1F">
      <w:pPr>
        <w:tabs>
          <w:tab w:val="num" w:pos="900"/>
          <w:tab w:val="left" w:pos="6859"/>
        </w:tabs>
        <w:autoSpaceDE w:val="0"/>
        <w:autoSpaceDN w:val="0"/>
        <w:adjustRightInd w:val="0"/>
        <w:spacing w:line="240" w:lineRule="auto"/>
        <w:ind w:left="993" w:right="-5"/>
        <w:contextualSpacing/>
        <w:jc w:val="both"/>
        <w:rPr>
          <w:rFonts w:ascii="Times New Roman" w:hAnsi="Times New Roman"/>
          <w:sz w:val="20"/>
          <w:szCs w:val="20"/>
        </w:rPr>
      </w:pPr>
    </w:p>
    <w:p w:rsidR="00420BF4" w:rsidRDefault="00420BF4" w:rsidP="00420BF4">
      <w:pPr>
        <w:tabs>
          <w:tab w:val="num" w:pos="900"/>
          <w:tab w:val="left" w:pos="6859"/>
        </w:tabs>
        <w:autoSpaceDE w:val="0"/>
        <w:autoSpaceDN w:val="0"/>
        <w:adjustRightInd w:val="0"/>
        <w:spacing w:line="240" w:lineRule="auto"/>
        <w:ind w:right="-5"/>
        <w:contextualSpacing/>
        <w:jc w:val="both"/>
        <w:rPr>
          <w:rFonts w:ascii="Times New Roman" w:hAnsi="Times New Roman"/>
          <w:sz w:val="20"/>
          <w:szCs w:val="20"/>
        </w:rPr>
      </w:pPr>
    </w:p>
    <w:p w:rsidR="00420BF4" w:rsidRDefault="00420BF4" w:rsidP="00420BF4">
      <w:pPr>
        <w:tabs>
          <w:tab w:val="num" w:pos="900"/>
          <w:tab w:val="left" w:pos="6859"/>
        </w:tabs>
        <w:autoSpaceDE w:val="0"/>
        <w:autoSpaceDN w:val="0"/>
        <w:adjustRightInd w:val="0"/>
        <w:spacing w:line="240" w:lineRule="auto"/>
        <w:ind w:right="-5"/>
        <w:contextualSpacing/>
        <w:jc w:val="both"/>
        <w:rPr>
          <w:rFonts w:ascii="Times New Roman" w:hAnsi="Times New Roman"/>
          <w:sz w:val="20"/>
          <w:szCs w:val="20"/>
        </w:rPr>
      </w:pPr>
    </w:p>
    <w:p w:rsidR="00420BF4" w:rsidRDefault="00420BF4" w:rsidP="00420BF4">
      <w:pPr>
        <w:tabs>
          <w:tab w:val="num" w:pos="900"/>
          <w:tab w:val="left" w:pos="6859"/>
        </w:tabs>
        <w:autoSpaceDE w:val="0"/>
        <w:autoSpaceDN w:val="0"/>
        <w:adjustRightInd w:val="0"/>
        <w:spacing w:line="240" w:lineRule="auto"/>
        <w:ind w:right="-5"/>
        <w:contextualSpacing/>
        <w:jc w:val="both"/>
        <w:rPr>
          <w:rFonts w:ascii="Times New Roman" w:hAnsi="Times New Roman"/>
          <w:sz w:val="20"/>
          <w:szCs w:val="20"/>
        </w:rPr>
      </w:pPr>
    </w:p>
    <w:p w:rsidR="00420BF4" w:rsidRDefault="00420BF4" w:rsidP="00420BF4">
      <w:pPr>
        <w:spacing w:before="57" w:after="57" w:line="240" w:lineRule="exact"/>
        <w:rPr>
          <w:sz w:val="19"/>
          <w:szCs w:val="19"/>
        </w:rPr>
      </w:pPr>
    </w:p>
    <w:p w:rsidR="00420BF4" w:rsidRPr="00B90D84" w:rsidRDefault="00420BF4" w:rsidP="00420BF4">
      <w:pPr>
        <w:pStyle w:val="30"/>
        <w:shd w:val="clear" w:color="auto" w:fill="auto"/>
        <w:spacing w:before="2795" w:after="1680"/>
        <w:ind w:right="60"/>
        <w:rPr>
          <w:rFonts w:ascii="Arial" w:hAnsi="Arial" w:cs="Arial"/>
          <w:b w:val="0"/>
          <w:sz w:val="24"/>
          <w:szCs w:val="24"/>
        </w:rPr>
      </w:pPr>
      <w:bookmarkStart w:id="1" w:name="bookmark0"/>
      <w:r w:rsidRPr="00B90D84">
        <w:rPr>
          <w:rFonts w:ascii="Arial" w:hAnsi="Arial" w:cs="Arial"/>
          <w:b w:val="0"/>
          <w:sz w:val="24"/>
          <w:szCs w:val="24"/>
        </w:rPr>
        <w:t>СХЕМА ТЕПЛОСНАБЖЕНИЯ ФИЛИМОНОВСКОГО</w:t>
      </w:r>
      <w:r w:rsidRPr="00B90D84">
        <w:rPr>
          <w:rFonts w:ascii="Arial" w:hAnsi="Arial" w:cs="Arial"/>
          <w:b w:val="0"/>
          <w:sz w:val="24"/>
          <w:szCs w:val="24"/>
        </w:rPr>
        <w:br/>
        <w:t>СЕЛЬСОВЕТА КАНСКОГО РАЙОНА</w:t>
      </w:r>
      <w:r w:rsidRPr="00B90D84">
        <w:rPr>
          <w:rFonts w:ascii="Arial" w:hAnsi="Arial" w:cs="Arial"/>
          <w:b w:val="0"/>
          <w:sz w:val="24"/>
          <w:szCs w:val="24"/>
        </w:rPr>
        <w:br/>
        <w:t>КРАСНОЯРСКОГО КРАЯ НА ПЕРИОД ДО 2024 ГОДА</w:t>
      </w:r>
    </w:p>
    <w:p w:rsidR="00420BF4" w:rsidRPr="00B90D84" w:rsidRDefault="00420BF4" w:rsidP="00420BF4">
      <w:pPr>
        <w:pStyle w:val="40"/>
        <w:shd w:val="clear" w:color="auto" w:fill="auto"/>
        <w:spacing w:before="0" w:after="1680" w:line="300" w:lineRule="exact"/>
        <w:ind w:right="60"/>
        <w:rPr>
          <w:rFonts w:ascii="Arial" w:hAnsi="Arial" w:cs="Arial"/>
          <w:sz w:val="24"/>
          <w:szCs w:val="24"/>
        </w:rPr>
      </w:pPr>
      <w:r w:rsidRPr="00B90D84">
        <w:rPr>
          <w:rFonts w:ascii="Arial" w:hAnsi="Arial" w:cs="Arial"/>
          <w:sz w:val="24"/>
          <w:szCs w:val="24"/>
        </w:rPr>
        <w:t>СПР-2020-020 –СТ</w:t>
      </w:r>
    </w:p>
    <w:p w:rsidR="00420BF4" w:rsidRDefault="00420BF4" w:rsidP="00420BF4">
      <w:pPr>
        <w:pStyle w:val="40"/>
        <w:shd w:val="clear" w:color="auto" w:fill="auto"/>
        <w:spacing w:before="0" w:after="120" w:line="300" w:lineRule="exact"/>
        <w:ind w:right="60"/>
        <w:rPr>
          <w:b/>
        </w:rPr>
      </w:pPr>
    </w:p>
    <w:p w:rsidR="00420BF4" w:rsidRDefault="00420BF4" w:rsidP="00420BF4">
      <w:pPr>
        <w:pStyle w:val="40"/>
        <w:shd w:val="clear" w:color="auto" w:fill="auto"/>
        <w:spacing w:before="0" w:after="120" w:line="300" w:lineRule="exact"/>
        <w:ind w:right="60"/>
        <w:rPr>
          <w:b/>
        </w:rPr>
      </w:pPr>
    </w:p>
    <w:p w:rsidR="00420BF4" w:rsidRDefault="00420BF4" w:rsidP="00420BF4">
      <w:pPr>
        <w:pStyle w:val="40"/>
        <w:shd w:val="clear" w:color="auto" w:fill="auto"/>
        <w:spacing w:before="0" w:after="120" w:line="300" w:lineRule="exact"/>
        <w:ind w:right="60"/>
        <w:rPr>
          <w:b/>
        </w:rPr>
      </w:pPr>
    </w:p>
    <w:p w:rsidR="00420BF4" w:rsidRDefault="00420BF4" w:rsidP="00420BF4">
      <w:pPr>
        <w:pStyle w:val="40"/>
        <w:shd w:val="clear" w:color="auto" w:fill="auto"/>
        <w:spacing w:before="0" w:after="120" w:line="300" w:lineRule="exact"/>
        <w:ind w:right="60"/>
        <w:rPr>
          <w:b/>
        </w:rPr>
      </w:pPr>
    </w:p>
    <w:p w:rsidR="00420BF4" w:rsidRDefault="00420BF4" w:rsidP="00420BF4">
      <w:pPr>
        <w:pStyle w:val="40"/>
        <w:shd w:val="clear" w:color="auto" w:fill="auto"/>
        <w:spacing w:before="0" w:after="120" w:line="300" w:lineRule="exact"/>
        <w:ind w:right="60"/>
        <w:rPr>
          <w:b/>
        </w:rPr>
      </w:pPr>
    </w:p>
    <w:p w:rsidR="00420BF4" w:rsidRPr="00B90D84" w:rsidRDefault="00420BF4" w:rsidP="00420BF4">
      <w:pPr>
        <w:pStyle w:val="40"/>
        <w:shd w:val="clear" w:color="auto" w:fill="auto"/>
        <w:spacing w:before="0" w:after="120" w:line="300" w:lineRule="exact"/>
        <w:ind w:right="60"/>
        <w:rPr>
          <w:rFonts w:ascii="Arial" w:hAnsi="Arial" w:cs="Arial"/>
          <w:sz w:val="24"/>
          <w:szCs w:val="24"/>
        </w:rPr>
      </w:pPr>
      <w:r w:rsidRPr="00B90D84">
        <w:rPr>
          <w:rFonts w:ascii="Arial" w:hAnsi="Arial" w:cs="Arial"/>
          <w:sz w:val="24"/>
          <w:szCs w:val="24"/>
        </w:rPr>
        <w:t>2023 г</w:t>
      </w:r>
    </w:p>
    <w:p w:rsidR="00420BF4" w:rsidRPr="00271145" w:rsidRDefault="00420BF4" w:rsidP="00420BF4">
      <w:pPr>
        <w:pStyle w:val="40"/>
        <w:shd w:val="clear" w:color="auto" w:fill="auto"/>
        <w:spacing w:before="0" w:after="120" w:line="300" w:lineRule="exact"/>
        <w:ind w:right="60"/>
        <w:rPr>
          <w:b/>
        </w:rPr>
      </w:pPr>
    </w:p>
    <w:p w:rsidR="00617E1F" w:rsidRDefault="00617E1F" w:rsidP="00420BF4">
      <w:pPr>
        <w:pStyle w:val="10"/>
        <w:keepNext/>
        <w:keepLines/>
        <w:shd w:val="clear" w:color="auto" w:fill="auto"/>
        <w:spacing w:after="308" w:line="280" w:lineRule="exact"/>
        <w:ind w:left="20"/>
      </w:pPr>
    </w:p>
    <w:p w:rsidR="00617E1F" w:rsidRDefault="00617E1F" w:rsidP="00420BF4">
      <w:pPr>
        <w:pStyle w:val="10"/>
        <w:keepNext/>
        <w:keepLines/>
        <w:shd w:val="clear" w:color="auto" w:fill="auto"/>
        <w:spacing w:after="308" w:line="280" w:lineRule="exact"/>
        <w:ind w:left="20"/>
      </w:pPr>
    </w:p>
    <w:p w:rsidR="00B90D84" w:rsidRPr="00B90D84" w:rsidRDefault="00B90D84" w:rsidP="00420BF4">
      <w:pPr>
        <w:pStyle w:val="10"/>
        <w:keepNext/>
        <w:keepLines/>
        <w:shd w:val="clear" w:color="auto" w:fill="auto"/>
        <w:spacing w:after="308" w:line="280" w:lineRule="exact"/>
        <w:ind w:left="20"/>
        <w:rPr>
          <w:rFonts w:ascii="Arial" w:hAnsi="Arial" w:cs="Arial"/>
          <w:sz w:val="24"/>
          <w:szCs w:val="24"/>
        </w:rPr>
      </w:pPr>
    </w:p>
    <w:p w:rsidR="00420BF4" w:rsidRPr="00B90D84" w:rsidRDefault="00420BF4" w:rsidP="00420BF4">
      <w:pPr>
        <w:pStyle w:val="10"/>
        <w:keepNext/>
        <w:keepLines/>
        <w:shd w:val="clear" w:color="auto" w:fill="auto"/>
        <w:spacing w:after="308" w:line="280" w:lineRule="exact"/>
        <w:ind w:left="20"/>
        <w:rPr>
          <w:rFonts w:ascii="Arial" w:hAnsi="Arial" w:cs="Arial"/>
          <w:sz w:val="24"/>
          <w:szCs w:val="24"/>
        </w:rPr>
      </w:pPr>
      <w:r w:rsidRPr="00B90D84">
        <w:rPr>
          <w:rFonts w:ascii="Arial" w:hAnsi="Arial" w:cs="Arial"/>
          <w:sz w:val="24"/>
          <w:szCs w:val="24"/>
        </w:rPr>
        <w:t>СОДЕРЖАНИЕ</w:t>
      </w:r>
      <w:bookmarkEnd w:id="1"/>
    </w:p>
    <w:p w:rsidR="00420BF4" w:rsidRPr="00B90D84" w:rsidRDefault="00420BF4" w:rsidP="00617E1F">
      <w:pPr>
        <w:pStyle w:val="13"/>
        <w:shd w:val="clear" w:color="auto" w:fill="FFFFFF"/>
        <w:spacing w:after="0" w:line="240" w:lineRule="auto"/>
        <w:rPr>
          <w:rFonts w:ascii="Arial" w:hAnsi="Arial" w:cs="Arial"/>
          <w:sz w:val="24"/>
          <w:szCs w:val="24"/>
        </w:rPr>
      </w:pPr>
      <w:r w:rsidRPr="00B90D84">
        <w:rPr>
          <w:rFonts w:ascii="Arial" w:hAnsi="Arial" w:cs="Arial"/>
          <w:sz w:val="24"/>
          <w:szCs w:val="24"/>
        </w:rPr>
        <w:fldChar w:fldCharType="begin"/>
      </w:r>
      <w:r w:rsidRPr="00B90D84">
        <w:rPr>
          <w:rFonts w:ascii="Arial" w:hAnsi="Arial" w:cs="Arial"/>
          <w:sz w:val="24"/>
          <w:szCs w:val="24"/>
        </w:rPr>
        <w:instrText xml:space="preserve"> TOC \o "1-5" \h \z </w:instrText>
      </w:r>
      <w:r w:rsidRPr="00B90D84">
        <w:rPr>
          <w:rFonts w:ascii="Arial" w:hAnsi="Arial" w:cs="Arial"/>
          <w:sz w:val="24"/>
          <w:szCs w:val="24"/>
        </w:rPr>
        <w:fldChar w:fldCharType="separate"/>
      </w:r>
      <w:hyperlink w:anchor="bookmark1" w:tooltip="Current Document">
        <w:r w:rsidRPr="00B90D84">
          <w:rPr>
            <w:rFonts w:ascii="Arial" w:hAnsi="Arial" w:cs="Arial"/>
            <w:sz w:val="24"/>
            <w:szCs w:val="24"/>
          </w:rPr>
          <w:t>Введение</w:t>
        </w:r>
        <w:r w:rsidRPr="00B90D84">
          <w:rPr>
            <w:rFonts w:ascii="Arial" w:hAnsi="Arial" w:cs="Arial"/>
            <w:sz w:val="24"/>
            <w:szCs w:val="24"/>
          </w:rPr>
          <w:tab/>
        </w:r>
      </w:hyperlink>
      <w:r w:rsidRPr="00B90D84">
        <w:rPr>
          <w:rFonts w:ascii="Arial" w:hAnsi="Arial" w:cs="Arial"/>
          <w:sz w:val="24"/>
          <w:szCs w:val="24"/>
        </w:rPr>
        <w:t xml:space="preserve">                                                                                                         </w:t>
      </w:r>
      <w:r w:rsidR="00B90D84">
        <w:rPr>
          <w:rFonts w:ascii="Arial" w:hAnsi="Arial" w:cs="Arial"/>
          <w:sz w:val="24"/>
          <w:szCs w:val="24"/>
        </w:rPr>
        <w:t xml:space="preserve">             </w:t>
      </w:r>
      <w:r w:rsidRPr="00B90D84">
        <w:rPr>
          <w:rFonts w:ascii="Arial" w:hAnsi="Arial" w:cs="Arial"/>
          <w:sz w:val="24"/>
          <w:szCs w:val="24"/>
        </w:rPr>
        <w:t xml:space="preserve">      5</w:t>
      </w:r>
    </w:p>
    <w:p w:rsidR="00420BF4" w:rsidRPr="00B90D84" w:rsidRDefault="00B90D84" w:rsidP="00617E1F">
      <w:pPr>
        <w:pStyle w:val="21"/>
        <w:spacing w:line="240" w:lineRule="auto"/>
        <w:rPr>
          <w:rFonts w:ascii="Arial" w:hAnsi="Arial" w:cs="Arial"/>
        </w:rPr>
      </w:pPr>
      <w:hyperlink w:anchor="bookmark2" w:tooltip="Current Document">
        <w:r w:rsidR="00420BF4" w:rsidRPr="00B90D84">
          <w:rPr>
            <w:rStyle w:val="14"/>
            <w:rFonts w:ascii="Arial" w:hAnsi="Arial" w:cs="Arial"/>
          </w:rPr>
          <w:t>Общие положения</w:t>
        </w:r>
        <w:r w:rsidR="00420BF4" w:rsidRPr="00B90D84">
          <w:rPr>
            <w:rStyle w:val="14"/>
            <w:rFonts w:ascii="Arial" w:hAnsi="Arial" w:cs="Arial"/>
          </w:rPr>
          <w:tab/>
        </w:r>
      </w:hyperlink>
      <w:r w:rsidR="00420BF4" w:rsidRPr="00B90D84">
        <w:rPr>
          <w:rFonts w:ascii="Arial" w:hAnsi="Arial" w:cs="Arial"/>
        </w:rPr>
        <w:t xml:space="preserve">                                                                                                     </w:t>
      </w:r>
      <w:r>
        <w:rPr>
          <w:rFonts w:ascii="Arial" w:hAnsi="Arial" w:cs="Arial"/>
        </w:rPr>
        <w:t xml:space="preserve">    </w:t>
      </w:r>
      <w:r w:rsidR="00420BF4" w:rsidRPr="00B90D84">
        <w:rPr>
          <w:rFonts w:ascii="Arial" w:hAnsi="Arial" w:cs="Arial"/>
        </w:rPr>
        <w:t xml:space="preserve">         6</w:t>
      </w:r>
    </w:p>
    <w:p w:rsidR="00420BF4" w:rsidRPr="00B90D84" w:rsidRDefault="00420BF4" w:rsidP="00617E1F">
      <w:pPr>
        <w:pStyle w:val="13"/>
        <w:shd w:val="clear" w:color="auto" w:fill="FFFFFF"/>
        <w:spacing w:after="0" w:line="240" w:lineRule="auto"/>
        <w:rPr>
          <w:rFonts w:ascii="Arial" w:hAnsi="Arial" w:cs="Arial"/>
          <w:sz w:val="24"/>
          <w:szCs w:val="24"/>
        </w:rPr>
      </w:pPr>
      <w:r w:rsidRPr="00B90D84">
        <w:rPr>
          <w:rFonts w:ascii="Arial" w:hAnsi="Arial" w:cs="Arial"/>
          <w:sz w:val="24"/>
          <w:szCs w:val="24"/>
        </w:rPr>
        <w:t>Раздел 1. Показатели перспективного спроса на тепловую энергию (мощность) и теплоноситель в установленных границах территории</w:t>
      </w:r>
      <w:r w:rsidRPr="00B90D84">
        <w:rPr>
          <w:rFonts w:ascii="Arial" w:hAnsi="Arial" w:cs="Arial"/>
          <w:sz w:val="24"/>
          <w:szCs w:val="24"/>
        </w:rPr>
        <w:tab/>
      </w:r>
      <w:r w:rsidRPr="00B90D84">
        <w:rPr>
          <w:rFonts w:ascii="Arial" w:hAnsi="Arial" w:cs="Arial"/>
          <w:sz w:val="24"/>
          <w:szCs w:val="24"/>
        </w:rPr>
        <w:fldChar w:fldCharType="end"/>
      </w:r>
      <w:r w:rsidRPr="00B90D84">
        <w:rPr>
          <w:rFonts w:ascii="Arial" w:hAnsi="Arial" w:cs="Arial"/>
          <w:sz w:val="24"/>
          <w:szCs w:val="24"/>
        </w:rPr>
        <w:t xml:space="preserve">         </w:t>
      </w:r>
      <w:r w:rsidR="00B90D84">
        <w:rPr>
          <w:rFonts w:ascii="Arial" w:hAnsi="Arial" w:cs="Arial"/>
          <w:sz w:val="24"/>
          <w:szCs w:val="24"/>
        </w:rPr>
        <w:t xml:space="preserve">                       </w:t>
      </w:r>
      <w:r w:rsidRPr="00B90D84">
        <w:rPr>
          <w:rFonts w:ascii="Arial" w:hAnsi="Arial" w:cs="Arial"/>
          <w:sz w:val="24"/>
          <w:szCs w:val="24"/>
        </w:rPr>
        <w:t xml:space="preserve">             8</w:t>
      </w:r>
    </w:p>
    <w:p w:rsidR="00420BF4" w:rsidRPr="00B90D84" w:rsidRDefault="00420BF4" w:rsidP="00617E1F">
      <w:pPr>
        <w:pStyle w:val="20"/>
        <w:numPr>
          <w:ilvl w:val="0"/>
          <w:numId w:val="9"/>
        </w:numPr>
        <w:shd w:val="clear" w:color="auto" w:fill="auto"/>
        <w:tabs>
          <w:tab w:val="left" w:pos="0"/>
        </w:tabs>
        <w:spacing w:before="0" w:after="0" w:line="240" w:lineRule="auto"/>
        <w:ind w:firstLine="0"/>
        <w:jc w:val="left"/>
        <w:rPr>
          <w:rFonts w:ascii="Arial" w:hAnsi="Arial" w:cs="Arial"/>
          <w:sz w:val="24"/>
          <w:szCs w:val="24"/>
        </w:rPr>
      </w:pPr>
      <w:r w:rsidRPr="00B90D84">
        <w:rPr>
          <w:rFonts w:ascii="Arial" w:hAnsi="Arial" w:cs="Arial"/>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w:t>
      </w:r>
      <w:r w:rsidR="00B90D84">
        <w:rPr>
          <w:rFonts w:ascii="Arial" w:hAnsi="Arial" w:cs="Arial"/>
          <w:sz w:val="24"/>
          <w:szCs w:val="24"/>
        </w:rPr>
        <w:t>иоды (далее - этапы)</w:t>
      </w:r>
      <w:r w:rsidR="00B90D84">
        <w:rPr>
          <w:rFonts w:ascii="Arial" w:hAnsi="Arial" w:cs="Arial"/>
          <w:sz w:val="24"/>
          <w:szCs w:val="24"/>
        </w:rPr>
        <w:tab/>
        <w:t xml:space="preserve">      </w:t>
      </w:r>
      <w:r w:rsidRPr="00B90D84">
        <w:rPr>
          <w:rFonts w:ascii="Arial" w:hAnsi="Arial" w:cs="Arial"/>
          <w:sz w:val="24"/>
          <w:szCs w:val="24"/>
        </w:rPr>
        <w:t xml:space="preserve"> 8</w:t>
      </w:r>
    </w:p>
    <w:p w:rsidR="00420BF4" w:rsidRPr="00B90D84" w:rsidRDefault="00420BF4" w:rsidP="00617E1F">
      <w:pPr>
        <w:pStyle w:val="20"/>
        <w:numPr>
          <w:ilvl w:val="0"/>
          <w:numId w:val="9"/>
        </w:numPr>
        <w:shd w:val="clear" w:color="auto" w:fill="auto"/>
        <w:tabs>
          <w:tab w:val="left" w:pos="541"/>
        </w:tabs>
        <w:spacing w:before="0" w:after="0" w:line="240" w:lineRule="auto"/>
        <w:ind w:firstLine="0"/>
        <w:jc w:val="left"/>
        <w:rPr>
          <w:rFonts w:ascii="Arial" w:hAnsi="Arial" w:cs="Arial"/>
          <w:sz w:val="24"/>
          <w:szCs w:val="24"/>
        </w:rPr>
      </w:pPr>
      <w:r w:rsidRPr="00B90D84">
        <w:rPr>
          <w:rFonts w:ascii="Arial" w:hAnsi="Arial" w:cs="Arial"/>
          <w:sz w:val="24"/>
          <w:szCs w:val="24"/>
        </w:rPr>
        <w:t xml:space="preserve">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8                                                                                                                                                    </w:t>
      </w:r>
    </w:p>
    <w:p w:rsidR="00420BF4" w:rsidRPr="00B90D84" w:rsidRDefault="00420BF4" w:rsidP="00617E1F">
      <w:pPr>
        <w:pStyle w:val="20"/>
        <w:numPr>
          <w:ilvl w:val="0"/>
          <w:numId w:val="9"/>
        </w:numPr>
        <w:shd w:val="clear" w:color="auto" w:fill="auto"/>
        <w:tabs>
          <w:tab w:val="left" w:pos="536"/>
        </w:tabs>
        <w:spacing w:before="0" w:after="0" w:line="240" w:lineRule="auto"/>
        <w:ind w:firstLine="0"/>
        <w:jc w:val="left"/>
        <w:rPr>
          <w:rFonts w:ascii="Arial" w:hAnsi="Arial" w:cs="Arial"/>
          <w:sz w:val="24"/>
          <w:szCs w:val="24"/>
        </w:rPr>
      </w:pPr>
      <w:r w:rsidRPr="00B90D84">
        <w:rPr>
          <w:rFonts w:ascii="Arial" w:hAnsi="Arial" w:cs="Arial"/>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B90D84">
        <w:rPr>
          <w:rFonts w:ascii="Arial" w:hAnsi="Arial" w:cs="Arial"/>
          <w:sz w:val="24"/>
          <w:szCs w:val="24"/>
        </w:rPr>
        <w:tab/>
        <w:t xml:space="preserve">                                                                      8                                                                                                      </w:t>
      </w:r>
    </w:p>
    <w:p w:rsidR="00420BF4" w:rsidRPr="00B90D84" w:rsidRDefault="00420BF4" w:rsidP="00617E1F">
      <w:pPr>
        <w:pStyle w:val="21"/>
        <w:spacing w:line="240" w:lineRule="auto"/>
        <w:rPr>
          <w:rFonts w:ascii="Arial" w:hAnsi="Arial" w:cs="Arial"/>
        </w:rPr>
      </w:pPr>
      <w:r w:rsidRPr="00B90D84">
        <w:rPr>
          <w:rFonts w:ascii="Arial" w:hAnsi="Arial" w:cs="Arial"/>
        </w:rPr>
        <w:fldChar w:fldCharType="begin"/>
      </w:r>
      <w:r w:rsidRPr="00B90D84">
        <w:rPr>
          <w:rFonts w:ascii="Arial" w:hAnsi="Arial" w:cs="Arial"/>
        </w:rPr>
        <w:instrText xml:space="preserve"> TOC \o "1-5" \h \z </w:instrText>
      </w:r>
      <w:r w:rsidRPr="00B90D84">
        <w:rPr>
          <w:rFonts w:ascii="Arial" w:hAnsi="Arial" w:cs="Arial"/>
        </w:rPr>
        <w:fldChar w:fldCharType="separate"/>
      </w:r>
      <w:hyperlink w:anchor="bookmark5" w:tooltip="Current Document">
        <w:r w:rsidRPr="00B90D84">
          <w:rPr>
            <w:rStyle w:val="14"/>
            <w:rFonts w:ascii="Arial" w:hAnsi="Arial" w:cs="Arial"/>
          </w:rPr>
          <w:t>Раздел 2. Перспективные балансы тепловой мощности источников тепловой энергии и тепловой нагрузки потребителей</w:t>
        </w:r>
        <w:r w:rsidRPr="00B90D84">
          <w:rPr>
            <w:rStyle w:val="14"/>
            <w:rFonts w:ascii="Arial" w:hAnsi="Arial" w:cs="Arial"/>
          </w:rPr>
          <w:tab/>
        </w:r>
      </w:hyperlink>
      <w:r w:rsidRPr="00B90D84">
        <w:rPr>
          <w:rFonts w:ascii="Arial" w:hAnsi="Arial" w:cs="Arial"/>
        </w:rPr>
        <w:t xml:space="preserve">                                                                                                                     9                                                   </w:t>
      </w:r>
    </w:p>
    <w:p w:rsidR="00420BF4" w:rsidRPr="00B90D84" w:rsidRDefault="00420BF4" w:rsidP="00617E1F">
      <w:pPr>
        <w:pStyle w:val="21"/>
        <w:spacing w:line="240" w:lineRule="auto"/>
        <w:rPr>
          <w:rFonts w:ascii="Arial" w:hAnsi="Arial" w:cs="Arial"/>
        </w:rPr>
      </w:pPr>
      <w:r w:rsidRPr="00B90D84">
        <w:rPr>
          <w:rFonts w:ascii="Arial" w:hAnsi="Arial" w:cs="Arial"/>
        </w:rPr>
        <w:t xml:space="preserve">2.1. </w:t>
      </w:r>
      <w:hyperlink w:anchor="bookmark6" w:tooltip="Current Document">
        <w:r w:rsidRPr="00B90D84">
          <w:rPr>
            <w:rStyle w:val="14"/>
            <w:rFonts w:ascii="Arial" w:hAnsi="Arial" w:cs="Arial"/>
          </w:rPr>
          <w:t>Радиус эффективного теплоснабжения</w:t>
        </w:r>
        <w:r w:rsidRPr="00B90D84">
          <w:rPr>
            <w:rStyle w:val="14"/>
            <w:rFonts w:ascii="Arial" w:hAnsi="Arial" w:cs="Arial"/>
          </w:rPr>
          <w:tab/>
          <w:t xml:space="preserve">                                                                                 9                                                                                     </w:t>
        </w:r>
      </w:hyperlink>
    </w:p>
    <w:p w:rsidR="00420BF4" w:rsidRPr="00B90D84" w:rsidRDefault="00420BF4" w:rsidP="00617E1F">
      <w:pPr>
        <w:pStyle w:val="21"/>
        <w:spacing w:line="240" w:lineRule="auto"/>
        <w:rPr>
          <w:rFonts w:ascii="Arial" w:hAnsi="Arial" w:cs="Arial"/>
        </w:rPr>
      </w:pPr>
      <w:r w:rsidRPr="00B90D84">
        <w:rPr>
          <w:rFonts w:ascii="Arial" w:hAnsi="Arial" w:cs="Arial"/>
        </w:rPr>
        <w:t xml:space="preserve">2.2. </w:t>
      </w:r>
      <w:hyperlink w:anchor="bookmark7" w:tooltip="Current Document">
        <w:r w:rsidRPr="00B90D84">
          <w:rPr>
            <w:rStyle w:val="14"/>
            <w:rFonts w:ascii="Arial" w:hAnsi="Arial" w:cs="Arial"/>
          </w:rPr>
          <w:t>Описание существующих и перспективных зон действия систем теплоснабжения и источников тепловой энергии                                                                                                                9</w:t>
        </w:r>
        <w:r w:rsidRPr="00B90D84">
          <w:rPr>
            <w:rStyle w:val="14"/>
            <w:rFonts w:ascii="Arial" w:hAnsi="Arial" w:cs="Arial"/>
          </w:rPr>
          <w:tab/>
          <w:t xml:space="preserve">                                                                                                                              </w:t>
        </w:r>
      </w:hyperlink>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2.3.   Описание существующих и перспективных зон действия индивидуальных источников</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тепловой энергии</w:t>
      </w:r>
      <w:r w:rsidRPr="00B90D84">
        <w:rPr>
          <w:rFonts w:ascii="Arial" w:hAnsi="Arial" w:cs="Arial"/>
          <w:sz w:val="24"/>
          <w:szCs w:val="24"/>
        </w:rPr>
        <w:tab/>
        <w:t xml:space="preserve">                                                                                                                              10</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B90D84">
        <w:rPr>
          <w:rFonts w:ascii="Arial" w:hAnsi="Arial" w:cs="Arial"/>
          <w:sz w:val="24"/>
          <w:szCs w:val="24"/>
        </w:rPr>
        <w:tab/>
        <w:t xml:space="preserve">                                                                                                                                          13</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 xml:space="preserve">2.4.1.   Существующие и перспективные значения установленной тепловой мощности основного оборудования источников тепловой энергии                                                       </w:t>
      </w:r>
      <w:r w:rsidRPr="00B90D84">
        <w:rPr>
          <w:rFonts w:ascii="Arial" w:hAnsi="Arial" w:cs="Arial"/>
          <w:sz w:val="24"/>
          <w:szCs w:val="24"/>
        </w:rPr>
        <w:tab/>
        <w:t xml:space="preserve">                    13</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2.4.2.   Существующие и перспективные технические ограничения на использование</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установленной тепловой мощности и значения располагаемой мощности основного оборудования источников тепловой энергии</w:t>
      </w:r>
      <w:r w:rsidRPr="00B90D84">
        <w:rPr>
          <w:rFonts w:ascii="Arial" w:hAnsi="Arial" w:cs="Arial"/>
          <w:sz w:val="24"/>
          <w:szCs w:val="24"/>
        </w:rPr>
        <w:tab/>
        <w:t xml:space="preserve">                                                                               13</w:t>
      </w:r>
    </w:p>
    <w:p w:rsidR="00420BF4" w:rsidRPr="00B90D84" w:rsidRDefault="00420BF4" w:rsidP="00617E1F">
      <w:pPr>
        <w:pStyle w:val="21"/>
        <w:spacing w:line="240" w:lineRule="auto"/>
        <w:rPr>
          <w:rFonts w:ascii="Arial" w:hAnsi="Arial" w:cs="Arial"/>
        </w:rPr>
      </w:pPr>
      <w:r w:rsidRPr="00B90D84">
        <w:rPr>
          <w:rFonts w:ascii="Arial" w:hAnsi="Arial" w:cs="Arial"/>
        </w:rPr>
        <w:t xml:space="preserve">2.4.3.   </w:t>
      </w:r>
      <w:hyperlink w:anchor="bookmark11" w:tooltip="Current Document">
        <w:r w:rsidRPr="00B90D84">
          <w:rPr>
            <w:rStyle w:val="14"/>
            <w:rFonts w:ascii="Arial" w:hAnsi="Arial" w:cs="Arial"/>
          </w:rPr>
          <w:t>Существующие и перспективные затраты тепловой мощности на собственные и хозяйственные нужды источников тепловой энергии</w:t>
        </w:r>
        <w:r w:rsidRPr="00B90D84">
          <w:rPr>
            <w:rStyle w:val="14"/>
            <w:rFonts w:ascii="Arial" w:hAnsi="Arial" w:cs="Arial"/>
          </w:rPr>
          <w:tab/>
          <w:t xml:space="preserve">                                                                   1</w:t>
        </w:r>
      </w:hyperlink>
      <w:r w:rsidRPr="00B90D84">
        <w:rPr>
          <w:rFonts w:ascii="Arial" w:hAnsi="Arial" w:cs="Arial"/>
        </w:rPr>
        <w:t>3</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lastRenderedPageBreak/>
        <w:t>2.4.4.  Значения существующей и перспективной тепловой мощности источников тепловой</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энергии нетто</w:t>
      </w:r>
      <w:r w:rsidRPr="00B90D84">
        <w:rPr>
          <w:rFonts w:ascii="Arial" w:hAnsi="Arial" w:cs="Arial"/>
          <w:sz w:val="24"/>
          <w:szCs w:val="24"/>
        </w:rPr>
        <w:tab/>
        <w:t xml:space="preserve">                                                                                                                              14</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2.4.5.   Значения существующих и перспективных потерь тепловой энергии при ее передаче по</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тепловым сетям, включая потери тепловой энергии в тепловых сетях</w:t>
      </w:r>
      <w:r w:rsidRPr="00B90D84">
        <w:rPr>
          <w:rFonts w:ascii="Arial" w:hAnsi="Arial" w:cs="Arial"/>
          <w:sz w:val="24"/>
          <w:szCs w:val="24"/>
        </w:rPr>
        <w:tab/>
        <w:t xml:space="preserve">                                1</w:t>
      </w:r>
      <w:r w:rsidRPr="00B90D84">
        <w:rPr>
          <w:rFonts w:ascii="Arial" w:hAnsi="Arial" w:cs="Arial"/>
          <w:sz w:val="24"/>
          <w:szCs w:val="24"/>
        </w:rPr>
        <w:fldChar w:fldCharType="end"/>
      </w:r>
      <w:r w:rsidRPr="00B90D84">
        <w:rPr>
          <w:rFonts w:ascii="Arial" w:hAnsi="Arial" w:cs="Arial"/>
          <w:sz w:val="24"/>
          <w:szCs w:val="24"/>
        </w:rPr>
        <w:t>4</w:t>
      </w:r>
    </w:p>
    <w:p w:rsidR="00420BF4" w:rsidRPr="00B90D84" w:rsidRDefault="00420BF4" w:rsidP="00617E1F">
      <w:pPr>
        <w:pStyle w:val="20"/>
        <w:numPr>
          <w:ilvl w:val="2"/>
          <w:numId w:val="35"/>
        </w:numPr>
        <w:shd w:val="clear" w:color="auto" w:fill="auto"/>
        <w:tabs>
          <w:tab w:val="left" w:pos="0"/>
        </w:tabs>
        <w:spacing w:before="0" w:after="0" w:line="240" w:lineRule="auto"/>
        <w:ind w:left="0" w:firstLine="0"/>
        <w:jc w:val="left"/>
        <w:rPr>
          <w:rFonts w:ascii="Arial" w:hAnsi="Arial" w:cs="Arial"/>
          <w:sz w:val="24"/>
          <w:szCs w:val="24"/>
        </w:rPr>
      </w:pPr>
      <w:r w:rsidRPr="00B90D84">
        <w:rPr>
          <w:rFonts w:ascii="Arial" w:hAnsi="Arial" w:cs="Arial"/>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B90D84">
        <w:rPr>
          <w:rFonts w:ascii="Arial" w:hAnsi="Arial" w:cs="Arial"/>
          <w:sz w:val="24"/>
          <w:szCs w:val="24"/>
        </w:rPr>
        <w:tab/>
        <w:t xml:space="preserve">                                16</w:t>
      </w:r>
    </w:p>
    <w:p w:rsidR="00420BF4" w:rsidRPr="00B90D84" w:rsidRDefault="00420BF4" w:rsidP="00617E1F">
      <w:pPr>
        <w:pStyle w:val="20"/>
        <w:numPr>
          <w:ilvl w:val="2"/>
          <w:numId w:val="35"/>
        </w:numPr>
        <w:shd w:val="clear" w:color="auto" w:fill="auto"/>
        <w:tabs>
          <w:tab w:val="left" w:pos="0"/>
        </w:tabs>
        <w:spacing w:before="0" w:after="0" w:line="240" w:lineRule="auto"/>
        <w:ind w:left="0" w:firstLine="0"/>
        <w:jc w:val="left"/>
        <w:rPr>
          <w:rFonts w:ascii="Arial" w:hAnsi="Arial" w:cs="Arial"/>
          <w:sz w:val="24"/>
          <w:szCs w:val="24"/>
        </w:rPr>
      </w:pPr>
      <w:r w:rsidRPr="00B90D84">
        <w:rPr>
          <w:rFonts w:ascii="Arial" w:hAnsi="Arial" w:cs="Arial"/>
          <w:sz w:val="24"/>
          <w:szCs w:val="24"/>
        </w:rPr>
        <w:t xml:space="preserve">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w:t>
      </w:r>
      <w:r w:rsidRPr="00617E1F">
        <w:rPr>
          <w:sz w:val="24"/>
          <w:szCs w:val="24"/>
        </w:rPr>
        <w:t>установлен долгосрочный тариф</w:t>
      </w:r>
      <w:r w:rsidRPr="00617E1F">
        <w:rPr>
          <w:sz w:val="24"/>
          <w:szCs w:val="24"/>
        </w:rPr>
        <w:tab/>
        <w:t xml:space="preserve">                                                                                                     </w:t>
      </w:r>
      <w:r w:rsidRPr="00B90D84">
        <w:rPr>
          <w:rFonts w:ascii="Arial" w:hAnsi="Arial" w:cs="Arial"/>
          <w:sz w:val="24"/>
          <w:szCs w:val="24"/>
        </w:rPr>
        <w:t>17</w:t>
      </w:r>
    </w:p>
    <w:p w:rsidR="00420BF4" w:rsidRPr="00B90D84" w:rsidRDefault="00420BF4" w:rsidP="00617E1F">
      <w:pPr>
        <w:pStyle w:val="20"/>
        <w:shd w:val="clear" w:color="auto" w:fill="auto"/>
        <w:tabs>
          <w:tab w:val="center" w:pos="9309"/>
        </w:tabs>
        <w:spacing w:before="0" w:after="0" w:line="240" w:lineRule="auto"/>
        <w:ind w:firstLine="0"/>
        <w:jc w:val="both"/>
        <w:rPr>
          <w:rFonts w:ascii="Arial" w:hAnsi="Arial" w:cs="Arial"/>
          <w:sz w:val="24"/>
          <w:szCs w:val="24"/>
        </w:rPr>
      </w:pPr>
      <w:r w:rsidRPr="00B90D84">
        <w:rPr>
          <w:rFonts w:ascii="Arial" w:hAnsi="Arial" w:cs="Arial"/>
          <w:sz w:val="24"/>
          <w:szCs w:val="24"/>
        </w:rPr>
        <w:t>Раздел 3. Перспективные балансы теплоносителя</w:t>
      </w:r>
      <w:r w:rsidRPr="00B90D84">
        <w:rPr>
          <w:rFonts w:ascii="Arial" w:hAnsi="Arial" w:cs="Arial"/>
          <w:sz w:val="24"/>
          <w:szCs w:val="24"/>
        </w:rPr>
        <w:tab/>
        <w:t xml:space="preserve">             18</w:t>
      </w:r>
    </w:p>
    <w:p w:rsidR="00420BF4" w:rsidRPr="00B90D84" w:rsidRDefault="00420BF4" w:rsidP="00617E1F">
      <w:pPr>
        <w:pStyle w:val="20"/>
        <w:numPr>
          <w:ilvl w:val="0"/>
          <w:numId w:val="12"/>
        </w:numPr>
        <w:shd w:val="clear" w:color="auto" w:fill="auto"/>
        <w:tabs>
          <w:tab w:val="left" w:pos="531"/>
        </w:tabs>
        <w:spacing w:before="0" w:after="0" w:line="240" w:lineRule="auto"/>
        <w:ind w:firstLine="0"/>
        <w:jc w:val="left"/>
        <w:rPr>
          <w:rFonts w:ascii="Arial" w:hAnsi="Arial" w:cs="Arial"/>
          <w:sz w:val="24"/>
          <w:szCs w:val="24"/>
        </w:rPr>
      </w:pPr>
      <w:r w:rsidRPr="00B90D84">
        <w:rPr>
          <w:rFonts w:ascii="Arial" w:hAnsi="Arial" w:cs="Arial"/>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потребителей18</w:t>
      </w:r>
    </w:p>
    <w:p w:rsidR="00420BF4" w:rsidRPr="00B90D84" w:rsidRDefault="00420BF4" w:rsidP="00617E1F">
      <w:pPr>
        <w:pStyle w:val="20"/>
        <w:numPr>
          <w:ilvl w:val="0"/>
          <w:numId w:val="12"/>
        </w:numPr>
        <w:shd w:val="clear" w:color="auto" w:fill="auto"/>
        <w:tabs>
          <w:tab w:val="left" w:pos="658"/>
        </w:tabs>
        <w:spacing w:before="0" w:after="0" w:line="240" w:lineRule="auto"/>
        <w:ind w:firstLine="0"/>
        <w:jc w:val="left"/>
        <w:rPr>
          <w:rFonts w:ascii="Arial" w:hAnsi="Arial" w:cs="Arial"/>
          <w:sz w:val="24"/>
          <w:szCs w:val="24"/>
        </w:rPr>
      </w:pPr>
      <w:r w:rsidRPr="00B90D84">
        <w:rPr>
          <w:rFonts w:ascii="Arial" w:hAnsi="Arial" w:cs="Arial"/>
          <w:sz w:val="24"/>
          <w:szCs w:val="24"/>
        </w:rPr>
        <w:t>Перспективные балансы производительности водоподготовительных установок</w:t>
      </w:r>
    </w:p>
    <w:p w:rsidR="00420BF4" w:rsidRPr="00B90D84" w:rsidRDefault="00420BF4" w:rsidP="00617E1F">
      <w:pPr>
        <w:pStyle w:val="20"/>
        <w:shd w:val="clear" w:color="auto" w:fill="auto"/>
        <w:tabs>
          <w:tab w:val="center" w:pos="9323"/>
        </w:tabs>
        <w:spacing w:before="0" w:after="0" w:line="240" w:lineRule="auto"/>
        <w:ind w:firstLine="0"/>
        <w:jc w:val="left"/>
        <w:rPr>
          <w:rFonts w:ascii="Arial" w:hAnsi="Arial" w:cs="Arial"/>
          <w:sz w:val="24"/>
          <w:szCs w:val="24"/>
        </w:rPr>
      </w:pPr>
      <w:r w:rsidRPr="00B90D84">
        <w:rPr>
          <w:rFonts w:ascii="Arial" w:hAnsi="Arial" w:cs="Arial"/>
          <w:sz w:val="24"/>
          <w:szCs w:val="24"/>
        </w:rPr>
        <w:t>источников тепловой энергии для компенсации потерь теплоносителя в аварийных режимах работы систем теплоснабжения</w:t>
      </w:r>
      <w:r w:rsidRPr="00B90D84">
        <w:rPr>
          <w:rFonts w:ascii="Arial" w:hAnsi="Arial" w:cs="Arial"/>
          <w:sz w:val="24"/>
          <w:szCs w:val="24"/>
        </w:rPr>
        <w:tab/>
        <w:t xml:space="preserve">             18</w:t>
      </w:r>
    </w:p>
    <w:p w:rsidR="00420BF4" w:rsidRPr="00B90D84" w:rsidRDefault="00420BF4" w:rsidP="00617E1F">
      <w:pPr>
        <w:pStyle w:val="20"/>
        <w:shd w:val="clear" w:color="auto" w:fill="auto"/>
        <w:tabs>
          <w:tab w:val="center" w:pos="9323"/>
        </w:tabs>
        <w:spacing w:before="0" w:after="0" w:line="240" w:lineRule="auto"/>
        <w:ind w:firstLine="0"/>
        <w:jc w:val="left"/>
        <w:rPr>
          <w:rFonts w:ascii="Arial" w:hAnsi="Arial" w:cs="Arial"/>
          <w:sz w:val="24"/>
          <w:szCs w:val="24"/>
        </w:rPr>
      </w:pPr>
      <w:r w:rsidRPr="00B90D84">
        <w:rPr>
          <w:rFonts w:ascii="Arial" w:hAnsi="Arial" w:cs="Arial"/>
          <w:sz w:val="24"/>
          <w:szCs w:val="24"/>
        </w:rPr>
        <w:t>Раздел 4. Предложения по строительству, реконструкции и техническому перевооружению тепловых сетей</w:t>
      </w:r>
      <w:r w:rsidRPr="00B90D84">
        <w:rPr>
          <w:rFonts w:ascii="Arial" w:hAnsi="Arial" w:cs="Arial"/>
          <w:sz w:val="24"/>
          <w:szCs w:val="24"/>
        </w:rPr>
        <w:tab/>
        <w:t xml:space="preserve">             19         </w:t>
      </w:r>
    </w:p>
    <w:p w:rsidR="00420BF4" w:rsidRPr="00B90D84" w:rsidRDefault="00420BF4" w:rsidP="00617E1F">
      <w:pPr>
        <w:pStyle w:val="20"/>
        <w:numPr>
          <w:ilvl w:val="0"/>
          <w:numId w:val="13"/>
        </w:numPr>
        <w:shd w:val="clear" w:color="auto" w:fill="auto"/>
        <w:tabs>
          <w:tab w:val="left" w:pos="536"/>
        </w:tabs>
        <w:spacing w:before="0" w:after="0" w:line="240" w:lineRule="auto"/>
        <w:ind w:firstLine="0"/>
        <w:jc w:val="left"/>
        <w:rPr>
          <w:rFonts w:ascii="Arial" w:hAnsi="Arial" w:cs="Arial"/>
          <w:sz w:val="24"/>
          <w:szCs w:val="24"/>
        </w:rPr>
      </w:pPr>
      <w:r w:rsidRPr="00B90D84">
        <w:rPr>
          <w:rFonts w:ascii="Arial" w:hAnsi="Arial" w:cs="Arial"/>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B90D84">
        <w:rPr>
          <w:rFonts w:ascii="Arial" w:hAnsi="Arial" w:cs="Arial"/>
          <w:sz w:val="24"/>
          <w:szCs w:val="24"/>
        </w:rPr>
        <w:tab/>
        <w:t xml:space="preserve">                                                      19</w:t>
      </w:r>
    </w:p>
    <w:p w:rsidR="00420BF4" w:rsidRPr="00B90D84" w:rsidRDefault="00420BF4" w:rsidP="00617E1F">
      <w:pPr>
        <w:pStyle w:val="50"/>
        <w:shd w:val="clear" w:color="auto" w:fill="auto"/>
        <w:tabs>
          <w:tab w:val="left" w:pos="0"/>
        </w:tabs>
        <w:spacing w:before="0" w:line="240" w:lineRule="auto"/>
        <w:ind w:left="-57"/>
        <w:jc w:val="both"/>
        <w:rPr>
          <w:rFonts w:ascii="Arial" w:hAnsi="Arial" w:cs="Arial"/>
          <w:sz w:val="24"/>
          <w:szCs w:val="24"/>
          <w:highlight w:val="yellow"/>
        </w:rPr>
      </w:pPr>
      <w:r w:rsidRPr="00B90D84">
        <w:rPr>
          <w:rFonts w:ascii="Arial" w:hAnsi="Arial" w:cs="Arial"/>
          <w:sz w:val="24"/>
          <w:szCs w:val="24"/>
        </w:rPr>
        <w:fldChar w:fldCharType="begin"/>
      </w:r>
      <w:r w:rsidRPr="00B90D84">
        <w:rPr>
          <w:rFonts w:ascii="Arial" w:hAnsi="Arial" w:cs="Arial"/>
          <w:sz w:val="24"/>
          <w:szCs w:val="24"/>
        </w:rPr>
        <w:instrText xml:space="preserve"> TOC \o "1-5" \h \z </w:instrText>
      </w:r>
      <w:r w:rsidRPr="00B90D84">
        <w:rPr>
          <w:rFonts w:ascii="Arial" w:hAnsi="Arial" w:cs="Arial"/>
          <w:sz w:val="24"/>
          <w:szCs w:val="24"/>
        </w:rPr>
        <w:fldChar w:fldCharType="separate"/>
      </w:r>
      <w:r w:rsidRPr="00B90D84">
        <w:rPr>
          <w:rFonts w:ascii="Arial" w:hAnsi="Arial" w:cs="Arial"/>
          <w:sz w:val="24"/>
          <w:szCs w:val="24"/>
        </w:rPr>
        <w:tab/>
        <w:t>4.2. Предложения по строительству, реконструкции и техническому перевооружению источников тепловой энергии, обеспечивающих перспективную тепловую нагрузку в существующих и расширяемых зонах действия источников тепловой энергии                            19</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4.3.   Предложения по техническому перевооружению источников тепловой энергии с целью</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повышения эффективности работы систем теплоснабжения                                                           20</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4.4.   Графики совместной работы источников тепловой энергии, функционирующих в режиме</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комбинированной выработки электрической и тепловой энергии котельных</w:t>
      </w:r>
      <w:r w:rsidRPr="00B90D84">
        <w:rPr>
          <w:rFonts w:ascii="Arial" w:hAnsi="Arial" w:cs="Arial"/>
          <w:sz w:val="24"/>
          <w:szCs w:val="24"/>
        </w:rPr>
        <w:tab/>
        <w:t xml:space="preserve">                               20</w:t>
      </w:r>
    </w:p>
    <w:p w:rsidR="00420BF4" w:rsidRPr="00B90D84" w:rsidRDefault="00420BF4" w:rsidP="00617E1F">
      <w:pPr>
        <w:pStyle w:val="21"/>
        <w:spacing w:line="240" w:lineRule="auto"/>
        <w:rPr>
          <w:rFonts w:ascii="Arial" w:hAnsi="Arial" w:cs="Arial"/>
        </w:rPr>
      </w:pPr>
      <w:r w:rsidRPr="00B90D84">
        <w:rPr>
          <w:rFonts w:ascii="Arial" w:hAnsi="Arial" w:cs="Arial"/>
        </w:rPr>
        <w:t xml:space="preserve">4.5.   </w:t>
      </w:r>
      <w:hyperlink w:anchor="bookmark17" w:tooltip="Current Document">
        <w:r w:rsidRPr="00B90D84">
          <w:rPr>
            <w:rStyle w:val="14"/>
            <w:rFonts w:ascii="Arial" w:hAnsi="Arial" w:cs="Arial"/>
          </w:rPr>
          <w:t>Меры по переоборудованию котельных в источники комбинированной выработки электрической и тепловой энергии для каждого этапа</w:t>
        </w:r>
        <w:r w:rsidRPr="00B90D84">
          <w:rPr>
            <w:rStyle w:val="14"/>
            <w:rFonts w:ascii="Arial" w:hAnsi="Arial" w:cs="Arial"/>
          </w:rPr>
          <w:tab/>
          <w:t xml:space="preserve">                                                                  20</w:t>
        </w:r>
      </w:hyperlink>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4.6.   Меры по переводу котельных, размещенных в существующих и расширяемых зонах</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B90D84">
        <w:rPr>
          <w:rFonts w:ascii="Arial" w:hAnsi="Arial" w:cs="Arial"/>
          <w:sz w:val="24"/>
          <w:szCs w:val="24"/>
        </w:rPr>
        <w:tab/>
        <w:t xml:space="preserve">                               2</w:t>
      </w:r>
      <w:r w:rsidRPr="00B90D84">
        <w:rPr>
          <w:rFonts w:ascii="Arial" w:hAnsi="Arial" w:cs="Arial"/>
          <w:sz w:val="24"/>
          <w:szCs w:val="24"/>
        </w:rPr>
        <w:fldChar w:fldCharType="end"/>
      </w:r>
      <w:r w:rsidRPr="00B90D84">
        <w:rPr>
          <w:rFonts w:ascii="Arial" w:hAnsi="Arial" w:cs="Arial"/>
          <w:sz w:val="24"/>
          <w:szCs w:val="24"/>
        </w:rPr>
        <w:t>0</w:t>
      </w:r>
    </w:p>
    <w:p w:rsidR="00420BF4" w:rsidRPr="00B90D84" w:rsidRDefault="00420BF4" w:rsidP="00617E1F">
      <w:pPr>
        <w:pStyle w:val="20"/>
        <w:numPr>
          <w:ilvl w:val="1"/>
          <w:numId w:val="36"/>
        </w:numPr>
        <w:shd w:val="clear" w:color="auto" w:fill="auto"/>
        <w:tabs>
          <w:tab w:val="left" w:pos="536"/>
        </w:tabs>
        <w:spacing w:before="0" w:after="0" w:line="240" w:lineRule="auto"/>
        <w:jc w:val="left"/>
        <w:rPr>
          <w:rFonts w:ascii="Arial" w:hAnsi="Arial" w:cs="Arial"/>
          <w:sz w:val="24"/>
          <w:szCs w:val="24"/>
        </w:rPr>
      </w:pPr>
      <w:r w:rsidRPr="00B90D84">
        <w:rPr>
          <w:rFonts w:ascii="Arial" w:hAnsi="Arial" w:cs="Arial"/>
          <w:sz w:val="24"/>
          <w:szCs w:val="24"/>
        </w:rPr>
        <w:t xml:space="preserve">Решения о загрузке источников тепловой энергии, распределении </w:t>
      </w:r>
      <w:r w:rsidRPr="00B90D84">
        <w:rPr>
          <w:rFonts w:ascii="Arial" w:hAnsi="Arial" w:cs="Arial"/>
          <w:sz w:val="24"/>
          <w:szCs w:val="24"/>
        </w:rPr>
        <w:lastRenderedPageBreak/>
        <w:t>(перераспределении)</w:t>
      </w:r>
    </w:p>
    <w:p w:rsidR="00420BF4" w:rsidRPr="00B90D84" w:rsidRDefault="00420BF4" w:rsidP="00617E1F">
      <w:pPr>
        <w:pStyle w:val="20"/>
        <w:shd w:val="clear" w:color="auto" w:fill="auto"/>
        <w:tabs>
          <w:tab w:val="left" w:pos="9216"/>
        </w:tabs>
        <w:spacing w:before="0" w:after="0" w:line="240" w:lineRule="auto"/>
        <w:ind w:firstLine="0"/>
        <w:jc w:val="left"/>
        <w:rPr>
          <w:rFonts w:ascii="Arial" w:hAnsi="Arial" w:cs="Arial"/>
          <w:sz w:val="24"/>
          <w:szCs w:val="24"/>
        </w:rPr>
      </w:pPr>
      <w:r w:rsidRPr="00B90D84">
        <w:rPr>
          <w:rFonts w:ascii="Arial" w:hAnsi="Arial" w:cs="Arial"/>
          <w:sz w:val="24"/>
          <w:szCs w:val="24"/>
        </w:rPr>
        <w:t>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Pr="00B90D84">
        <w:rPr>
          <w:rFonts w:ascii="Arial" w:hAnsi="Arial" w:cs="Arial"/>
          <w:sz w:val="24"/>
          <w:szCs w:val="24"/>
        </w:rPr>
        <w:tab/>
        <w:t xml:space="preserve">       20</w:t>
      </w:r>
    </w:p>
    <w:p w:rsidR="00420BF4" w:rsidRPr="00B90D84" w:rsidRDefault="00420BF4" w:rsidP="00617E1F">
      <w:pPr>
        <w:pStyle w:val="20"/>
        <w:numPr>
          <w:ilvl w:val="1"/>
          <w:numId w:val="36"/>
        </w:numPr>
        <w:shd w:val="clear" w:color="auto" w:fill="auto"/>
        <w:tabs>
          <w:tab w:val="left" w:pos="536"/>
        </w:tabs>
        <w:spacing w:before="0" w:after="0" w:line="240" w:lineRule="auto"/>
        <w:jc w:val="both"/>
        <w:rPr>
          <w:rFonts w:ascii="Arial" w:hAnsi="Arial" w:cs="Arial"/>
          <w:sz w:val="24"/>
          <w:szCs w:val="24"/>
        </w:rPr>
      </w:pPr>
      <w:r w:rsidRPr="00B90D84">
        <w:rPr>
          <w:rFonts w:ascii="Arial" w:hAnsi="Arial" w:cs="Arial"/>
          <w:sz w:val="24"/>
          <w:szCs w:val="24"/>
        </w:rPr>
        <w:t>Оптимальный температурный график отпуска тепловой энергии для каждого источника</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fldChar w:fldCharType="begin"/>
      </w:r>
      <w:r w:rsidRPr="00B90D84">
        <w:rPr>
          <w:rFonts w:ascii="Arial" w:hAnsi="Arial" w:cs="Arial"/>
          <w:sz w:val="24"/>
          <w:szCs w:val="24"/>
        </w:rPr>
        <w:instrText xml:space="preserve"> TOC \o "1-5" \h \z </w:instrText>
      </w:r>
      <w:r w:rsidRPr="00B90D84">
        <w:rPr>
          <w:rFonts w:ascii="Arial" w:hAnsi="Arial" w:cs="Arial"/>
          <w:sz w:val="24"/>
          <w:szCs w:val="24"/>
        </w:rPr>
        <w:fldChar w:fldCharType="separate"/>
      </w:r>
      <w:r w:rsidRPr="00B90D84">
        <w:rPr>
          <w:rFonts w:ascii="Arial" w:hAnsi="Arial" w:cs="Arial"/>
          <w:sz w:val="24"/>
          <w:szCs w:val="24"/>
        </w:rPr>
        <w:t>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B90D84">
        <w:rPr>
          <w:rFonts w:ascii="Arial" w:hAnsi="Arial" w:cs="Arial"/>
          <w:sz w:val="24"/>
          <w:szCs w:val="24"/>
        </w:rPr>
        <w:tab/>
        <w:t xml:space="preserve">                                                                                                                                        21</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4.9.   Предложения по перспективной установленной тепловой мощности каждого источника</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B90D84">
        <w:rPr>
          <w:rFonts w:ascii="Arial" w:hAnsi="Arial" w:cs="Arial"/>
          <w:sz w:val="24"/>
          <w:szCs w:val="24"/>
        </w:rPr>
        <w:tab/>
        <w:t xml:space="preserve">                  21</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Раздел 5. Предложения по строительству и реконструкции тепловых сетей</w:t>
      </w:r>
      <w:r w:rsidRPr="00B90D84">
        <w:rPr>
          <w:rFonts w:ascii="Arial" w:hAnsi="Arial" w:cs="Arial"/>
          <w:sz w:val="24"/>
          <w:szCs w:val="24"/>
        </w:rPr>
        <w:tab/>
        <w:t xml:space="preserve">                              2</w:t>
      </w:r>
      <w:r w:rsidRPr="00B90D84">
        <w:rPr>
          <w:rFonts w:ascii="Arial" w:hAnsi="Arial" w:cs="Arial"/>
          <w:sz w:val="24"/>
          <w:szCs w:val="24"/>
        </w:rPr>
        <w:fldChar w:fldCharType="end"/>
      </w:r>
      <w:r w:rsidRPr="00B90D84">
        <w:rPr>
          <w:rFonts w:ascii="Arial" w:hAnsi="Arial" w:cs="Arial"/>
          <w:sz w:val="24"/>
          <w:szCs w:val="24"/>
        </w:rPr>
        <w:t>1</w:t>
      </w:r>
    </w:p>
    <w:p w:rsidR="00420BF4" w:rsidRPr="00B90D84" w:rsidRDefault="00420BF4" w:rsidP="00617E1F">
      <w:pPr>
        <w:pStyle w:val="20"/>
        <w:numPr>
          <w:ilvl w:val="0"/>
          <w:numId w:val="14"/>
        </w:numPr>
        <w:shd w:val="clear" w:color="auto" w:fill="auto"/>
        <w:tabs>
          <w:tab w:val="left" w:pos="526"/>
        </w:tabs>
        <w:spacing w:before="0" w:after="0" w:line="240" w:lineRule="auto"/>
        <w:ind w:firstLine="0"/>
        <w:jc w:val="left"/>
        <w:rPr>
          <w:rFonts w:ascii="Arial" w:hAnsi="Arial" w:cs="Arial"/>
          <w:sz w:val="24"/>
          <w:szCs w:val="24"/>
        </w:rPr>
      </w:pPr>
      <w:r w:rsidRPr="00B90D84">
        <w:rPr>
          <w:rFonts w:ascii="Arial" w:hAnsi="Arial" w:cs="Arial"/>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B90D84">
        <w:rPr>
          <w:rFonts w:ascii="Arial" w:hAnsi="Arial" w:cs="Arial"/>
          <w:sz w:val="24"/>
          <w:szCs w:val="24"/>
        </w:rPr>
        <w:tab/>
        <w:t xml:space="preserve">                                                      21</w:t>
      </w:r>
    </w:p>
    <w:p w:rsidR="00420BF4" w:rsidRPr="00B90D84" w:rsidRDefault="00420BF4" w:rsidP="00617E1F">
      <w:pPr>
        <w:pStyle w:val="20"/>
        <w:numPr>
          <w:ilvl w:val="0"/>
          <w:numId w:val="14"/>
        </w:numPr>
        <w:shd w:val="clear" w:color="auto" w:fill="auto"/>
        <w:tabs>
          <w:tab w:val="left" w:pos="526"/>
        </w:tabs>
        <w:spacing w:before="0" w:after="0" w:line="240" w:lineRule="auto"/>
        <w:ind w:firstLine="0"/>
        <w:jc w:val="left"/>
        <w:rPr>
          <w:rFonts w:ascii="Arial" w:hAnsi="Arial" w:cs="Arial"/>
          <w:sz w:val="24"/>
          <w:szCs w:val="24"/>
        </w:rPr>
      </w:pPr>
      <w:r w:rsidRPr="00B90D84">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B90D84">
        <w:rPr>
          <w:rFonts w:ascii="Arial" w:hAnsi="Arial" w:cs="Arial"/>
          <w:sz w:val="24"/>
          <w:szCs w:val="24"/>
        </w:rPr>
        <w:tab/>
        <w:t xml:space="preserve">                               21</w:t>
      </w:r>
    </w:p>
    <w:p w:rsidR="00420BF4" w:rsidRPr="00B90D84" w:rsidRDefault="00420BF4" w:rsidP="00617E1F">
      <w:pPr>
        <w:pStyle w:val="20"/>
        <w:numPr>
          <w:ilvl w:val="0"/>
          <w:numId w:val="14"/>
        </w:numPr>
        <w:shd w:val="clear" w:color="auto" w:fill="auto"/>
        <w:tabs>
          <w:tab w:val="left" w:pos="536"/>
        </w:tabs>
        <w:spacing w:before="0" w:after="0" w:line="240" w:lineRule="auto"/>
        <w:ind w:firstLine="0"/>
        <w:jc w:val="left"/>
        <w:rPr>
          <w:rFonts w:ascii="Arial" w:hAnsi="Arial" w:cs="Arial"/>
          <w:sz w:val="24"/>
          <w:szCs w:val="24"/>
        </w:rPr>
      </w:pPr>
      <w:r w:rsidRPr="00B90D84">
        <w:rPr>
          <w:rFonts w:ascii="Arial" w:hAnsi="Arial" w:cs="Arial"/>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w:t>
      </w:r>
      <w:r w:rsidRPr="00617E1F">
        <w:rPr>
          <w:sz w:val="24"/>
          <w:szCs w:val="24"/>
        </w:rPr>
        <w:t xml:space="preserve"> сохранении </w:t>
      </w:r>
      <w:r w:rsidRPr="00B90D84">
        <w:rPr>
          <w:rFonts w:ascii="Arial" w:hAnsi="Arial" w:cs="Arial"/>
          <w:sz w:val="24"/>
          <w:szCs w:val="24"/>
        </w:rPr>
        <w:t>надежности теплоснабжения                                                                                                                                    21</w:t>
      </w:r>
    </w:p>
    <w:p w:rsidR="00420BF4" w:rsidRPr="00B90D84" w:rsidRDefault="00420BF4" w:rsidP="00617E1F">
      <w:pPr>
        <w:pStyle w:val="20"/>
        <w:numPr>
          <w:ilvl w:val="0"/>
          <w:numId w:val="14"/>
        </w:numPr>
        <w:shd w:val="clear" w:color="auto" w:fill="auto"/>
        <w:tabs>
          <w:tab w:val="left" w:pos="526"/>
        </w:tabs>
        <w:spacing w:before="0" w:after="0" w:line="240" w:lineRule="auto"/>
        <w:ind w:firstLine="0"/>
        <w:jc w:val="both"/>
        <w:rPr>
          <w:rFonts w:ascii="Arial" w:hAnsi="Arial" w:cs="Arial"/>
          <w:sz w:val="24"/>
          <w:szCs w:val="24"/>
        </w:rPr>
      </w:pPr>
      <w:r w:rsidRPr="00B90D84">
        <w:rPr>
          <w:rFonts w:ascii="Arial" w:hAnsi="Arial" w:cs="Arial"/>
          <w:sz w:val="24"/>
          <w:szCs w:val="24"/>
        </w:rPr>
        <w:t>Предложения по строительству и реконструкции тепловых сетей для повышения</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fldChar w:fldCharType="begin"/>
      </w:r>
      <w:r w:rsidRPr="00B90D84">
        <w:rPr>
          <w:rFonts w:ascii="Arial" w:hAnsi="Arial" w:cs="Arial"/>
          <w:sz w:val="24"/>
          <w:szCs w:val="24"/>
        </w:rPr>
        <w:instrText xml:space="preserve"> TOC \o "1-5" \h \z </w:instrText>
      </w:r>
      <w:r w:rsidRPr="00B90D84">
        <w:rPr>
          <w:rFonts w:ascii="Arial" w:hAnsi="Arial" w:cs="Arial"/>
          <w:sz w:val="24"/>
          <w:szCs w:val="24"/>
        </w:rPr>
        <w:fldChar w:fldCharType="separate"/>
      </w:r>
      <w:r w:rsidRPr="00B90D84">
        <w:rPr>
          <w:rFonts w:ascii="Arial" w:hAnsi="Arial" w:cs="Arial"/>
          <w:sz w:val="24"/>
          <w:szCs w:val="24"/>
        </w:rPr>
        <w:t>эффективности функционирования системы теплоснабжения, в том числе за счет перевода котельных в пиковый режим работы</w:t>
      </w:r>
      <w:r w:rsidRPr="00B90D84">
        <w:rPr>
          <w:rFonts w:ascii="Arial" w:hAnsi="Arial" w:cs="Arial"/>
          <w:sz w:val="24"/>
          <w:szCs w:val="24"/>
        </w:rPr>
        <w:tab/>
        <w:t xml:space="preserve">                                        21</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r w:rsidRPr="00B90D84">
        <w:rPr>
          <w:rFonts w:ascii="Arial" w:hAnsi="Arial" w:cs="Arial"/>
          <w:sz w:val="24"/>
          <w:szCs w:val="24"/>
        </w:rPr>
        <w:tab/>
        <w:t xml:space="preserve">                          22</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Раздел 6. Перспективные топливные балансы</w:t>
      </w:r>
      <w:r w:rsidRPr="00B90D84">
        <w:rPr>
          <w:rFonts w:ascii="Arial" w:hAnsi="Arial" w:cs="Arial"/>
          <w:sz w:val="24"/>
          <w:szCs w:val="24"/>
        </w:rPr>
        <w:tab/>
        <w:t xml:space="preserve">                                                          22</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 xml:space="preserve">Раздел 7. План </w:t>
      </w:r>
      <w:r w:rsidR="00B90D84" w:rsidRPr="00B90D84">
        <w:rPr>
          <w:rFonts w:ascii="Arial" w:hAnsi="Arial" w:cs="Arial"/>
          <w:sz w:val="24"/>
          <w:szCs w:val="24"/>
        </w:rPr>
        <w:t>организационно-технических мероприятий,</w:t>
      </w:r>
      <w:r w:rsidRPr="00B90D84">
        <w:rPr>
          <w:rFonts w:ascii="Arial" w:hAnsi="Arial" w:cs="Arial"/>
          <w:sz w:val="24"/>
          <w:szCs w:val="24"/>
        </w:rPr>
        <w:t xml:space="preserve"> направленных на повышение надежности теплоснабжения с. Филимоново</w:t>
      </w:r>
      <w:r w:rsidRPr="00B90D84">
        <w:rPr>
          <w:rFonts w:ascii="Arial" w:hAnsi="Arial" w:cs="Arial"/>
          <w:sz w:val="24"/>
          <w:szCs w:val="24"/>
        </w:rPr>
        <w:tab/>
        <w:t xml:space="preserve">                                      2</w:t>
      </w:r>
      <w:r w:rsidRPr="00B90D84">
        <w:rPr>
          <w:rFonts w:ascii="Arial" w:hAnsi="Arial" w:cs="Arial"/>
          <w:sz w:val="24"/>
          <w:szCs w:val="24"/>
        </w:rPr>
        <w:fldChar w:fldCharType="end"/>
      </w:r>
      <w:r w:rsidRPr="00B90D84">
        <w:rPr>
          <w:rFonts w:ascii="Arial" w:hAnsi="Arial" w:cs="Arial"/>
          <w:sz w:val="24"/>
          <w:szCs w:val="24"/>
        </w:rPr>
        <w:t>3</w:t>
      </w:r>
    </w:p>
    <w:p w:rsidR="00420BF4" w:rsidRPr="00B90D84" w:rsidRDefault="00420BF4" w:rsidP="00617E1F">
      <w:pPr>
        <w:pStyle w:val="20"/>
        <w:shd w:val="clear" w:color="auto" w:fill="auto"/>
        <w:tabs>
          <w:tab w:val="left" w:pos="9221"/>
        </w:tabs>
        <w:spacing w:before="0" w:after="0" w:line="240" w:lineRule="auto"/>
        <w:ind w:firstLine="0"/>
        <w:jc w:val="both"/>
        <w:rPr>
          <w:rFonts w:ascii="Arial" w:hAnsi="Arial" w:cs="Arial"/>
          <w:sz w:val="24"/>
          <w:szCs w:val="24"/>
        </w:rPr>
      </w:pPr>
      <w:r w:rsidRPr="00B90D84">
        <w:rPr>
          <w:rFonts w:ascii="Arial" w:hAnsi="Arial" w:cs="Arial"/>
          <w:sz w:val="24"/>
          <w:szCs w:val="24"/>
        </w:rPr>
        <w:t>Раздел 8.  Инвестиции в строительство, реконструкцию и техническое перевооружение        24</w:t>
      </w:r>
    </w:p>
    <w:p w:rsidR="00420BF4" w:rsidRPr="00B90D84" w:rsidRDefault="00420BF4" w:rsidP="00617E1F">
      <w:pPr>
        <w:pStyle w:val="21"/>
        <w:spacing w:line="240" w:lineRule="auto"/>
        <w:rPr>
          <w:rFonts w:ascii="Arial" w:hAnsi="Arial" w:cs="Arial"/>
        </w:rPr>
      </w:pPr>
      <w:r w:rsidRPr="00B90D84">
        <w:rPr>
          <w:rFonts w:ascii="Arial" w:hAnsi="Arial" w:cs="Arial"/>
        </w:rPr>
        <w:t xml:space="preserve">8.1.  </w:t>
      </w:r>
      <w:r w:rsidRPr="00B90D84">
        <w:rPr>
          <w:rFonts w:ascii="Arial" w:hAnsi="Arial" w:cs="Arial"/>
        </w:rPr>
        <w:fldChar w:fldCharType="begin"/>
      </w:r>
      <w:r w:rsidRPr="00B90D84">
        <w:rPr>
          <w:rFonts w:ascii="Arial" w:hAnsi="Arial" w:cs="Arial"/>
        </w:rPr>
        <w:instrText xml:space="preserve"> TOC \o "1-5" \h \z </w:instrText>
      </w:r>
      <w:r w:rsidRPr="00B90D84">
        <w:rPr>
          <w:rFonts w:ascii="Arial" w:hAnsi="Arial" w:cs="Arial"/>
        </w:rPr>
        <w:fldChar w:fldCharType="separate"/>
      </w:r>
      <w:hyperlink w:anchor="bookmark22" w:tooltip="Current Document">
        <w:r w:rsidRPr="00B90D84">
          <w:rPr>
            <w:rStyle w:val="14"/>
            <w:rFonts w:ascii="Arial" w:hAnsi="Arial" w:cs="Arial"/>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B90D84">
          <w:rPr>
            <w:rStyle w:val="14"/>
            <w:rFonts w:ascii="Arial" w:hAnsi="Arial" w:cs="Arial"/>
          </w:rPr>
          <w:tab/>
        </w:r>
      </w:hyperlink>
      <w:r w:rsidRPr="00B90D84">
        <w:rPr>
          <w:rFonts w:ascii="Arial" w:hAnsi="Arial" w:cs="Arial"/>
        </w:rPr>
        <w:t xml:space="preserve">                  26</w:t>
      </w:r>
    </w:p>
    <w:p w:rsidR="00420BF4" w:rsidRPr="00B90D84" w:rsidRDefault="00B90D84" w:rsidP="00617E1F">
      <w:pPr>
        <w:pStyle w:val="21"/>
        <w:spacing w:line="240" w:lineRule="auto"/>
        <w:rPr>
          <w:rFonts w:ascii="Arial" w:hAnsi="Arial" w:cs="Arial"/>
        </w:rPr>
      </w:pPr>
      <w:hyperlink w:anchor="bookmark24" w:tooltip="Current Document">
        <w:r w:rsidR="00420BF4" w:rsidRPr="00B90D84">
          <w:rPr>
            <w:rStyle w:val="14"/>
            <w:rFonts w:ascii="Arial" w:hAnsi="Arial" w:cs="Arial"/>
          </w:rPr>
          <w:t>Раздел 9. Решение об определении единой теплоснабжающей организации</w:t>
        </w:r>
        <w:r w:rsidR="00420BF4" w:rsidRPr="00B90D84">
          <w:rPr>
            <w:rStyle w:val="14"/>
            <w:rFonts w:ascii="Arial" w:hAnsi="Arial" w:cs="Arial"/>
          </w:rPr>
          <w:tab/>
          <w:t xml:space="preserve">                              </w:t>
        </w:r>
      </w:hyperlink>
      <w:r w:rsidR="00420BF4" w:rsidRPr="00B90D84">
        <w:rPr>
          <w:rFonts w:ascii="Arial" w:hAnsi="Arial" w:cs="Arial"/>
        </w:rPr>
        <w:t>27</w:t>
      </w:r>
    </w:p>
    <w:p w:rsidR="00420BF4" w:rsidRPr="00B90D84" w:rsidRDefault="00420BF4" w:rsidP="00617E1F">
      <w:pPr>
        <w:pStyle w:val="13"/>
        <w:spacing w:after="0" w:line="240" w:lineRule="auto"/>
        <w:rPr>
          <w:rFonts w:ascii="Arial" w:hAnsi="Arial" w:cs="Arial"/>
          <w:sz w:val="24"/>
          <w:szCs w:val="24"/>
        </w:rPr>
      </w:pPr>
      <w:r w:rsidRPr="00B90D84">
        <w:rPr>
          <w:rFonts w:ascii="Arial" w:hAnsi="Arial" w:cs="Arial"/>
          <w:sz w:val="24"/>
          <w:szCs w:val="24"/>
        </w:rPr>
        <w:t>Раздел 10. Решения о распределении тепловой нагрузки между источниками тепловой энергии30</w:t>
      </w:r>
    </w:p>
    <w:p w:rsidR="00420BF4" w:rsidRPr="00B90D84" w:rsidRDefault="00B90D84" w:rsidP="00617E1F">
      <w:pPr>
        <w:pStyle w:val="21"/>
        <w:spacing w:line="240" w:lineRule="auto"/>
        <w:rPr>
          <w:rFonts w:ascii="Arial" w:hAnsi="Arial" w:cs="Arial"/>
        </w:rPr>
      </w:pPr>
      <w:hyperlink w:anchor="bookmark25" w:tooltip="Current Document">
        <w:r w:rsidR="00420BF4" w:rsidRPr="00B90D84">
          <w:rPr>
            <w:rStyle w:val="14"/>
            <w:rFonts w:ascii="Arial" w:hAnsi="Arial" w:cs="Arial"/>
          </w:rPr>
          <w:t>Раздел 11. Решение по бесхозяйным тепловым сетям</w:t>
        </w:r>
        <w:r w:rsidR="00420BF4" w:rsidRPr="00B90D84">
          <w:rPr>
            <w:rStyle w:val="14"/>
            <w:rFonts w:ascii="Arial" w:hAnsi="Arial" w:cs="Arial"/>
          </w:rPr>
          <w:tab/>
          <w:t xml:space="preserve">          </w:t>
        </w:r>
        <w:r>
          <w:rPr>
            <w:rStyle w:val="14"/>
            <w:rFonts w:ascii="Arial" w:hAnsi="Arial" w:cs="Arial"/>
          </w:rPr>
          <w:t xml:space="preserve">      </w:t>
        </w:r>
        <w:r w:rsidR="00420BF4" w:rsidRPr="00B90D84">
          <w:rPr>
            <w:rStyle w:val="14"/>
            <w:rFonts w:ascii="Arial" w:hAnsi="Arial" w:cs="Arial"/>
          </w:rPr>
          <w:t xml:space="preserve">      3</w:t>
        </w:r>
      </w:hyperlink>
      <w:r w:rsidR="00420BF4" w:rsidRPr="00B90D84">
        <w:rPr>
          <w:rFonts w:ascii="Arial" w:hAnsi="Arial" w:cs="Arial"/>
        </w:rPr>
        <w:t>0</w:t>
      </w:r>
    </w:p>
    <w:p w:rsidR="00420BF4" w:rsidRPr="00B90D84" w:rsidRDefault="00B90D84" w:rsidP="00617E1F">
      <w:pPr>
        <w:pStyle w:val="21"/>
        <w:spacing w:line="240" w:lineRule="auto"/>
        <w:rPr>
          <w:rFonts w:ascii="Arial" w:hAnsi="Arial" w:cs="Arial"/>
        </w:rPr>
      </w:pPr>
      <w:hyperlink w:anchor="bookmark26" w:tooltip="Current Document">
        <w:r w:rsidR="00420BF4" w:rsidRPr="00B90D84">
          <w:rPr>
            <w:rStyle w:val="14"/>
            <w:rFonts w:ascii="Arial" w:hAnsi="Arial" w:cs="Arial"/>
          </w:rPr>
          <w:t>Список использованных источников</w:t>
        </w:r>
        <w:r w:rsidR="00420BF4" w:rsidRPr="00B90D84">
          <w:rPr>
            <w:rStyle w:val="14"/>
            <w:rFonts w:ascii="Arial" w:hAnsi="Arial" w:cs="Arial"/>
          </w:rPr>
          <w:tab/>
        </w:r>
      </w:hyperlink>
      <w:r w:rsidR="00420BF4" w:rsidRPr="00B90D84">
        <w:rPr>
          <w:rFonts w:ascii="Arial" w:hAnsi="Arial" w:cs="Arial"/>
        </w:rPr>
        <w:fldChar w:fldCharType="end"/>
      </w:r>
    </w:p>
    <w:p w:rsidR="00B90D84" w:rsidRPr="00B90D84" w:rsidRDefault="00B90D84" w:rsidP="00B90D84">
      <w:pPr>
        <w:rPr>
          <w:rFonts w:ascii="Arial" w:hAnsi="Arial" w:cs="Arial"/>
          <w:lang w:eastAsia="ru-RU"/>
        </w:rPr>
      </w:pPr>
    </w:p>
    <w:p w:rsidR="00B90D84" w:rsidRDefault="00B90D84" w:rsidP="00B90D84">
      <w:pPr>
        <w:rPr>
          <w:lang w:eastAsia="ru-RU"/>
        </w:rPr>
      </w:pPr>
    </w:p>
    <w:p w:rsidR="00B90D84" w:rsidRDefault="00B90D84" w:rsidP="00B90D84">
      <w:pPr>
        <w:rPr>
          <w:lang w:eastAsia="ru-RU"/>
        </w:rPr>
      </w:pPr>
    </w:p>
    <w:p w:rsidR="00B90D84" w:rsidRPr="00B90D84" w:rsidRDefault="00B90D84" w:rsidP="00B90D84">
      <w:pPr>
        <w:rPr>
          <w:lang w:eastAsia="ru-RU"/>
        </w:rPr>
        <w:sectPr w:rsidR="00B90D84" w:rsidRPr="00B90D84" w:rsidSect="00601846">
          <w:footerReference w:type="even" r:id="rId8"/>
          <w:footerReference w:type="default" r:id="rId9"/>
          <w:footerReference w:type="first" r:id="rId10"/>
          <w:type w:val="continuous"/>
          <w:pgSz w:w="11900" w:h="16840"/>
          <w:pgMar w:top="635" w:right="567" w:bottom="1134" w:left="1338" w:header="0" w:footer="6" w:gutter="0"/>
          <w:pgNumType w:start="1" w:chapStyle="1"/>
          <w:cols w:space="720"/>
          <w:noEndnote/>
          <w:docGrid w:linePitch="360"/>
        </w:sectPr>
      </w:pPr>
    </w:p>
    <w:p w:rsidR="00420BF4" w:rsidRPr="00B90D84" w:rsidRDefault="00617E1F" w:rsidP="00617E1F">
      <w:pPr>
        <w:pStyle w:val="10"/>
        <w:keepNext/>
        <w:keepLines/>
        <w:shd w:val="clear" w:color="auto" w:fill="auto"/>
        <w:spacing w:after="0" w:line="280" w:lineRule="exact"/>
        <w:jc w:val="left"/>
        <w:rPr>
          <w:rFonts w:ascii="Arial" w:hAnsi="Arial" w:cs="Arial"/>
          <w:sz w:val="24"/>
          <w:szCs w:val="24"/>
        </w:rPr>
      </w:pPr>
      <w:bookmarkStart w:id="2" w:name="bookmark1"/>
      <w:r>
        <w:lastRenderedPageBreak/>
        <w:t xml:space="preserve">                                                      </w:t>
      </w:r>
      <w:r w:rsidR="00420BF4" w:rsidRPr="00B90D84">
        <w:rPr>
          <w:rFonts w:ascii="Arial" w:hAnsi="Arial" w:cs="Arial"/>
          <w:sz w:val="24"/>
          <w:szCs w:val="24"/>
        </w:rPr>
        <w:t>ВВЕДЕНИЕ</w:t>
      </w:r>
      <w:bookmarkEnd w:id="2"/>
    </w:p>
    <w:p w:rsidR="00420BF4" w:rsidRPr="00B90D84" w:rsidRDefault="00420BF4" w:rsidP="00617E1F">
      <w:pPr>
        <w:pStyle w:val="10"/>
        <w:keepNext/>
        <w:keepLines/>
        <w:shd w:val="clear" w:color="auto" w:fill="auto"/>
        <w:spacing w:after="0" w:line="280" w:lineRule="exact"/>
        <w:ind w:left="4540"/>
        <w:jc w:val="left"/>
        <w:rPr>
          <w:rFonts w:ascii="Arial" w:hAnsi="Arial" w:cs="Arial"/>
          <w:sz w:val="24"/>
          <w:szCs w:val="24"/>
        </w:rPr>
      </w:pPr>
    </w:p>
    <w:p w:rsidR="00420BF4" w:rsidRPr="00B90D84" w:rsidRDefault="00420BF4" w:rsidP="00617E1F">
      <w:pPr>
        <w:pStyle w:val="20"/>
        <w:shd w:val="clear" w:color="auto" w:fill="auto"/>
        <w:spacing w:before="0" w:after="0" w:line="240" w:lineRule="auto"/>
        <w:ind w:firstLine="740"/>
        <w:jc w:val="both"/>
        <w:rPr>
          <w:rFonts w:ascii="Arial" w:hAnsi="Arial" w:cs="Arial"/>
          <w:sz w:val="24"/>
          <w:szCs w:val="24"/>
        </w:rPr>
      </w:pPr>
      <w:r w:rsidRPr="00B90D84">
        <w:rPr>
          <w:rFonts w:ascii="Arial" w:hAnsi="Arial" w:cs="Arial"/>
          <w:sz w:val="24"/>
          <w:szCs w:val="24"/>
        </w:rPr>
        <w:t>Схема теплоснабжения разработана на основании задания на проектирование по объекту «Схема теплоснабжения Филимоновского сельсовета Канского района Красноярского края на период до 2024 года».</w:t>
      </w:r>
    </w:p>
    <w:p w:rsidR="00420BF4" w:rsidRPr="00B90D84" w:rsidRDefault="00420BF4" w:rsidP="00617E1F">
      <w:pPr>
        <w:pStyle w:val="20"/>
        <w:shd w:val="clear" w:color="auto" w:fill="auto"/>
        <w:spacing w:before="0" w:after="0" w:line="240" w:lineRule="auto"/>
        <w:ind w:firstLine="740"/>
        <w:jc w:val="both"/>
        <w:rPr>
          <w:rFonts w:ascii="Arial" w:hAnsi="Arial" w:cs="Arial"/>
          <w:sz w:val="24"/>
          <w:szCs w:val="24"/>
        </w:rPr>
      </w:pPr>
      <w:r w:rsidRPr="00B90D84">
        <w:rPr>
          <w:rFonts w:ascii="Arial" w:hAnsi="Arial" w:cs="Arial"/>
          <w:sz w:val="24"/>
          <w:szCs w:val="24"/>
        </w:rPr>
        <w:t>Объем и состав проекта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420BF4" w:rsidRPr="004D73B1" w:rsidRDefault="00420BF4" w:rsidP="00617E1F">
      <w:pPr>
        <w:pStyle w:val="20"/>
        <w:shd w:val="clear" w:color="auto" w:fill="auto"/>
        <w:spacing w:before="0" w:after="0" w:line="240" w:lineRule="auto"/>
        <w:ind w:firstLine="740"/>
        <w:jc w:val="both"/>
        <w:rPr>
          <w:sz w:val="24"/>
          <w:szCs w:val="24"/>
        </w:rPr>
        <w:sectPr w:rsidR="00420BF4" w:rsidRPr="004D73B1">
          <w:footerReference w:type="even" r:id="rId11"/>
          <w:footerReference w:type="default" r:id="rId12"/>
          <w:footerReference w:type="first" r:id="rId13"/>
          <w:pgSz w:w="11900" w:h="16840"/>
          <w:pgMar w:top="653" w:right="630" w:bottom="653" w:left="1388" w:header="0" w:footer="3" w:gutter="0"/>
          <w:cols w:space="720"/>
          <w:noEndnote/>
          <w:docGrid w:linePitch="360"/>
        </w:sectPr>
      </w:pPr>
      <w:r w:rsidRPr="00B90D84">
        <w:rPr>
          <w:rFonts w:ascii="Arial" w:hAnsi="Arial" w:cs="Arial"/>
          <w:sz w:val="24"/>
          <w:szCs w:val="24"/>
        </w:rP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r w:rsidRPr="004D73B1">
        <w:rPr>
          <w:sz w:val="24"/>
          <w:szCs w:val="24"/>
        </w:rPr>
        <w:t>.</w:t>
      </w:r>
    </w:p>
    <w:p w:rsidR="00420BF4" w:rsidRPr="00B90D84" w:rsidRDefault="00997363" w:rsidP="00566483">
      <w:pPr>
        <w:pStyle w:val="20"/>
        <w:shd w:val="clear" w:color="auto" w:fill="auto"/>
        <w:spacing w:before="0" w:after="0" w:line="240" w:lineRule="auto"/>
        <w:ind w:firstLine="760"/>
        <w:jc w:val="left"/>
        <w:rPr>
          <w:rFonts w:ascii="Arial" w:hAnsi="Arial" w:cs="Arial"/>
          <w:b/>
          <w:sz w:val="24"/>
          <w:szCs w:val="24"/>
        </w:rPr>
      </w:pPr>
      <w:r>
        <w:rPr>
          <w:b/>
          <w:sz w:val="24"/>
          <w:szCs w:val="24"/>
        </w:rPr>
        <w:lastRenderedPageBreak/>
        <w:t xml:space="preserve">                                                   </w:t>
      </w:r>
      <w:r w:rsidR="00420BF4" w:rsidRPr="00B90D84">
        <w:rPr>
          <w:rFonts w:ascii="Arial" w:hAnsi="Arial" w:cs="Arial"/>
          <w:b/>
          <w:sz w:val="24"/>
          <w:szCs w:val="24"/>
        </w:rPr>
        <w:t>Общие положения</w:t>
      </w:r>
    </w:p>
    <w:p w:rsidR="00420BF4" w:rsidRPr="00B90D84" w:rsidRDefault="00420BF4" w:rsidP="00566483">
      <w:pPr>
        <w:pStyle w:val="20"/>
        <w:shd w:val="clear" w:color="auto" w:fill="auto"/>
        <w:spacing w:before="0" w:after="0" w:line="240" w:lineRule="auto"/>
        <w:ind w:firstLine="760"/>
        <w:jc w:val="both"/>
        <w:rPr>
          <w:rFonts w:ascii="Arial" w:hAnsi="Arial" w:cs="Arial"/>
          <w:sz w:val="24"/>
          <w:szCs w:val="24"/>
        </w:rPr>
      </w:pPr>
      <w:r w:rsidRPr="00B90D84">
        <w:rPr>
          <w:rFonts w:ascii="Arial" w:hAnsi="Arial" w:cs="Arial"/>
          <w:sz w:val="24"/>
          <w:szCs w:val="24"/>
        </w:rPr>
        <w:t>Схема теплоснабжения сельсовета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20BF4" w:rsidRPr="00B90D84" w:rsidRDefault="00420BF4" w:rsidP="00566483">
      <w:pPr>
        <w:pStyle w:val="20"/>
        <w:shd w:val="clear" w:color="auto" w:fill="auto"/>
        <w:spacing w:before="0" w:after="0" w:line="240" w:lineRule="auto"/>
        <w:ind w:firstLine="760"/>
        <w:jc w:val="both"/>
        <w:rPr>
          <w:rFonts w:ascii="Arial" w:hAnsi="Arial" w:cs="Arial"/>
          <w:sz w:val="24"/>
          <w:szCs w:val="24"/>
        </w:rPr>
      </w:pPr>
      <w:r w:rsidRPr="00B90D84">
        <w:rPr>
          <w:rFonts w:ascii="Arial" w:hAnsi="Arial" w:cs="Arial"/>
          <w:sz w:val="24"/>
          <w:szCs w:val="24"/>
        </w:rPr>
        <w:t>Теплоснабжающая организация определяется схемой теплоснабжения.</w:t>
      </w:r>
    </w:p>
    <w:p w:rsidR="00420BF4" w:rsidRPr="00B90D84" w:rsidRDefault="00420BF4" w:rsidP="00566483">
      <w:pPr>
        <w:pStyle w:val="20"/>
        <w:shd w:val="clear" w:color="auto" w:fill="auto"/>
        <w:spacing w:before="0" w:after="0" w:line="240" w:lineRule="auto"/>
        <w:ind w:firstLine="760"/>
        <w:jc w:val="both"/>
        <w:rPr>
          <w:rFonts w:ascii="Arial" w:hAnsi="Arial" w:cs="Arial"/>
          <w:sz w:val="24"/>
          <w:szCs w:val="24"/>
        </w:rPr>
      </w:pPr>
      <w:r w:rsidRPr="00B90D84">
        <w:rPr>
          <w:rFonts w:ascii="Arial" w:hAnsi="Arial" w:cs="Arial"/>
          <w:sz w:val="24"/>
          <w:szCs w:val="24"/>
        </w:rPr>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420BF4" w:rsidRPr="00B90D84" w:rsidRDefault="00420BF4" w:rsidP="00566483">
      <w:pPr>
        <w:pStyle w:val="23"/>
        <w:keepNext/>
        <w:keepLines/>
        <w:shd w:val="clear" w:color="auto" w:fill="auto"/>
        <w:spacing w:after="0" w:line="240" w:lineRule="auto"/>
        <w:ind w:firstLine="760"/>
        <w:jc w:val="both"/>
        <w:rPr>
          <w:rFonts w:ascii="Arial" w:hAnsi="Arial" w:cs="Arial"/>
          <w:sz w:val="24"/>
          <w:szCs w:val="24"/>
        </w:rPr>
      </w:pPr>
      <w:bookmarkStart w:id="3" w:name="bookmark3"/>
      <w:r w:rsidRPr="00B90D84">
        <w:rPr>
          <w:rFonts w:ascii="Arial" w:hAnsi="Arial" w:cs="Arial"/>
          <w:sz w:val="24"/>
          <w:szCs w:val="24"/>
        </w:rPr>
        <w:t>Основные цели и задачи схемы теплоснабжения:</w:t>
      </w:r>
      <w:bookmarkEnd w:id="3"/>
    </w:p>
    <w:p w:rsidR="00420BF4" w:rsidRPr="00B90D84" w:rsidRDefault="00420BF4" w:rsidP="00566483">
      <w:pPr>
        <w:pStyle w:val="20"/>
        <w:numPr>
          <w:ilvl w:val="0"/>
          <w:numId w:val="16"/>
        </w:numPr>
        <w:shd w:val="clear" w:color="auto" w:fill="auto"/>
        <w:tabs>
          <w:tab w:val="left" w:pos="985"/>
        </w:tabs>
        <w:spacing w:before="0" w:after="0" w:line="240" w:lineRule="auto"/>
        <w:ind w:firstLine="760"/>
        <w:jc w:val="both"/>
        <w:rPr>
          <w:rFonts w:ascii="Arial" w:hAnsi="Arial" w:cs="Arial"/>
          <w:sz w:val="24"/>
          <w:szCs w:val="24"/>
        </w:rPr>
      </w:pPr>
      <w:r w:rsidRPr="00B90D84">
        <w:rPr>
          <w:rFonts w:ascii="Arial" w:hAnsi="Arial" w:cs="Arial"/>
          <w:sz w:val="24"/>
          <w:szCs w:val="24"/>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420BF4" w:rsidRPr="00B90D84" w:rsidRDefault="00420BF4" w:rsidP="00566483">
      <w:pPr>
        <w:pStyle w:val="20"/>
        <w:numPr>
          <w:ilvl w:val="0"/>
          <w:numId w:val="16"/>
        </w:numPr>
        <w:shd w:val="clear" w:color="auto" w:fill="auto"/>
        <w:tabs>
          <w:tab w:val="left" w:pos="985"/>
        </w:tabs>
        <w:spacing w:before="0" w:after="0" w:line="240" w:lineRule="auto"/>
        <w:ind w:firstLine="760"/>
        <w:jc w:val="both"/>
        <w:rPr>
          <w:rFonts w:ascii="Arial" w:hAnsi="Arial" w:cs="Arial"/>
          <w:sz w:val="24"/>
          <w:szCs w:val="24"/>
        </w:rPr>
      </w:pPr>
      <w:r w:rsidRPr="00B90D84">
        <w:rPr>
          <w:rFonts w:ascii="Arial" w:hAnsi="Arial" w:cs="Arial"/>
          <w:sz w:val="24"/>
          <w:szCs w:val="24"/>
        </w:rPr>
        <w:t>повышение надежности работы систем теплоснабжения в соответствии с нормативными требованиями;</w:t>
      </w:r>
    </w:p>
    <w:p w:rsidR="00420BF4" w:rsidRPr="00B90D84" w:rsidRDefault="00420BF4" w:rsidP="00566483">
      <w:pPr>
        <w:pStyle w:val="20"/>
        <w:numPr>
          <w:ilvl w:val="0"/>
          <w:numId w:val="16"/>
        </w:numPr>
        <w:shd w:val="clear" w:color="auto" w:fill="auto"/>
        <w:tabs>
          <w:tab w:val="left" w:pos="985"/>
        </w:tabs>
        <w:spacing w:before="0" w:after="0" w:line="240" w:lineRule="auto"/>
        <w:ind w:firstLine="760"/>
        <w:jc w:val="both"/>
        <w:rPr>
          <w:rFonts w:ascii="Arial" w:hAnsi="Arial" w:cs="Arial"/>
          <w:sz w:val="24"/>
          <w:szCs w:val="24"/>
        </w:rPr>
      </w:pPr>
      <w:r w:rsidRPr="00B90D84">
        <w:rPr>
          <w:rFonts w:ascii="Arial" w:hAnsi="Arial" w:cs="Arial"/>
          <w:sz w:val="24"/>
          <w:szCs w:val="24"/>
        </w:rPr>
        <w:t>минимизация затрат на теплоснабжение в расчете на каждого потребителя в долгосрочной перспективе;</w:t>
      </w:r>
    </w:p>
    <w:p w:rsidR="00420BF4" w:rsidRPr="00B90D84" w:rsidRDefault="00420BF4" w:rsidP="00566483">
      <w:pPr>
        <w:pStyle w:val="20"/>
        <w:numPr>
          <w:ilvl w:val="0"/>
          <w:numId w:val="16"/>
        </w:numPr>
        <w:shd w:val="clear" w:color="auto" w:fill="auto"/>
        <w:tabs>
          <w:tab w:val="left" w:pos="1021"/>
        </w:tabs>
        <w:spacing w:before="0" w:after="0" w:line="240" w:lineRule="auto"/>
        <w:ind w:firstLine="760"/>
        <w:jc w:val="both"/>
        <w:rPr>
          <w:rFonts w:ascii="Arial" w:hAnsi="Arial" w:cs="Arial"/>
          <w:sz w:val="24"/>
          <w:szCs w:val="24"/>
        </w:rPr>
      </w:pPr>
      <w:r w:rsidRPr="00B90D84">
        <w:rPr>
          <w:rFonts w:ascii="Arial" w:hAnsi="Arial" w:cs="Arial"/>
          <w:sz w:val="24"/>
          <w:szCs w:val="24"/>
        </w:rPr>
        <w:t>обеспечение жителей Филимоновского сельсовета тепловой энергией;</w:t>
      </w:r>
    </w:p>
    <w:p w:rsidR="00420BF4" w:rsidRPr="00B90D84" w:rsidRDefault="00420BF4" w:rsidP="00566483">
      <w:pPr>
        <w:pStyle w:val="20"/>
        <w:numPr>
          <w:ilvl w:val="0"/>
          <w:numId w:val="16"/>
        </w:numPr>
        <w:shd w:val="clear" w:color="auto" w:fill="auto"/>
        <w:tabs>
          <w:tab w:val="left" w:pos="985"/>
        </w:tabs>
        <w:spacing w:before="0" w:after="0" w:line="240" w:lineRule="auto"/>
        <w:ind w:firstLine="760"/>
        <w:jc w:val="both"/>
        <w:rPr>
          <w:rFonts w:ascii="Arial" w:hAnsi="Arial" w:cs="Arial"/>
          <w:sz w:val="24"/>
          <w:szCs w:val="24"/>
        </w:rPr>
      </w:pPr>
      <w:r w:rsidRPr="00B90D84">
        <w:rPr>
          <w:rFonts w:ascii="Arial" w:hAnsi="Arial" w:cs="Arial"/>
          <w:sz w:val="24"/>
          <w:szCs w:val="24"/>
        </w:rPr>
        <w:t>строительство новых объектов производственного и другого назначения, используемых в сфере теплоснабжения;</w:t>
      </w:r>
    </w:p>
    <w:p w:rsidR="00420BF4" w:rsidRPr="00B90D84" w:rsidRDefault="00420BF4" w:rsidP="00566483">
      <w:pPr>
        <w:pStyle w:val="20"/>
        <w:numPr>
          <w:ilvl w:val="0"/>
          <w:numId w:val="16"/>
        </w:numPr>
        <w:shd w:val="clear" w:color="auto" w:fill="auto"/>
        <w:tabs>
          <w:tab w:val="left" w:pos="981"/>
        </w:tabs>
        <w:spacing w:before="0" w:after="420" w:line="240" w:lineRule="auto"/>
        <w:ind w:firstLine="760"/>
        <w:jc w:val="both"/>
        <w:rPr>
          <w:rFonts w:ascii="Arial" w:hAnsi="Arial" w:cs="Arial"/>
          <w:sz w:val="24"/>
          <w:szCs w:val="24"/>
        </w:rPr>
      </w:pPr>
      <w:r w:rsidRPr="00B90D84">
        <w:rPr>
          <w:rFonts w:ascii="Arial" w:hAnsi="Arial" w:cs="Arial"/>
          <w:sz w:val="24"/>
          <w:szCs w:val="24"/>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420BF4" w:rsidRPr="00B90D84" w:rsidRDefault="00420BF4" w:rsidP="00566483">
      <w:pPr>
        <w:pStyle w:val="23"/>
        <w:keepNext/>
        <w:keepLines/>
        <w:shd w:val="clear" w:color="auto" w:fill="auto"/>
        <w:spacing w:after="0" w:line="240" w:lineRule="auto"/>
        <w:ind w:firstLine="760"/>
        <w:jc w:val="both"/>
        <w:rPr>
          <w:rFonts w:ascii="Arial" w:hAnsi="Arial" w:cs="Arial"/>
          <w:sz w:val="24"/>
          <w:szCs w:val="24"/>
        </w:rPr>
      </w:pPr>
      <w:bookmarkStart w:id="4" w:name="bookmark4"/>
      <w:r w:rsidRPr="00B90D84">
        <w:rPr>
          <w:rFonts w:ascii="Arial" w:hAnsi="Arial" w:cs="Arial"/>
          <w:sz w:val="24"/>
          <w:szCs w:val="24"/>
        </w:rPr>
        <w:t>Характеристика Филимоновского сельсовета:</w:t>
      </w:r>
      <w:bookmarkEnd w:id="4"/>
    </w:p>
    <w:p w:rsidR="00420BF4" w:rsidRPr="00B90D84" w:rsidRDefault="00420BF4" w:rsidP="00566483">
      <w:pPr>
        <w:pStyle w:val="20"/>
        <w:shd w:val="clear" w:color="auto" w:fill="auto"/>
        <w:spacing w:before="0" w:line="240" w:lineRule="auto"/>
        <w:ind w:firstLine="760"/>
        <w:jc w:val="both"/>
        <w:rPr>
          <w:rFonts w:ascii="Arial" w:hAnsi="Arial" w:cs="Arial"/>
          <w:sz w:val="24"/>
          <w:szCs w:val="24"/>
        </w:rPr>
      </w:pPr>
      <w:r w:rsidRPr="00B90D84">
        <w:rPr>
          <w:rFonts w:ascii="Arial" w:hAnsi="Arial" w:cs="Arial"/>
          <w:sz w:val="24"/>
          <w:szCs w:val="24"/>
        </w:rPr>
        <w:t>Административный центр: село Филимоново. В состав муниципального образования Филимоновский сельсовет входят сельские населенные пункты:</w:t>
      </w:r>
    </w:p>
    <w:p w:rsidR="00420BF4" w:rsidRPr="00B90D84" w:rsidRDefault="00420BF4" w:rsidP="00617E1F">
      <w:pPr>
        <w:framePr w:w="9715" w:wrap="notBeside" w:vAnchor="text" w:hAnchor="text" w:xAlign="center" w:y="1"/>
        <w:spacing w:after="120" w:line="240" w:lineRule="auto"/>
        <w:rPr>
          <w:rFonts w:ascii="Arial" w:hAnsi="Arial" w:cs="Arial"/>
          <w:sz w:val="24"/>
          <w:szCs w:val="24"/>
        </w:rPr>
      </w:pPr>
      <w:r w:rsidRPr="00B90D84">
        <w:rPr>
          <w:rStyle w:val="ad"/>
          <w:rFonts w:ascii="Arial" w:eastAsiaTheme="minorHAnsi" w:hAnsi="Arial" w:cs="Arial"/>
          <w:sz w:val="24"/>
          <w:szCs w:val="24"/>
        </w:rPr>
        <w:t>Таблица 1. Состав муниципального образования Филимоновского сельсовета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55"/>
        <w:gridCol w:w="3000"/>
        <w:gridCol w:w="3360"/>
      </w:tblGrid>
      <w:tr w:rsidR="00420BF4" w:rsidRPr="00B90D84" w:rsidTr="00601846">
        <w:trPr>
          <w:trHeight w:hRule="exact" w:val="571"/>
          <w:jc w:val="center"/>
        </w:trPr>
        <w:tc>
          <w:tcPr>
            <w:tcW w:w="3355" w:type="dxa"/>
            <w:tcBorders>
              <w:top w:val="single" w:sz="4" w:space="0" w:color="auto"/>
              <w:lef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Наименование населенного пункта</w:t>
            </w:r>
          </w:p>
        </w:tc>
        <w:tc>
          <w:tcPr>
            <w:tcW w:w="3000" w:type="dxa"/>
            <w:tcBorders>
              <w:top w:val="single" w:sz="4" w:space="0" w:color="auto"/>
              <w:lef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ind w:left="300"/>
              <w:jc w:val="left"/>
              <w:rPr>
                <w:rFonts w:ascii="Arial" w:hAnsi="Arial" w:cs="Arial"/>
                <w:sz w:val="24"/>
                <w:szCs w:val="24"/>
              </w:rPr>
            </w:pPr>
            <w:r w:rsidRPr="00B90D84">
              <w:rPr>
                <w:rFonts w:ascii="Arial" w:hAnsi="Arial" w:cs="Arial"/>
                <w:sz w:val="24"/>
                <w:szCs w:val="24"/>
              </w:rPr>
              <w:t>Удаленность от центра сельского поселения, км</w:t>
            </w:r>
          </w:p>
        </w:tc>
        <w:tc>
          <w:tcPr>
            <w:tcW w:w="3360" w:type="dxa"/>
            <w:tcBorders>
              <w:top w:val="single" w:sz="4" w:space="0" w:color="auto"/>
              <w:left w:val="single" w:sz="4" w:space="0" w:color="auto"/>
              <w:right w:val="single" w:sz="4" w:space="0" w:color="auto"/>
            </w:tcBorders>
            <w:shd w:val="clear" w:color="auto" w:fill="FFFFFF"/>
          </w:tcPr>
          <w:p w:rsidR="00420BF4" w:rsidRPr="00B90D84" w:rsidRDefault="00420BF4" w:rsidP="00617E1F">
            <w:pPr>
              <w:pStyle w:val="20"/>
              <w:framePr w:w="9715" w:wrap="notBeside" w:vAnchor="text" w:hAnchor="text" w:xAlign="center" w:y="1"/>
              <w:shd w:val="clear" w:color="auto" w:fill="auto"/>
              <w:spacing w:before="0" w:line="240" w:lineRule="auto"/>
              <w:ind w:left="300"/>
              <w:jc w:val="left"/>
              <w:rPr>
                <w:rFonts w:ascii="Arial" w:hAnsi="Arial" w:cs="Arial"/>
                <w:sz w:val="24"/>
                <w:szCs w:val="24"/>
              </w:rPr>
            </w:pPr>
            <w:r w:rsidRPr="00B90D84">
              <w:rPr>
                <w:rFonts w:ascii="Arial" w:hAnsi="Arial" w:cs="Arial"/>
                <w:sz w:val="24"/>
                <w:szCs w:val="24"/>
              </w:rPr>
              <w:t>Удаленность от центра, км</w:t>
            </w:r>
          </w:p>
        </w:tc>
      </w:tr>
      <w:tr w:rsidR="00420BF4" w:rsidRPr="00B90D84" w:rsidTr="00601846">
        <w:trPr>
          <w:trHeight w:hRule="exact" w:val="283"/>
          <w:jc w:val="center"/>
        </w:trPr>
        <w:tc>
          <w:tcPr>
            <w:tcW w:w="3355" w:type="dxa"/>
            <w:tcBorders>
              <w:top w:val="single" w:sz="4" w:space="0" w:color="auto"/>
              <w:left w:val="single" w:sz="4" w:space="0" w:color="auto"/>
            </w:tcBorders>
            <w:shd w:val="clear" w:color="auto" w:fill="FFFFFF"/>
            <w:vAlign w:val="bottom"/>
          </w:tcPr>
          <w:p w:rsidR="00420BF4" w:rsidRPr="00B90D84" w:rsidRDefault="00420BF4" w:rsidP="00997363">
            <w:pPr>
              <w:pStyle w:val="20"/>
              <w:framePr w:w="9715" w:wrap="notBeside" w:vAnchor="text" w:hAnchor="text" w:xAlign="center" w:y="1"/>
              <w:shd w:val="clear" w:color="auto" w:fill="auto"/>
              <w:spacing w:before="0" w:line="240" w:lineRule="auto"/>
              <w:ind w:hanging="13"/>
              <w:jc w:val="left"/>
              <w:rPr>
                <w:rFonts w:ascii="Arial" w:hAnsi="Arial" w:cs="Arial"/>
                <w:sz w:val="24"/>
                <w:szCs w:val="24"/>
              </w:rPr>
            </w:pPr>
            <w:r w:rsidRPr="00B90D84">
              <w:rPr>
                <w:rFonts w:ascii="Arial" w:hAnsi="Arial" w:cs="Arial"/>
                <w:sz w:val="24"/>
                <w:szCs w:val="24"/>
              </w:rPr>
              <w:t>село Филимоново</w:t>
            </w:r>
          </w:p>
        </w:tc>
        <w:tc>
          <w:tcPr>
            <w:tcW w:w="3000" w:type="dxa"/>
            <w:tcBorders>
              <w:top w:val="single" w:sz="4" w:space="0" w:color="auto"/>
              <w:lef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ind w:left="160"/>
              <w:jc w:val="left"/>
              <w:rPr>
                <w:rFonts w:ascii="Arial" w:hAnsi="Arial" w:cs="Arial"/>
                <w:sz w:val="24"/>
                <w:szCs w:val="24"/>
              </w:rPr>
            </w:pPr>
            <w:r w:rsidRPr="00B90D84">
              <w:rPr>
                <w:rFonts w:ascii="Arial" w:hAnsi="Arial" w:cs="Arial"/>
                <w:sz w:val="24"/>
                <w:szCs w:val="24"/>
              </w:rPr>
              <w:t>Административный центр</w:t>
            </w:r>
          </w:p>
        </w:tc>
        <w:tc>
          <w:tcPr>
            <w:tcW w:w="3360" w:type="dxa"/>
            <w:tcBorders>
              <w:top w:val="single" w:sz="4" w:space="0" w:color="auto"/>
              <w:left w:val="single" w:sz="4" w:space="0" w:color="auto"/>
              <w:righ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16</w:t>
            </w:r>
          </w:p>
        </w:tc>
      </w:tr>
      <w:tr w:rsidR="00420BF4" w:rsidRPr="00B90D84" w:rsidTr="00601846">
        <w:trPr>
          <w:trHeight w:hRule="exact" w:val="288"/>
          <w:jc w:val="center"/>
        </w:trPr>
        <w:tc>
          <w:tcPr>
            <w:tcW w:w="3355" w:type="dxa"/>
            <w:tcBorders>
              <w:top w:val="single" w:sz="4" w:space="0" w:color="auto"/>
              <w:left w:val="single" w:sz="4" w:space="0" w:color="auto"/>
            </w:tcBorders>
            <w:shd w:val="clear" w:color="auto" w:fill="FFFFFF"/>
            <w:vAlign w:val="bottom"/>
          </w:tcPr>
          <w:p w:rsidR="00420BF4" w:rsidRPr="00B90D84" w:rsidRDefault="00420BF4" w:rsidP="00997363">
            <w:pPr>
              <w:pStyle w:val="20"/>
              <w:framePr w:w="9715" w:wrap="notBeside" w:vAnchor="text" w:hAnchor="text" w:xAlign="center" w:y="1"/>
              <w:shd w:val="clear" w:color="auto" w:fill="auto"/>
              <w:spacing w:before="0" w:line="240" w:lineRule="auto"/>
              <w:ind w:firstLine="0"/>
              <w:jc w:val="left"/>
              <w:rPr>
                <w:rFonts w:ascii="Arial" w:hAnsi="Arial" w:cs="Arial"/>
                <w:sz w:val="24"/>
                <w:szCs w:val="24"/>
              </w:rPr>
            </w:pPr>
            <w:r w:rsidRPr="00B90D84">
              <w:rPr>
                <w:rFonts w:ascii="Arial" w:hAnsi="Arial" w:cs="Arial"/>
                <w:sz w:val="24"/>
                <w:szCs w:val="24"/>
              </w:rPr>
              <w:t>cело Бережки</w:t>
            </w:r>
          </w:p>
        </w:tc>
        <w:tc>
          <w:tcPr>
            <w:tcW w:w="3000" w:type="dxa"/>
            <w:tcBorders>
              <w:top w:val="single" w:sz="4" w:space="0" w:color="auto"/>
              <w:lef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15</w:t>
            </w:r>
          </w:p>
        </w:tc>
        <w:tc>
          <w:tcPr>
            <w:tcW w:w="3360" w:type="dxa"/>
            <w:tcBorders>
              <w:top w:val="single" w:sz="4" w:space="0" w:color="auto"/>
              <w:left w:val="single" w:sz="4" w:space="0" w:color="auto"/>
              <w:righ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7</w:t>
            </w:r>
          </w:p>
        </w:tc>
      </w:tr>
      <w:tr w:rsidR="00420BF4" w:rsidRPr="00B90D84" w:rsidTr="00601846">
        <w:trPr>
          <w:trHeight w:hRule="exact" w:val="283"/>
          <w:jc w:val="center"/>
        </w:trPr>
        <w:tc>
          <w:tcPr>
            <w:tcW w:w="3355" w:type="dxa"/>
            <w:tcBorders>
              <w:top w:val="single" w:sz="4" w:space="0" w:color="auto"/>
              <w:left w:val="single" w:sz="4" w:space="0" w:color="auto"/>
            </w:tcBorders>
            <w:shd w:val="clear" w:color="auto" w:fill="FFFFFF"/>
            <w:vAlign w:val="bottom"/>
          </w:tcPr>
          <w:p w:rsidR="00420BF4" w:rsidRPr="00B90D84" w:rsidRDefault="00420BF4" w:rsidP="00997363">
            <w:pPr>
              <w:pStyle w:val="20"/>
              <w:framePr w:w="9715" w:wrap="notBeside" w:vAnchor="text" w:hAnchor="text" w:xAlign="center" w:y="1"/>
              <w:shd w:val="clear" w:color="auto" w:fill="auto"/>
              <w:spacing w:before="0" w:line="240" w:lineRule="auto"/>
              <w:ind w:firstLine="0"/>
              <w:jc w:val="left"/>
              <w:rPr>
                <w:rFonts w:ascii="Arial" w:hAnsi="Arial" w:cs="Arial"/>
                <w:sz w:val="24"/>
                <w:szCs w:val="24"/>
              </w:rPr>
            </w:pPr>
            <w:r w:rsidRPr="00B90D84">
              <w:rPr>
                <w:rFonts w:ascii="Arial" w:hAnsi="Arial" w:cs="Arial"/>
                <w:sz w:val="24"/>
                <w:szCs w:val="24"/>
              </w:rPr>
              <w:t>село Крутая Г орка</w:t>
            </w:r>
          </w:p>
        </w:tc>
        <w:tc>
          <w:tcPr>
            <w:tcW w:w="3000" w:type="dxa"/>
            <w:tcBorders>
              <w:top w:val="single" w:sz="4" w:space="0" w:color="auto"/>
              <w:lef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16</w:t>
            </w:r>
          </w:p>
        </w:tc>
        <w:tc>
          <w:tcPr>
            <w:tcW w:w="3360" w:type="dxa"/>
            <w:tcBorders>
              <w:top w:val="single" w:sz="4" w:space="0" w:color="auto"/>
              <w:left w:val="single" w:sz="4" w:space="0" w:color="auto"/>
              <w:righ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22</w:t>
            </w:r>
          </w:p>
        </w:tc>
      </w:tr>
      <w:tr w:rsidR="00420BF4" w:rsidRPr="00B90D84" w:rsidTr="00601846">
        <w:trPr>
          <w:trHeight w:hRule="exact" w:val="288"/>
          <w:jc w:val="center"/>
        </w:trPr>
        <w:tc>
          <w:tcPr>
            <w:tcW w:w="3355" w:type="dxa"/>
            <w:tcBorders>
              <w:top w:val="single" w:sz="4" w:space="0" w:color="auto"/>
              <w:left w:val="single" w:sz="4" w:space="0" w:color="auto"/>
            </w:tcBorders>
            <w:shd w:val="clear" w:color="auto" w:fill="FFFFFF"/>
            <w:vAlign w:val="bottom"/>
          </w:tcPr>
          <w:p w:rsidR="00420BF4" w:rsidRPr="00B90D84" w:rsidRDefault="00420BF4" w:rsidP="00997363">
            <w:pPr>
              <w:pStyle w:val="20"/>
              <w:framePr w:w="9715" w:wrap="notBeside" w:vAnchor="text" w:hAnchor="text" w:xAlign="center" w:y="1"/>
              <w:shd w:val="clear" w:color="auto" w:fill="auto"/>
              <w:spacing w:before="0" w:line="240" w:lineRule="auto"/>
              <w:ind w:firstLine="0"/>
              <w:jc w:val="left"/>
              <w:rPr>
                <w:rFonts w:ascii="Arial" w:hAnsi="Arial" w:cs="Arial"/>
                <w:sz w:val="24"/>
                <w:szCs w:val="24"/>
              </w:rPr>
            </w:pPr>
            <w:r w:rsidRPr="00B90D84">
              <w:rPr>
                <w:rFonts w:ascii="Arial" w:hAnsi="Arial" w:cs="Arial"/>
                <w:sz w:val="24"/>
                <w:szCs w:val="24"/>
              </w:rPr>
              <w:t>село Левобережное</w:t>
            </w:r>
          </w:p>
        </w:tc>
        <w:tc>
          <w:tcPr>
            <w:tcW w:w="3000" w:type="dxa"/>
            <w:tcBorders>
              <w:top w:val="single" w:sz="4" w:space="0" w:color="auto"/>
              <w:lef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17</w:t>
            </w:r>
          </w:p>
        </w:tc>
        <w:tc>
          <w:tcPr>
            <w:tcW w:w="3360" w:type="dxa"/>
            <w:tcBorders>
              <w:top w:val="single" w:sz="4" w:space="0" w:color="auto"/>
              <w:left w:val="single" w:sz="4" w:space="0" w:color="auto"/>
              <w:right w:val="single" w:sz="4" w:space="0" w:color="auto"/>
            </w:tcBorders>
            <w:shd w:val="clear" w:color="auto" w:fill="FFFFFF"/>
            <w:vAlign w:val="bottom"/>
          </w:tcPr>
          <w:p w:rsidR="00420BF4" w:rsidRPr="00B90D84" w:rsidRDefault="00420BF4" w:rsidP="00617E1F">
            <w:pPr>
              <w:pStyle w:val="20"/>
              <w:framePr w:w="9715" w:wrap="notBeside" w:vAnchor="text" w:hAnchor="text" w:xAlign="center" w:y="1"/>
              <w:shd w:val="clear" w:color="auto" w:fill="auto"/>
              <w:spacing w:before="0" w:line="240" w:lineRule="auto"/>
              <w:jc w:val="center"/>
              <w:rPr>
                <w:rFonts w:ascii="Arial" w:hAnsi="Arial" w:cs="Arial"/>
                <w:sz w:val="24"/>
                <w:szCs w:val="24"/>
              </w:rPr>
            </w:pPr>
            <w:r w:rsidRPr="00B90D84">
              <w:rPr>
                <w:rFonts w:ascii="Arial" w:hAnsi="Arial" w:cs="Arial"/>
                <w:sz w:val="24"/>
                <w:szCs w:val="24"/>
              </w:rPr>
              <w:t>19</w:t>
            </w:r>
          </w:p>
        </w:tc>
      </w:tr>
      <w:tr w:rsidR="00420BF4" w:rsidRPr="00B90D84" w:rsidTr="00601846">
        <w:trPr>
          <w:trHeight w:hRule="exact" w:val="298"/>
          <w:jc w:val="center"/>
        </w:trPr>
        <w:tc>
          <w:tcPr>
            <w:tcW w:w="3355" w:type="dxa"/>
            <w:tcBorders>
              <w:top w:val="single" w:sz="4" w:space="0" w:color="auto"/>
              <w:left w:val="single" w:sz="4" w:space="0" w:color="auto"/>
              <w:bottom w:val="single" w:sz="4" w:space="0" w:color="auto"/>
            </w:tcBorders>
            <w:shd w:val="clear" w:color="auto" w:fill="FFFFFF"/>
          </w:tcPr>
          <w:p w:rsidR="00420BF4" w:rsidRPr="00B90D84" w:rsidRDefault="00420BF4" w:rsidP="00997363">
            <w:pPr>
              <w:pStyle w:val="20"/>
              <w:framePr w:w="9715" w:wrap="notBeside" w:vAnchor="text" w:hAnchor="text" w:xAlign="center" w:y="1"/>
              <w:shd w:val="clear" w:color="auto" w:fill="auto"/>
              <w:spacing w:before="0" w:after="0" w:line="240" w:lineRule="auto"/>
              <w:ind w:firstLine="0"/>
              <w:jc w:val="left"/>
              <w:rPr>
                <w:rFonts w:ascii="Arial" w:hAnsi="Arial" w:cs="Arial"/>
                <w:sz w:val="24"/>
                <w:szCs w:val="24"/>
              </w:rPr>
            </w:pPr>
            <w:r w:rsidRPr="00B90D84">
              <w:rPr>
                <w:rFonts w:ascii="Arial" w:hAnsi="Arial" w:cs="Arial"/>
                <w:sz w:val="24"/>
                <w:szCs w:val="24"/>
              </w:rPr>
              <w:t>село Польное</w:t>
            </w:r>
          </w:p>
        </w:tc>
        <w:tc>
          <w:tcPr>
            <w:tcW w:w="3000" w:type="dxa"/>
            <w:tcBorders>
              <w:top w:val="single" w:sz="4" w:space="0" w:color="auto"/>
              <w:left w:val="single" w:sz="4" w:space="0" w:color="auto"/>
              <w:bottom w:val="single" w:sz="4" w:space="0" w:color="auto"/>
            </w:tcBorders>
            <w:shd w:val="clear" w:color="auto" w:fill="FFFFFF"/>
          </w:tcPr>
          <w:p w:rsidR="00420BF4" w:rsidRPr="00B90D84" w:rsidRDefault="00420BF4" w:rsidP="00617E1F">
            <w:pPr>
              <w:pStyle w:val="20"/>
              <w:framePr w:w="9715" w:wrap="notBeside" w:vAnchor="text" w:hAnchor="text" w:xAlign="center" w:y="1"/>
              <w:shd w:val="clear" w:color="auto" w:fill="auto"/>
              <w:spacing w:before="0" w:after="0" w:line="240" w:lineRule="auto"/>
              <w:jc w:val="center"/>
              <w:rPr>
                <w:rFonts w:ascii="Arial" w:hAnsi="Arial" w:cs="Arial"/>
                <w:sz w:val="24"/>
                <w:szCs w:val="24"/>
              </w:rPr>
            </w:pPr>
            <w:r w:rsidRPr="00B90D84">
              <w:rPr>
                <w:rFonts w:ascii="Arial" w:hAnsi="Arial" w:cs="Arial"/>
                <w:sz w:val="24"/>
                <w:szCs w:val="24"/>
              </w:rP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0BF4" w:rsidRPr="00B90D84" w:rsidRDefault="00420BF4" w:rsidP="00617E1F">
            <w:pPr>
              <w:pStyle w:val="20"/>
              <w:framePr w:w="9715" w:wrap="notBeside" w:vAnchor="text" w:hAnchor="text" w:xAlign="center" w:y="1"/>
              <w:shd w:val="clear" w:color="auto" w:fill="auto"/>
              <w:spacing w:before="0" w:after="0" w:line="240" w:lineRule="auto"/>
              <w:jc w:val="center"/>
              <w:rPr>
                <w:rFonts w:ascii="Arial" w:hAnsi="Arial" w:cs="Arial"/>
                <w:sz w:val="24"/>
                <w:szCs w:val="24"/>
              </w:rPr>
            </w:pPr>
            <w:r w:rsidRPr="00B90D84">
              <w:rPr>
                <w:rFonts w:ascii="Arial" w:hAnsi="Arial" w:cs="Arial"/>
                <w:sz w:val="24"/>
                <w:szCs w:val="24"/>
              </w:rPr>
              <w:t>14</w:t>
            </w:r>
          </w:p>
        </w:tc>
      </w:tr>
    </w:tbl>
    <w:p w:rsidR="00420BF4" w:rsidRPr="00B90D84" w:rsidRDefault="00420BF4" w:rsidP="00617E1F">
      <w:pPr>
        <w:framePr w:w="9715" w:wrap="notBeside" w:vAnchor="text" w:hAnchor="text" w:xAlign="center" w:y="1"/>
        <w:spacing w:line="240" w:lineRule="auto"/>
        <w:rPr>
          <w:rFonts w:ascii="Arial" w:hAnsi="Arial" w:cs="Arial"/>
          <w:sz w:val="24"/>
          <w:szCs w:val="24"/>
        </w:rPr>
      </w:pPr>
    </w:p>
    <w:p w:rsidR="00B90D84" w:rsidRDefault="00420BF4" w:rsidP="00617E1F">
      <w:pPr>
        <w:pStyle w:val="20"/>
        <w:shd w:val="clear" w:color="auto" w:fill="auto"/>
        <w:spacing w:before="0" w:after="0" w:line="240" w:lineRule="auto"/>
        <w:ind w:firstLine="740"/>
        <w:jc w:val="both"/>
        <w:rPr>
          <w:rFonts w:ascii="Arial" w:hAnsi="Arial" w:cs="Arial"/>
          <w:sz w:val="24"/>
          <w:szCs w:val="24"/>
        </w:rPr>
      </w:pPr>
      <w:r w:rsidRPr="00B90D84">
        <w:rPr>
          <w:rFonts w:ascii="Arial" w:hAnsi="Arial" w:cs="Arial"/>
          <w:sz w:val="24"/>
          <w:szCs w:val="24"/>
        </w:rPr>
        <w:t>Филимоновское сельское поселение находится в зоне резко континентального климата с коротким жарким летом и длинной, холодной зимой. Температура летом может достигать 37°С, а зимой опускаться до минус 51°С. В зимнее время земля промерзает на 2,5-3 метра. Ежегодное количество осадков, составляющее 316 мм, выпадает неравномерно в течение года, 81% осадков приходится на лето. Доминирующими ветрами являются западный и юго-западный</w:t>
      </w:r>
    </w:p>
    <w:p w:rsidR="00B90D84" w:rsidRDefault="00B90D84" w:rsidP="00617E1F">
      <w:pPr>
        <w:pStyle w:val="20"/>
        <w:shd w:val="clear" w:color="auto" w:fill="auto"/>
        <w:spacing w:before="0" w:after="0" w:line="240" w:lineRule="auto"/>
        <w:ind w:firstLine="740"/>
        <w:jc w:val="both"/>
        <w:rPr>
          <w:rFonts w:ascii="Arial" w:hAnsi="Arial" w:cs="Arial"/>
          <w:sz w:val="24"/>
          <w:szCs w:val="24"/>
        </w:rPr>
      </w:pPr>
    </w:p>
    <w:p w:rsidR="00420BF4" w:rsidRPr="00B90D84" w:rsidRDefault="00420BF4" w:rsidP="00617E1F">
      <w:pPr>
        <w:pStyle w:val="20"/>
        <w:shd w:val="clear" w:color="auto" w:fill="auto"/>
        <w:spacing w:before="0" w:after="0" w:line="240" w:lineRule="auto"/>
        <w:ind w:firstLine="740"/>
        <w:jc w:val="both"/>
        <w:rPr>
          <w:rFonts w:ascii="Arial" w:hAnsi="Arial" w:cs="Arial"/>
          <w:sz w:val="24"/>
          <w:szCs w:val="24"/>
        </w:rPr>
        <w:sectPr w:rsidR="00420BF4" w:rsidRPr="00B90D84">
          <w:pgSz w:w="11900" w:h="16840"/>
          <w:pgMar w:top="623" w:right="620" w:bottom="1674" w:left="1386" w:header="0" w:footer="3" w:gutter="0"/>
          <w:cols w:space="720"/>
          <w:noEndnote/>
          <w:docGrid w:linePitch="360"/>
        </w:sectPr>
      </w:pPr>
      <w:r w:rsidRPr="00B90D84">
        <w:rPr>
          <w:rFonts w:ascii="Arial" w:hAnsi="Arial" w:cs="Arial"/>
          <w:sz w:val="24"/>
          <w:szCs w:val="24"/>
        </w:rPr>
        <w:t>.</w:t>
      </w:r>
    </w:p>
    <w:p w:rsidR="00420BF4" w:rsidRPr="00B90D84" w:rsidRDefault="00420BF4" w:rsidP="00617E1F">
      <w:pPr>
        <w:pStyle w:val="20"/>
        <w:spacing w:before="0" w:after="0" w:line="240" w:lineRule="auto"/>
        <w:ind w:firstLine="709"/>
        <w:jc w:val="both"/>
        <w:rPr>
          <w:rFonts w:ascii="Arial" w:hAnsi="Arial" w:cs="Arial"/>
          <w:b/>
          <w:sz w:val="24"/>
          <w:szCs w:val="24"/>
        </w:rPr>
      </w:pPr>
      <w:r w:rsidRPr="00B90D84">
        <w:rPr>
          <w:rFonts w:ascii="Arial" w:hAnsi="Arial" w:cs="Arial"/>
          <w:b/>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w:t>
      </w:r>
    </w:p>
    <w:p w:rsidR="00420BF4" w:rsidRPr="00B90D84" w:rsidRDefault="00420BF4" w:rsidP="00617E1F">
      <w:pPr>
        <w:pStyle w:val="20"/>
        <w:spacing w:before="0" w:after="0" w:line="240" w:lineRule="auto"/>
        <w:ind w:firstLine="709"/>
        <w:jc w:val="both"/>
        <w:rPr>
          <w:rFonts w:ascii="Arial" w:hAnsi="Arial" w:cs="Arial"/>
          <w:sz w:val="24"/>
          <w:szCs w:val="24"/>
        </w:rPr>
      </w:pPr>
      <w:r w:rsidRPr="00B90D84">
        <w:rPr>
          <w:rFonts w:ascii="Arial" w:hAnsi="Arial" w:cs="Arial"/>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420BF4" w:rsidRPr="00B90D84" w:rsidRDefault="00420BF4" w:rsidP="00617E1F">
      <w:pPr>
        <w:pStyle w:val="20"/>
        <w:spacing w:before="0" w:after="0" w:line="240" w:lineRule="auto"/>
        <w:ind w:firstLine="709"/>
        <w:jc w:val="both"/>
        <w:rPr>
          <w:rFonts w:ascii="Arial" w:hAnsi="Arial" w:cs="Arial"/>
          <w:sz w:val="24"/>
          <w:szCs w:val="24"/>
        </w:rPr>
      </w:pPr>
      <w:r w:rsidRPr="00B90D84">
        <w:rPr>
          <w:rFonts w:ascii="Arial" w:hAnsi="Arial" w:cs="Arial"/>
          <w:sz w:val="24"/>
          <w:szCs w:val="24"/>
        </w:rPr>
        <w:t>На период c 2023г по 2024г. предусмотрено строительство объекта "Дошкольное образовательное учреждение на 190 мест по ул. Спортивная в с. Филимоново Канского района Красноярского края", которые предполагается подключать к централизованной системе теплоснабжения. Точка подключения – теплосеть по ул. Новая. Диаметр существующих тепловых сетей в точке подключения Dy219мм.</w:t>
      </w:r>
    </w:p>
    <w:p w:rsidR="00420BF4" w:rsidRPr="00B90D84" w:rsidRDefault="00420BF4" w:rsidP="00617E1F">
      <w:pPr>
        <w:pStyle w:val="20"/>
        <w:spacing w:before="0" w:after="0" w:line="240" w:lineRule="auto"/>
        <w:ind w:firstLine="709"/>
        <w:jc w:val="both"/>
        <w:rPr>
          <w:rFonts w:ascii="Arial" w:hAnsi="Arial" w:cs="Arial"/>
          <w:sz w:val="24"/>
          <w:szCs w:val="24"/>
        </w:rPr>
      </w:pPr>
      <w:r w:rsidRPr="00B90D84">
        <w:rPr>
          <w:rFonts w:ascii="Arial" w:hAnsi="Arial" w:cs="Arial"/>
          <w:sz w:val="24"/>
          <w:szCs w:val="24"/>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20BF4" w:rsidRPr="00B90D84" w:rsidRDefault="00420BF4" w:rsidP="00617E1F">
      <w:pPr>
        <w:pStyle w:val="20"/>
        <w:spacing w:before="0" w:after="0" w:line="240" w:lineRule="auto"/>
        <w:ind w:firstLine="709"/>
        <w:jc w:val="both"/>
        <w:rPr>
          <w:rFonts w:ascii="Arial" w:hAnsi="Arial" w:cs="Arial"/>
          <w:sz w:val="24"/>
          <w:szCs w:val="24"/>
        </w:rPr>
      </w:pPr>
      <w:r w:rsidRPr="00B90D84">
        <w:rPr>
          <w:rFonts w:ascii="Arial" w:hAnsi="Arial" w:cs="Arial"/>
          <w:sz w:val="24"/>
          <w:szCs w:val="24"/>
        </w:rPr>
        <w:t>Тепловые нагрузки : Qот.max = 0.113 Гкал/час ; Qгвс.max = 0.136 Гкал/час ; Qвент.max = 0.106 Гкал/час ; Qпотери  = 0.0 Гкал/час ; Qобщая = 0.335 Гкал/час</w:t>
      </w:r>
    </w:p>
    <w:p w:rsidR="00420BF4" w:rsidRPr="00B90D84" w:rsidRDefault="00420BF4" w:rsidP="00617E1F">
      <w:pPr>
        <w:pStyle w:val="20"/>
        <w:spacing w:before="0" w:after="0" w:line="240" w:lineRule="auto"/>
        <w:ind w:firstLine="709"/>
        <w:jc w:val="both"/>
        <w:rPr>
          <w:rFonts w:ascii="Arial" w:hAnsi="Arial" w:cs="Arial"/>
          <w:sz w:val="24"/>
          <w:szCs w:val="24"/>
        </w:rPr>
      </w:pPr>
      <w:r w:rsidRPr="00B90D84">
        <w:rPr>
          <w:rFonts w:ascii="Arial" w:hAnsi="Arial" w:cs="Arial"/>
          <w:sz w:val="24"/>
          <w:szCs w:val="24"/>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20BF4" w:rsidRPr="00B90D84" w:rsidRDefault="00420BF4" w:rsidP="00617E1F">
      <w:pPr>
        <w:pStyle w:val="20"/>
        <w:spacing w:before="0" w:after="0" w:line="240" w:lineRule="auto"/>
        <w:ind w:firstLine="709"/>
        <w:jc w:val="both"/>
        <w:rPr>
          <w:rFonts w:ascii="Arial" w:hAnsi="Arial" w:cs="Arial"/>
          <w:sz w:val="24"/>
          <w:szCs w:val="24"/>
        </w:rPr>
      </w:pPr>
      <w:r w:rsidRPr="00B90D84">
        <w:rPr>
          <w:rFonts w:ascii="Arial" w:hAnsi="Arial" w:cs="Arial"/>
          <w:sz w:val="24"/>
          <w:szCs w:val="24"/>
        </w:rPr>
        <w:t>Объем потребления тепловой энергии для объектов расположенных в производственных зонах по видам теплопотребления и по видам теплоносителя останется без изменений на протяжении всего развития села до 2024 года.</w:t>
      </w:r>
    </w:p>
    <w:p w:rsidR="00420BF4" w:rsidRPr="00B90D84" w:rsidRDefault="00420BF4" w:rsidP="00617E1F">
      <w:pPr>
        <w:pStyle w:val="20"/>
        <w:shd w:val="clear" w:color="auto" w:fill="auto"/>
        <w:spacing w:before="0" w:after="0" w:line="240" w:lineRule="auto"/>
        <w:ind w:firstLine="709"/>
        <w:jc w:val="both"/>
        <w:rPr>
          <w:rFonts w:ascii="Arial" w:hAnsi="Arial" w:cs="Arial"/>
          <w:sz w:val="24"/>
          <w:szCs w:val="24"/>
        </w:rPr>
      </w:pPr>
      <w:r w:rsidRPr="00B90D84">
        <w:rPr>
          <w:rFonts w:ascii="Arial" w:hAnsi="Arial" w:cs="Arial"/>
          <w:sz w:val="24"/>
          <w:szCs w:val="24"/>
        </w:rPr>
        <w:t>Производственные объекты не будут подключены к централизованной системе теплоснабжения населенного пункта.</w:t>
      </w:r>
    </w:p>
    <w:p w:rsidR="00420BF4" w:rsidRPr="00B90D84" w:rsidRDefault="00420BF4" w:rsidP="00617E1F">
      <w:pPr>
        <w:pStyle w:val="23"/>
        <w:keepNext/>
        <w:keepLines/>
        <w:shd w:val="clear" w:color="auto" w:fill="auto"/>
        <w:spacing w:after="0" w:line="240" w:lineRule="auto"/>
        <w:ind w:firstLine="709"/>
        <w:rPr>
          <w:rFonts w:ascii="Arial" w:hAnsi="Arial" w:cs="Arial"/>
          <w:sz w:val="24"/>
          <w:szCs w:val="24"/>
        </w:rPr>
      </w:pPr>
      <w:bookmarkStart w:id="5" w:name="bookmark5"/>
      <w:r w:rsidRPr="00B90D84">
        <w:rPr>
          <w:rFonts w:ascii="Arial" w:hAnsi="Arial" w:cs="Arial"/>
          <w:sz w:val="24"/>
          <w:szCs w:val="24"/>
        </w:rPr>
        <w:t>Раздел 2. Перспективные балансы тепловой мощности источников тепловой</w:t>
      </w:r>
      <w:r w:rsidRPr="00B90D84">
        <w:rPr>
          <w:rFonts w:ascii="Arial" w:hAnsi="Arial" w:cs="Arial"/>
          <w:sz w:val="24"/>
          <w:szCs w:val="24"/>
        </w:rPr>
        <w:br/>
        <w:t>энергии и тепловой нагрузки потребителей</w:t>
      </w:r>
      <w:bookmarkEnd w:id="5"/>
    </w:p>
    <w:p w:rsidR="00420BF4" w:rsidRPr="00B90D84" w:rsidRDefault="00420BF4" w:rsidP="00617E1F">
      <w:pPr>
        <w:pStyle w:val="23"/>
        <w:keepNext/>
        <w:keepLines/>
        <w:shd w:val="clear" w:color="auto" w:fill="auto"/>
        <w:tabs>
          <w:tab w:val="left" w:pos="0"/>
        </w:tabs>
        <w:spacing w:after="0" w:line="240" w:lineRule="auto"/>
        <w:ind w:firstLine="567"/>
        <w:jc w:val="both"/>
        <w:rPr>
          <w:rFonts w:ascii="Arial" w:hAnsi="Arial" w:cs="Arial"/>
          <w:sz w:val="24"/>
          <w:szCs w:val="24"/>
        </w:rPr>
      </w:pPr>
      <w:bookmarkStart w:id="6" w:name="bookmark6"/>
      <w:r w:rsidRPr="00B90D84">
        <w:rPr>
          <w:rFonts w:ascii="Arial" w:hAnsi="Arial" w:cs="Arial"/>
          <w:sz w:val="24"/>
          <w:szCs w:val="24"/>
        </w:rPr>
        <w:t>. Радиус эффективного теплоснабжения</w:t>
      </w:r>
      <w:bookmarkEnd w:id="6"/>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t>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w:t>
      </w:r>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t>Радиус действия источника теплоснабжения, при существующей схеме подключения абонентов к тепловой сети, не менее 2,5км.</w:t>
      </w:r>
    </w:p>
    <w:p w:rsidR="00420BF4" w:rsidRPr="00B90D84" w:rsidRDefault="00420BF4" w:rsidP="00617E1F">
      <w:pPr>
        <w:pStyle w:val="20"/>
        <w:shd w:val="clear" w:color="auto" w:fill="auto"/>
        <w:spacing w:before="0" w:after="0" w:line="240" w:lineRule="auto"/>
        <w:ind w:firstLine="567"/>
        <w:jc w:val="both"/>
        <w:rPr>
          <w:rFonts w:ascii="Arial" w:hAnsi="Arial" w:cs="Arial"/>
          <w:color w:val="FF0000"/>
          <w:sz w:val="24"/>
          <w:szCs w:val="24"/>
        </w:rPr>
      </w:pPr>
    </w:p>
    <w:p w:rsidR="00420BF4" w:rsidRPr="00B90D84" w:rsidRDefault="00420BF4" w:rsidP="00617E1F">
      <w:pPr>
        <w:pStyle w:val="23"/>
        <w:keepNext/>
        <w:keepLines/>
        <w:shd w:val="clear" w:color="auto" w:fill="auto"/>
        <w:tabs>
          <w:tab w:val="left" w:pos="718"/>
        </w:tabs>
        <w:spacing w:after="0" w:line="240" w:lineRule="auto"/>
        <w:ind w:left="567" w:firstLine="0"/>
        <w:jc w:val="both"/>
        <w:rPr>
          <w:rFonts w:ascii="Arial" w:hAnsi="Arial" w:cs="Arial"/>
          <w:sz w:val="24"/>
          <w:szCs w:val="24"/>
        </w:rPr>
      </w:pPr>
      <w:bookmarkStart w:id="7" w:name="bookmark7"/>
      <w:r w:rsidRPr="00B90D84">
        <w:rPr>
          <w:rFonts w:ascii="Arial" w:hAnsi="Arial" w:cs="Arial"/>
          <w:sz w:val="24"/>
          <w:szCs w:val="24"/>
        </w:rPr>
        <w:t>2.2.  Описание существующих и перспективных зон действия систем теплоснабжения и источников тепловой энергии</w:t>
      </w:r>
      <w:bookmarkEnd w:id="7"/>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t>В настоящее время на территории с. Филимоново Канского района существует централизованная система теплоснабжения.</w:t>
      </w:r>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t>В селе имеется одна котельная мощностью 33,0 Гкал/час. Отдельно стоящая котельная снабжает теплом административно-общественную застройку и прилегающие к ней жилые дома усадебной застройки.</w:t>
      </w:r>
    </w:p>
    <w:p w:rsidR="00420BF4" w:rsidRPr="00B90D84" w:rsidRDefault="00420BF4" w:rsidP="00617E1F">
      <w:pPr>
        <w:pStyle w:val="20"/>
        <w:shd w:val="clear" w:color="auto" w:fill="auto"/>
        <w:spacing w:before="0" w:after="0" w:line="240" w:lineRule="auto"/>
        <w:ind w:firstLine="567"/>
        <w:jc w:val="both"/>
        <w:rPr>
          <w:rFonts w:ascii="Arial" w:hAnsi="Arial" w:cs="Arial"/>
          <w:sz w:val="24"/>
          <w:szCs w:val="24"/>
        </w:rPr>
      </w:pPr>
      <w:r w:rsidRPr="00B90D84">
        <w:rPr>
          <w:rFonts w:ascii="Arial" w:hAnsi="Arial" w:cs="Arial"/>
          <w:sz w:val="24"/>
          <w:szCs w:val="24"/>
        </w:rPr>
        <w:lastRenderedPageBreak/>
        <w:t>Жилой фонд остальной части села снабжается теплом от поквартирных источников тепла.</w:t>
      </w:r>
    </w:p>
    <w:p w:rsidR="00420BF4" w:rsidRPr="00B90D84" w:rsidRDefault="00420BF4" w:rsidP="00617E1F">
      <w:pPr>
        <w:pStyle w:val="20"/>
        <w:tabs>
          <w:tab w:val="left" w:pos="526"/>
          <w:tab w:val="left" w:pos="1134"/>
        </w:tabs>
        <w:spacing w:before="0" w:after="0" w:line="240" w:lineRule="auto"/>
        <w:ind w:firstLine="567"/>
        <w:jc w:val="left"/>
        <w:rPr>
          <w:rFonts w:ascii="Arial" w:hAnsi="Arial" w:cs="Arial"/>
          <w:sz w:val="24"/>
          <w:szCs w:val="24"/>
        </w:rPr>
      </w:pPr>
      <w:r w:rsidRPr="00B90D84">
        <w:rPr>
          <w:rFonts w:ascii="Arial" w:hAnsi="Arial" w:cs="Arial"/>
          <w:sz w:val="24"/>
          <w:szCs w:val="24"/>
        </w:rPr>
        <w:t>По состоянию на 01.01.2023 г. абонентами централизованного теплоснабжения являются:</w:t>
      </w:r>
    </w:p>
    <w:p w:rsidR="00420BF4" w:rsidRPr="00B90D84" w:rsidRDefault="00420BF4" w:rsidP="00617E1F">
      <w:pPr>
        <w:pStyle w:val="20"/>
        <w:tabs>
          <w:tab w:val="left" w:pos="526"/>
          <w:tab w:val="left" w:pos="1134"/>
        </w:tabs>
        <w:spacing w:before="0" w:after="0" w:line="240" w:lineRule="auto"/>
        <w:ind w:firstLine="567"/>
        <w:jc w:val="left"/>
        <w:rPr>
          <w:rFonts w:ascii="Arial" w:hAnsi="Arial" w:cs="Arial"/>
          <w:sz w:val="24"/>
          <w:szCs w:val="24"/>
        </w:rPr>
      </w:pPr>
      <w:r w:rsidRPr="00B90D84">
        <w:rPr>
          <w:rFonts w:ascii="Arial" w:hAnsi="Arial" w:cs="Arial"/>
          <w:sz w:val="24"/>
          <w:szCs w:val="24"/>
        </w:rPr>
        <w:t xml:space="preserve">• население - 1502 чел. в МКД, 300 чел. в ИЖД; </w:t>
      </w:r>
    </w:p>
    <w:p w:rsidR="00420BF4" w:rsidRPr="00B90D84" w:rsidRDefault="00420BF4" w:rsidP="00617E1F">
      <w:pPr>
        <w:pStyle w:val="20"/>
        <w:tabs>
          <w:tab w:val="left" w:pos="526"/>
          <w:tab w:val="left" w:pos="1134"/>
        </w:tabs>
        <w:spacing w:before="0" w:after="0" w:line="240" w:lineRule="auto"/>
        <w:ind w:firstLine="567"/>
        <w:jc w:val="left"/>
        <w:rPr>
          <w:rFonts w:ascii="Arial" w:hAnsi="Arial" w:cs="Arial"/>
          <w:sz w:val="24"/>
          <w:szCs w:val="24"/>
        </w:rPr>
      </w:pPr>
      <w:r w:rsidRPr="00B90D84">
        <w:rPr>
          <w:rFonts w:ascii="Arial" w:hAnsi="Arial" w:cs="Arial"/>
          <w:sz w:val="24"/>
          <w:szCs w:val="24"/>
        </w:rPr>
        <w:t>• бюджетные организации и учреждения -9;</w:t>
      </w:r>
    </w:p>
    <w:p w:rsidR="00420BF4" w:rsidRPr="00B90D84" w:rsidRDefault="00420BF4" w:rsidP="00617E1F">
      <w:pPr>
        <w:pStyle w:val="20"/>
        <w:tabs>
          <w:tab w:val="left" w:pos="526"/>
          <w:tab w:val="left" w:pos="1134"/>
        </w:tabs>
        <w:spacing w:before="0" w:after="0" w:line="240" w:lineRule="auto"/>
        <w:ind w:firstLine="567"/>
        <w:jc w:val="left"/>
        <w:rPr>
          <w:rFonts w:ascii="Arial" w:hAnsi="Arial" w:cs="Arial"/>
          <w:sz w:val="24"/>
          <w:szCs w:val="24"/>
        </w:rPr>
      </w:pPr>
      <w:r w:rsidRPr="00B90D84">
        <w:rPr>
          <w:rFonts w:ascii="Arial" w:hAnsi="Arial" w:cs="Arial"/>
          <w:sz w:val="24"/>
          <w:szCs w:val="24"/>
        </w:rPr>
        <w:t>• прочие организации - 16.</w:t>
      </w:r>
    </w:p>
    <w:p w:rsidR="00420BF4" w:rsidRPr="00B90D84" w:rsidRDefault="00420BF4" w:rsidP="00420BF4">
      <w:pPr>
        <w:pStyle w:val="23"/>
        <w:keepNext/>
        <w:keepLines/>
        <w:shd w:val="clear" w:color="auto" w:fill="auto"/>
        <w:tabs>
          <w:tab w:val="left" w:pos="1636"/>
        </w:tabs>
        <w:spacing w:after="0" w:line="276" w:lineRule="auto"/>
        <w:ind w:firstLine="0"/>
        <w:rPr>
          <w:rFonts w:ascii="Arial" w:hAnsi="Arial" w:cs="Arial"/>
          <w:sz w:val="24"/>
          <w:szCs w:val="24"/>
        </w:rPr>
      </w:pPr>
      <w:bookmarkStart w:id="8" w:name="bookmark8"/>
      <w:r w:rsidRPr="00B90D84">
        <w:rPr>
          <w:rFonts w:ascii="Arial" w:hAnsi="Arial" w:cs="Arial"/>
          <w:sz w:val="24"/>
          <w:szCs w:val="24"/>
        </w:rPr>
        <w:t>2.3. Описание существующих и перспективных зон действия индивидуальных источников тепловой энергии.</w:t>
      </w:r>
      <w:bookmarkEnd w:id="8"/>
    </w:p>
    <w:p w:rsidR="00420BF4" w:rsidRPr="00FF1190" w:rsidRDefault="00420BF4" w:rsidP="00420BF4">
      <w:pPr>
        <w:pStyle w:val="20"/>
        <w:shd w:val="clear" w:color="auto" w:fill="auto"/>
        <w:spacing w:before="0" w:line="276" w:lineRule="auto"/>
        <w:ind w:firstLine="740"/>
        <w:jc w:val="left"/>
        <w:rPr>
          <w:sz w:val="24"/>
          <w:szCs w:val="24"/>
        </w:rPr>
      </w:pPr>
      <w:bookmarkStart w:id="9" w:name="_Hlk509221060"/>
      <w:r w:rsidRPr="00B90D84">
        <w:rPr>
          <w:rFonts w:ascii="Arial" w:hAnsi="Arial" w:cs="Arial"/>
          <w:sz w:val="24"/>
          <w:szCs w:val="24"/>
        </w:rPr>
        <w:t xml:space="preserve">Данные по потреблению тепловой энергии и ГВС абонентов </w:t>
      </w:r>
      <w:bookmarkEnd w:id="9"/>
      <w:r w:rsidRPr="00B90D84">
        <w:rPr>
          <w:rFonts w:ascii="Arial" w:hAnsi="Arial" w:cs="Arial"/>
          <w:sz w:val="24"/>
          <w:szCs w:val="24"/>
        </w:rPr>
        <w:t>представлены в таблице. Все остальные абоненты имеют индивидуальные источники тепла</w:t>
      </w:r>
      <w:r w:rsidRPr="00FF1190">
        <w:rPr>
          <w:sz w:val="24"/>
          <w:szCs w:val="24"/>
        </w:rPr>
        <w:t>.</w:t>
      </w:r>
    </w:p>
    <w:tbl>
      <w:tblPr>
        <w:tblW w:w="15609" w:type="dxa"/>
        <w:tblInd w:w="93" w:type="dxa"/>
        <w:tblLayout w:type="fixed"/>
        <w:tblLook w:val="04A0" w:firstRow="1" w:lastRow="0" w:firstColumn="1" w:lastColumn="0" w:noHBand="0" w:noVBand="1"/>
      </w:tblPr>
      <w:tblGrid>
        <w:gridCol w:w="1858"/>
        <w:gridCol w:w="992"/>
        <w:gridCol w:w="567"/>
        <w:gridCol w:w="567"/>
        <w:gridCol w:w="567"/>
        <w:gridCol w:w="567"/>
        <w:gridCol w:w="567"/>
        <w:gridCol w:w="567"/>
        <w:gridCol w:w="567"/>
        <w:gridCol w:w="567"/>
        <w:gridCol w:w="567"/>
        <w:gridCol w:w="709"/>
        <w:gridCol w:w="709"/>
        <w:gridCol w:w="709"/>
        <w:gridCol w:w="709"/>
        <w:gridCol w:w="851"/>
        <w:gridCol w:w="984"/>
        <w:gridCol w:w="1000"/>
        <w:gridCol w:w="993"/>
        <w:gridCol w:w="992"/>
      </w:tblGrid>
      <w:tr w:rsidR="00420BF4" w:rsidRPr="00B90D84" w:rsidTr="00601846">
        <w:trPr>
          <w:trHeight w:val="25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Наименование организации (потребителя), адрес, телефон</w:t>
            </w:r>
          </w:p>
        </w:tc>
        <w:tc>
          <w:tcPr>
            <w:tcW w:w="4961" w:type="dxa"/>
            <w:gridSpan w:val="8"/>
            <w:tcBorders>
              <w:top w:val="single" w:sz="8" w:space="0" w:color="auto"/>
              <w:left w:val="nil"/>
              <w:bottom w:val="single" w:sz="4" w:space="0" w:color="auto"/>
              <w:right w:val="single" w:sz="4" w:space="0" w:color="auto"/>
            </w:tcBorders>
            <w:shd w:val="clear" w:color="auto" w:fill="auto"/>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Заявленная  нагрузка, Гкал/час</w:t>
            </w:r>
          </w:p>
        </w:tc>
        <w:tc>
          <w:tcPr>
            <w:tcW w:w="8790" w:type="dxa"/>
            <w:gridSpan w:val="11"/>
            <w:tcBorders>
              <w:top w:val="single" w:sz="8" w:space="0" w:color="auto"/>
              <w:left w:val="nil"/>
              <w:bottom w:val="single" w:sz="4" w:space="0" w:color="auto"/>
              <w:right w:val="single" w:sz="8" w:space="0" w:color="000000"/>
            </w:tcBorders>
            <w:shd w:val="clear" w:color="auto" w:fill="auto"/>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Потребление в соответствии с договором</w:t>
            </w:r>
          </w:p>
        </w:tc>
      </w:tr>
      <w:tr w:rsidR="00420BF4" w:rsidRPr="00B90D84" w:rsidTr="00601846">
        <w:trPr>
          <w:trHeight w:val="25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420BF4" w:rsidRPr="00B90D84" w:rsidRDefault="00420BF4" w:rsidP="00601846">
            <w:pPr>
              <w:rPr>
                <w:rFonts w:ascii="Arial" w:hAnsi="Arial" w:cs="Arial"/>
                <w:sz w:val="24"/>
                <w:szCs w:val="24"/>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ВСЕГО тепловая нагрузка</w:t>
            </w:r>
          </w:p>
        </w:tc>
        <w:tc>
          <w:tcPr>
            <w:tcW w:w="56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Пар</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Всего тепловая нагрузка горячей воды</w:t>
            </w:r>
          </w:p>
        </w:tc>
        <w:tc>
          <w:tcPr>
            <w:tcW w:w="1701" w:type="dxa"/>
            <w:gridSpan w:val="3"/>
            <w:tcBorders>
              <w:top w:val="single" w:sz="4" w:space="0" w:color="auto"/>
              <w:left w:val="nil"/>
              <w:bottom w:val="single" w:sz="4" w:space="0" w:color="auto"/>
              <w:right w:val="single" w:sz="4" w:space="0" w:color="auto"/>
            </w:tcBorders>
            <w:shd w:val="clear" w:color="auto" w:fill="auto"/>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Горячая вода</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ХОВ, м куб/ч</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ВСЕГО тепловая энергия</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Пар, Гкал</w:t>
            </w:r>
          </w:p>
        </w:tc>
        <w:tc>
          <w:tcPr>
            <w:tcW w:w="3962" w:type="dxa"/>
            <w:gridSpan w:val="5"/>
            <w:tcBorders>
              <w:top w:val="single" w:sz="4" w:space="0" w:color="auto"/>
              <w:left w:val="nil"/>
              <w:bottom w:val="single" w:sz="4" w:space="0" w:color="auto"/>
              <w:right w:val="single" w:sz="4" w:space="0" w:color="auto"/>
            </w:tcBorders>
            <w:shd w:val="clear" w:color="auto" w:fill="auto"/>
            <w:noWrap/>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Горячая вода, Гкал</w:t>
            </w:r>
          </w:p>
        </w:tc>
        <w:tc>
          <w:tcPr>
            <w:tcW w:w="2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ХОВ, м куб</w:t>
            </w:r>
          </w:p>
        </w:tc>
      </w:tr>
      <w:tr w:rsidR="00420BF4" w:rsidRPr="00B90D84" w:rsidTr="00601846">
        <w:trPr>
          <w:trHeight w:val="1620"/>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420BF4" w:rsidRPr="00B90D84" w:rsidRDefault="00420BF4" w:rsidP="00601846">
            <w:pPr>
              <w:rPr>
                <w:rFonts w:ascii="Arial" w:hAnsi="Arial" w:cs="Arial"/>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420BF4" w:rsidRPr="00B90D84" w:rsidRDefault="00420BF4" w:rsidP="00601846">
            <w:pPr>
              <w:rPr>
                <w:rFonts w:ascii="Arial" w:hAnsi="Arial" w:cs="Arial"/>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420BF4" w:rsidRPr="00B90D84" w:rsidRDefault="00420BF4" w:rsidP="00601846">
            <w:pPr>
              <w:rPr>
                <w:rFonts w:ascii="Arial" w:hAnsi="Arial" w:cs="Arial"/>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420BF4" w:rsidRPr="00B90D84" w:rsidRDefault="00420BF4" w:rsidP="00601846">
            <w:pPr>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Отопление</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ГВС</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Прочее (указать по назначению)</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Для восполнения конденсата</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ГВС из системы отопления</w:t>
            </w:r>
          </w:p>
        </w:tc>
        <w:tc>
          <w:tcPr>
            <w:tcW w:w="567" w:type="dxa"/>
            <w:vMerge/>
            <w:tcBorders>
              <w:top w:val="nil"/>
              <w:left w:val="single" w:sz="4" w:space="0" w:color="auto"/>
              <w:bottom w:val="single" w:sz="4" w:space="0" w:color="auto"/>
              <w:right w:val="single" w:sz="4" w:space="0" w:color="auto"/>
            </w:tcBorders>
            <w:vAlign w:val="center"/>
            <w:hideMark/>
          </w:tcPr>
          <w:p w:rsidR="00420BF4" w:rsidRPr="00B90D84" w:rsidRDefault="00420BF4" w:rsidP="00601846">
            <w:pPr>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Всего</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 т.ч на потери (в случаи указания потерь в договорах)</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Всего тепловая энергия горячей воды</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Отопление</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ГВС</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Прочее (указать по назначению)</w:t>
            </w:r>
          </w:p>
        </w:tc>
        <w:tc>
          <w:tcPr>
            <w:tcW w:w="984"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Потери в сетях потребителя (в случаи указания в договорах)</w:t>
            </w:r>
          </w:p>
        </w:tc>
        <w:tc>
          <w:tcPr>
            <w:tcW w:w="1000" w:type="dxa"/>
            <w:tcBorders>
              <w:top w:val="nil"/>
              <w:left w:val="nil"/>
              <w:bottom w:val="single" w:sz="4" w:space="0" w:color="auto"/>
              <w:right w:val="single" w:sz="4" w:space="0" w:color="auto"/>
            </w:tcBorders>
            <w:shd w:val="clear" w:color="auto" w:fill="auto"/>
            <w:noWrap/>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Всего</w:t>
            </w:r>
          </w:p>
        </w:tc>
        <w:tc>
          <w:tcPr>
            <w:tcW w:w="993" w:type="dxa"/>
            <w:tcBorders>
              <w:top w:val="nil"/>
              <w:left w:val="nil"/>
              <w:bottom w:val="single" w:sz="4" w:space="0" w:color="auto"/>
              <w:right w:val="single" w:sz="4"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Для восполнения конденсата</w:t>
            </w:r>
          </w:p>
        </w:tc>
        <w:tc>
          <w:tcPr>
            <w:tcW w:w="992" w:type="dxa"/>
            <w:tcBorders>
              <w:top w:val="nil"/>
              <w:left w:val="nil"/>
              <w:bottom w:val="single" w:sz="4" w:space="0" w:color="auto"/>
              <w:right w:val="single" w:sz="8" w:space="0" w:color="auto"/>
            </w:tcBorders>
            <w:shd w:val="clear" w:color="auto" w:fill="auto"/>
            <w:textDirection w:val="btLr"/>
            <w:vAlign w:val="bottom"/>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ГВС из системы отопления</w:t>
            </w:r>
          </w:p>
        </w:tc>
      </w:tr>
      <w:tr w:rsidR="00420BF4" w:rsidRPr="00B90D84" w:rsidTr="00601846">
        <w:trPr>
          <w:trHeight w:val="270"/>
        </w:trPr>
        <w:tc>
          <w:tcPr>
            <w:tcW w:w="1858" w:type="dxa"/>
            <w:tcBorders>
              <w:top w:val="nil"/>
              <w:left w:val="single" w:sz="8" w:space="0" w:color="auto"/>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w:t>
            </w:r>
          </w:p>
        </w:tc>
        <w:tc>
          <w:tcPr>
            <w:tcW w:w="992"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6</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10</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12</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13</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15</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16</w:t>
            </w:r>
          </w:p>
        </w:tc>
        <w:tc>
          <w:tcPr>
            <w:tcW w:w="851"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17</w:t>
            </w:r>
          </w:p>
        </w:tc>
        <w:tc>
          <w:tcPr>
            <w:tcW w:w="984"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18</w:t>
            </w:r>
          </w:p>
        </w:tc>
        <w:tc>
          <w:tcPr>
            <w:tcW w:w="1000"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19</w:t>
            </w:r>
          </w:p>
        </w:tc>
        <w:tc>
          <w:tcPr>
            <w:tcW w:w="993"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20</w:t>
            </w:r>
          </w:p>
        </w:tc>
        <w:tc>
          <w:tcPr>
            <w:tcW w:w="992" w:type="dxa"/>
            <w:tcBorders>
              <w:top w:val="nil"/>
              <w:left w:val="nil"/>
              <w:bottom w:val="nil"/>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21</w:t>
            </w:r>
          </w:p>
        </w:tc>
      </w:tr>
      <w:tr w:rsidR="00420BF4" w:rsidRPr="00B90D84" w:rsidTr="00601846">
        <w:trPr>
          <w:trHeight w:val="270"/>
        </w:trPr>
        <w:tc>
          <w:tcPr>
            <w:tcW w:w="1858" w:type="dxa"/>
            <w:tcBorders>
              <w:top w:val="single" w:sz="8" w:space="0" w:color="auto"/>
              <w:left w:val="single" w:sz="8" w:space="0" w:color="auto"/>
              <w:bottom w:val="nil"/>
              <w:right w:val="single" w:sz="4" w:space="0" w:color="auto"/>
            </w:tcBorders>
            <w:shd w:val="clear" w:color="auto" w:fill="auto"/>
            <w:vAlign w:val="center"/>
            <w:hideMark/>
          </w:tcPr>
          <w:p w:rsidR="00420BF4" w:rsidRPr="00B90D84" w:rsidRDefault="00420BF4" w:rsidP="00601846">
            <w:pPr>
              <w:rPr>
                <w:rFonts w:ascii="Arial" w:hAnsi="Arial" w:cs="Arial"/>
                <w:b/>
                <w:bCs/>
                <w:sz w:val="24"/>
                <w:szCs w:val="24"/>
              </w:rPr>
            </w:pPr>
            <w:r w:rsidRPr="00B90D84">
              <w:rPr>
                <w:rFonts w:ascii="Arial" w:hAnsi="Arial" w:cs="Arial"/>
                <w:b/>
                <w:bCs/>
                <w:sz w:val="24"/>
                <w:szCs w:val="24"/>
              </w:rPr>
              <w:t>Бюджетные потребители, всего</w:t>
            </w:r>
          </w:p>
        </w:tc>
        <w:tc>
          <w:tcPr>
            <w:tcW w:w="992"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1,51416</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1,51416</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1,47960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0,03456</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0,14556</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2 147,81</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2 147,81</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1 945,01</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115,78</w:t>
            </w:r>
          </w:p>
        </w:tc>
        <w:tc>
          <w:tcPr>
            <w:tcW w:w="851"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84"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87,03</w:t>
            </w:r>
          </w:p>
        </w:tc>
        <w:tc>
          <w:tcPr>
            <w:tcW w:w="1000"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1 240,14</w:t>
            </w:r>
          </w:p>
        </w:tc>
        <w:tc>
          <w:tcPr>
            <w:tcW w:w="993"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92"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1 240,14</w:t>
            </w:r>
          </w:p>
        </w:tc>
      </w:tr>
      <w:tr w:rsidR="00420BF4" w:rsidRPr="00B90D84" w:rsidTr="00601846">
        <w:trPr>
          <w:trHeight w:val="510"/>
        </w:trPr>
        <w:tc>
          <w:tcPr>
            <w:tcW w:w="185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Администрация Филимоновского сельсовета</w:t>
            </w:r>
          </w:p>
        </w:tc>
        <w:tc>
          <w:tcPr>
            <w:tcW w:w="992"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0,01418</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0,01418</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0,01400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0,00018</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0,00167</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51,08</w:t>
            </w:r>
          </w:p>
        </w:tc>
        <w:tc>
          <w:tcPr>
            <w:tcW w:w="567"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51,08</w:t>
            </w:r>
          </w:p>
        </w:tc>
        <w:tc>
          <w:tcPr>
            <w:tcW w:w="709"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45,35</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0,87</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single" w:sz="8"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4,86</w:t>
            </w:r>
          </w:p>
        </w:tc>
        <w:tc>
          <w:tcPr>
            <w:tcW w:w="1000" w:type="dxa"/>
            <w:tcBorders>
              <w:top w:val="single" w:sz="8" w:space="0" w:color="auto"/>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14,25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14,25</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 xml:space="preserve">ДЮСШ </w:t>
            </w:r>
            <w:r w:rsidRPr="00B90D84">
              <w:rPr>
                <w:rFonts w:ascii="Arial" w:hAnsi="Arial" w:cs="Arial"/>
                <w:sz w:val="24"/>
                <w:szCs w:val="24"/>
              </w:rPr>
              <w:lastRenderedPageBreak/>
              <w:t>"БАРС"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0,0203</w:t>
            </w:r>
            <w:r w:rsidRPr="00B90D84">
              <w:rPr>
                <w:rFonts w:ascii="Arial" w:hAnsi="Arial" w:cs="Arial"/>
                <w:sz w:val="24"/>
                <w:szCs w:val="24"/>
              </w:rPr>
              <w:lastRenderedPageBreak/>
              <w:t>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0038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13</w:t>
            </w:r>
            <w:r w:rsidRPr="00B90D84">
              <w:rPr>
                <w:rFonts w:ascii="Arial" w:hAnsi="Arial" w:cs="Arial"/>
                <w:sz w:val="24"/>
                <w:szCs w:val="24"/>
              </w:rPr>
              <w:lastRenderedPageBreak/>
              <w:t>4,05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w:t>
            </w:r>
            <w:r w:rsidRPr="00B90D84">
              <w:rPr>
                <w:rFonts w:ascii="Arial" w:hAnsi="Arial" w:cs="Arial"/>
                <w:sz w:val="24"/>
                <w:szCs w:val="24"/>
              </w:rPr>
              <w:lastRenderedPageBreak/>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134,</w:t>
            </w:r>
            <w:r w:rsidRPr="00B90D84">
              <w:rPr>
                <w:rFonts w:ascii="Arial" w:hAnsi="Arial" w:cs="Arial"/>
                <w:sz w:val="24"/>
                <w:szCs w:val="24"/>
              </w:rPr>
              <w:lastRenderedPageBreak/>
              <w:t>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107,</w:t>
            </w:r>
            <w:r w:rsidRPr="00B90D84">
              <w:rPr>
                <w:rFonts w:ascii="Arial" w:hAnsi="Arial" w:cs="Arial"/>
                <w:sz w:val="24"/>
                <w:szCs w:val="24"/>
              </w:rPr>
              <w:lastRenderedPageBreak/>
              <w:t>51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0,00</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26,54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lastRenderedPageBreak/>
              <w:t>МО МВД России "Канский"</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13,49</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13,49</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13,49</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Канский отдел Ветеринарии КГКУ</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14,70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14,70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14,70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КГБУЗ "Канская МБ"</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0,01213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0,01213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0,01100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0,00113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0,01063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81,88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81,88</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71,71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5,59</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4,58</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90,59</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90,59</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КГБУ СО "Пансионат "Кедр"</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0,06913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0,06913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0,06300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0,00613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0,06273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163,32</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163,32</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129,22</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34,10</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534,49</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534,49</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 xml:space="preserve">МКС МБУК </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0,25908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0,25908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0,25800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0,00108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0,01056</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326,61</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326,61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320,54</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6,07</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90,00</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МБУ ДО "Филимоновская ДШИ"</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0,01584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0,01584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0,01500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0,00084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0,00050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72,20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72,20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52,62</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0,11</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19,47</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4,29</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4,29</w:t>
            </w:r>
          </w:p>
        </w:tc>
      </w:tr>
      <w:tr w:rsidR="00420BF4" w:rsidRPr="00B90D84" w:rsidTr="00601846">
        <w:trPr>
          <w:trHeight w:val="270"/>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 xml:space="preserve">МБОУ "Филимоновская СОШ" </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0,95528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0,95528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0,94860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0,00668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842,86</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842,86</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805,78</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37,09</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Олимпиец СШ</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116,52</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116,52</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96,11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20,41</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52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 xml:space="preserve">МБДОУ "Филимоновский детский </w:t>
            </w:r>
            <w:r w:rsidRPr="00B90D84">
              <w:rPr>
                <w:rFonts w:ascii="Arial" w:hAnsi="Arial" w:cs="Arial"/>
                <w:sz w:val="24"/>
                <w:szCs w:val="24"/>
              </w:rPr>
              <w:lastRenderedPageBreak/>
              <w:t>сад"</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lastRenderedPageBreak/>
              <w:t>0,13814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0,13814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0,01814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0,05945</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331,10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331,10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287,98</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31,95</w:t>
            </w:r>
          </w:p>
        </w:tc>
        <w:tc>
          <w:tcPr>
            <w:tcW w:w="851"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11,17</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506,52</w:t>
            </w:r>
          </w:p>
        </w:tc>
        <w:tc>
          <w:tcPr>
            <w:tcW w:w="993"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506,52</w:t>
            </w:r>
          </w:p>
        </w:tc>
      </w:tr>
      <w:tr w:rsidR="00420BF4" w:rsidRPr="00B90D84" w:rsidTr="00601846">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20BF4" w:rsidRPr="00B90D84" w:rsidRDefault="00420BF4" w:rsidP="00601846">
            <w:pPr>
              <w:rPr>
                <w:rFonts w:ascii="Arial" w:hAnsi="Arial" w:cs="Arial"/>
                <w:b/>
                <w:bCs/>
                <w:sz w:val="24"/>
                <w:szCs w:val="24"/>
              </w:rPr>
            </w:pPr>
            <w:r w:rsidRPr="00B90D84">
              <w:rPr>
                <w:rFonts w:ascii="Arial" w:hAnsi="Arial" w:cs="Arial"/>
                <w:b/>
                <w:bCs/>
                <w:sz w:val="24"/>
                <w:szCs w:val="24"/>
              </w:rPr>
              <w:lastRenderedPageBreak/>
              <w:t>Прочие потребители,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1,73346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1,51352</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0,24236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0,23673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0,00563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0,00618</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8 800,31</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7 945,96</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854,35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830,50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20,89</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52,65</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52,65</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420BF4" w:rsidRPr="00B90D84" w:rsidRDefault="00420BF4" w:rsidP="00601846">
            <w:pPr>
              <w:rPr>
                <w:rFonts w:ascii="Arial" w:hAnsi="Arial" w:cs="Arial"/>
                <w:sz w:val="24"/>
                <w:szCs w:val="24"/>
              </w:rPr>
            </w:pPr>
            <w:r w:rsidRPr="00B90D84">
              <w:rPr>
                <w:rFonts w:ascii="Arial" w:hAnsi="Arial" w:cs="Arial"/>
                <w:sz w:val="24"/>
                <w:szCs w:val="24"/>
              </w:rPr>
              <w:t>ИП Абрамова В.М.</w:t>
            </w:r>
          </w:p>
        </w:tc>
        <w:tc>
          <w:tcPr>
            <w:tcW w:w="992"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0,00185</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0,00185</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0,00182</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0,00003</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0,00033</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11,53</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11,53</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11,51</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w:t>
            </w:r>
          </w:p>
        </w:tc>
        <w:tc>
          <w:tcPr>
            <w:tcW w:w="851"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2,80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2,80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420BF4" w:rsidRPr="00B90D84" w:rsidRDefault="00420BF4" w:rsidP="00601846">
            <w:pPr>
              <w:rPr>
                <w:rFonts w:ascii="Arial" w:hAnsi="Arial" w:cs="Arial"/>
                <w:sz w:val="24"/>
                <w:szCs w:val="24"/>
              </w:rPr>
            </w:pPr>
            <w:r w:rsidRPr="00B90D84">
              <w:rPr>
                <w:rFonts w:ascii="Arial" w:hAnsi="Arial" w:cs="Arial"/>
                <w:sz w:val="24"/>
                <w:szCs w:val="24"/>
              </w:rPr>
              <w:t>ИП Воронина И.А.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0,02242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0,00052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0,00039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44,80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42,26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2,39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3,31</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3,31</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ИП Гусева Л.В.</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0,03000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23,38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23,38</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16,64</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6,74</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ИП Еремкина Е.М.</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0,04544</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0,00265</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95,31</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95,31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93,49</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1,28</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0,55</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22,61</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22,61</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Мельникова И.В.</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0,00021</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3,35</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3,35</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2,74</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0,16</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0,45</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2,54</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2,54</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ИП Пучкова Е.В.</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0,00800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0,00050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0,00051</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23,97</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23,97</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23,00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0,28</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0,69</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4,39</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4,39</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 xml:space="preserve"> Шкиль И.А.</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АО "Губернские аптеки"</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0,00315</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0,00070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0,00063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21,27</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21,27</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20,93</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5,33</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5,33</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lastRenderedPageBreak/>
              <w:t>ПАО Сбербанк</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0,00023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27,41</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27,41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22,21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0,12</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5,08</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1,94</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1,94</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Сидельникова Е.В.</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0,02900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0,00083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33,31</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33,31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29,72</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3,59</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АО"Почта России"</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0,00003</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16,79</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16,79</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15,38</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0,01</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1,40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0,22</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0,22</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ЖИЛСЕРВИС-ПЛЮС ООО</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0,00058</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0,31</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0,31</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0,31</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4,92</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4,92</w:t>
            </w:r>
          </w:p>
        </w:tc>
      </w:tr>
      <w:tr w:rsidR="00420BF4" w:rsidRPr="00B90D84"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ООО "Рассвет"</w:t>
            </w:r>
          </w:p>
        </w:tc>
        <w:tc>
          <w:tcPr>
            <w:tcW w:w="992"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0,00016</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0,00054</w:t>
            </w:r>
          </w:p>
        </w:tc>
        <w:tc>
          <w:tcPr>
            <w:tcW w:w="567"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12,92</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12,92</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12,63</w:t>
            </w:r>
          </w:p>
        </w:tc>
        <w:tc>
          <w:tcPr>
            <w:tcW w:w="709"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0,29</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4,59</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4,59</w:t>
            </w:r>
          </w:p>
        </w:tc>
      </w:tr>
      <w:tr w:rsidR="00420BF4" w:rsidRPr="00B90D84" w:rsidTr="00601846">
        <w:trPr>
          <w:trHeight w:val="525"/>
        </w:trPr>
        <w:tc>
          <w:tcPr>
            <w:tcW w:w="1858" w:type="dxa"/>
            <w:tcBorders>
              <w:top w:val="nil"/>
              <w:left w:val="single" w:sz="8" w:space="0" w:color="auto"/>
              <w:bottom w:val="nil"/>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ООО "Филимоновский молочноконсервный комбинат"</w:t>
            </w:r>
          </w:p>
        </w:tc>
        <w:tc>
          <w:tcPr>
            <w:tcW w:w="992"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1,59594</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1,51352</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0,08242</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0,08242</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8 485,96</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7 945,96</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540,00</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540,00</w:t>
            </w:r>
          </w:p>
        </w:tc>
        <w:tc>
          <w:tcPr>
            <w:tcW w:w="709"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nil"/>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3"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nil"/>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r>
      <w:tr w:rsidR="00420BF4" w:rsidRPr="00B90D84" w:rsidTr="00601846">
        <w:trPr>
          <w:trHeight w:val="285"/>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20BF4" w:rsidRPr="00B90D84" w:rsidRDefault="00420BF4" w:rsidP="00601846">
            <w:pPr>
              <w:rPr>
                <w:rFonts w:ascii="Arial" w:hAnsi="Arial" w:cs="Arial"/>
                <w:b/>
                <w:bCs/>
                <w:sz w:val="24"/>
                <w:szCs w:val="24"/>
              </w:rPr>
            </w:pPr>
            <w:r w:rsidRPr="00B90D84">
              <w:rPr>
                <w:rFonts w:ascii="Arial" w:hAnsi="Arial" w:cs="Arial"/>
                <w:b/>
                <w:bCs/>
                <w:sz w:val="24"/>
                <w:szCs w:val="24"/>
              </w:rPr>
              <w:t>Население,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4,51500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13 300,55</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13 300,55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11 732,42</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1 568,13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22 962,00</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22 962,00</w:t>
            </w:r>
          </w:p>
        </w:tc>
      </w:tr>
      <w:tr w:rsidR="00420BF4" w:rsidRPr="00B90D84" w:rsidTr="00601846">
        <w:trPr>
          <w:trHeight w:val="27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420BF4" w:rsidRPr="00B90D84" w:rsidRDefault="00420BF4" w:rsidP="00601846">
            <w:pPr>
              <w:rPr>
                <w:rFonts w:ascii="Arial" w:hAnsi="Arial" w:cs="Arial"/>
                <w:b/>
                <w:bCs/>
                <w:sz w:val="24"/>
                <w:szCs w:val="24"/>
              </w:rPr>
            </w:pPr>
            <w:r w:rsidRPr="00B90D84">
              <w:rPr>
                <w:rFonts w:ascii="Arial" w:hAnsi="Arial" w:cs="Arial"/>
                <w:b/>
                <w:bCs/>
                <w:sz w:val="24"/>
                <w:szCs w:val="24"/>
              </w:rPr>
              <w:t>Всего, в т.ч.</w:t>
            </w:r>
          </w:p>
        </w:tc>
        <w:tc>
          <w:tcPr>
            <w:tcW w:w="992"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10,45769</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1,51352</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8,96659</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6,23133</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2,73526</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0,00000</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2,84681</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24 248,67</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7 945,96</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16 302,71</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14 507,93</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1 686,86</w:t>
            </w:r>
          </w:p>
        </w:tc>
        <w:tc>
          <w:tcPr>
            <w:tcW w:w="851"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84"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107,92</w:t>
            </w:r>
          </w:p>
        </w:tc>
        <w:tc>
          <w:tcPr>
            <w:tcW w:w="1000"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24 254,79</w:t>
            </w:r>
          </w:p>
        </w:tc>
        <w:tc>
          <w:tcPr>
            <w:tcW w:w="993" w:type="dxa"/>
            <w:tcBorders>
              <w:top w:val="nil"/>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92" w:type="dxa"/>
            <w:tcBorders>
              <w:top w:val="nil"/>
              <w:left w:val="nil"/>
              <w:bottom w:val="single" w:sz="8"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24 254,79</w:t>
            </w:r>
          </w:p>
        </w:tc>
      </w:tr>
      <w:tr w:rsidR="00420BF4" w:rsidRPr="00B90D84" w:rsidTr="00601846">
        <w:trPr>
          <w:trHeight w:val="270"/>
        </w:trPr>
        <w:tc>
          <w:tcPr>
            <w:tcW w:w="1858" w:type="dxa"/>
            <w:tcBorders>
              <w:top w:val="nil"/>
              <w:left w:val="single" w:sz="8" w:space="0" w:color="auto"/>
              <w:bottom w:val="nil"/>
              <w:right w:val="single" w:sz="4" w:space="0" w:color="auto"/>
            </w:tcBorders>
            <w:shd w:val="clear" w:color="auto" w:fill="auto"/>
            <w:noWrap/>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lastRenderedPageBreak/>
              <w:t>потери в теплосетях</w:t>
            </w:r>
          </w:p>
        </w:tc>
        <w:tc>
          <w:tcPr>
            <w:tcW w:w="992"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0,45011</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0,45011</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0,41928</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0,03083</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0,48323</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3 251,00</w:t>
            </w:r>
          </w:p>
        </w:tc>
        <w:tc>
          <w:tcPr>
            <w:tcW w:w="567"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3 251,00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851"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84"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4 117,20</w:t>
            </w:r>
          </w:p>
        </w:tc>
        <w:tc>
          <w:tcPr>
            <w:tcW w:w="993" w:type="dxa"/>
            <w:tcBorders>
              <w:top w:val="nil"/>
              <w:left w:val="nil"/>
              <w:bottom w:val="nil"/>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nil"/>
              <w:left w:val="nil"/>
              <w:bottom w:val="nil"/>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4 117,20</w:t>
            </w:r>
          </w:p>
        </w:tc>
      </w:tr>
      <w:tr w:rsidR="00420BF4" w:rsidRPr="00B90D84" w:rsidTr="00601846">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20BF4" w:rsidRPr="00B90D84" w:rsidRDefault="00420BF4" w:rsidP="00601846">
            <w:pPr>
              <w:rPr>
                <w:rFonts w:ascii="Arial" w:hAnsi="Arial" w:cs="Arial"/>
                <w:sz w:val="24"/>
                <w:szCs w:val="24"/>
              </w:rPr>
            </w:pPr>
            <w:r w:rsidRPr="00B90D84">
              <w:rPr>
                <w:rFonts w:ascii="Arial" w:hAnsi="Arial" w:cs="Arial"/>
                <w:sz w:val="24"/>
                <w:szCs w:val="24"/>
              </w:rPr>
              <w:t>Собственное потребление ЭСО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0,18849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0,18315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0,08369</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1 568,69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305,00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1 263,69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45,49</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1 218,20</w:t>
            </w:r>
          </w:p>
        </w:tc>
        <w:tc>
          <w:tcPr>
            <w:tcW w:w="984"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1000"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713,00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0,00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20BF4" w:rsidRPr="00B90D84" w:rsidRDefault="00420BF4" w:rsidP="00601846">
            <w:pPr>
              <w:jc w:val="center"/>
              <w:rPr>
                <w:rFonts w:ascii="Arial" w:hAnsi="Arial" w:cs="Arial"/>
                <w:sz w:val="24"/>
                <w:szCs w:val="24"/>
              </w:rPr>
            </w:pPr>
            <w:r w:rsidRPr="00B90D84">
              <w:rPr>
                <w:rFonts w:ascii="Arial" w:hAnsi="Arial" w:cs="Arial"/>
                <w:sz w:val="24"/>
                <w:szCs w:val="24"/>
              </w:rPr>
              <w:t>713,00</w:t>
            </w:r>
          </w:p>
        </w:tc>
      </w:tr>
      <w:tr w:rsidR="00420BF4" w:rsidRPr="00B90D84" w:rsidTr="00601846">
        <w:trPr>
          <w:trHeight w:val="270"/>
        </w:trPr>
        <w:tc>
          <w:tcPr>
            <w:tcW w:w="1858" w:type="dxa"/>
            <w:tcBorders>
              <w:top w:val="nil"/>
              <w:left w:val="single" w:sz="8" w:space="0" w:color="auto"/>
              <w:bottom w:val="single" w:sz="8" w:space="0" w:color="auto"/>
              <w:right w:val="single" w:sz="4" w:space="0" w:color="auto"/>
            </w:tcBorders>
            <w:shd w:val="clear" w:color="auto" w:fill="auto"/>
            <w:vAlign w:val="center"/>
            <w:hideMark/>
          </w:tcPr>
          <w:p w:rsidR="00420BF4" w:rsidRPr="00B90D84" w:rsidRDefault="00420BF4" w:rsidP="00601846">
            <w:pPr>
              <w:rPr>
                <w:rFonts w:ascii="Arial" w:hAnsi="Arial" w:cs="Arial"/>
                <w:b/>
                <w:bCs/>
                <w:sz w:val="24"/>
                <w:szCs w:val="24"/>
              </w:rPr>
            </w:pPr>
            <w:r w:rsidRPr="00B90D84">
              <w:rPr>
                <w:rFonts w:ascii="Arial" w:hAnsi="Arial" w:cs="Arial"/>
                <w:b/>
                <w:bCs/>
                <w:sz w:val="24"/>
                <w:szCs w:val="24"/>
              </w:rPr>
              <w:t>Всего потребителям</w:t>
            </w:r>
          </w:p>
        </w:tc>
        <w:tc>
          <w:tcPr>
            <w:tcW w:w="992"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11,0963</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1,6967</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9,4220</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6,6506</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2,7714</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0,0000</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3,4137</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29 068,36</w:t>
            </w:r>
          </w:p>
        </w:tc>
        <w:tc>
          <w:tcPr>
            <w:tcW w:w="567"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8 250,96</w:t>
            </w:r>
          </w:p>
        </w:tc>
        <w:tc>
          <w:tcPr>
            <w:tcW w:w="709"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709"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20 817,40</w:t>
            </w:r>
          </w:p>
        </w:tc>
        <w:tc>
          <w:tcPr>
            <w:tcW w:w="709"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14 507,93</w:t>
            </w:r>
          </w:p>
        </w:tc>
        <w:tc>
          <w:tcPr>
            <w:tcW w:w="709"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1 732,35</w:t>
            </w:r>
          </w:p>
        </w:tc>
        <w:tc>
          <w:tcPr>
            <w:tcW w:w="851"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1 218,20</w:t>
            </w:r>
          </w:p>
        </w:tc>
        <w:tc>
          <w:tcPr>
            <w:tcW w:w="984"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107,92</w:t>
            </w:r>
          </w:p>
        </w:tc>
        <w:tc>
          <w:tcPr>
            <w:tcW w:w="1000"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29 084,99</w:t>
            </w:r>
          </w:p>
        </w:tc>
        <w:tc>
          <w:tcPr>
            <w:tcW w:w="993"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0,00</w:t>
            </w:r>
          </w:p>
        </w:tc>
        <w:tc>
          <w:tcPr>
            <w:tcW w:w="992" w:type="dxa"/>
            <w:tcBorders>
              <w:top w:val="nil"/>
              <w:left w:val="nil"/>
              <w:bottom w:val="single" w:sz="8" w:space="0" w:color="auto"/>
              <w:right w:val="single" w:sz="4" w:space="0" w:color="auto"/>
            </w:tcBorders>
            <w:shd w:val="clear" w:color="auto" w:fill="auto"/>
            <w:vAlign w:val="center"/>
            <w:hideMark/>
          </w:tcPr>
          <w:p w:rsidR="00420BF4" w:rsidRPr="00B90D84" w:rsidRDefault="00420BF4" w:rsidP="00601846">
            <w:pPr>
              <w:jc w:val="center"/>
              <w:rPr>
                <w:rFonts w:ascii="Arial" w:hAnsi="Arial" w:cs="Arial"/>
                <w:b/>
                <w:bCs/>
                <w:sz w:val="24"/>
                <w:szCs w:val="24"/>
              </w:rPr>
            </w:pPr>
            <w:r w:rsidRPr="00B90D84">
              <w:rPr>
                <w:rFonts w:ascii="Arial" w:hAnsi="Arial" w:cs="Arial"/>
                <w:b/>
                <w:bCs/>
                <w:sz w:val="24"/>
                <w:szCs w:val="24"/>
              </w:rPr>
              <w:t>29 084,99</w:t>
            </w:r>
          </w:p>
        </w:tc>
      </w:tr>
    </w:tbl>
    <w:p w:rsidR="00420BF4" w:rsidRDefault="00420BF4" w:rsidP="00420BF4">
      <w:pPr>
        <w:rPr>
          <w:sz w:val="2"/>
          <w:szCs w:val="2"/>
        </w:rPr>
      </w:pPr>
    </w:p>
    <w:p w:rsidR="00420BF4" w:rsidRDefault="00420BF4" w:rsidP="00420BF4">
      <w:pPr>
        <w:rPr>
          <w:sz w:val="2"/>
          <w:szCs w:val="2"/>
        </w:rPr>
      </w:pPr>
    </w:p>
    <w:p w:rsidR="00420BF4" w:rsidRPr="00B90D84" w:rsidRDefault="00420BF4" w:rsidP="00420BF4">
      <w:pPr>
        <w:pStyle w:val="20"/>
        <w:shd w:val="clear" w:color="auto" w:fill="auto"/>
        <w:spacing w:before="223" w:line="480" w:lineRule="exact"/>
        <w:ind w:firstLine="740"/>
        <w:jc w:val="left"/>
        <w:rPr>
          <w:rFonts w:ascii="Arial" w:hAnsi="Arial" w:cs="Arial"/>
          <w:sz w:val="24"/>
          <w:szCs w:val="24"/>
        </w:rPr>
      </w:pPr>
      <w:r w:rsidRPr="00B90D84">
        <w:rPr>
          <w:rFonts w:ascii="Arial" w:hAnsi="Arial" w:cs="Arial"/>
          <w:sz w:val="24"/>
          <w:szCs w:val="24"/>
        </w:rPr>
        <w:t>На расчетный период в перспективных и существующих зоны действия индивидуальных источников тепла остаются без изменения.</w:t>
      </w:r>
    </w:p>
    <w:p w:rsidR="00B90D84" w:rsidRDefault="00B90D84" w:rsidP="00B90D84">
      <w:pPr>
        <w:pStyle w:val="20"/>
        <w:shd w:val="clear" w:color="auto" w:fill="auto"/>
        <w:spacing w:before="223" w:line="480" w:lineRule="exact"/>
        <w:ind w:firstLine="0"/>
        <w:jc w:val="left"/>
        <w:rPr>
          <w:sz w:val="24"/>
          <w:szCs w:val="24"/>
        </w:rPr>
      </w:pPr>
    </w:p>
    <w:p w:rsidR="00B90D84" w:rsidRPr="00997363" w:rsidRDefault="00B90D84" w:rsidP="00B90D84">
      <w:pPr>
        <w:pStyle w:val="20"/>
        <w:shd w:val="clear" w:color="auto" w:fill="auto"/>
        <w:spacing w:before="223" w:line="480" w:lineRule="exact"/>
        <w:ind w:firstLine="0"/>
        <w:jc w:val="left"/>
        <w:rPr>
          <w:sz w:val="24"/>
          <w:szCs w:val="24"/>
        </w:rPr>
        <w:sectPr w:rsidR="00B90D84" w:rsidRPr="00997363" w:rsidSect="00601846">
          <w:pgSz w:w="16840" w:h="11900" w:orient="landscape"/>
          <w:pgMar w:top="720" w:right="720" w:bottom="720" w:left="720" w:header="0" w:footer="6" w:gutter="0"/>
          <w:cols w:space="720"/>
          <w:noEndnote/>
          <w:docGrid w:linePitch="360"/>
        </w:sectPr>
      </w:pPr>
    </w:p>
    <w:p w:rsidR="00420BF4" w:rsidRPr="00B90D84" w:rsidRDefault="00420BF4" w:rsidP="00997363">
      <w:pPr>
        <w:pStyle w:val="50"/>
        <w:shd w:val="clear" w:color="auto" w:fill="auto"/>
        <w:tabs>
          <w:tab w:val="left" w:pos="567"/>
        </w:tabs>
        <w:spacing w:before="0" w:line="240" w:lineRule="auto"/>
        <w:ind w:left="567"/>
        <w:rPr>
          <w:rFonts w:ascii="Arial" w:hAnsi="Arial" w:cs="Arial"/>
          <w:b/>
          <w:sz w:val="24"/>
          <w:szCs w:val="24"/>
        </w:rPr>
      </w:pPr>
      <w:r w:rsidRPr="00B90D84">
        <w:rPr>
          <w:rFonts w:ascii="Arial" w:hAnsi="Arial" w:cs="Arial"/>
          <w:b/>
          <w:sz w:val="24"/>
          <w:szCs w:val="24"/>
        </w:rPr>
        <w:lastRenderedPageBreak/>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420BF4" w:rsidRPr="00B90D84" w:rsidRDefault="00420BF4" w:rsidP="00997363">
      <w:pPr>
        <w:pStyle w:val="23"/>
        <w:keepNext/>
        <w:keepLines/>
        <w:numPr>
          <w:ilvl w:val="0"/>
          <w:numId w:val="19"/>
        </w:numPr>
        <w:shd w:val="clear" w:color="auto" w:fill="auto"/>
        <w:tabs>
          <w:tab w:val="left" w:pos="567"/>
        </w:tabs>
        <w:spacing w:after="0" w:line="240" w:lineRule="auto"/>
        <w:ind w:left="567" w:firstLine="0"/>
        <w:rPr>
          <w:rFonts w:ascii="Arial" w:hAnsi="Arial" w:cs="Arial"/>
          <w:sz w:val="24"/>
          <w:szCs w:val="24"/>
        </w:rPr>
      </w:pPr>
      <w:bookmarkStart w:id="10" w:name="bookmark9"/>
      <w:r w:rsidRPr="00B90D84">
        <w:rPr>
          <w:rFonts w:ascii="Arial" w:hAnsi="Arial" w:cs="Arial"/>
          <w:sz w:val="24"/>
          <w:szCs w:val="24"/>
        </w:rPr>
        <w:t>Существующие и перспективные значения установленной тепловой мощности основного оборудования источников тепловой энергии.</w:t>
      </w:r>
      <w:bookmarkEnd w:id="10"/>
    </w:p>
    <w:p w:rsidR="00420BF4" w:rsidRPr="00B90D84" w:rsidRDefault="00420BF4" w:rsidP="00420BF4">
      <w:pPr>
        <w:pStyle w:val="20"/>
        <w:shd w:val="clear" w:color="auto" w:fill="auto"/>
        <w:tabs>
          <w:tab w:val="left" w:pos="567"/>
        </w:tabs>
        <w:spacing w:before="0" w:after="0" w:line="240" w:lineRule="exact"/>
        <w:ind w:left="567" w:firstLine="0"/>
        <w:jc w:val="left"/>
        <w:rPr>
          <w:rFonts w:ascii="Arial" w:hAnsi="Arial" w:cs="Arial"/>
        </w:rPr>
      </w:pPr>
    </w:p>
    <w:p w:rsidR="00420BF4" w:rsidRPr="00B90D84" w:rsidRDefault="00420BF4" w:rsidP="00420BF4">
      <w:pPr>
        <w:pStyle w:val="20"/>
        <w:shd w:val="clear" w:color="auto" w:fill="auto"/>
        <w:tabs>
          <w:tab w:val="left" w:pos="567"/>
        </w:tabs>
        <w:spacing w:before="0" w:after="0" w:line="240" w:lineRule="exact"/>
        <w:ind w:left="567" w:firstLine="0"/>
        <w:jc w:val="center"/>
        <w:rPr>
          <w:rFonts w:ascii="Arial" w:hAnsi="Arial" w:cs="Arial"/>
          <w:sz w:val="24"/>
          <w:szCs w:val="24"/>
        </w:rPr>
      </w:pPr>
      <w:r w:rsidRPr="00B90D84">
        <w:rPr>
          <w:rFonts w:ascii="Arial" w:hAnsi="Arial" w:cs="Arial"/>
          <w:sz w:val="24"/>
          <w:szCs w:val="24"/>
        </w:rPr>
        <w:t>Таблица 3. Существующие значения установленной тепловой мощности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45"/>
        <w:gridCol w:w="2451"/>
        <w:gridCol w:w="3250"/>
      </w:tblGrid>
      <w:tr w:rsidR="00420BF4" w:rsidRPr="00B90D84" w:rsidTr="00601846">
        <w:trPr>
          <w:trHeight w:hRule="exact" w:val="845"/>
          <w:jc w:val="center"/>
        </w:trPr>
        <w:tc>
          <w:tcPr>
            <w:tcW w:w="3545" w:type="dxa"/>
            <w:shd w:val="clear" w:color="auto" w:fill="FFFFFF"/>
            <w:vAlign w:val="bottom"/>
          </w:tcPr>
          <w:p w:rsidR="00420BF4" w:rsidRPr="00B90D84" w:rsidRDefault="00420BF4" w:rsidP="00601846">
            <w:pPr>
              <w:pStyle w:val="20"/>
              <w:framePr w:w="9245" w:wrap="notBeside" w:vAnchor="text" w:hAnchor="text" w:xAlign="center" w:y="1"/>
              <w:shd w:val="clear" w:color="auto" w:fill="auto"/>
              <w:tabs>
                <w:tab w:val="left" w:pos="-9"/>
              </w:tabs>
              <w:spacing w:before="0" w:after="0" w:line="278" w:lineRule="exact"/>
              <w:ind w:firstLine="0"/>
              <w:jc w:val="center"/>
              <w:rPr>
                <w:rFonts w:ascii="Arial" w:hAnsi="Arial" w:cs="Arial"/>
                <w:sz w:val="24"/>
                <w:szCs w:val="24"/>
              </w:rPr>
            </w:pPr>
            <w:r w:rsidRPr="00B90D84">
              <w:rPr>
                <w:rFonts w:ascii="Arial" w:hAnsi="Arial" w:cs="Arial"/>
                <w:sz w:val="24"/>
                <w:szCs w:val="24"/>
              </w:rPr>
              <w:t>Источник тепловой энергии</w:t>
            </w:r>
          </w:p>
        </w:tc>
        <w:tc>
          <w:tcPr>
            <w:tcW w:w="2451" w:type="dxa"/>
            <w:shd w:val="clear" w:color="auto" w:fill="FFFFFF"/>
          </w:tcPr>
          <w:p w:rsidR="00420BF4" w:rsidRPr="00B90D84" w:rsidRDefault="00420BF4" w:rsidP="00601846">
            <w:pPr>
              <w:pStyle w:val="20"/>
              <w:framePr w:w="9245" w:wrap="notBeside" w:vAnchor="text" w:hAnchor="text" w:xAlign="center" w:y="1"/>
              <w:shd w:val="clear" w:color="auto" w:fill="auto"/>
              <w:tabs>
                <w:tab w:val="left" w:pos="-10"/>
              </w:tabs>
              <w:spacing w:before="0" w:line="274" w:lineRule="exact"/>
              <w:ind w:firstLine="0"/>
              <w:jc w:val="center"/>
              <w:rPr>
                <w:rFonts w:ascii="Arial" w:hAnsi="Arial" w:cs="Arial"/>
                <w:sz w:val="24"/>
                <w:szCs w:val="24"/>
              </w:rPr>
            </w:pPr>
            <w:r w:rsidRPr="00B90D84">
              <w:rPr>
                <w:rFonts w:ascii="Arial" w:hAnsi="Arial" w:cs="Arial"/>
                <w:sz w:val="24"/>
                <w:szCs w:val="24"/>
              </w:rPr>
              <w:t>Существующее значение установленной тепловой мощности, Г кал/час</w:t>
            </w:r>
          </w:p>
        </w:tc>
        <w:tc>
          <w:tcPr>
            <w:tcW w:w="3250" w:type="dxa"/>
            <w:shd w:val="clear" w:color="auto" w:fill="FFFFFF"/>
          </w:tcPr>
          <w:p w:rsidR="00420BF4" w:rsidRPr="00B90D84" w:rsidRDefault="00420BF4" w:rsidP="00601846">
            <w:pPr>
              <w:pStyle w:val="20"/>
              <w:framePr w:w="9245" w:wrap="notBeside" w:vAnchor="text" w:hAnchor="text" w:xAlign="center" w:y="1"/>
              <w:shd w:val="clear" w:color="auto" w:fill="auto"/>
              <w:tabs>
                <w:tab w:val="left" w:pos="0"/>
              </w:tabs>
              <w:spacing w:before="0" w:line="278" w:lineRule="exact"/>
              <w:ind w:firstLine="0"/>
              <w:jc w:val="center"/>
              <w:rPr>
                <w:rFonts w:ascii="Arial" w:hAnsi="Arial" w:cs="Arial"/>
                <w:sz w:val="24"/>
                <w:szCs w:val="24"/>
              </w:rPr>
            </w:pPr>
            <w:r w:rsidRPr="00B90D84">
              <w:rPr>
                <w:rFonts w:ascii="Arial" w:hAnsi="Arial" w:cs="Arial"/>
                <w:sz w:val="24"/>
                <w:szCs w:val="24"/>
              </w:rPr>
              <w:t>Перспективные значения установленной тепловой мощности, Г кал/час</w:t>
            </w:r>
          </w:p>
        </w:tc>
      </w:tr>
      <w:tr w:rsidR="00420BF4" w:rsidRPr="00B90D84" w:rsidTr="00601846">
        <w:trPr>
          <w:trHeight w:hRule="exact" w:val="562"/>
          <w:jc w:val="center"/>
        </w:trPr>
        <w:tc>
          <w:tcPr>
            <w:tcW w:w="3545" w:type="dxa"/>
            <w:shd w:val="clear" w:color="auto" w:fill="FFFFFF"/>
            <w:vAlign w:val="center"/>
          </w:tcPr>
          <w:p w:rsidR="00420BF4" w:rsidRPr="00B90D84" w:rsidRDefault="00420BF4" w:rsidP="00601846">
            <w:pPr>
              <w:pStyle w:val="20"/>
              <w:framePr w:w="9245" w:wrap="notBeside" w:vAnchor="text" w:hAnchor="text" w:xAlign="center" w:y="1"/>
              <w:shd w:val="clear" w:color="auto" w:fill="auto"/>
              <w:tabs>
                <w:tab w:val="left" w:pos="0"/>
              </w:tabs>
              <w:spacing w:before="0" w:after="0" w:line="278" w:lineRule="exact"/>
              <w:ind w:firstLine="0"/>
              <w:jc w:val="center"/>
              <w:rPr>
                <w:rFonts w:ascii="Arial" w:hAnsi="Arial" w:cs="Arial"/>
                <w:sz w:val="24"/>
                <w:szCs w:val="24"/>
              </w:rPr>
            </w:pPr>
            <w:r w:rsidRPr="00B90D84">
              <w:rPr>
                <w:rFonts w:ascii="Arial" w:hAnsi="Arial" w:cs="Arial"/>
                <w:sz w:val="24"/>
                <w:szCs w:val="24"/>
              </w:rPr>
              <w:t>Котельная с. Филимоново</w:t>
            </w:r>
          </w:p>
        </w:tc>
        <w:tc>
          <w:tcPr>
            <w:tcW w:w="2451" w:type="dxa"/>
            <w:shd w:val="clear" w:color="auto" w:fill="FFFFFF"/>
            <w:vAlign w:val="center"/>
          </w:tcPr>
          <w:p w:rsidR="00420BF4" w:rsidRPr="00B90D84" w:rsidRDefault="00420BF4" w:rsidP="00601846">
            <w:pPr>
              <w:pStyle w:val="20"/>
              <w:framePr w:w="9245" w:wrap="notBeside" w:vAnchor="text" w:hAnchor="text" w:xAlign="center" w:y="1"/>
              <w:shd w:val="clear" w:color="auto" w:fill="auto"/>
              <w:tabs>
                <w:tab w:val="left" w:pos="0"/>
              </w:tabs>
              <w:spacing w:before="0" w:after="0" w:line="240" w:lineRule="exact"/>
              <w:ind w:firstLine="0"/>
              <w:jc w:val="center"/>
              <w:rPr>
                <w:rFonts w:ascii="Arial" w:hAnsi="Arial" w:cs="Arial"/>
                <w:sz w:val="24"/>
                <w:szCs w:val="24"/>
              </w:rPr>
            </w:pPr>
            <w:r w:rsidRPr="00B90D84">
              <w:rPr>
                <w:rFonts w:ascii="Arial" w:hAnsi="Arial" w:cs="Arial"/>
                <w:sz w:val="24"/>
                <w:szCs w:val="24"/>
              </w:rPr>
              <w:t>33,0</w:t>
            </w:r>
          </w:p>
        </w:tc>
        <w:tc>
          <w:tcPr>
            <w:tcW w:w="3250" w:type="dxa"/>
            <w:shd w:val="clear" w:color="auto" w:fill="FFFFFF"/>
            <w:vAlign w:val="center"/>
          </w:tcPr>
          <w:p w:rsidR="00420BF4" w:rsidRPr="00B90D84" w:rsidRDefault="00420BF4" w:rsidP="00601846">
            <w:pPr>
              <w:pStyle w:val="20"/>
              <w:framePr w:w="9245" w:wrap="notBeside" w:vAnchor="text" w:hAnchor="text" w:xAlign="center" w:y="1"/>
              <w:shd w:val="clear" w:color="auto" w:fill="auto"/>
              <w:tabs>
                <w:tab w:val="left" w:pos="0"/>
              </w:tabs>
              <w:spacing w:before="0" w:after="0" w:line="240" w:lineRule="exact"/>
              <w:ind w:firstLine="0"/>
              <w:jc w:val="center"/>
              <w:rPr>
                <w:rFonts w:ascii="Arial" w:hAnsi="Arial" w:cs="Arial"/>
                <w:sz w:val="24"/>
                <w:szCs w:val="24"/>
              </w:rPr>
            </w:pPr>
            <w:r w:rsidRPr="00B90D84">
              <w:rPr>
                <w:rFonts w:ascii="Arial" w:hAnsi="Arial" w:cs="Arial"/>
                <w:sz w:val="24"/>
                <w:szCs w:val="24"/>
              </w:rPr>
              <w:t>33,0</w:t>
            </w:r>
          </w:p>
        </w:tc>
      </w:tr>
    </w:tbl>
    <w:p w:rsidR="00420BF4" w:rsidRPr="00B90D84" w:rsidRDefault="00420BF4" w:rsidP="00420BF4">
      <w:pPr>
        <w:framePr w:w="9245" w:wrap="notBeside" w:vAnchor="text" w:hAnchor="text" w:xAlign="center" w:y="1"/>
        <w:rPr>
          <w:rFonts w:ascii="Arial" w:hAnsi="Arial" w:cs="Arial"/>
          <w:sz w:val="24"/>
          <w:szCs w:val="24"/>
        </w:rPr>
      </w:pPr>
    </w:p>
    <w:p w:rsidR="00420BF4" w:rsidRDefault="00420BF4" w:rsidP="00420BF4">
      <w:pPr>
        <w:rPr>
          <w:sz w:val="2"/>
          <w:szCs w:val="2"/>
        </w:rPr>
      </w:pPr>
    </w:p>
    <w:p w:rsidR="00420BF4" w:rsidRPr="00B90D84" w:rsidRDefault="00420BF4" w:rsidP="00997363">
      <w:pPr>
        <w:pStyle w:val="50"/>
        <w:keepNext/>
        <w:keepLines/>
        <w:numPr>
          <w:ilvl w:val="0"/>
          <w:numId w:val="19"/>
        </w:numPr>
        <w:shd w:val="clear" w:color="auto" w:fill="auto"/>
        <w:tabs>
          <w:tab w:val="left" w:pos="1396"/>
        </w:tabs>
        <w:spacing w:before="0" w:line="240" w:lineRule="auto"/>
        <w:ind w:left="567"/>
        <w:jc w:val="left"/>
        <w:rPr>
          <w:rFonts w:ascii="Arial" w:hAnsi="Arial" w:cs="Arial"/>
          <w:b/>
          <w:sz w:val="24"/>
          <w:szCs w:val="24"/>
        </w:rPr>
      </w:pPr>
      <w:r w:rsidRPr="00B90D84">
        <w:rPr>
          <w:rFonts w:ascii="Arial" w:hAnsi="Arial" w:cs="Arial"/>
          <w:b/>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w:t>
      </w:r>
      <w:bookmarkStart w:id="11" w:name="bookmark10"/>
      <w:r w:rsidRPr="00B90D84">
        <w:rPr>
          <w:rFonts w:ascii="Arial" w:hAnsi="Arial" w:cs="Arial"/>
          <w:b/>
          <w:sz w:val="24"/>
          <w:szCs w:val="24"/>
        </w:rPr>
        <w:t>энергии.</w:t>
      </w:r>
      <w:bookmarkEnd w:id="11"/>
    </w:p>
    <w:p w:rsidR="00420BF4" w:rsidRPr="00B90D84" w:rsidRDefault="00420BF4" w:rsidP="00997363">
      <w:pPr>
        <w:pStyle w:val="20"/>
        <w:shd w:val="clear" w:color="auto" w:fill="auto"/>
        <w:tabs>
          <w:tab w:val="left" w:pos="601"/>
          <w:tab w:val="left" w:pos="1276"/>
        </w:tabs>
        <w:spacing w:before="0" w:after="0" w:line="240" w:lineRule="auto"/>
        <w:ind w:left="567" w:firstLine="0"/>
        <w:jc w:val="both"/>
        <w:rPr>
          <w:rFonts w:ascii="Arial" w:hAnsi="Arial" w:cs="Arial"/>
          <w:sz w:val="24"/>
          <w:szCs w:val="24"/>
        </w:rPr>
      </w:pPr>
      <w:bookmarkStart w:id="12" w:name="bookmark11"/>
      <w:r w:rsidRPr="00B90D84">
        <w:rPr>
          <w:rFonts w:ascii="Arial" w:hAnsi="Arial" w:cs="Arial"/>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указаны в таблице № 4.</w:t>
      </w:r>
    </w:p>
    <w:p w:rsidR="00420BF4" w:rsidRPr="00B90D84" w:rsidRDefault="00420BF4" w:rsidP="00420BF4">
      <w:pPr>
        <w:pStyle w:val="20"/>
        <w:shd w:val="clear" w:color="auto" w:fill="auto"/>
        <w:tabs>
          <w:tab w:val="left" w:pos="601"/>
          <w:tab w:val="left" w:pos="1276"/>
        </w:tabs>
        <w:spacing w:before="0" w:after="0" w:line="301" w:lineRule="exact"/>
        <w:jc w:val="both"/>
        <w:rPr>
          <w:rFonts w:ascii="Arial" w:hAnsi="Arial" w:cs="Arial"/>
          <w:sz w:val="24"/>
          <w:szCs w:val="24"/>
        </w:rPr>
      </w:pPr>
    </w:p>
    <w:p w:rsidR="00420BF4" w:rsidRPr="00B90D84" w:rsidRDefault="00420BF4" w:rsidP="00420BF4">
      <w:pPr>
        <w:pStyle w:val="20"/>
        <w:shd w:val="clear" w:color="auto" w:fill="auto"/>
        <w:tabs>
          <w:tab w:val="left" w:pos="601"/>
          <w:tab w:val="left" w:pos="1276"/>
        </w:tabs>
        <w:spacing w:before="0" w:after="0" w:line="301" w:lineRule="exact"/>
        <w:ind w:firstLine="567"/>
        <w:jc w:val="left"/>
        <w:rPr>
          <w:rFonts w:ascii="Arial" w:hAnsi="Arial" w:cs="Arial"/>
          <w:sz w:val="24"/>
          <w:szCs w:val="24"/>
        </w:rPr>
      </w:pPr>
      <w:r w:rsidRPr="00B90D84">
        <w:rPr>
          <w:rFonts w:ascii="Arial" w:hAnsi="Arial" w:cs="Arial"/>
          <w:sz w:val="24"/>
          <w:szCs w:val="24"/>
        </w:rPr>
        <w:t>Таблица № 4. Существующие ограничения тепловой мощности.</w:t>
      </w:r>
    </w:p>
    <w:tbl>
      <w:tblPr>
        <w:tblW w:w="9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097"/>
        <w:gridCol w:w="2100"/>
        <w:gridCol w:w="2598"/>
      </w:tblGrid>
      <w:tr w:rsidR="00420BF4" w:rsidRPr="00B90D84" w:rsidTr="00601846">
        <w:tc>
          <w:tcPr>
            <w:tcW w:w="2552" w:type="dxa"/>
          </w:tcPr>
          <w:p w:rsidR="00420BF4" w:rsidRPr="00B90D84" w:rsidRDefault="00420BF4" w:rsidP="00601846">
            <w:pPr>
              <w:pStyle w:val="20"/>
              <w:shd w:val="clear" w:color="auto" w:fill="auto"/>
              <w:tabs>
                <w:tab w:val="left" w:pos="601"/>
                <w:tab w:val="left" w:pos="1276"/>
              </w:tabs>
              <w:spacing w:before="0" w:after="240" w:line="301" w:lineRule="exact"/>
              <w:jc w:val="center"/>
              <w:rPr>
                <w:rFonts w:ascii="Arial" w:hAnsi="Arial" w:cs="Arial"/>
                <w:sz w:val="24"/>
                <w:szCs w:val="24"/>
              </w:rPr>
            </w:pPr>
            <w:r w:rsidRPr="00B90D84">
              <w:rPr>
                <w:rFonts w:ascii="Arial" w:hAnsi="Arial" w:cs="Arial"/>
                <w:sz w:val="24"/>
                <w:szCs w:val="24"/>
              </w:rPr>
              <w:t>Тепловой источник</w:t>
            </w:r>
          </w:p>
        </w:tc>
        <w:tc>
          <w:tcPr>
            <w:tcW w:w="2126" w:type="dxa"/>
          </w:tcPr>
          <w:p w:rsidR="00420BF4" w:rsidRPr="00B90D84" w:rsidRDefault="00420BF4" w:rsidP="00601846">
            <w:pPr>
              <w:pStyle w:val="20"/>
              <w:shd w:val="clear" w:color="auto" w:fill="auto"/>
              <w:tabs>
                <w:tab w:val="left" w:pos="601"/>
                <w:tab w:val="left" w:pos="1276"/>
              </w:tabs>
              <w:spacing w:before="0" w:after="240" w:line="301" w:lineRule="exact"/>
              <w:ind w:firstLine="0"/>
              <w:jc w:val="center"/>
              <w:rPr>
                <w:rFonts w:ascii="Arial" w:hAnsi="Arial" w:cs="Arial"/>
                <w:sz w:val="24"/>
                <w:szCs w:val="24"/>
              </w:rPr>
            </w:pPr>
            <w:r w:rsidRPr="00B90D84">
              <w:rPr>
                <w:rFonts w:ascii="Arial" w:hAnsi="Arial" w:cs="Arial"/>
                <w:sz w:val="24"/>
                <w:szCs w:val="24"/>
              </w:rPr>
              <w:t>Установленная мощность на 2023г. Гкал/час</w:t>
            </w:r>
          </w:p>
        </w:tc>
        <w:tc>
          <w:tcPr>
            <w:tcW w:w="2126" w:type="dxa"/>
          </w:tcPr>
          <w:p w:rsidR="00420BF4" w:rsidRPr="00B90D84" w:rsidRDefault="00420BF4" w:rsidP="00601846">
            <w:pPr>
              <w:pStyle w:val="20"/>
              <w:shd w:val="clear" w:color="auto" w:fill="auto"/>
              <w:tabs>
                <w:tab w:val="left" w:pos="601"/>
                <w:tab w:val="left" w:pos="1276"/>
              </w:tabs>
              <w:spacing w:before="0" w:after="240" w:line="301" w:lineRule="exact"/>
              <w:ind w:firstLine="0"/>
              <w:jc w:val="center"/>
              <w:rPr>
                <w:rFonts w:ascii="Arial" w:hAnsi="Arial" w:cs="Arial"/>
                <w:sz w:val="24"/>
                <w:szCs w:val="24"/>
              </w:rPr>
            </w:pPr>
            <w:r w:rsidRPr="00B90D84">
              <w:rPr>
                <w:rFonts w:ascii="Arial" w:hAnsi="Arial" w:cs="Arial"/>
                <w:sz w:val="24"/>
                <w:szCs w:val="24"/>
              </w:rPr>
              <w:t>Располагаемая мощность на 2023г. Гкал/час</w:t>
            </w:r>
          </w:p>
        </w:tc>
        <w:tc>
          <w:tcPr>
            <w:tcW w:w="2410" w:type="dxa"/>
          </w:tcPr>
          <w:p w:rsidR="00420BF4" w:rsidRPr="00B90D84" w:rsidRDefault="00420BF4" w:rsidP="00601846">
            <w:pPr>
              <w:pStyle w:val="20"/>
              <w:shd w:val="clear" w:color="auto" w:fill="auto"/>
              <w:tabs>
                <w:tab w:val="left" w:pos="601"/>
                <w:tab w:val="left" w:pos="1276"/>
              </w:tabs>
              <w:spacing w:before="0" w:after="240" w:line="301" w:lineRule="exact"/>
              <w:ind w:firstLine="0"/>
              <w:jc w:val="center"/>
              <w:rPr>
                <w:rFonts w:ascii="Arial" w:hAnsi="Arial" w:cs="Arial"/>
                <w:sz w:val="24"/>
                <w:szCs w:val="24"/>
              </w:rPr>
            </w:pPr>
            <w:r w:rsidRPr="00B90D84">
              <w:rPr>
                <w:rFonts w:ascii="Arial" w:hAnsi="Arial" w:cs="Arial"/>
                <w:sz w:val="24"/>
                <w:szCs w:val="24"/>
              </w:rPr>
              <w:t>Ограничение номинальной производительности, Гкал/час</w:t>
            </w:r>
          </w:p>
        </w:tc>
      </w:tr>
      <w:tr w:rsidR="00420BF4" w:rsidRPr="00B90D84" w:rsidTr="00601846">
        <w:tc>
          <w:tcPr>
            <w:tcW w:w="2552" w:type="dxa"/>
          </w:tcPr>
          <w:p w:rsidR="00420BF4" w:rsidRPr="00B90D84" w:rsidRDefault="00420BF4" w:rsidP="00601846">
            <w:pPr>
              <w:pStyle w:val="20"/>
              <w:shd w:val="clear" w:color="auto" w:fill="auto"/>
              <w:tabs>
                <w:tab w:val="left" w:pos="601"/>
                <w:tab w:val="left" w:pos="1276"/>
              </w:tabs>
              <w:spacing w:before="0" w:after="240" w:line="301" w:lineRule="exact"/>
              <w:jc w:val="center"/>
              <w:rPr>
                <w:rFonts w:ascii="Arial" w:hAnsi="Arial" w:cs="Arial"/>
                <w:sz w:val="24"/>
                <w:szCs w:val="24"/>
              </w:rPr>
            </w:pPr>
            <w:r w:rsidRPr="00B90D84">
              <w:rPr>
                <w:rFonts w:ascii="Arial" w:hAnsi="Arial" w:cs="Arial"/>
                <w:sz w:val="24"/>
                <w:szCs w:val="24"/>
              </w:rPr>
              <w:t>Котельная ООО «Теплосервис»</w:t>
            </w:r>
          </w:p>
        </w:tc>
        <w:tc>
          <w:tcPr>
            <w:tcW w:w="2126" w:type="dxa"/>
          </w:tcPr>
          <w:p w:rsidR="00420BF4" w:rsidRPr="00B90D84" w:rsidRDefault="00420BF4" w:rsidP="00601846">
            <w:pPr>
              <w:pStyle w:val="20"/>
              <w:shd w:val="clear" w:color="auto" w:fill="auto"/>
              <w:tabs>
                <w:tab w:val="left" w:pos="601"/>
                <w:tab w:val="left" w:pos="1276"/>
              </w:tabs>
              <w:spacing w:before="0" w:after="240" w:line="301" w:lineRule="exact"/>
              <w:jc w:val="center"/>
              <w:rPr>
                <w:rFonts w:ascii="Arial" w:hAnsi="Arial" w:cs="Arial"/>
                <w:sz w:val="24"/>
                <w:szCs w:val="24"/>
              </w:rPr>
            </w:pPr>
            <w:r w:rsidRPr="00B90D84">
              <w:rPr>
                <w:rFonts w:ascii="Arial" w:hAnsi="Arial" w:cs="Arial"/>
                <w:sz w:val="24"/>
                <w:szCs w:val="24"/>
              </w:rPr>
              <w:t>33</w:t>
            </w:r>
          </w:p>
        </w:tc>
        <w:tc>
          <w:tcPr>
            <w:tcW w:w="2126" w:type="dxa"/>
          </w:tcPr>
          <w:p w:rsidR="00420BF4" w:rsidRPr="00B90D84" w:rsidRDefault="00420BF4" w:rsidP="00601846">
            <w:pPr>
              <w:pStyle w:val="20"/>
              <w:shd w:val="clear" w:color="auto" w:fill="auto"/>
              <w:tabs>
                <w:tab w:val="left" w:pos="601"/>
                <w:tab w:val="left" w:pos="1276"/>
              </w:tabs>
              <w:spacing w:before="0" w:after="240" w:line="301" w:lineRule="exact"/>
              <w:jc w:val="center"/>
              <w:rPr>
                <w:rFonts w:ascii="Arial" w:hAnsi="Arial" w:cs="Arial"/>
                <w:sz w:val="24"/>
                <w:szCs w:val="24"/>
              </w:rPr>
            </w:pPr>
            <w:r w:rsidRPr="00B90D84">
              <w:rPr>
                <w:rFonts w:ascii="Arial" w:hAnsi="Arial" w:cs="Arial"/>
                <w:sz w:val="24"/>
                <w:szCs w:val="24"/>
              </w:rPr>
              <w:t>33</w:t>
            </w:r>
          </w:p>
        </w:tc>
        <w:tc>
          <w:tcPr>
            <w:tcW w:w="2410" w:type="dxa"/>
          </w:tcPr>
          <w:p w:rsidR="00420BF4" w:rsidRPr="00B90D84" w:rsidRDefault="00420BF4" w:rsidP="00601846">
            <w:pPr>
              <w:pStyle w:val="20"/>
              <w:shd w:val="clear" w:color="auto" w:fill="auto"/>
              <w:tabs>
                <w:tab w:val="left" w:pos="601"/>
                <w:tab w:val="left" w:pos="1276"/>
              </w:tabs>
              <w:spacing w:before="0" w:after="240" w:line="301" w:lineRule="exact"/>
              <w:jc w:val="center"/>
              <w:rPr>
                <w:rFonts w:ascii="Arial" w:hAnsi="Arial" w:cs="Arial"/>
                <w:sz w:val="24"/>
                <w:szCs w:val="24"/>
              </w:rPr>
            </w:pPr>
            <w:r w:rsidRPr="00B90D84">
              <w:rPr>
                <w:rFonts w:ascii="Arial" w:hAnsi="Arial" w:cs="Arial"/>
                <w:sz w:val="24"/>
                <w:szCs w:val="24"/>
              </w:rPr>
              <w:t>0</w:t>
            </w:r>
          </w:p>
        </w:tc>
      </w:tr>
    </w:tbl>
    <w:p w:rsidR="00420BF4" w:rsidRPr="00B90D84" w:rsidRDefault="00420BF4" w:rsidP="00420BF4">
      <w:pPr>
        <w:pStyle w:val="20"/>
        <w:shd w:val="clear" w:color="auto" w:fill="auto"/>
        <w:tabs>
          <w:tab w:val="left" w:pos="601"/>
          <w:tab w:val="left" w:pos="1276"/>
        </w:tabs>
        <w:spacing w:before="0" w:after="0" w:line="301" w:lineRule="exact"/>
        <w:jc w:val="both"/>
        <w:rPr>
          <w:rFonts w:ascii="Arial" w:hAnsi="Arial" w:cs="Arial"/>
          <w:sz w:val="24"/>
          <w:szCs w:val="24"/>
        </w:rPr>
      </w:pPr>
    </w:p>
    <w:p w:rsidR="00420BF4" w:rsidRPr="00B90D84" w:rsidRDefault="00420BF4" w:rsidP="00997363">
      <w:pPr>
        <w:pStyle w:val="23"/>
        <w:keepNext/>
        <w:keepLines/>
        <w:numPr>
          <w:ilvl w:val="0"/>
          <w:numId w:val="19"/>
        </w:numPr>
        <w:shd w:val="clear" w:color="auto" w:fill="auto"/>
        <w:tabs>
          <w:tab w:val="left" w:pos="1517"/>
        </w:tabs>
        <w:spacing w:after="0" w:line="240" w:lineRule="auto"/>
        <w:ind w:left="1560" w:hanging="840"/>
        <w:jc w:val="left"/>
        <w:rPr>
          <w:rFonts w:ascii="Arial" w:hAnsi="Arial" w:cs="Arial"/>
          <w:sz w:val="24"/>
          <w:szCs w:val="24"/>
        </w:rPr>
      </w:pPr>
      <w:r w:rsidRPr="00B90D84">
        <w:rPr>
          <w:rFonts w:ascii="Arial" w:hAnsi="Arial" w:cs="Arial"/>
          <w:sz w:val="24"/>
          <w:szCs w:val="24"/>
        </w:rPr>
        <w:t>Существующие и перспективные затраты тепловой мощности на собственные и хозяйственные нужды источников тепловой энергии</w:t>
      </w:r>
      <w:bookmarkEnd w:id="12"/>
    </w:p>
    <w:p w:rsidR="00420BF4" w:rsidRPr="00B90D84" w:rsidRDefault="00420BF4" w:rsidP="00997363">
      <w:pPr>
        <w:pStyle w:val="20"/>
        <w:shd w:val="clear" w:color="auto" w:fill="auto"/>
        <w:tabs>
          <w:tab w:val="left" w:pos="601"/>
          <w:tab w:val="left" w:pos="1418"/>
        </w:tabs>
        <w:spacing w:before="0" w:after="0" w:line="240" w:lineRule="auto"/>
        <w:ind w:left="567" w:firstLine="0"/>
        <w:jc w:val="both"/>
        <w:rPr>
          <w:rFonts w:ascii="Arial" w:hAnsi="Arial" w:cs="Arial"/>
          <w:sz w:val="24"/>
          <w:szCs w:val="24"/>
        </w:rPr>
      </w:pPr>
      <w:r w:rsidRPr="00B90D84">
        <w:rPr>
          <w:rFonts w:ascii="Arial" w:hAnsi="Arial" w:cs="Arial"/>
          <w:sz w:val="24"/>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указаны в таблице № 5, 6</w:t>
      </w:r>
    </w:p>
    <w:p w:rsidR="00420BF4" w:rsidRPr="00B90D84" w:rsidRDefault="00420BF4" w:rsidP="00997363">
      <w:pPr>
        <w:pStyle w:val="20"/>
        <w:shd w:val="clear" w:color="auto" w:fill="auto"/>
        <w:tabs>
          <w:tab w:val="left" w:pos="601"/>
          <w:tab w:val="left" w:pos="1418"/>
        </w:tabs>
        <w:spacing w:before="0" w:after="0" w:line="240" w:lineRule="auto"/>
        <w:ind w:left="567" w:firstLine="0"/>
        <w:jc w:val="both"/>
        <w:rPr>
          <w:rFonts w:ascii="Arial" w:hAnsi="Arial" w:cs="Arial"/>
          <w:sz w:val="24"/>
          <w:szCs w:val="24"/>
        </w:rPr>
      </w:pPr>
    </w:p>
    <w:p w:rsidR="00420BF4" w:rsidRPr="00B90D84" w:rsidRDefault="00420BF4" w:rsidP="00997363">
      <w:pPr>
        <w:pStyle w:val="20"/>
        <w:shd w:val="clear" w:color="auto" w:fill="auto"/>
        <w:tabs>
          <w:tab w:val="left" w:pos="601"/>
          <w:tab w:val="left" w:pos="1418"/>
        </w:tabs>
        <w:spacing w:before="0" w:after="0" w:line="240" w:lineRule="auto"/>
        <w:ind w:left="567" w:firstLine="0"/>
        <w:jc w:val="both"/>
        <w:rPr>
          <w:rFonts w:ascii="Arial" w:hAnsi="Arial" w:cs="Arial"/>
          <w:sz w:val="24"/>
          <w:szCs w:val="24"/>
        </w:rPr>
      </w:pPr>
      <w:r w:rsidRPr="00B90D84">
        <w:rPr>
          <w:rFonts w:ascii="Arial" w:hAnsi="Arial" w:cs="Arial"/>
          <w:sz w:val="24"/>
          <w:szCs w:val="24"/>
        </w:rPr>
        <w:t>Таблица № 5. Существующие и перспективные объемы потребления тепловой энергии на собственные и хозяйственные нужды.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1"/>
        <w:gridCol w:w="1276"/>
        <w:gridCol w:w="1417"/>
        <w:gridCol w:w="1418"/>
        <w:gridCol w:w="1417"/>
        <w:gridCol w:w="1354"/>
      </w:tblGrid>
      <w:tr w:rsidR="00420BF4" w:rsidRPr="00B90D84" w:rsidTr="00601846">
        <w:trPr>
          <w:trHeight w:val="564"/>
          <w:jc w:val="center"/>
        </w:trPr>
        <w:tc>
          <w:tcPr>
            <w:tcW w:w="2781" w:type="dxa"/>
            <w:vMerge w:val="restart"/>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Тепловой источник</w:t>
            </w:r>
          </w:p>
        </w:tc>
        <w:tc>
          <w:tcPr>
            <w:tcW w:w="6882" w:type="dxa"/>
            <w:gridSpan w:val="5"/>
          </w:tcPr>
          <w:p w:rsidR="00420BF4" w:rsidRPr="00B90D84" w:rsidRDefault="00420BF4" w:rsidP="00601846">
            <w:pPr>
              <w:pStyle w:val="20"/>
              <w:shd w:val="clear" w:color="auto" w:fill="auto"/>
              <w:tabs>
                <w:tab w:val="left" w:pos="601"/>
                <w:tab w:val="left" w:pos="1418"/>
              </w:tabs>
              <w:spacing w:before="0" w:after="360" w:line="276" w:lineRule="auto"/>
              <w:jc w:val="center"/>
              <w:rPr>
                <w:rFonts w:ascii="Arial" w:hAnsi="Arial" w:cs="Arial"/>
                <w:sz w:val="24"/>
                <w:szCs w:val="24"/>
              </w:rPr>
            </w:pPr>
            <w:r w:rsidRPr="00B90D84">
              <w:rPr>
                <w:rFonts w:ascii="Arial" w:hAnsi="Arial" w:cs="Arial"/>
                <w:sz w:val="24"/>
                <w:szCs w:val="24"/>
              </w:rPr>
              <w:t>Затраты тепла на собственные нужды, Гкал</w:t>
            </w:r>
          </w:p>
        </w:tc>
      </w:tr>
      <w:tr w:rsidR="00420BF4" w:rsidRPr="00B90D84" w:rsidTr="00601846">
        <w:trPr>
          <w:trHeight w:val="504"/>
          <w:jc w:val="center"/>
        </w:trPr>
        <w:tc>
          <w:tcPr>
            <w:tcW w:w="2781" w:type="dxa"/>
            <w:vMerge/>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p>
        </w:tc>
        <w:tc>
          <w:tcPr>
            <w:tcW w:w="1276" w:type="dxa"/>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2021год.</w:t>
            </w:r>
          </w:p>
        </w:tc>
        <w:tc>
          <w:tcPr>
            <w:tcW w:w="1417" w:type="dxa"/>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2022год.</w:t>
            </w:r>
          </w:p>
        </w:tc>
        <w:tc>
          <w:tcPr>
            <w:tcW w:w="1418" w:type="dxa"/>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2023год.</w:t>
            </w:r>
          </w:p>
        </w:tc>
        <w:tc>
          <w:tcPr>
            <w:tcW w:w="1417" w:type="dxa"/>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2024год.</w:t>
            </w:r>
          </w:p>
        </w:tc>
        <w:tc>
          <w:tcPr>
            <w:tcW w:w="1354" w:type="dxa"/>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2025год.</w:t>
            </w:r>
          </w:p>
        </w:tc>
      </w:tr>
      <w:tr w:rsidR="00420BF4" w:rsidRPr="00B90D84" w:rsidTr="00601846">
        <w:trPr>
          <w:jc w:val="center"/>
        </w:trPr>
        <w:tc>
          <w:tcPr>
            <w:tcW w:w="2781" w:type="dxa"/>
          </w:tcPr>
          <w:p w:rsidR="00420BF4" w:rsidRPr="00B90D84" w:rsidRDefault="00420BF4" w:rsidP="00601846">
            <w:pPr>
              <w:pStyle w:val="20"/>
              <w:shd w:val="clear" w:color="auto" w:fill="auto"/>
              <w:tabs>
                <w:tab w:val="left" w:pos="601"/>
                <w:tab w:val="left" w:pos="1418"/>
              </w:tabs>
              <w:spacing w:before="0" w:after="360" w:line="276" w:lineRule="auto"/>
              <w:ind w:firstLine="0"/>
              <w:jc w:val="center"/>
              <w:rPr>
                <w:rFonts w:ascii="Arial" w:hAnsi="Arial" w:cs="Arial"/>
                <w:sz w:val="24"/>
                <w:szCs w:val="24"/>
              </w:rPr>
            </w:pPr>
            <w:r w:rsidRPr="00B90D84">
              <w:rPr>
                <w:rFonts w:ascii="Arial" w:hAnsi="Arial" w:cs="Arial"/>
                <w:sz w:val="24"/>
                <w:szCs w:val="24"/>
              </w:rPr>
              <w:t>Котельная ООО «Теплосервис»</w:t>
            </w:r>
          </w:p>
        </w:tc>
        <w:tc>
          <w:tcPr>
            <w:tcW w:w="1276" w:type="dxa"/>
            <w:vAlign w:val="center"/>
          </w:tcPr>
          <w:p w:rsidR="00420BF4" w:rsidRPr="00B90D84" w:rsidRDefault="00420BF4" w:rsidP="00601846">
            <w:pPr>
              <w:pStyle w:val="20"/>
              <w:shd w:val="clear" w:color="auto" w:fill="auto"/>
              <w:tabs>
                <w:tab w:val="left" w:pos="601"/>
                <w:tab w:val="left" w:pos="1418"/>
              </w:tabs>
              <w:spacing w:before="0" w:after="360" w:line="276" w:lineRule="auto"/>
              <w:jc w:val="center"/>
              <w:rPr>
                <w:rFonts w:ascii="Arial" w:hAnsi="Arial" w:cs="Arial"/>
                <w:sz w:val="24"/>
                <w:szCs w:val="24"/>
              </w:rPr>
            </w:pPr>
            <w:r w:rsidRPr="00B90D84">
              <w:rPr>
                <w:rFonts w:ascii="Arial" w:hAnsi="Arial" w:cs="Arial"/>
                <w:sz w:val="24"/>
                <w:szCs w:val="24"/>
              </w:rPr>
              <w:t>1568,69</w:t>
            </w:r>
          </w:p>
        </w:tc>
        <w:tc>
          <w:tcPr>
            <w:tcW w:w="1417" w:type="dxa"/>
            <w:vAlign w:val="center"/>
          </w:tcPr>
          <w:p w:rsidR="00420BF4" w:rsidRPr="00B90D84" w:rsidRDefault="00420BF4" w:rsidP="00601846">
            <w:pPr>
              <w:pStyle w:val="20"/>
              <w:shd w:val="clear" w:color="auto" w:fill="auto"/>
              <w:tabs>
                <w:tab w:val="left" w:pos="601"/>
                <w:tab w:val="left" w:pos="1418"/>
              </w:tabs>
              <w:spacing w:before="0" w:after="360" w:line="276" w:lineRule="auto"/>
              <w:jc w:val="center"/>
              <w:rPr>
                <w:rFonts w:ascii="Arial" w:hAnsi="Arial" w:cs="Arial"/>
                <w:sz w:val="24"/>
                <w:szCs w:val="24"/>
              </w:rPr>
            </w:pPr>
            <w:r w:rsidRPr="00B90D84">
              <w:rPr>
                <w:rFonts w:ascii="Arial" w:hAnsi="Arial" w:cs="Arial"/>
                <w:sz w:val="24"/>
                <w:szCs w:val="24"/>
              </w:rPr>
              <w:t>1568,69</w:t>
            </w:r>
          </w:p>
        </w:tc>
        <w:tc>
          <w:tcPr>
            <w:tcW w:w="1418" w:type="dxa"/>
            <w:vAlign w:val="center"/>
          </w:tcPr>
          <w:p w:rsidR="00420BF4" w:rsidRPr="00B90D84" w:rsidRDefault="00420BF4" w:rsidP="00601846">
            <w:pPr>
              <w:spacing w:after="360"/>
              <w:jc w:val="center"/>
              <w:rPr>
                <w:rFonts w:ascii="Arial" w:hAnsi="Arial" w:cs="Arial"/>
                <w:sz w:val="24"/>
                <w:szCs w:val="24"/>
              </w:rPr>
            </w:pPr>
            <w:r w:rsidRPr="00B90D84">
              <w:rPr>
                <w:rFonts w:ascii="Arial" w:hAnsi="Arial" w:cs="Arial"/>
                <w:sz w:val="24"/>
                <w:szCs w:val="24"/>
              </w:rPr>
              <w:t>1568,69</w:t>
            </w:r>
          </w:p>
        </w:tc>
        <w:tc>
          <w:tcPr>
            <w:tcW w:w="1417" w:type="dxa"/>
            <w:vAlign w:val="center"/>
          </w:tcPr>
          <w:p w:rsidR="00420BF4" w:rsidRPr="00B90D84" w:rsidRDefault="00420BF4" w:rsidP="00601846">
            <w:pPr>
              <w:spacing w:after="360"/>
              <w:jc w:val="center"/>
              <w:rPr>
                <w:rFonts w:ascii="Arial" w:hAnsi="Arial" w:cs="Arial"/>
                <w:sz w:val="24"/>
                <w:szCs w:val="24"/>
              </w:rPr>
            </w:pPr>
            <w:r w:rsidRPr="00B90D84">
              <w:rPr>
                <w:rFonts w:ascii="Arial" w:hAnsi="Arial" w:cs="Arial"/>
                <w:sz w:val="24"/>
                <w:szCs w:val="24"/>
              </w:rPr>
              <w:t>1568,69</w:t>
            </w:r>
          </w:p>
        </w:tc>
        <w:tc>
          <w:tcPr>
            <w:tcW w:w="1354" w:type="dxa"/>
            <w:vAlign w:val="center"/>
          </w:tcPr>
          <w:p w:rsidR="00420BF4" w:rsidRPr="00B90D84" w:rsidRDefault="00420BF4" w:rsidP="00601846">
            <w:pPr>
              <w:spacing w:after="360"/>
              <w:jc w:val="center"/>
              <w:rPr>
                <w:rFonts w:ascii="Arial" w:hAnsi="Arial" w:cs="Arial"/>
                <w:sz w:val="24"/>
                <w:szCs w:val="24"/>
              </w:rPr>
            </w:pPr>
            <w:r w:rsidRPr="00B90D84">
              <w:rPr>
                <w:rFonts w:ascii="Arial" w:hAnsi="Arial" w:cs="Arial"/>
                <w:sz w:val="24"/>
                <w:szCs w:val="24"/>
              </w:rPr>
              <w:t>1568,69</w:t>
            </w:r>
          </w:p>
        </w:tc>
      </w:tr>
    </w:tbl>
    <w:p w:rsidR="00420BF4" w:rsidRPr="004D73B1" w:rsidRDefault="00420BF4" w:rsidP="00420BF4">
      <w:pPr>
        <w:pStyle w:val="20"/>
        <w:shd w:val="clear" w:color="auto" w:fill="auto"/>
        <w:tabs>
          <w:tab w:val="left" w:pos="601"/>
          <w:tab w:val="left" w:pos="1418"/>
        </w:tabs>
        <w:spacing w:before="0" w:after="0" w:line="301" w:lineRule="exact"/>
        <w:ind w:left="-142"/>
        <w:jc w:val="both"/>
        <w:rPr>
          <w:sz w:val="24"/>
          <w:szCs w:val="24"/>
        </w:rPr>
      </w:pPr>
    </w:p>
    <w:p w:rsidR="00420BF4" w:rsidRPr="00B90D84" w:rsidRDefault="00420BF4" w:rsidP="00420BF4">
      <w:pPr>
        <w:ind w:left="426"/>
        <w:jc w:val="both"/>
        <w:rPr>
          <w:rFonts w:ascii="Arial" w:hAnsi="Arial" w:cs="Arial"/>
          <w:sz w:val="24"/>
          <w:szCs w:val="24"/>
        </w:rPr>
      </w:pPr>
      <w:bookmarkStart w:id="13" w:name="bookmark12"/>
      <w:r w:rsidRPr="00B90D84">
        <w:rPr>
          <w:rFonts w:ascii="Arial" w:hAnsi="Arial" w:cs="Arial"/>
          <w:sz w:val="24"/>
          <w:szCs w:val="24"/>
        </w:rPr>
        <w:t>Таблица № 6. Значения существующих и перспективных значений тепловой мощности.</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417"/>
        <w:gridCol w:w="1276"/>
        <w:gridCol w:w="1418"/>
        <w:gridCol w:w="1558"/>
        <w:gridCol w:w="1277"/>
      </w:tblGrid>
      <w:tr w:rsidR="00420BF4" w:rsidRPr="00B90D84" w:rsidTr="00601846">
        <w:tc>
          <w:tcPr>
            <w:tcW w:w="2693" w:type="dxa"/>
            <w:vMerge w:val="restart"/>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Тепловой источник</w:t>
            </w:r>
          </w:p>
        </w:tc>
        <w:tc>
          <w:tcPr>
            <w:tcW w:w="6946" w:type="dxa"/>
            <w:gridSpan w:val="5"/>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Затраты тепла на собственные нужды, Гкал/час.</w:t>
            </w:r>
          </w:p>
        </w:tc>
      </w:tr>
      <w:tr w:rsidR="00420BF4" w:rsidRPr="00B90D84" w:rsidTr="00601846">
        <w:tc>
          <w:tcPr>
            <w:tcW w:w="2693" w:type="dxa"/>
            <w:vMerge/>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p>
        </w:tc>
        <w:tc>
          <w:tcPr>
            <w:tcW w:w="1417" w:type="dxa"/>
          </w:tcPr>
          <w:p w:rsidR="00420BF4" w:rsidRPr="00B90D84" w:rsidRDefault="00420BF4" w:rsidP="00601846">
            <w:pPr>
              <w:pStyle w:val="20"/>
              <w:shd w:val="clear" w:color="auto" w:fill="auto"/>
              <w:tabs>
                <w:tab w:val="left" w:pos="601"/>
                <w:tab w:val="left" w:pos="1418"/>
              </w:tabs>
              <w:spacing w:before="0" w:after="240" w:line="301" w:lineRule="exact"/>
              <w:ind w:firstLine="34"/>
              <w:jc w:val="center"/>
              <w:rPr>
                <w:rFonts w:ascii="Arial" w:hAnsi="Arial" w:cs="Arial"/>
                <w:sz w:val="24"/>
                <w:szCs w:val="24"/>
              </w:rPr>
            </w:pPr>
            <w:r w:rsidRPr="00B90D84">
              <w:rPr>
                <w:rFonts w:ascii="Arial" w:hAnsi="Arial" w:cs="Arial"/>
                <w:sz w:val="24"/>
                <w:szCs w:val="24"/>
              </w:rPr>
              <w:t>2021год.</w:t>
            </w:r>
          </w:p>
        </w:tc>
        <w:tc>
          <w:tcPr>
            <w:tcW w:w="1276" w:type="dxa"/>
          </w:tcPr>
          <w:p w:rsidR="00420BF4" w:rsidRPr="00B90D84" w:rsidRDefault="00420BF4" w:rsidP="00601846">
            <w:pPr>
              <w:pStyle w:val="20"/>
              <w:shd w:val="clear" w:color="auto" w:fill="auto"/>
              <w:tabs>
                <w:tab w:val="left" w:pos="601"/>
                <w:tab w:val="left" w:pos="1418"/>
              </w:tabs>
              <w:spacing w:before="0" w:after="240" w:line="301" w:lineRule="exact"/>
              <w:ind w:firstLine="34"/>
              <w:jc w:val="center"/>
              <w:rPr>
                <w:rFonts w:ascii="Arial" w:hAnsi="Arial" w:cs="Arial"/>
                <w:sz w:val="24"/>
                <w:szCs w:val="24"/>
              </w:rPr>
            </w:pPr>
            <w:r w:rsidRPr="00B90D84">
              <w:rPr>
                <w:rFonts w:ascii="Arial" w:hAnsi="Arial" w:cs="Arial"/>
                <w:sz w:val="24"/>
                <w:szCs w:val="24"/>
              </w:rPr>
              <w:t>2022год.</w:t>
            </w:r>
          </w:p>
        </w:tc>
        <w:tc>
          <w:tcPr>
            <w:tcW w:w="1418" w:type="dxa"/>
          </w:tcPr>
          <w:p w:rsidR="00420BF4" w:rsidRPr="00B90D84" w:rsidRDefault="00420BF4" w:rsidP="00601846">
            <w:pPr>
              <w:pStyle w:val="20"/>
              <w:shd w:val="clear" w:color="auto" w:fill="auto"/>
              <w:tabs>
                <w:tab w:val="left" w:pos="601"/>
                <w:tab w:val="left" w:pos="1418"/>
              </w:tabs>
              <w:spacing w:before="0" w:after="240" w:line="301" w:lineRule="exact"/>
              <w:ind w:firstLine="34"/>
              <w:jc w:val="center"/>
              <w:rPr>
                <w:rFonts w:ascii="Arial" w:hAnsi="Arial" w:cs="Arial"/>
                <w:sz w:val="24"/>
                <w:szCs w:val="24"/>
              </w:rPr>
            </w:pPr>
            <w:r w:rsidRPr="00B90D84">
              <w:rPr>
                <w:rFonts w:ascii="Arial" w:hAnsi="Arial" w:cs="Arial"/>
                <w:sz w:val="24"/>
                <w:szCs w:val="24"/>
              </w:rPr>
              <w:t>2023год.</w:t>
            </w:r>
          </w:p>
        </w:tc>
        <w:tc>
          <w:tcPr>
            <w:tcW w:w="1558" w:type="dxa"/>
          </w:tcPr>
          <w:p w:rsidR="00420BF4" w:rsidRPr="00B90D84" w:rsidRDefault="00420BF4" w:rsidP="00601846">
            <w:pPr>
              <w:pStyle w:val="20"/>
              <w:shd w:val="clear" w:color="auto" w:fill="auto"/>
              <w:tabs>
                <w:tab w:val="left" w:pos="601"/>
                <w:tab w:val="left" w:pos="1418"/>
              </w:tabs>
              <w:spacing w:before="0" w:after="240" w:line="301" w:lineRule="exact"/>
              <w:ind w:firstLine="34"/>
              <w:jc w:val="center"/>
              <w:rPr>
                <w:rFonts w:ascii="Arial" w:hAnsi="Arial" w:cs="Arial"/>
                <w:sz w:val="24"/>
                <w:szCs w:val="24"/>
              </w:rPr>
            </w:pPr>
            <w:r w:rsidRPr="00B90D84">
              <w:rPr>
                <w:rFonts w:ascii="Arial" w:hAnsi="Arial" w:cs="Arial"/>
                <w:sz w:val="24"/>
                <w:szCs w:val="24"/>
              </w:rPr>
              <w:t>2024год.</w:t>
            </w:r>
          </w:p>
        </w:tc>
        <w:tc>
          <w:tcPr>
            <w:tcW w:w="1277" w:type="dxa"/>
          </w:tcPr>
          <w:p w:rsidR="00420BF4" w:rsidRPr="00B90D84" w:rsidRDefault="00420BF4" w:rsidP="00601846">
            <w:pPr>
              <w:pStyle w:val="20"/>
              <w:shd w:val="clear" w:color="auto" w:fill="auto"/>
              <w:tabs>
                <w:tab w:val="left" w:pos="601"/>
                <w:tab w:val="left" w:pos="1418"/>
              </w:tabs>
              <w:spacing w:before="0" w:after="240" w:line="301" w:lineRule="exact"/>
              <w:ind w:firstLine="34"/>
              <w:jc w:val="center"/>
              <w:rPr>
                <w:rFonts w:ascii="Arial" w:hAnsi="Arial" w:cs="Arial"/>
                <w:sz w:val="24"/>
                <w:szCs w:val="24"/>
              </w:rPr>
            </w:pPr>
            <w:r w:rsidRPr="00B90D84">
              <w:rPr>
                <w:rFonts w:ascii="Arial" w:hAnsi="Arial" w:cs="Arial"/>
                <w:sz w:val="24"/>
                <w:szCs w:val="24"/>
              </w:rPr>
              <w:t>2025год.</w:t>
            </w:r>
          </w:p>
        </w:tc>
      </w:tr>
      <w:tr w:rsidR="00420BF4" w:rsidRPr="00B90D84" w:rsidTr="00601846">
        <w:tc>
          <w:tcPr>
            <w:tcW w:w="2693"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lastRenderedPageBreak/>
              <w:t>Котельная ООО «Теплосервис»</w:t>
            </w:r>
          </w:p>
        </w:tc>
        <w:tc>
          <w:tcPr>
            <w:tcW w:w="1417"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0,188</w:t>
            </w:r>
          </w:p>
        </w:tc>
        <w:tc>
          <w:tcPr>
            <w:tcW w:w="1276"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0,18</w:t>
            </w:r>
          </w:p>
        </w:tc>
        <w:tc>
          <w:tcPr>
            <w:tcW w:w="1418"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0,18</w:t>
            </w:r>
          </w:p>
        </w:tc>
        <w:tc>
          <w:tcPr>
            <w:tcW w:w="1558"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0,18</w:t>
            </w:r>
          </w:p>
        </w:tc>
        <w:tc>
          <w:tcPr>
            <w:tcW w:w="127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0,18</w:t>
            </w:r>
          </w:p>
        </w:tc>
      </w:tr>
    </w:tbl>
    <w:p w:rsidR="00420BF4" w:rsidRPr="00B90D84" w:rsidRDefault="00420BF4" w:rsidP="00420BF4">
      <w:pPr>
        <w:pStyle w:val="23"/>
        <w:keepNext/>
        <w:keepLines/>
        <w:shd w:val="clear" w:color="auto" w:fill="auto"/>
        <w:tabs>
          <w:tab w:val="left" w:pos="808"/>
        </w:tabs>
        <w:spacing w:after="0" w:line="276" w:lineRule="auto"/>
        <w:ind w:left="1560" w:firstLine="0"/>
        <w:jc w:val="left"/>
        <w:rPr>
          <w:rFonts w:ascii="Arial" w:hAnsi="Arial" w:cs="Arial"/>
          <w:sz w:val="24"/>
          <w:szCs w:val="24"/>
        </w:rPr>
      </w:pPr>
    </w:p>
    <w:p w:rsidR="00420BF4" w:rsidRPr="00B90D84" w:rsidRDefault="00420BF4" w:rsidP="00997363">
      <w:pPr>
        <w:pStyle w:val="23"/>
        <w:keepNext/>
        <w:keepLines/>
        <w:numPr>
          <w:ilvl w:val="0"/>
          <w:numId w:val="19"/>
        </w:numPr>
        <w:shd w:val="clear" w:color="auto" w:fill="auto"/>
        <w:tabs>
          <w:tab w:val="left" w:pos="808"/>
        </w:tabs>
        <w:spacing w:after="0" w:line="240" w:lineRule="auto"/>
        <w:ind w:left="1560" w:hanging="851"/>
        <w:rPr>
          <w:rFonts w:ascii="Arial" w:hAnsi="Arial" w:cs="Arial"/>
          <w:sz w:val="24"/>
          <w:szCs w:val="24"/>
        </w:rPr>
      </w:pPr>
      <w:r w:rsidRPr="00B90D84">
        <w:rPr>
          <w:rFonts w:ascii="Arial" w:hAnsi="Arial" w:cs="Arial"/>
          <w:sz w:val="24"/>
          <w:szCs w:val="24"/>
        </w:rPr>
        <w:t>Значения существующей и перспективной тепловой мощности источников тепловой энергии нетто</w:t>
      </w:r>
      <w:bookmarkEnd w:id="13"/>
    </w:p>
    <w:p w:rsidR="00420BF4" w:rsidRPr="00B90D84" w:rsidRDefault="00420BF4" w:rsidP="00997363">
      <w:pPr>
        <w:pStyle w:val="20"/>
        <w:shd w:val="clear" w:color="auto" w:fill="auto"/>
        <w:tabs>
          <w:tab w:val="left" w:pos="601"/>
        </w:tabs>
        <w:spacing w:before="0" w:after="0" w:line="240" w:lineRule="auto"/>
        <w:ind w:left="426" w:firstLine="0"/>
        <w:jc w:val="both"/>
        <w:rPr>
          <w:rFonts w:ascii="Arial" w:hAnsi="Arial" w:cs="Arial"/>
          <w:sz w:val="24"/>
          <w:szCs w:val="24"/>
        </w:rPr>
      </w:pPr>
      <w:r w:rsidRPr="00B90D84">
        <w:rPr>
          <w:rFonts w:ascii="Arial" w:hAnsi="Arial" w:cs="Arial"/>
          <w:sz w:val="24"/>
          <w:szCs w:val="24"/>
        </w:rPr>
        <w:t>Значения существующей и перспективной тепловой мощности источников тепловой энергии нетто указаны в таблице № 7.</w:t>
      </w:r>
    </w:p>
    <w:p w:rsidR="00420BF4" w:rsidRPr="00B90D84" w:rsidRDefault="00420BF4" w:rsidP="00997363">
      <w:pPr>
        <w:pStyle w:val="20"/>
        <w:shd w:val="clear" w:color="auto" w:fill="auto"/>
        <w:tabs>
          <w:tab w:val="left" w:pos="601"/>
        </w:tabs>
        <w:spacing w:before="0" w:after="0" w:line="240" w:lineRule="auto"/>
        <w:jc w:val="both"/>
        <w:rPr>
          <w:rFonts w:ascii="Arial" w:hAnsi="Arial" w:cs="Arial"/>
          <w:sz w:val="24"/>
          <w:szCs w:val="24"/>
        </w:rPr>
      </w:pPr>
    </w:p>
    <w:p w:rsidR="00420BF4" w:rsidRPr="00B90D84" w:rsidRDefault="00420BF4" w:rsidP="00997363">
      <w:pPr>
        <w:pStyle w:val="20"/>
        <w:shd w:val="clear" w:color="auto" w:fill="auto"/>
        <w:tabs>
          <w:tab w:val="left" w:pos="601"/>
        </w:tabs>
        <w:spacing w:before="0" w:after="0" w:line="240" w:lineRule="auto"/>
        <w:ind w:left="426" w:firstLine="0"/>
        <w:jc w:val="both"/>
        <w:rPr>
          <w:rFonts w:ascii="Arial" w:hAnsi="Arial" w:cs="Arial"/>
          <w:sz w:val="24"/>
          <w:szCs w:val="24"/>
        </w:rPr>
      </w:pPr>
      <w:r w:rsidRPr="00B90D84">
        <w:rPr>
          <w:rFonts w:ascii="Arial" w:hAnsi="Arial" w:cs="Arial"/>
          <w:sz w:val="24"/>
          <w:szCs w:val="24"/>
        </w:rPr>
        <w:t>Таблица № 7. Значения существующих и перспективных значений тепловой мощности</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417"/>
        <w:gridCol w:w="1276"/>
        <w:gridCol w:w="1418"/>
        <w:gridCol w:w="1559"/>
        <w:gridCol w:w="1276"/>
      </w:tblGrid>
      <w:tr w:rsidR="00420BF4" w:rsidRPr="00B90D84" w:rsidTr="00601846">
        <w:tc>
          <w:tcPr>
            <w:tcW w:w="2693" w:type="dxa"/>
            <w:vMerge w:val="restart"/>
          </w:tcPr>
          <w:p w:rsidR="00420BF4" w:rsidRPr="00B90D84" w:rsidRDefault="00420BF4" w:rsidP="00601846">
            <w:pPr>
              <w:pStyle w:val="20"/>
              <w:shd w:val="clear" w:color="auto" w:fill="auto"/>
              <w:tabs>
                <w:tab w:val="left" w:pos="601"/>
                <w:tab w:val="left" w:pos="1418"/>
              </w:tabs>
              <w:spacing w:before="0" w:after="240" w:line="301" w:lineRule="exact"/>
              <w:ind w:left="426" w:firstLine="0"/>
              <w:jc w:val="center"/>
              <w:rPr>
                <w:rFonts w:ascii="Arial" w:hAnsi="Arial" w:cs="Arial"/>
                <w:sz w:val="24"/>
                <w:szCs w:val="24"/>
              </w:rPr>
            </w:pPr>
            <w:r w:rsidRPr="00B90D84">
              <w:rPr>
                <w:rFonts w:ascii="Arial" w:hAnsi="Arial" w:cs="Arial"/>
                <w:sz w:val="24"/>
                <w:szCs w:val="24"/>
              </w:rPr>
              <w:t>Тепловой источник</w:t>
            </w:r>
          </w:p>
        </w:tc>
        <w:tc>
          <w:tcPr>
            <w:tcW w:w="6946" w:type="dxa"/>
            <w:gridSpan w:val="5"/>
          </w:tcPr>
          <w:p w:rsidR="00420BF4" w:rsidRPr="00B90D84" w:rsidRDefault="00420BF4" w:rsidP="00601846">
            <w:pPr>
              <w:pStyle w:val="20"/>
              <w:shd w:val="clear" w:color="auto" w:fill="auto"/>
              <w:tabs>
                <w:tab w:val="left" w:pos="601"/>
                <w:tab w:val="left" w:pos="1418"/>
              </w:tabs>
              <w:spacing w:before="0" w:after="240" w:line="301" w:lineRule="exact"/>
              <w:ind w:left="426" w:firstLine="0"/>
              <w:jc w:val="center"/>
              <w:rPr>
                <w:rFonts w:ascii="Arial" w:hAnsi="Arial" w:cs="Arial"/>
                <w:sz w:val="24"/>
                <w:szCs w:val="24"/>
              </w:rPr>
            </w:pPr>
            <w:r w:rsidRPr="00B90D84">
              <w:rPr>
                <w:rFonts w:ascii="Arial" w:hAnsi="Arial" w:cs="Arial"/>
                <w:sz w:val="24"/>
                <w:szCs w:val="24"/>
              </w:rPr>
              <w:t>Тепловая мощность, нетто</w:t>
            </w:r>
          </w:p>
        </w:tc>
      </w:tr>
      <w:tr w:rsidR="00420BF4" w:rsidRPr="00B90D84" w:rsidTr="00601846">
        <w:tc>
          <w:tcPr>
            <w:tcW w:w="2693" w:type="dxa"/>
            <w:vMerge/>
          </w:tcPr>
          <w:p w:rsidR="00420BF4" w:rsidRPr="00B90D84" w:rsidRDefault="00420BF4" w:rsidP="00601846">
            <w:pPr>
              <w:pStyle w:val="20"/>
              <w:shd w:val="clear" w:color="auto" w:fill="auto"/>
              <w:tabs>
                <w:tab w:val="left" w:pos="601"/>
                <w:tab w:val="left" w:pos="1418"/>
              </w:tabs>
              <w:spacing w:before="0" w:after="240" w:line="301" w:lineRule="exact"/>
              <w:ind w:left="426" w:firstLine="0"/>
              <w:jc w:val="center"/>
              <w:rPr>
                <w:rFonts w:ascii="Arial" w:hAnsi="Arial" w:cs="Arial"/>
                <w:sz w:val="24"/>
                <w:szCs w:val="24"/>
              </w:rPr>
            </w:pPr>
          </w:p>
        </w:tc>
        <w:tc>
          <w:tcPr>
            <w:tcW w:w="1417" w:type="dxa"/>
          </w:tcPr>
          <w:p w:rsidR="00420BF4" w:rsidRPr="00B90D84" w:rsidRDefault="00420BF4" w:rsidP="00601846">
            <w:pPr>
              <w:pStyle w:val="20"/>
              <w:shd w:val="clear" w:color="auto" w:fill="auto"/>
              <w:tabs>
                <w:tab w:val="left" w:pos="601"/>
                <w:tab w:val="left" w:pos="1418"/>
              </w:tabs>
              <w:spacing w:before="0" w:after="240" w:line="301" w:lineRule="exact"/>
              <w:ind w:left="-108" w:firstLine="0"/>
              <w:jc w:val="center"/>
              <w:rPr>
                <w:rFonts w:ascii="Arial" w:hAnsi="Arial" w:cs="Arial"/>
                <w:sz w:val="24"/>
                <w:szCs w:val="24"/>
              </w:rPr>
            </w:pPr>
            <w:r w:rsidRPr="00B90D84">
              <w:rPr>
                <w:rFonts w:ascii="Arial" w:hAnsi="Arial" w:cs="Arial"/>
                <w:sz w:val="24"/>
                <w:szCs w:val="24"/>
              </w:rPr>
              <w:t>2021год.</w:t>
            </w:r>
          </w:p>
        </w:tc>
        <w:tc>
          <w:tcPr>
            <w:tcW w:w="1276" w:type="dxa"/>
          </w:tcPr>
          <w:p w:rsidR="00420BF4" w:rsidRPr="00B90D84" w:rsidRDefault="00420BF4" w:rsidP="00601846">
            <w:pPr>
              <w:pStyle w:val="20"/>
              <w:shd w:val="clear" w:color="auto" w:fill="auto"/>
              <w:tabs>
                <w:tab w:val="left" w:pos="601"/>
                <w:tab w:val="left" w:pos="1418"/>
              </w:tabs>
              <w:spacing w:before="0" w:after="240" w:line="301" w:lineRule="exact"/>
              <w:ind w:left="426" w:hanging="534"/>
              <w:jc w:val="center"/>
              <w:rPr>
                <w:rFonts w:ascii="Arial" w:hAnsi="Arial" w:cs="Arial"/>
                <w:sz w:val="24"/>
                <w:szCs w:val="24"/>
              </w:rPr>
            </w:pPr>
            <w:r w:rsidRPr="00B90D84">
              <w:rPr>
                <w:rFonts w:ascii="Arial" w:hAnsi="Arial" w:cs="Arial"/>
                <w:sz w:val="24"/>
                <w:szCs w:val="24"/>
              </w:rPr>
              <w:t>2022год.</w:t>
            </w:r>
          </w:p>
        </w:tc>
        <w:tc>
          <w:tcPr>
            <w:tcW w:w="1418" w:type="dxa"/>
          </w:tcPr>
          <w:p w:rsidR="00420BF4" w:rsidRPr="00B90D84" w:rsidRDefault="00420BF4" w:rsidP="00601846">
            <w:pPr>
              <w:pStyle w:val="20"/>
              <w:shd w:val="clear" w:color="auto" w:fill="auto"/>
              <w:tabs>
                <w:tab w:val="left" w:pos="601"/>
                <w:tab w:val="left" w:pos="1418"/>
              </w:tabs>
              <w:spacing w:before="0" w:after="240" w:line="301" w:lineRule="exact"/>
              <w:ind w:left="426" w:hanging="534"/>
              <w:jc w:val="center"/>
              <w:rPr>
                <w:rFonts w:ascii="Arial" w:hAnsi="Arial" w:cs="Arial"/>
                <w:sz w:val="24"/>
                <w:szCs w:val="24"/>
              </w:rPr>
            </w:pPr>
            <w:r w:rsidRPr="00B90D84">
              <w:rPr>
                <w:rFonts w:ascii="Arial" w:hAnsi="Arial" w:cs="Arial"/>
                <w:sz w:val="24"/>
                <w:szCs w:val="24"/>
              </w:rPr>
              <w:t>2023год.</w:t>
            </w:r>
          </w:p>
        </w:tc>
        <w:tc>
          <w:tcPr>
            <w:tcW w:w="1559" w:type="dxa"/>
          </w:tcPr>
          <w:p w:rsidR="00420BF4" w:rsidRPr="00B90D84" w:rsidRDefault="00420BF4" w:rsidP="00601846">
            <w:pPr>
              <w:pStyle w:val="20"/>
              <w:shd w:val="clear" w:color="auto" w:fill="auto"/>
              <w:tabs>
                <w:tab w:val="left" w:pos="601"/>
                <w:tab w:val="left" w:pos="1418"/>
              </w:tabs>
              <w:spacing w:before="0" w:after="240" w:line="301" w:lineRule="exact"/>
              <w:ind w:left="426" w:hanging="534"/>
              <w:jc w:val="center"/>
              <w:rPr>
                <w:rFonts w:ascii="Arial" w:hAnsi="Arial" w:cs="Arial"/>
                <w:sz w:val="24"/>
                <w:szCs w:val="24"/>
              </w:rPr>
            </w:pPr>
            <w:r w:rsidRPr="00B90D84">
              <w:rPr>
                <w:rFonts w:ascii="Arial" w:hAnsi="Arial" w:cs="Arial"/>
                <w:sz w:val="24"/>
                <w:szCs w:val="24"/>
              </w:rPr>
              <w:t>2024год.</w:t>
            </w:r>
          </w:p>
        </w:tc>
        <w:tc>
          <w:tcPr>
            <w:tcW w:w="1276" w:type="dxa"/>
          </w:tcPr>
          <w:p w:rsidR="00420BF4" w:rsidRPr="00B90D84" w:rsidRDefault="00420BF4" w:rsidP="00601846">
            <w:pPr>
              <w:pStyle w:val="20"/>
              <w:shd w:val="clear" w:color="auto" w:fill="auto"/>
              <w:tabs>
                <w:tab w:val="left" w:pos="601"/>
                <w:tab w:val="left" w:pos="1418"/>
              </w:tabs>
              <w:spacing w:before="0" w:after="240" w:line="301" w:lineRule="exact"/>
              <w:ind w:left="426" w:hanging="534"/>
              <w:jc w:val="center"/>
              <w:rPr>
                <w:rFonts w:ascii="Arial" w:hAnsi="Arial" w:cs="Arial"/>
                <w:sz w:val="24"/>
                <w:szCs w:val="24"/>
              </w:rPr>
            </w:pPr>
            <w:r w:rsidRPr="00B90D84">
              <w:rPr>
                <w:rFonts w:ascii="Arial" w:hAnsi="Arial" w:cs="Arial"/>
                <w:sz w:val="24"/>
                <w:szCs w:val="24"/>
              </w:rPr>
              <w:t>2025год.</w:t>
            </w:r>
          </w:p>
        </w:tc>
      </w:tr>
      <w:tr w:rsidR="00420BF4" w:rsidRPr="00B90D84" w:rsidTr="00601846">
        <w:tc>
          <w:tcPr>
            <w:tcW w:w="2693" w:type="dxa"/>
          </w:tcPr>
          <w:p w:rsidR="00420BF4" w:rsidRPr="00B90D84" w:rsidRDefault="00420BF4" w:rsidP="00601846">
            <w:pPr>
              <w:pStyle w:val="20"/>
              <w:shd w:val="clear" w:color="auto" w:fill="auto"/>
              <w:tabs>
                <w:tab w:val="left" w:pos="601"/>
                <w:tab w:val="left" w:pos="1418"/>
              </w:tabs>
              <w:spacing w:before="0" w:after="240" w:line="301" w:lineRule="exact"/>
              <w:ind w:left="426" w:firstLine="0"/>
              <w:jc w:val="center"/>
              <w:rPr>
                <w:rFonts w:ascii="Arial" w:hAnsi="Arial" w:cs="Arial"/>
                <w:sz w:val="24"/>
                <w:szCs w:val="24"/>
              </w:rPr>
            </w:pPr>
            <w:r w:rsidRPr="00B90D84">
              <w:rPr>
                <w:rFonts w:ascii="Arial" w:hAnsi="Arial" w:cs="Arial"/>
                <w:sz w:val="24"/>
                <w:szCs w:val="24"/>
              </w:rPr>
              <w:t>Котельная ООО «Теплосервис»</w:t>
            </w:r>
          </w:p>
        </w:tc>
        <w:tc>
          <w:tcPr>
            <w:tcW w:w="1417" w:type="dxa"/>
            <w:vAlign w:val="center"/>
          </w:tcPr>
          <w:p w:rsidR="00420BF4" w:rsidRPr="00B90D84" w:rsidRDefault="00420BF4" w:rsidP="00601846">
            <w:pPr>
              <w:pStyle w:val="20"/>
              <w:shd w:val="clear" w:color="auto" w:fill="auto"/>
              <w:tabs>
                <w:tab w:val="left" w:pos="601"/>
                <w:tab w:val="left" w:pos="1418"/>
              </w:tabs>
              <w:spacing w:before="0" w:after="240" w:line="301" w:lineRule="exact"/>
              <w:ind w:left="426" w:hanging="534"/>
              <w:jc w:val="center"/>
              <w:rPr>
                <w:rFonts w:ascii="Arial" w:hAnsi="Arial" w:cs="Arial"/>
                <w:sz w:val="24"/>
                <w:szCs w:val="24"/>
              </w:rPr>
            </w:pPr>
            <w:r w:rsidRPr="00B90D84">
              <w:rPr>
                <w:rFonts w:ascii="Arial" w:hAnsi="Arial" w:cs="Arial"/>
                <w:sz w:val="24"/>
                <w:szCs w:val="24"/>
              </w:rPr>
              <w:t>10,91</w:t>
            </w:r>
          </w:p>
        </w:tc>
        <w:tc>
          <w:tcPr>
            <w:tcW w:w="1276" w:type="dxa"/>
            <w:vAlign w:val="center"/>
          </w:tcPr>
          <w:p w:rsidR="00420BF4" w:rsidRPr="00B90D84" w:rsidRDefault="00420BF4" w:rsidP="00601846">
            <w:pPr>
              <w:pStyle w:val="20"/>
              <w:shd w:val="clear" w:color="auto" w:fill="auto"/>
              <w:tabs>
                <w:tab w:val="left" w:pos="601"/>
                <w:tab w:val="left" w:pos="1418"/>
              </w:tabs>
              <w:spacing w:before="0" w:after="240" w:line="301" w:lineRule="exact"/>
              <w:ind w:left="426" w:hanging="534"/>
              <w:jc w:val="center"/>
              <w:rPr>
                <w:rFonts w:ascii="Arial" w:hAnsi="Arial" w:cs="Arial"/>
                <w:sz w:val="24"/>
                <w:szCs w:val="24"/>
              </w:rPr>
            </w:pPr>
            <w:r w:rsidRPr="00B90D84">
              <w:rPr>
                <w:rFonts w:ascii="Arial" w:hAnsi="Arial" w:cs="Arial"/>
                <w:sz w:val="24"/>
                <w:szCs w:val="24"/>
              </w:rPr>
              <w:t>10,91</w:t>
            </w:r>
          </w:p>
        </w:tc>
        <w:tc>
          <w:tcPr>
            <w:tcW w:w="1418" w:type="dxa"/>
            <w:vAlign w:val="center"/>
          </w:tcPr>
          <w:p w:rsidR="00420BF4" w:rsidRPr="00B90D84" w:rsidRDefault="00420BF4" w:rsidP="00601846">
            <w:pPr>
              <w:spacing w:after="240" w:line="240" w:lineRule="auto"/>
              <w:ind w:left="426" w:hanging="534"/>
              <w:jc w:val="center"/>
              <w:rPr>
                <w:rFonts w:ascii="Arial" w:hAnsi="Arial" w:cs="Arial"/>
                <w:sz w:val="24"/>
                <w:szCs w:val="24"/>
              </w:rPr>
            </w:pPr>
            <w:r w:rsidRPr="00B90D84">
              <w:rPr>
                <w:rFonts w:ascii="Arial" w:hAnsi="Arial" w:cs="Arial"/>
                <w:sz w:val="24"/>
                <w:szCs w:val="24"/>
              </w:rPr>
              <w:t>10,91</w:t>
            </w:r>
          </w:p>
        </w:tc>
        <w:tc>
          <w:tcPr>
            <w:tcW w:w="1559" w:type="dxa"/>
            <w:vAlign w:val="center"/>
          </w:tcPr>
          <w:p w:rsidR="00420BF4" w:rsidRPr="00B90D84" w:rsidRDefault="00420BF4" w:rsidP="00601846">
            <w:pPr>
              <w:spacing w:after="240" w:line="240" w:lineRule="auto"/>
              <w:ind w:left="426" w:hanging="534"/>
              <w:jc w:val="center"/>
              <w:rPr>
                <w:rFonts w:ascii="Arial" w:hAnsi="Arial" w:cs="Arial"/>
                <w:sz w:val="24"/>
                <w:szCs w:val="24"/>
              </w:rPr>
            </w:pPr>
            <w:r w:rsidRPr="00B90D84">
              <w:rPr>
                <w:rFonts w:ascii="Arial" w:hAnsi="Arial" w:cs="Arial"/>
                <w:sz w:val="24"/>
                <w:szCs w:val="24"/>
              </w:rPr>
              <w:t>10,91</w:t>
            </w:r>
          </w:p>
        </w:tc>
        <w:tc>
          <w:tcPr>
            <w:tcW w:w="1276" w:type="dxa"/>
            <w:vAlign w:val="center"/>
          </w:tcPr>
          <w:p w:rsidR="00420BF4" w:rsidRPr="00B90D84" w:rsidRDefault="00420BF4" w:rsidP="00601846">
            <w:pPr>
              <w:spacing w:after="240" w:line="240" w:lineRule="auto"/>
              <w:ind w:left="426" w:hanging="534"/>
              <w:jc w:val="center"/>
              <w:rPr>
                <w:rFonts w:ascii="Arial" w:hAnsi="Arial" w:cs="Arial"/>
                <w:sz w:val="24"/>
                <w:szCs w:val="24"/>
              </w:rPr>
            </w:pPr>
            <w:r w:rsidRPr="00B90D84">
              <w:rPr>
                <w:rFonts w:ascii="Arial" w:hAnsi="Arial" w:cs="Arial"/>
                <w:sz w:val="24"/>
                <w:szCs w:val="24"/>
              </w:rPr>
              <w:t>10,91</w:t>
            </w:r>
          </w:p>
        </w:tc>
      </w:tr>
    </w:tbl>
    <w:p w:rsidR="00420BF4" w:rsidRPr="00B90D84" w:rsidRDefault="00420BF4" w:rsidP="00420BF4">
      <w:pPr>
        <w:pStyle w:val="23"/>
        <w:keepNext/>
        <w:keepLines/>
        <w:shd w:val="clear" w:color="auto" w:fill="auto"/>
        <w:tabs>
          <w:tab w:val="left" w:pos="808"/>
        </w:tabs>
        <w:spacing w:after="0" w:line="276" w:lineRule="auto"/>
        <w:ind w:left="1418" w:firstLine="0"/>
        <w:jc w:val="left"/>
        <w:rPr>
          <w:rFonts w:ascii="Arial" w:hAnsi="Arial" w:cs="Arial"/>
          <w:sz w:val="24"/>
          <w:szCs w:val="24"/>
        </w:rPr>
      </w:pPr>
      <w:bookmarkStart w:id="14" w:name="bookmark13"/>
    </w:p>
    <w:p w:rsidR="00420BF4" w:rsidRPr="00B90D84" w:rsidRDefault="00420BF4" w:rsidP="00997363">
      <w:pPr>
        <w:pStyle w:val="23"/>
        <w:keepNext/>
        <w:keepLines/>
        <w:numPr>
          <w:ilvl w:val="0"/>
          <w:numId w:val="19"/>
        </w:numPr>
        <w:shd w:val="clear" w:color="auto" w:fill="auto"/>
        <w:tabs>
          <w:tab w:val="left" w:pos="808"/>
        </w:tabs>
        <w:spacing w:after="0" w:line="240" w:lineRule="auto"/>
        <w:ind w:left="1418" w:hanging="709"/>
        <w:rPr>
          <w:rFonts w:ascii="Arial" w:hAnsi="Arial" w:cs="Arial"/>
          <w:sz w:val="24"/>
          <w:szCs w:val="24"/>
        </w:rPr>
      </w:pPr>
      <w:r w:rsidRPr="00B90D84">
        <w:rPr>
          <w:rFonts w:ascii="Arial" w:hAnsi="Arial" w:cs="Arial"/>
          <w:sz w:val="24"/>
          <w:szCs w:val="24"/>
        </w:rPr>
        <w:t>Значения существующих и перспективных потерь тепловой энергии при ее передаче по тепловым сетям, включая потери тепловой энергии в</w:t>
      </w:r>
      <w:bookmarkStart w:id="15" w:name="bookmark14"/>
      <w:bookmarkEnd w:id="14"/>
      <w:r w:rsidRPr="00B90D84">
        <w:rPr>
          <w:rFonts w:ascii="Arial" w:hAnsi="Arial" w:cs="Arial"/>
          <w:sz w:val="24"/>
          <w:szCs w:val="24"/>
        </w:rPr>
        <w:t xml:space="preserve"> тепловых сетях</w:t>
      </w:r>
      <w:bookmarkEnd w:id="15"/>
      <w:r w:rsidRPr="00B90D84">
        <w:rPr>
          <w:rFonts w:ascii="Arial" w:hAnsi="Arial" w:cs="Arial"/>
          <w:sz w:val="24"/>
          <w:szCs w:val="24"/>
        </w:rPr>
        <w:t>.</w:t>
      </w:r>
    </w:p>
    <w:p w:rsidR="00420BF4" w:rsidRPr="00B90D84" w:rsidRDefault="00420BF4" w:rsidP="00997363">
      <w:pPr>
        <w:pStyle w:val="20"/>
        <w:shd w:val="clear" w:color="auto" w:fill="auto"/>
        <w:tabs>
          <w:tab w:val="left" w:pos="601"/>
          <w:tab w:val="left" w:pos="1276"/>
        </w:tabs>
        <w:spacing w:before="0" w:after="0" w:line="240" w:lineRule="auto"/>
        <w:ind w:left="426" w:firstLine="0"/>
        <w:jc w:val="both"/>
        <w:rPr>
          <w:rFonts w:ascii="Arial" w:hAnsi="Arial" w:cs="Arial"/>
          <w:sz w:val="24"/>
          <w:szCs w:val="24"/>
        </w:rPr>
      </w:pPr>
      <w:r w:rsidRPr="00B90D84">
        <w:rPr>
          <w:rFonts w:ascii="Arial" w:hAnsi="Arial" w:cs="Arial"/>
          <w:sz w:val="24"/>
          <w:szCs w:val="24"/>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указаны </w:t>
      </w:r>
    </w:p>
    <w:p w:rsidR="00420BF4" w:rsidRPr="00B90D84" w:rsidRDefault="00420BF4" w:rsidP="00997363">
      <w:pPr>
        <w:pStyle w:val="20"/>
        <w:shd w:val="clear" w:color="auto" w:fill="auto"/>
        <w:tabs>
          <w:tab w:val="left" w:pos="601"/>
          <w:tab w:val="left" w:pos="1276"/>
        </w:tabs>
        <w:spacing w:before="0" w:after="0" w:line="240" w:lineRule="auto"/>
        <w:ind w:left="426" w:firstLine="0"/>
        <w:jc w:val="both"/>
        <w:rPr>
          <w:rFonts w:ascii="Arial" w:hAnsi="Arial" w:cs="Arial"/>
          <w:sz w:val="24"/>
          <w:szCs w:val="24"/>
        </w:rPr>
      </w:pPr>
      <w:r w:rsidRPr="00B90D84">
        <w:rPr>
          <w:rFonts w:ascii="Arial" w:hAnsi="Arial" w:cs="Arial"/>
          <w:sz w:val="24"/>
          <w:szCs w:val="24"/>
        </w:rPr>
        <w:t>в таблице № 8.</w:t>
      </w:r>
    </w:p>
    <w:p w:rsidR="00420BF4" w:rsidRPr="00B90D84" w:rsidRDefault="00420BF4" w:rsidP="00997363">
      <w:pPr>
        <w:pStyle w:val="20"/>
        <w:shd w:val="clear" w:color="auto" w:fill="auto"/>
        <w:tabs>
          <w:tab w:val="left" w:pos="601"/>
          <w:tab w:val="left" w:pos="1276"/>
        </w:tabs>
        <w:spacing w:before="0" w:after="0" w:line="240" w:lineRule="auto"/>
        <w:ind w:left="426" w:firstLine="0"/>
        <w:jc w:val="both"/>
        <w:rPr>
          <w:rFonts w:ascii="Arial" w:hAnsi="Arial" w:cs="Arial"/>
          <w:sz w:val="24"/>
          <w:szCs w:val="24"/>
        </w:rPr>
      </w:pPr>
    </w:p>
    <w:p w:rsidR="00420BF4" w:rsidRPr="00B90D84" w:rsidRDefault="00420BF4" w:rsidP="00997363">
      <w:pPr>
        <w:pStyle w:val="20"/>
        <w:shd w:val="clear" w:color="auto" w:fill="auto"/>
        <w:tabs>
          <w:tab w:val="left" w:pos="601"/>
          <w:tab w:val="left" w:pos="1276"/>
        </w:tabs>
        <w:spacing w:before="0" w:after="0" w:line="240" w:lineRule="auto"/>
        <w:ind w:left="426" w:firstLine="0"/>
        <w:jc w:val="both"/>
        <w:rPr>
          <w:rFonts w:ascii="Arial" w:hAnsi="Arial" w:cs="Arial"/>
          <w:sz w:val="24"/>
          <w:szCs w:val="24"/>
        </w:rPr>
      </w:pPr>
      <w:r w:rsidRPr="00B90D84">
        <w:rPr>
          <w:rFonts w:ascii="Arial" w:hAnsi="Arial" w:cs="Arial"/>
          <w:sz w:val="24"/>
          <w:szCs w:val="24"/>
        </w:rPr>
        <w:t>Таблица № 8. Значения существующих и перспективных потерь тепловой энергии и теплоносителя</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417"/>
        <w:gridCol w:w="1418"/>
        <w:gridCol w:w="1417"/>
        <w:gridCol w:w="1275"/>
        <w:gridCol w:w="1277"/>
      </w:tblGrid>
      <w:tr w:rsidR="00420BF4" w:rsidRPr="00B90D84" w:rsidTr="00601846">
        <w:tc>
          <w:tcPr>
            <w:tcW w:w="2835"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Наименование</w:t>
            </w:r>
          </w:p>
        </w:tc>
        <w:tc>
          <w:tcPr>
            <w:tcW w:w="1417" w:type="dxa"/>
          </w:tcPr>
          <w:p w:rsidR="00420BF4" w:rsidRPr="00B90D84" w:rsidRDefault="00420BF4" w:rsidP="00601846">
            <w:pPr>
              <w:pStyle w:val="20"/>
              <w:shd w:val="clear" w:color="auto" w:fill="auto"/>
              <w:tabs>
                <w:tab w:val="left" w:pos="601"/>
                <w:tab w:val="left" w:pos="1418"/>
              </w:tabs>
              <w:spacing w:before="0" w:after="240" w:line="301" w:lineRule="exact"/>
              <w:ind w:left="-108" w:firstLine="0"/>
              <w:jc w:val="center"/>
              <w:rPr>
                <w:rFonts w:ascii="Arial" w:hAnsi="Arial" w:cs="Arial"/>
                <w:sz w:val="24"/>
                <w:szCs w:val="24"/>
              </w:rPr>
            </w:pPr>
            <w:r w:rsidRPr="00B90D84">
              <w:rPr>
                <w:rFonts w:ascii="Arial" w:hAnsi="Arial" w:cs="Arial"/>
                <w:sz w:val="24"/>
                <w:szCs w:val="24"/>
              </w:rPr>
              <w:t>2021год.</w:t>
            </w:r>
          </w:p>
        </w:tc>
        <w:tc>
          <w:tcPr>
            <w:tcW w:w="1418"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2022год.</w:t>
            </w:r>
          </w:p>
        </w:tc>
        <w:tc>
          <w:tcPr>
            <w:tcW w:w="1417"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2023год.</w:t>
            </w:r>
          </w:p>
        </w:tc>
        <w:tc>
          <w:tcPr>
            <w:tcW w:w="1275"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2024год.</w:t>
            </w:r>
          </w:p>
        </w:tc>
        <w:tc>
          <w:tcPr>
            <w:tcW w:w="1277"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2025год.</w:t>
            </w:r>
          </w:p>
        </w:tc>
      </w:tr>
      <w:tr w:rsidR="00420BF4" w:rsidRPr="00B90D84" w:rsidTr="00601846">
        <w:tc>
          <w:tcPr>
            <w:tcW w:w="2835" w:type="dxa"/>
          </w:tcPr>
          <w:p w:rsidR="00420BF4" w:rsidRPr="00B90D84" w:rsidRDefault="00420BF4" w:rsidP="00601846">
            <w:pPr>
              <w:pStyle w:val="20"/>
              <w:shd w:val="clear" w:color="auto" w:fill="auto"/>
              <w:tabs>
                <w:tab w:val="left" w:pos="601"/>
                <w:tab w:val="left" w:pos="1418"/>
              </w:tabs>
              <w:spacing w:before="0" w:after="240" w:line="301" w:lineRule="exact"/>
              <w:ind w:hanging="108"/>
              <w:jc w:val="center"/>
              <w:rPr>
                <w:rFonts w:ascii="Arial" w:hAnsi="Arial" w:cs="Arial"/>
                <w:sz w:val="24"/>
                <w:szCs w:val="24"/>
              </w:rPr>
            </w:pPr>
            <w:r w:rsidRPr="00B90D84">
              <w:rPr>
                <w:rFonts w:ascii="Arial" w:hAnsi="Arial" w:cs="Arial"/>
                <w:sz w:val="24"/>
                <w:szCs w:val="24"/>
              </w:rPr>
              <w:t>Потери тепловой энергии, Гкал</w:t>
            </w:r>
          </w:p>
        </w:tc>
        <w:tc>
          <w:tcPr>
            <w:tcW w:w="1417"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3251</w:t>
            </w:r>
          </w:p>
        </w:tc>
        <w:tc>
          <w:tcPr>
            <w:tcW w:w="1418"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3251</w:t>
            </w:r>
          </w:p>
        </w:tc>
        <w:tc>
          <w:tcPr>
            <w:tcW w:w="141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3251</w:t>
            </w:r>
          </w:p>
        </w:tc>
        <w:tc>
          <w:tcPr>
            <w:tcW w:w="1275"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3251</w:t>
            </w:r>
          </w:p>
        </w:tc>
        <w:tc>
          <w:tcPr>
            <w:tcW w:w="127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3251</w:t>
            </w:r>
          </w:p>
        </w:tc>
      </w:tr>
      <w:tr w:rsidR="00420BF4" w:rsidRPr="00B90D84" w:rsidTr="00601846">
        <w:tc>
          <w:tcPr>
            <w:tcW w:w="2835" w:type="dxa"/>
          </w:tcPr>
          <w:p w:rsidR="00420BF4" w:rsidRPr="00B90D84" w:rsidRDefault="00420BF4" w:rsidP="00601846">
            <w:pPr>
              <w:pStyle w:val="20"/>
              <w:shd w:val="clear" w:color="auto" w:fill="auto"/>
              <w:tabs>
                <w:tab w:val="left" w:pos="601"/>
                <w:tab w:val="left" w:pos="1418"/>
              </w:tabs>
              <w:spacing w:before="0" w:after="240" w:line="301" w:lineRule="exact"/>
              <w:ind w:hanging="108"/>
              <w:jc w:val="center"/>
              <w:rPr>
                <w:rFonts w:ascii="Arial" w:hAnsi="Arial" w:cs="Arial"/>
                <w:sz w:val="24"/>
                <w:szCs w:val="24"/>
              </w:rPr>
            </w:pPr>
            <w:r w:rsidRPr="00B90D84">
              <w:rPr>
                <w:rFonts w:ascii="Arial" w:hAnsi="Arial" w:cs="Arial"/>
                <w:sz w:val="24"/>
                <w:szCs w:val="24"/>
              </w:rPr>
              <w:t>Потери теплоносителя, м3</w:t>
            </w:r>
          </w:p>
        </w:tc>
        <w:tc>
          <w:tcPr>
            <w:tcW w:w="1417"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4898,9</w:t>
            </w:r>
          </w:p>
        </w:tc>
        <w:tc>
          <w:tcPr>
            <w:tcW w:w="1418"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4117,2</w:t>
            </w:r>
          </w:p>
        </w:tc>
        <w:tc>
          <w:tcPr>
            <w:tcW w:w="141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4117,2</w:t>
            </w:r>
          </w:p>
        </w:tc>
        <w:tc>
          <w:tcPr>
            <w:tcW w:w="1275"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4117,2</w:t>
            </w:r>
          </w:p>
        </w:tc>
        <w:tc>
          <w:tcPr>
            <w:tcW w:w="127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4117,2</w:t>
            </w:r>
          </w:p>
        </w:tc>
      </w:tr>
    </w:tbl>
    <w:p w:rsidR="00420BF4" w:rsidRPr="00B90D84" w:rsidRDefault="00420BF4" w:rsidP="00997363">
      <w:pPr>
        <w:pStyle w:val="20"/>
        <w:shd w:val="clear" w:color="auto" w:fill="auto"/>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Потери и затраты теплоносителя;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Потери тепловой энергии через теплоизоляционные конструкции, а также с потерями и затратами теплоносителей;</w:t>
      </w:r>
    </w:p>
    <w:p w:rsidR="002756B0" w:rsidRPr="00B90D84" w:rsidRDefault="00420BF4" w:rsidP="002756B0">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420BF4" w:rsidRPr="00B90D84" w:rsidRDefault="00420BF4" w:rsidP="002756B0">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Расход электроэнергии на передачу тепловой энергии.</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w:t>
      </w:r>
      <w:r w:rsidRPr="00B90D84">
        <w:rPr>
          <w:rFonts w:ascii="Arial" w:hAnsi="Arial" w:cs="Arial"/>
          <w:sz w:val="24"/>
          <w:szCs w:val="24"/>
        </w:rPr>
        <w:lastRenderedPageBreak/>
        <w:t>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Потери тепловой энергии в водяных и паровых тепловых сетях через теплоизоляционные конструкции и с потерями и затратами теплоносителя;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Потери и затраты теплоносителя;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Затраты электроэнергии при передаче тепловой энергии.</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Нормативы технологических затрат при передаче тепловой энергии для водяных тепловых сетей с присоединенной расчетной тепловой нагрузкой 50 Гкал/ч (58 МВт тепловых) и выше разрабатываются на основе утвержденных в установленном порядке нормативных энергетических характеристик. 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xml:space="preserve">Гидравлическая энергетическая характеристика тепловой сети (энергетическая </w:t>
      </w:r>
      <w:r w:rsidRPr="00B90D84">
        <w:rPr>
          <w:rFonts w:ascii="Arial" w:hAnsi="Arial" w:cs="Arial"/>
          <w:sz w:val="24"/>
          <w:szCs w:val="24"/>
        </w:rPr>
        <w:lastRenderedPageBreak/>
        <w:t>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Правилами коммерческого учета тепловой энергии, теплоносителя (утверждены Постановлением Правительства Российской Федерации от 18 ноября 2013 г. N 1034 «О коммерческом учете тепловой энергии, теплоносителя»);</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Договорами на теплоснабжение и Правилами содержания общедомового имущества в многоквартирном доме (утв. Постановлением Правительства РФ от 13.08.2006 N 491 (ред. От 09.07.2016) - в части определения границ расчетного участка трубопровода;</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СП 131.13330.2012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rsidR="00420BF4" w:rsidRPr="00B90D84" w:rsidRDefault="00420BF4" w:rsidP="00997363">
      <w:pPr>
        <w:pStyle w:val="20"/>
        <w:tabs>
          <w:tab w:val="left" w:pos="614"/>
          <w:tab w:val="left" w:pos="1560"/>
        </w:tabs>
        <w:spacing w:before="0" w:after="0" w:line="240" w:lineRule="auto"/>
        <w:ind w:left="426" w:firstLine="425"/>
        <w:jc w:val="both"/>
        <w:rPr>
          <w:rFonts w:ascii="Arial" w:hAnsi="Arial" w:cs="Arial"/>
          <w:sz w:val="24"/>
          <w:szCs w:val="24"/>
        </w:rPr>
      </w:pPr>
      <w:r w:rsidRPr="00B90D84">
        <w:rPr>
          <w:rFonts w:ascii="Arial" w:hAnsi="Arial" w:cs="Arial"/>
          <w:sz w:val="24"/>
          <w:szCs w:val="24"/>
        </w:rPr>
        <w:t>- СП 61.13330.2012 «Тепловая изоляция оборудования и трубопроводов»,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утверждённые Приказом Министерства энергетики РФ от 30.06.2003г №278 и СО 153-34.20.523(4)-2003 «Методические указания по составлению энергетической характеристики для систем транспорта тепловой энергии по показателю «потери сетевой воды»», утверждённые Приказом Министерства энергетики РФ от 30.06.2003г №278 – в части расчета тепловых потерь на участке.</w:t>
      </w:r>
    </w:p>
    <w:p w:rsidR="00420BF4" w:rsidRPr="00B90D84" w:rsidRDefault="00420BF4" w:rsidP="00997363">
      <w:pPr>
        <w:pStyle w:val="20"/>
        <w:shd w:val="clear" w:color="auto" w:fill="auto"/>
        <w:tabs>
          <w:tab w:val="left" w:pos="601"/>
          <w:tab w:val="left" w:pos="1276"/>
        </w:tabs>
        <w:spacing w:before="0" w:after="0" w:line="240" w:lineRule="auto"/>
        <w:jc w:val="both"/>
        <w:rPr>
          <w:rFonts w:ascii="Arial" w:hAnsi="Arial" w:cs="Arial"/>
          <w:sz w:val="24"/>
          <w:szCs w:val="24"/>
        </w:rPr>
      </w:pPr>
    </w:p>
    <w:p w:rsidR="00420BF4" w:rsidRPr="00B90D84" w:rsidRDefault="00420BF4" w:rsidP="00997363">
      <w:pPr>
        <w:pStyle w:val="af5"/>
        <w:widowControl w:val="0"/>
        <w:numPr>
          <w:ilvl w:val="2"/>
          <w:numId w:val="39"/>
        </w:numPr>
        <w:spacing w:line="240" w:lineRule="auto"/>
        <w:ind w:left="426" w:firstLine="0"/>
        <w:jc w:val="center"/>
        <w:rPr>
          <w:rFonts w:ascii="Arial" w:hAnsi="Arial" w:cs="Arial"/>
          <w:b/>
          <w:sz w:val="24"/>
          <w:szCs w:val="24"/>
        </w:rPr>
      </w:pPr>
      <w:r w:rsidRPr="00B90D84">
        <w:rPr>
          <w:rFonts w:ascii="Arial" w:hAnsi="Arial" w:cs="Arial"/>
          <w:b/>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420BF4" w:rsidRPr="00B90D84" w:rsidRDefault="00420BF4" w:rsidP="00997363">
      <w:pPr>
        <w:spacing w:line="240" w:lineRule="auto"/>
        <w:ind w:left="426"/>
        <w:jc w:val="center"/>
        <w:rPr>
          <w:rFonts w:ascii="Arial" w:hAnsi="Arial" w:cs="Arial"/>
          <w:b/>
          <w:sz w:val="24"/>
          <w:szCs w:val="24"/>
        </w:rPr>
      </w:pPr>
    </w:p>
    <w:p w:rsidR="00420BF4" w:rsidRPr="00B90D84" w:rsidRDefault="002756B0" w:rsidP="00997363">
      <w:pPr>
        <w:spacing w:line="240" w:lineRule="auto"/>
        <w:ind w:left="426"/>
        <w:jc w:val="both"/>
        <w:rPr>
          <w:rFonts w:ascii="Arial" w:hAnsi="Arial" w:cs="Arial"/>
          <w:sz w:val="24"/>
          <w:szCs w:val="24"/>
        </w:rPr>
      </w:pPr>
      <w:r w:rsidRPr="00B90D84">
        <w:rPr>
          <w:rFonts w:ascii="Arial" w:hAnsi="Arial" w:cs="Arial"/>
          <w:sz w:val="24"/>
          <w:szCs w:val="24"/>
        </w:rPr>
        <w:t xml:space="preserve">        </w:t>
      </w:r>
      <w:r w:rsidR="00420BF4" w:rsidRPr="00B90D84">
        <w:rPr>
          <w:rFonts w:ascii="Arial" w:hAnsi="Arial" w:cs="Arial"/>
          <w:sz w:val="24"/>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 указаны в таблице № 9.</w:t>
      </w:r>
    </w:p>
    <w:p w:rsidR="00420BF4" w:rsidRPr="00B90D84" w:rsidRDefault="00420BF4" w:rsidP="00420BF4">
      <w:pPr>
        <w:ind w:left="426"/>
        <w:jc w:val="both"/>
        <w:rPr>
          <w:rFonts w:ascii="Arial" w:hAnsi="Arial" w:cs="Arial"/>
          <w:sz w:val="24"/>
          <w:szCs w:val="24"/>
        </w:rPr>
      </w:pPr>
    </w:p>
    <w:p w:rsidR="00420BF4" w:rsidRPr="00B90D84" w:rsidRDefault="00420BF4" w:rsidP="00420BF4">
      <w:pPr>
        <w:ind w:left="426"/>
        <w:jc w:val="both"/>
        <w:rPr>
          <w:rFonts w:ascii="Arial" w:hAnsi="Arial" w:cs="Arial"/>
          <w:sz w:val="24"/>
          <w:szCs w:val="24"/>
        </w:rPr>
      </w:pPr>
      <w:r w:rsidRPr="00B90D84">
        <w:rPr>
          <w:rFonts w:ascii="Arial" w:hAnsi="Arial" w:cs="Arial"/>
          <w:sz w:val="24"/>
          <w:szCs w:val="24"/>
        </w:rPr>
        <w:t>Таблица № 9. Значения существующей и перспективной резервной тепловой мощности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276"/>
        <w:gridCol w:w="1276"/>
        <w:gridCol w:w="1417"/>
        <w:gridCol w:w="1275"/>
        <w:gridCol w:w="1277"/>
      </w:tblGrid>
      <w:tr w:rsidR="00420BF4" w:rsidRPr="00B90D84" w:rsidTr="00601846">
        <w:tc>
          <w:tcPr>
            <w:tcW w:w="3652" w:type="dxa"/>
            <w:vMerge w:val="restart"/>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Тепловой источник</w:t>
            </w:r>
          </w:p>
        </w:tc>
        <w:tc>
          <w:tcPr>
            <w:tcW w:w="6521" w:type="dxa"/>
            <w:gridSpan w:val="5"/>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Резерв тепловой мощности, Гкал/час.</w:t>
            </w:r>
          </w:p>
        </w:tc>
      </w:tr>
      <w:tr w:rsidR="00420BF4" w:rsidRPr="00B90D84" w:rsidTr="00601846">
        <w:tc>
          <w:tcPr>
            <w:tcW w:w="3652" w:type="dxa"/>
            <w:vMerge/>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p>
        </w:tc>
        <w:tc>
          <w:tcPr>
            <w:tcW w:w="1276" w:type="dxa"/>
          </w:tcPr>
          <w:p w:rsidR="00420BF4" w:rsidRPr="00B90D84" w:rsidRDefault="00420BF4" w:rsidP="00601846">
            <w:pPr>
              <w:pStyle w:val="20"/>
              <w:shd w:val="clear" w:color="auto" w:fill="auto"/>
              <w:tabs>
                <w:tab w:val="left" w:pos="601"/>
                <w:tab w:val="left" w:pos="1418"/>
              </w:tabs>
              <w:spacing w:before="0" w:after="240" w:line="301" w:lineRule="exact"/>
              <w:rPr>
                <w:rFonts w:ascii="Arial" w:hAnsi="Arial" w:cs="Arial"/>
                <w:sz w:val="24"/>
                <w:szCs w:val="24"/>
              </w:rPr>
            </w:pPr>
            <w:r w:rsidRPr="00B90D84">
              <w:rPr>
                <w:rFonts w:ascii="Arial" w:hAnsi="Arial" w:cs="Arial"/>
                <w:sz w:val="24"/>
                <w:szCs w:val="24"/>
              </w:rPr>
              <w:t>2021год.</w:t>
            </w:r>
          </w:p>
        </w:tc>
        <w:tc>
          <w:tcPr>
            <w:tcW w:w="1276" w:type="dxa"/>
          </w:tcPr>
          <w:p w:rsidR="00420BF4" w:rsidRPr="00B90D84" w:rsidRDefault="00420BF4" w:rsidP="00601846">
            <w:pPr>
              <w:pStyle w:val="20"/>
              <w:shd w:val="clear" w:color="auto" w:fill="auto"/>
              <w:tabs>
                <w:tab w:val="left" w:pos="601"/>
                <w:tab w:val="left" w:pos="1418"/>
              </w:tabs>
              <w:spacing w:before="0" w:after="240" w:line="301" w:lineRule="exact"/>
              <w:rPr>
                <w:rFonts w:ascii="Arial" w:hAnsi="Arial" w:cs="Arial"/>
                <w:sz w:val="24"/>
                <w:szCs w:val="24"/>
              </w:rPr>
            </w:pPr>
            <w:r w:rsidRPr="00B90D84">
              <w:rPr>
                <w:rFonts w:ascii="Arial" w:hAnsi="Arial" w:cs="Arial"/>
                <w:sz w:val="24"/>
                <w:szCs w:val="24"/>
              </w:rPr>
              <w:t>2022год.</w:t>
            </w:r>
          </w:p>
        </w:tc>
        <w:tc>
          <w:tcPr>
            <w:tcW w:w="1417" w:type="dxa"/>
          </w:tcPr>
          <w:p w:rsidR="00420BF4" w:rsidRPr="00B90D84" w:rsidRDefault="00420BF4" w:rsidP="00601846">
            <w:pPr>
              <w:pStyle w:val="20"/>
              <w:shd w:val="clear" w:color="auto" w:fill="auto"/>
              <w:tabs>
                <w:tab w:val="left" w:pos="601"/>
                <w:tab w:val="left" w:pos="1418"/>
              </w:tabs>
              <w:spacing w:before="0" w:after="240" w:line="301" w:lineRule="exact"/>
              <w:rPr>
                <w:rFonts w:ascii="Arial" w:hAnsi="Arial" w:cs="Arial"/>
                <w:sz w:val="24"/>
                <w:szCs w:val="24"/>
              </w:rPr>
            </w:pPr>
            <w:r w:rsidRPr="00B90D84">
              <w:rPr>
                <w:rFonts w:ascii="Arial" w:hAnsi="Arial" w:cs="Arial"/>
                <w:sz w:val="24"/>
                <w:szCs w:val="24"/>
              </w:rPr>
              <w:t>2023год.</w:t>
            </w:r>
          </w:p>
        </w:tc>
        <w:tc>
          <w:tcPr>
            <w:tcW w:w="1275" w:type="dxa"/>
          </w:tcPr>
          <w:p w:rsidR="00420BF4" w:rsidRPr="00B90D84" w:rsidRDefault="00420BF4" w:rsidP="00601846">
            <w:pPr>
              <w:pStyle w:val="20"/>
              <w:shd w:val="clear" w:color="auto" w:fill="auto"/>
              <w:tabs>
                <w:tab w:val="left" w:pos="601"/>
                <w:tab w:val="left" w:pos="1418"/>
              </w:tabs>
              <w:spacing w:before="0" w:after="240" w:line="301" w:lineRule="exact"/>
              <w:rPr>
                <w:rFonts w:ascii="Arial" w:hAnsi="Arial" w:cs="Arial"/>
                <w:sz w:val="24"/>
                <w:szCs w:val="24"/>
              </w:rPr>
            </w:pPr>
            <w:r w:rsidRPr="00B90D84">
              <w:rPr>
                <w:rFonts w:ascii="Arial" w:hAnsi="Arial" w:cs="Arial"/>
                <w:sz w:val="24"/>
                <w:szCs w:val="24"/>
              </w:rPr>
              <w:t>2024год.</w:t>
            </w:r>
          </w:p>
        </w:tc>
        <w:tc>
          <w:tcPr>
            <w:tcW w:w="1277" w:type="dxa"/>
          </w:tcPr>
          <w:p w:rsidR="00420BF4" w:rsidRPr="00B90D84" w:rsidRDefault="00420BF4" w:rsidP="00601846">
            <w:pPr>
              <w:pStyle w:val="20"/>
              <w:shd w:val="clear" w:color="auto" w:fill="auto"/>
              <w:tabs>
                <w:tab w:val="left" w:pos="601"/>
                <w:tab w:val="left" w:pos="1418"/>
              </w:tabs>
              <w:spacing w:before="0" w:after="240" w:line="301" w:lineRule="exact"/>
              <w:rPr>
                <w:rFonts w:ascii="Arial" w:hAnsi="Arial" w:cs="Arial"/>
                <w:sz w:val="24"/>
                <w:szCs w:val="24"/>
              </w:rPr>
            </w:pPr>
            <w:r w:rsidRPr="00B90D84">
              <w:rPr>
                <w:rFonts w:ascii="Arial" w:hAnsi="Arial" w:cs="Arial"/>
                <w:sz w:val="24"/>
                <w:szCs w:val="24"/>
              </w:rPr>
              <w:t>2025год.</w:t>
            </w:r>
          </w:p>
        </w:tc>
      </w:tr>
      <w:tr w:rsidR="00420BF4" w:rsidRPr="00B90D84" w:rsidTr="00601846">
        <w:tc>
          <w:tcPr>
            <w:tcW w:w="3652" w:type="dxa"/>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Котельная ООО «Теплосервис»</w:t>
            </w:r>
          </w:p>
        </w:tc>
        <w:tc>
          <w:tcPr>
            <w:tcW w:w="1276"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21,9</w:t>
            </w:r>
          </w:p>
        </w:tc>
        <w:tc>
          <w:tcPr>
            <w:tcW w:w="1276" w:type="dxa"/>
            <w:vAlign w:val="center"/>
          </w:tcPr>
          <w:p w:rsidR="00420BF4" w:rsidRPr="00B90D84" w:rsidRDefault="00420BF4" w:rsidP="00601846">
            <w:pPr>
              <w:pStyle w:val="20"/>
              <w:shd w:val="clear" w:color="auto" w:fill="auto"/>
              <w:tabs>
                <w:tab w:val="left" w:pos="601"/>
                <w:tab w:val="left" w:pos="1418"/>
              </w:tabs>
              <w:spacing w:before="0" w:after="240" w:line="301" w:lineRule="exact"/>
              <w:jc w:val="center"/>
              <w:rPr>
                <w:rFonts w:ascii="Arial" w:hAnsi="Arial" w:cs="Arial"/>
                <w:sz w:val="24"/>
                <w:szCs w:val="24"/>
              </w:rPr>
            </w:pPr>
            <w:r w:rsidRPr="00B90D84">
              <w:rPr>
                <w:rFonts w:ascii="Arial" w:hAnsi="Arial" w:cs="Arial"/>
                <w:sz w:val="24"/>
                <w:szCs w:val="24"/>
              </w:rPr>
              <w:t>21,9</w:t>
            </w:r>
          </w:p>
        </w:tc>
        <w:tc>
          <w:tcPr>
            <w:tcW w:w="141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21,9</w:t>
            </w:r>
          </w:p>
        </w:tc>
        <w:tc>
          <w:tcPr>
            <w:tcW w:w="1275"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21,9</w:t>
            </w:r>
          </w:p>
        </w:tc>
        <w:tc>
          <w:tcPr>
            <w:tcW w:w="1277" w:type="dxa"/>
            <w:vAlign w:val="center"/>
          </w:tcPr>
          <w:p w:rsidR="00420BF4" w:rsidRPr="00B90D84" w:rsidRDefault="00420BF4" w:rsidP="00601846">
            <w:pPr>
              <w:spacing w:after="240" w:line="240" w:lineRule="auto"/>
              <w:jc w:val="center"/>
              <w:rPr>
                <w:rFonts w:ascii="Arial" w:hAnsi="Arial" w:cs="Arial"/>
                <w:sz w:val="24"/>
                <w:szCs w:val="24"/>
              </w:rPr>
            </w:pPr>
            <w:r w:rsidRPr="00B90D84">
              <w:rPr>
                <w:rFonts w:ascii="Arial" w:hAnsi="Arial" w:cs="Arial"/>
                <w:sz w:val="24"/>
                <w:szCs w:val="24"/>
              </w:rPr>
              <w:t>21,9</w:t>
            </w:r>
          </w:p>
        </w:tc>
      </w:tr>
    </w:tbl>
    <w:p w:rsidR="00420BF4" w:rsidRPr="00B90D84" w:rsidRDefault="00420BF4" w:rsidP="00997363">
      <w:pPr>
        <w:pStyle w:val="af5"/>
        <w:widowControl w:val="0"/>
        <w:numPr>
          <w:ilvl w:val="2"/>
          <w:numId w:val="39"/>
        </w:numPr>
        <w:spacing w:line="240" w:lineRule="auto"/>
        <w:jc w:val="center"/>
        <w:rPr>
          <w:rFonts w:ascii="Arial" w:hAnsi="Arial" w:cs="Arial"/>
          <w:b/>
          <w:sz w:val="24"/>
          <w:szCs w:val="24"/>
        </w:rPr>
      </w:pPr>
      <w:r w:rsidRPr="00B90D84">
        <w:rPr>
          <w:rFonts w:ascii="Arial" w:hAnsi="Arial" w:cs="Arial"/>
          <w:b/>
          <w:sz w:val="24"/>
          <w:szCs w:val="24"/>
        </w:rPr>
        <w:lastRenderedPageBreak/>
        <w:t>Значения существующей и перспективной резервной тепловой мощности.</w:t>
      </w:r>
    </w:p>
    <w:p w:rsidR="00420BF4" w:rsidRPr="00B90D84" w:rsidRDefault="00420BF4" w:rsidP="00997363">
      <w:pPr>
        <w:spacing w:line="240" w:lineRule="auto"/>
        <w:jc w:val="both"/>
        <w:rPr>
          <w:rFonts w:ascii="Arial" w:hAnsi="Arial" w:cs="Arial"/>
          <w:sz w:val="24"/>
          <w:szCs w:val="24"/>
        </w:rPr>
      </w:pPr>
      <w:r w:rsidRPr="00B90D84">
        <w:rPr>
          <w:rFonts w:ascii="Arial" w:hAnsi="Arial" w:cs="Arial"/>
          <w:sz w:val="24"/>
          <w:szCs w:val="24"/>
        </w:rPr>
        <w:t>Значения существующей и перспективной резервной тепловой мощности, указаны в таблице № 10.</w:t>
      </w:r>
    </w:p>
    <w:p w:rsidR="00420BF4" w:rsidRPr="00B90D84" w:rsidRDefault="00420BF4" w:rsidP="00997363">
      <w:pPr>
        <w:spacing w:line="240" w:lineRule="auto"/>
        <w:jc w:val="both"/>
        <w:rPr>
          <w:rFonts w:ascii="Arial" w:hAnsi="Arial" w:cs="Arial"/>
          <w:sz w:val="24"/>
          <w:szCs w:val="24"/>
        </w:rPr>
      </w:pPr>
      <w:r w:rsidRPr="00B90D84">
        <w:rPr>
          <w:rFonts w:ascii="Arial" w:hAnsi="Arial" w:cs="Arial"/>
          <w:sz w:val="24"/>
          <w:szCs w:val="24"/>
        </w:rPr>
        <w:t>Таблица № 10. Значения существующей и перспективной резервной тепловой мощности.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3559"/>
        <w:gridCol w:w="3559"/>
      </w:tblGrid>
      <w:tr w:rsidR="00420BF4" w:rsidRPr="00B90D84" w:rsidTr="00601846">
        <w:tc>
          <w:tcPr>
            <w:tcW w:w="3558" w:type="dxa"/>
          </w:tcPr>
          <w:p w:rsidR="00420BF4" w:rsidRPr="00B90D84" w:rsidRDefault="00420BF4" w:rsidP="00997363">
            <w:pPr>
              <w:spacing w:line="240" w:lineRule="auto"/>
              <w:jc w:val="center"/>
              <w:rPr>
                <w:rFonts w:ascii="Arial" w:hAnsi="Arial" w:cs="Arial"/>
                <w:b/>
                <w:sz w:val="24"/>
                <w:szCs w:val="24"/>
              </w:rPr>
            </w:pPr>
            <w:r w:rsidRPr="00B90D84">
              <w:rPr>
                <w:rFonts w:ascii="Arial" w:hAnsi="Arial" w:cs="Arial"/>
                <w:sz w:val="24"/>
                <w:szCs w:val="24"/>
              </w:rPr>
              <w:t>Установленная мощность котельной, Гкал/час</w:t>
            </w:r>
          </w:p>
        </w:tc>
        <w:tc>
          <w:tcPr>
            <w:tcW w:w="3559" w:type="dxa"/>
          </w:tcPr>
          <w:p w:rsidR="00420BF4" w:rsidRPr="00B90D84" w:rsidRDefault="00420BF4" w:rsidP="00997363">
            <w:pPr>
              <w:spacing w:line="240" w:lineRule="auto"/>
              <w:jc w:val="center"/>
              <w:rPr>
                <w:rFonts w:ascii="Arial" w:hAnsi="Arial" w:cs="Arial"/>
                <w:b/>
                <w:sz w:val="24"/>
                <w:szCs w:val="24"/>
              </w:rPr>
            </w:pPr>
            <w:r w:rsidRPr="00B90D84">
              <w:rPr>
                <w:rFonts w:ascii="Arial" w:hAnsi="Arial" w:cs="Arial"/>
                <w:sz w:val="24"/>
                <w:szCs w:val="24"/>
              </w:rPr>
              <w:t>Располагаемая тепловая мощность, Гкал/час</w:t>
            </w:r>
          </w:p>
        </w:tc>
        <w:tc>
          <w:tcPr>
            <w:tcW w:w="3559" w:type="dxa"/>
          </w:tcPr>
          <w:p w:rsidR="00420BF4" w:rsidRPr="00B90D84" w:rsidRDefault="00420BF4" w:rsidP="00997363">
            <w:pPr>
              <w:spacing w:line="240" w:lineRule="auto"/>
              <w:jc w:val="center"/>
              <w:rPr>
                <w:rFonts w:ascii="Arial" w:hAnsi="Arial" w:cs="Arial"/>
                <w:b/>
                <w:sz w:val="24"/>
                <w:szCs w:val="24"/>
              </w:rPr>
            </w:pPr>
            <w:r w:rsidRPr="00B90D84">
              <w:rPr>
                <w:rFonts w:ascii="Arial" w:hAnsi="Arial" w:cs="Arial"/>
                <w:sz w:val="24"/>
                <w:szCs w:val="24"/>
              </w:rPr>
              <w:t>Присоединенная тепловая нагрузка, Гкал/час</w:t>
            </w:r>
          </w:p>
        </w:tc>
      </w:tr>
      <w:tr w:rsidR="00420BF4" w:rsidRPr="00B90D84" w:rsidTr="00601846">
        <w:tc>
          <w:tcPr>
            <w:tcW w:w="10676" w:type="dxa"/>
            <w:gridSpan w:val="3"/>
          </w:tcPr>
          <w:p w:rsidR="00420BF4" w:rsidRPr="00B90D84" w:rsidRDefault="00420BF4" w:rsidP="00997363">
            <w:pPr>
              <w:spacing w:line="240" w:lineRule="auto"/>
              <w:jc w:val="center"/>
              <w:rPr>
                <w:rFonts w:ascii="Arial" w:hAnsi="Arial" w:cs="Arial"/>
                <w:sz w:val="24"/>
                <w:szCs w:val="24"/>
              </w:rPr>
            </w:pPr>
            <w:r w:rsidRPr="00B90D84">
              <w:rPr>
                <w:rFonts w:ascii="Arial" w:hAnsi="Arial" w:cs="Arial"/>
                <w:sz w:val="24"/>
                <w:szCs w:val="24"/>
              </w:rPr>
              <w:t>2021г.-2025г.</w:t>
            </w:r>
          </w:p>
        </w:tc>
      </w:tr>
      <w:tr w:rsidR="00420BF4" w:rsidRPr="00B90D84" w:rsidTr="00601846">
        <w:tc>
          <w:tcPr>
            <w:tcW w:w="3558" w:type="dxa"/>
          </w:tcPr>
          <w:p w:rsidR="00420BF4" w:rsidRPr="00B90D84" w:rsidRDefault="00420BF4" w:rsidP="00997363">
            <w:pPr>
              <w:spacing w:line="240" w:lineRule="auto"/>
              <w:jc w:val="center"/>
              <w:rPr>
                <w:rFonts w:ascii="Arial" w:hAnsi="Arial" w:cs="Arial"/>
                <w:sz w:val="24"/>
                <w:szCs w:val="24"/>
              </w:rPr>
            </w:pPr>
            <w:r w:rsidRPr="00B90D84">
              <w:rPr>
                <w:rFonts w:ascii="Arial" w:hAnsi="Arial" w:cs="Arial"/>
                <w:sz w:val="24"/>
                <w:szCs w:val="24"/>
              </w:rPr>
              <w:t>33,0</w:t>
            </w:r>
          </w:p>
        </w:tc>
        <w:tc>
          <w:tcPr>
            <w:tcW w:w="3559" w:type="dxa"/>
          </w:tcPr>
          <w:p w:rsidR="00420BF4" w:rsidRPr="00B90D84" w:rsidRDefault="00420BF4" w:rsidP="00997363">
            <w:pPr>
              <w:spacing w:line="240" w:lineRule="auto"/>
              <w:jc w:val="center"/>
              <w:rPr>
                <w:rFonts w:ascii="Arial" w:hAnsi="Arial" w:cs="Arial"/>
                <w:sz w:val="24"/>
                <w:szCs w:val="24"/>
              </w:rPr>
            </w:pPr>
            <w:r w:rsidRPr="00B90D84">
              <w:rPr>
                <w:rFonts w:ascii="Arial" w:hAnsi="Arial" w:cs="Arial"/>
                <w:sz w:val="24"/>
                <w:szCs w:val="24"/>
              </w:rPr>
              <w:t>33,0</w:t>
            </w:r>
          </w:p>
        </w:tc>
        <w:tc>
          <w:tcPr>
            <w:tcW w:w="3559" w:type="dxa"/>
          </w:tcPr>
          <w:p w:rsidR="00420BF4" w:rsidRPr="00B90D84" w:rsidRDefault="00420BF4" w:rsidP="00997363">
            <w:pPr>
              <w:spacing w:line="240" w:lineRule="auto"/>
              <w:jc w:val="center"/>
              <w:rPr>
                <w:rFonts w:ascii="Arial" w:hAnsi="Arial" w:cs="Arial"/>
                <w:sz w:val="24"/>
                <w:szCs w:val="24"/>
              </w:rPr>
            </w:pPr>
            <w:r w:rsidRPr="00B90D84">
              <w:rPr>
                <w:rFonts w:ascii="Arial" w:hAnsi="Arial" w:cs="Arial"/>
                <w:sz w:val="24"/>
                <w:szCs w:val="24"/>
              </w:rPr>
              <w:t>11,9</w:t>
            </w:r>
          </w:p>
        </w:tc>
      </w:tr>
    </w:tbl>
    <w:p w:rsidR="00420BF4" w:rsidRPr="00B90D84" w:rsidRDefault="00420BF4" w:rsidP="00420BF4">
      <w:pPr>
        <w:jc w:val="both"/>
        <w:rPr>
          <w:rFonts w:ascii="Arial" w:hAnsi="Arial" w:cs="Arial"/>
          <w:b/>
          <w:sz w:val="24"/>
          <w:szCs w:val="24"/>
        </w:rPr>
      </w:pPr>
    </w:p>
    <w:p w:rsidR="00420BF4" w:rsidRPr="00B90D84" w:rsidRDefault="00420BF4" w:rsidP="002756B0">
      <w:pPr>
        <w:pStyle w:val="23"/>
        <w:keepNext/>
        <w:keepLines/>
        <w:shd w:val="clear" w:color="auto" w:fill="auto"/>
        <w:tabs>
          <w:tab w:val="left" w:pos="4755"/>
        </w:tabs>
        <w:spacing w:after="0" w:line="240" w:lineRule="auto"/>
        <w:ind w:left="567" w:firstLine="426"/>
        <w:rPr>
          <w:rFonts w:ascii="Arial" w:hAnsi="Arial" w:cs="Arial"/>
          <w:sz w:val="24"/>
          <w:szCs w:val="24"/>
        </w:rPr>
      </w:pPr>
      <w:bookmarkStart w:id="16" w:name="bookmark15"/>
      <w:r w:rsidRPr="00B90D84">
        <w:rPr>
          <w:rFonts w:ascii="Arial" w:hAnsi="Arial" w:cs="Arial"/>
          <w:sz w:val="24"/>
          <w:szCs w:val="24"/>
        </w:rPr>
        <w:t>Раздел 3. Перспективные балансы теплоносителя</w:t>
      </w:r>
      <w:bookmarkEnd w:id="16"/>
    </w:p>
    <w:p w:rsidR="00420BF4" w:rsidRPr="00B90D84" w:rsidRDefault="00420BF4" w:rsidP="002756B0">
      <w:pPr>
        <w:pStyle w:val="50"/>
        <w:numPr>
          <w:ilvl w:val="0"/>
          <w:numId w:val="20"/>
        </w:numPr>
        <w:shd w:val="clear" w:color="auto" w:fill="auto"/>
        <w:tabs>
          <w:tab w:val="left" w:pos="856"/>
        </w:tabs>
        <w:spacing w:before="0" w:line="240" w:lineRule="auto"/>
        <w:ind w:left="567" w:firstLine="426"/>
        <w:jc w:val="both"/>
        <w:rPr>
          <w:rFonts w:ascii="Arial" w:hAnsi="Arial" w:cs="Arial"/>
          <w:b/>
          <w:sz w:val="24"/>
          <w:szCs w:val="24"/>
        </w:rPr>
      </w:pPr>
      <w:r w:rsidRPr="00B90D84">
        <w:rPr>
          <w:rFonts w:ascii="Arial" w:hAnsi="Arial" w:cs="Arial"/>
          <w:b/>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20BF4" w:rsidRPr="00B90D84" w:rsidRDefault="00420BF4" w:rsidP="002756B0">
      <w:pPr>
        <w:pStyle w:val="20"/>
        <w:shd w:val="clear" w:color="auto" w:fill="auto"/>
        <w:spacing w:before="0" w:after="0" w:line="240" w:lineRule="auto"/>
        <w:ind w:left="567" w:firstLine="426"/>
        <w:jc w:val="both"/>
        <w:rPr>
          <w:rFonts w:ascii="Arial" w:hAnsi="Arial" w:cs="Arial"/>
          <w:sz w:val="24"/>
          <w:szCs w:val="24"/>
        </w:rPr>
      </w:pPr>
      <w:r w:rsidRPr="00B90D84">
        <w:rPr>
          <w:rFonts w:ascii="Arial" w:hAnsi="Arial" w:cs="Arial"/>
          <w:sz w:val="24"/>
          <w:szCs w:val="24"/>
        </w:rPr>
        <w:t>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Потери в системе ГВС и отопления компенсируются на котельной подпиточной водой, которая идет на восполнение утечек теплоносителя. В качестве исходной воды для подпитки теплосети используется централизованная вода. Перед добавлением воды в тепловую сеть исходная вода должна пройти через систему химводоочистки (ХВО).</w:t>
      </w:r>
    </w:p>
    <w:p w:rsidR="00420BF4" w:rsidRPr="00B90D84" w:rsidRDefault="00420BF4" w:rsidP="002756B0">
      <w:pPr>
        <w:pStyle w:val="20"/>
        <w:shd w:val="clear" w:color="auto" w:fill="auto"/>
        <w:spacing w:before="0" w:after="0" w:line="240" w:lineRule="auto"/>
        <w:ind w:left="567" w:firstLine="426"/>
        <w:jc w:val="both"/>
        <w:rPr>
          <w:rFonts w:ascii="Arial" w:hAnsi="Arial" w:cs="Arial"/>
          <w:sz w:val="24"/>
          <w:szCs w:val="24"/>
        </w:rPr>
      </w:pPr>
      <w:r w:rsidRPr="00B90D84">
        <w:rPr>
          <w:rFonts w:ascii="Arial" w:hAnsi="Arial" w:cs="Arial"/>
          <w:sz w:val="24"/>
          <w:szCs w:val="24"/>
        </w:rPr>
        <w:t>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и ГВС потребителя.</w:t>
      </w:r>
    </w:p>
    <w:p w:rsidR="00420BF4" w:rsidRPr="00B90D84" w:rsidRDefault="00420BF4" w:rsidP="002756B0">
      <w:pPr>
        <w:pStyle w:val="20"/>
        <w:shd w:val="clear" w:color="auto" w:fill="auto"/>
        <w:tabs>
          <w:tab w:val="left" w:pos="426"/>
          <w:tab w:val="left" w:pos="1276"/>
        </w:tabs>
        <w:spacing w:before="0" w:after="0" w:line="240" w:lineRule="auto"/>
        <w:ind w:left="567" w:firstLine="426"/>
        <w:jc w:val="both"/>
        <w:rPr>
          <w:rFonts w:ascii="Arial" w:hAnsi="Arial" w:cs="Arial"/>
          <w:sz w:val="24"/>
          <w:szCs w:val="24"/>
        </w:rPr>
      </w:pPr>
      <w:r w:rsidRPr="00B90D84">
        <w:rPr>
          <w:rFonts w:ascii="Arial" w:hAnsi="Arial" w:cs="Arial"/>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указаны в таблице № 11.</w:t>
      </w:r>
    </w:p>
    <w:p w:rsidR="00420BF4" w:rsidRPr="00B90D84" w:rsidRDefault="00420BF4" w:rsidP="00997363">
      <w:pPr>
        <w:pStyle w:val="20"/>
        <w:shd w:val="clear" w:color="auto" w:fill="auto"/>
        <w:tabs>
          <w:tab w:val="left" w:pos="426"/>
          <w:tab w:val="left" w:pos="1276"/>
        </w:tabs>
        <w:spacing w:before="0" w:after="0" w:line="301" w:lineRule="exact"/>
        <w:ind w:left="1134" w:firstLine="709"/>
        <w:jc w:val="both"/>
        <w:rPr>
          <w:rFonts w:ascii="Arial" w:hAnsi="Arial" w:cs="Arial"/>
          <w:sz w:val="24"/>
          <w:szCs w:val="24"/>
        </w:rPr>
      </w:pPr>
      <w:r w:rsidRPr="00B90D84">
        <w:rPr>
          <w:rFonts w:ascii="Arial" w:hAnsi="Arial" w:cs="Arial"/>
          <w:sz w:val="24"/>
          <w:szCs w:val="24"/>
        </w:rPr>
        <w:t>Таблица № 11. Балансы производительности водоподготовительных установок.</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418"/>
        <w:gridCol w:w="1276"/>
        <w:gridCol w:w="1417"/>
        <w:gridCol w:w="1385"/>
        <w:gridCol w:w="1308"/>
      </w:tblGrid>
      <w:tr w:rsidR="00420BF4" w:rsidRPr="00B90D84" w:rsidTr="002756B0">
        <w:tc>
          <w:tcPr>
            <w:tcW w:w="2835" w:type="dxa"/>
            <w:vMerge w:val="restart"/>
          </w:tcPr>
          <w:p w:rsidR="00420BF4" w:rsidRPr="00B90D84" w:rsidRDefault="00420BF4" w:rsidP="002756B0">
            <w:pPr>
              <w:pStyle w:val="20"/>
              <w:shd w:val="clear" w:color="auto" w:fill="auto"/>
              <w:tabs>
                <w:tab w:val="left" w:pos="-108"/>
                <w:tab w:val="left" w:pos="1418"/>
              </w:tabs>
              <w:spacing w:before="0" w:after="240" w:line="301" w:lineRule="exact"/>
              <w:ind w:left="-109" w:right="-109" w:firstLine="0"/>
              <w:jc w:val="center"/>
              <w:rPr>
                <w:rFonts w:ascii="Arial" w:hAnsi="Arial" w:cs="Arial"/>
                <w:sz w:val="24"/>
                <w:szCs w:val="24"/>
              </w:rPr>
            </w:pPr>
            <w:r w:rsidRPr="00B90D84">
              <w:rPr>
                <w:rFonts w:ascii="Arial" w:hAnsi="Arial" w:cs="Arial"/>
                <w:sz w:val="24"/>
                <w:szCs w:val="24"/>
              </w:rPr>
              <w:t>Тепловой источник</w:t>
            </w:r>
          </w:p>
        </w:tc>
        <w:tc>
          <w:tcPr>
            <w:tcW w:w="6804" w:type="dxa"/>
            <w:gridSpan w:val="5"/>
          </w:tcPr>
          <w:p w:rsidR="00420BF4" w:rsidRPr="00B90D84" w:rsidRDefault="00420BF4" w:rsidP="00997363">
            <w:pPr>
              <w:pStyle w:val="20"/>
              <w:shd w:val="clear" w:color="auto" w:fill="auto"/>
              <w:tabs>
                <w:tab w:val="left" w:pos="601"/>
                <w:tab w:val="left" w:pos="1418"/>
              </w:tabs>
              <w:spacing w:before="0" w:after="240" w:line="301" w:lineRule="exact"/>
              <w:ind w:left="1134" w:firstLine="709"/>
              <w:jc w:val="center"/>
              <w:rPr>
                <w:rFonts w:ascii="Arial" w:hAnsi="Arial" w:cs="Arial"/>
                <w:sz w:val="24"/>
                <w:szCs w:val="24"/>
              </w:rPr>
            </w:pPr>
            <w:r w:rsidRPr="00B90D84">
              <w:rPr>
                <w:rFonts w:ascii="Arial" w:hAnsi="Arial" w:cs="Arial"/>
                <w:sz w:val="24"/>
                <w:szCs w:val="24"/>
              </w:rPr>
              <w:t>Объём потребления ХОВ, м.куб</w:t>
            </w:r>
          </w:p>
        </w:tc>
      </w:tr>
      <w:tr w:rsidR="00420BF4" w:rsidRPr="00B90D84" w:rsidTr="002756B0">
        <w:tc>
          <w:tcPr>
            <w:tcW w:w="2835" w:type="dxa"/>
            <w:vMerge/>
          </w:tcPr>
          <w:p w:rsidR="00420BF4" w:rsidRPr="00B90D84" w:rsidRDefault="00420BF4" w:rsidP="00997363">
            <w:pPr>
              <w:pStyle w:val="20"/>
              <w:shd w:val="clear" w:color="auto" w:fill="auto"/>
              <w:tabs>
                <w:tab w:val="left" w:pos="-108"/>
                <w:tab w:val="left" w:pos="1418"/>
              </w:tabs>
              <w:spacing w:before="0" w:after="240" w:line="301" w:lineRule="exact"/>
              <w:ind w:left="1134" w:firstLine="709"/>
              <w:jc w:val="center"/>
              <w:rPr>
                <w:rFonts w:ascii="Arial" w:hAnsi="Arial" w:cs="Arial"/>
                <w:sz w:val="24"/>
                <w:szCs w:val="24"/>
              </w:rPr>
            </w:pPr>
          </w:p>
        </w:tc>
        <w:tc>
          <w:tcPr>
            <w:tcW w:w="1418" w:type="dxa"/>
          </w:tcPr>
          <w:p w:rsidR="00420BF4" w:rsidRPr="00B90D84" w:rsidRDefault="00420BF4" w:rsidP="002756B0">
            <w:pPr>
              <w:pStyle w:val="20"/>
              <w:shd w:val="clear" w:color="auto" w:fill="auto"/>
              <w:tabs>
                <w:tab w:val="left" w:pos="-42"/>
                <w:tab w:val="left" w:pos="1418"/>
              </w:tabs>
              <w:spacing w:before="0" w:after="240" w:line="301" w:lineRule="exact"/>
              <w:ind w:left="-103" w:firstLine="0"/>
              <w:jc w:val="center"/>
              <w:rPr>
                <w:rFonts w:ascii="Arial" w:hAnsi="Arial" w:cs="Arial"/>
                <w:sz w:val="24"/>
                <w:szCs w:val="24"/>
              </w:rPr>
            </w:pPr>
            <w:r w:rsidRPr="00B90D84">
              <w:rPr>
                <w:rFonts w:ascii="Arial" w:hAnsi="Arial" w:cs="Arial"/>
                <w:sz w:val="24"/>
                <w:szCs w:val="24"/>
              </w:rPr>
              <w:t>2021</w:t>
            </w:r>
            <w:r w:rsidR="002756B0" w:rsidRPr="00B90D84">
              <w:rPr>
                <w:rFonts w:ascii="Arial" w:hAnsi="Arial" w:cs="Arial"/>
                <w:sz w:val="24"/>
                <w:szCs w:val="24"/>
              </w:rPr>
              <w:t>год</w:t>
            </w:r>
          </w:p>
        </w:tc>
        <w:tc>
          <w:tcPr>
            <w:tcW w:w="1276" w:type="dxa"/>
          </w:tcPr>
          <w:p w:rsidR="00420BF4" w:rsidRPr="00B90D84" w:rsidRDefault="002756B0" w:rsidP="002756B0">
            <w:pPr>
              <w:pStyle w:val="20"/>
              <w:shd w:val="clear" w:color="auto" w:fill="auto"/>
              <w:tabs>
                <w:tab w:val="left" w:pos="-42"/>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022год.</w:t>
            </w:r>
          </w:p>
        </w:tc>
        <w:tc>
          <w:tcPr>
            <w:tcW w:w="1417" w:type="dxa"/>
          </w:tcPr>
          <w:p w:rsidR="00420BF4" w:rsidRPr="00B90D84" w:rsidRDefault="00420BF4" w:rsidP="002756B0">
            <w:pPr>
              <w:pStyle w:val="20"/>
              <w:shd w:val="clear" w:color="auto" w:fill="auto"/>
              <w:tabs>
                <w:tab w:val="left" w:pos="-42"/>
                <w:tab w:val="left" w:pos="1418"/>
              </w:tabs>
              <w:spacing w:before="0" w:after="240" w:line="301" w:lineRule="exact"/>
              <w:ind w:firstLine="0"/>
              <w:jc w:val="center"/>
              <w:rPr>
                <w:rFonts w:ascii="Arial" w:hAnsi="Arial" w:cs="Arial"/>
                <w:sz w:val="24"/>
                <w:szCs w:val="24"/>
              </w:rPr>
            </w:pPr>
            <w:r w:rsidRPr="00B90D84">
              <w:rPr>
                <w:rFonts w:ascii="Arial" w:hAnsi="Arial" w:cs="Arial"/>
                <w:sz w:val="24"/>
                <w:szCs w:val="24"/>
              </w:rPr>
              <w:t>2023год.</w:t>
            </w:r>
          </w:p>
        </w:tc>
        <w:tc>
          <w:tcPr>
            <w:tcW w:w="1385" w:type="dxa"/>
          </w:tcPr>
          <w:p w:rsidR="00420BF4" w:rsidRPr="00B90D84" w:rsidRDefault="00420BF4" w:rsidP="002756B0">
            <w:pPr>
              <w:pStyle w:val="20"/>
              <w:shd w:val="clear" w:color="auto" w:fill="auto"/>
              <w:tabs>
                <w:tab w:val="left" w:pos="-42"/>
                <w:tab w:val="left" w:pos="1418"/>
              </w:tabs>
              <w:spacing w:before="0" w:after="240" w:line="301" w:lineRule="exact"/>
              <w:ind w:left="29" w:firstLine="0"/>
              <w:jc w:val="center"/>
              <w:rPr>
                <w:rFonts w:ascii="Arial" w:hAnsi="Arial" w:cs="Arial"/>
                <w:sz w:val="24"/>
                <w:szCs w:val="24"/>
              </w:rPr>
            </w:pPr>
            <w:r w:rsidRPr="00B90D84">
              <w:rPr>
                <w:rFonts w:ascii="Arial" w:hAnsi="Arial" w:cs="Arial"/>
                <w:sz w:val="24"/>
                <w:szCs w:val="24"/>
              </w:rPr>
              <w:t>2024год.</w:t>
            </w:r>
          </w:p>
        </w:tc>
        <w:tc>
          <w:tcPr>
            <w:tcW w:w="1308" w:type="dxa"/>
          </w:tcPr>
          <w:p w:rsidR="00420BF4" w:rsidRPr="00B90D84" w:rsidRDefault="002756B0" w:rsidP="002756B0">
            <w:pPr>
              <w:pStyle w:val="20"/>
              <w:shd w:val="clear" w:color="auto" w:fill="auto"/>
              <w:tabs>
                <w:tab w:val="left" w:pos="1091"/>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025год.</w:t>
            </w:r>
          </w:p>
        </w:tc>
      </w:tr>
      <w:tr w:rsidR="00420BF4" w:rsidRPr="00B90D84" w:rsidTr="002756B0">
        <w:tc>
          <w:tcPr>
            <w:tcW w:w="2835" w:type="dxa"/>
          </w:tcPr>
          <w:p w:rsidR="00420BF4" w:rsidRPr="00B90D84" w:rsidRDefault="00420BF4"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Котельная ООО «Теплосервис</w:t>
            </w:r>
            <w:r w:rsidR="002756B0" w:rsidRPr="00B90D84">
              <w:rPr>
                <w:rFonts w:ascii="Arial" w:hAnsi="Arial" w:cs="Arial"/>
                <w:sz w:val="24"/>
                <w:szCs w:val="24"/>
              </w:rPr>
              <w:t>»</w:t>
            </w:r>
          </w:p>
        </w:tc>
        <w:tc>
          <w:tcPr>
            <w:tcW w:w="1418" w:type="dxa"/>
            <w:vAlign w:val="center"/>
          </w:tcPr>
          <w:p w:rsidR="00420BF4" w:rsidRPr="00B90D84" w:rsidRDefault="00420BF4" w:rsidP="002756B0">
            <w:pPr>
              <w:pStyle w:val="20"/>
              <w:shd w:val="clear" w:color="auto" w:fill="auto"/>
              <w:tabs>
                <w:tab w:val="left" w:pos="-166"/>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29085,0</w:t>
            </w:r>
          </w:p>
        </w:tc>
        <w:tc>
          <w:tcPr>
            <w:tcW w:w="1276" w:type="dxa"/>
            <w:vAlign w:val="center"/>
          </w:tcPr>
          <w:p w:rsidR="00420BF4" w:rsidRPr="00B90D84" w:rsidRDefault="00420BF4" w:rsidP="002756B0">
            <w:pPr>
              <w:pStyle w:val="20"/>
              <w:shd w:val="clear" w:color="auto" w:fill="auto"/>
              <w:tabs>
                <w:tab w:val="left" w:pos="-166"/>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9085,0</w:t>
            </w:r>
          </w:p>
        </w:tc>
        <w:tc>
          <w:tcPr>
            <w:tcW w:w="1417" w:type="dxa"/>
            <w:vAlign w:val="center"/>
          </w:tcPr>
          <w:p w:rsidR="00420BF4" w:rsidRPr="00B90D84" w:rsidRDefault="00420BF4" w:rsidP="002756B0">
            <w:pPr>
              <w:tabs>
                <w:tab w:val="left" w:pos="-166"/>
              </w:tabs>
              <w:spacing w:after="240" w:line="240" w:lineRule="auto"/>
              <w:rPr>
                <w:rFonts w:ascii="Arial" w:hAnsi="Arial" w:cs="Arial"/>
                <w:sz w:val="24"/>
                <w:szCs w:val="24"/>
              </w:rPr>
            </w:pPr>
            <w:r w:rsidRPr="00B90D84">
              <w:rPr>
                <w:rFonts w:ascii="Arial" w:hAnsi="Arial" w:cs="Arial"/>
                <w:sz w:val="24"/>
                <w:szCs w:val="24"/>
              </w:rPr>
              <w:t>9085,0</w:t>
            </w:r>
          </w:p>
        </w:tc>
        <w:tc>
          <w:tcPr>
            <w:tcW w:w="1385" w:type="dxa"/>
            <w:vAlign w:val="center"/>
          </w:tcPr>
          <w:p w:rsidR="00420BF4" w:rsidRPr="00B90D84" w:rsidRDefault="00420BF4" w:rsidP="002756B0">
            <w:pPr>
              <w:tabs>
                <w:tab w:val="left" w:pos="-166"/>
              </w:tabs>
              <w:spacing w:after="240" w:line="240" w:lineRule="auto"/>
              <w:rPr>
                <w:rFonts w:ascii="Arial" w:hAnsi="Arial" w:cs="Arial"/>
                <w:sz w:val="24"/>
                <w:szCs w:val="24"/>
              </w:rPr>
            </w:pPr>
            <w:r w:rsidRPr="00B90D84">
              <w:rPr>
                <w:rFonts w:ascii="Arial" w:hAnsi="Arial" w:cs="Arial"/>
                <w:sz w:val="24"/>
                <w:szCs w:val="24"/>
              </w:rPr>
              <w:t>9085,0</w:t>
            </w:r>
          </w:p>
        </w:tc>
        <w:tc>
          <w:tcPr>
            <w:tcW w:w="1308" w:type="dxa"/>
            <w:vAlign w:val="center"/>
          </w:tcPr>
          <w:p w:rsidR="00420BF4" w:rsidRPr="00B90D84" w:rsidRDefault="00420BF4" w:rsidP="002756B0">
            <w:pPr>
              <w:tabs>
                <w:tab w:val="left" w:pos="-166"/>
              </w:tabs>
              <w:spacing w:after="240" w:line="240" w:lineRule="auto"/>
              <w:rPr>
                <w:rFonts w:ascii="Arial" w:hAnsi="Arial" w:cs="Arial"/>
                <w:sz w:val="24"/>
                <w:szCs w:val="24"/>
              </w:rPr>
            </w:pPr>
            <w:r w:rsidRPr="00B90D84">
              <w:rPr>
                <w:rFonts w:ascii="Arial" w:hAnsi="Arial" w:cs="Arial"/>
                <w:sz w:val="24"/>
                <w:szCs w:val="24"/>
              </w:rPr>
              <w:t>9085,0</w:t>
            </w:r>
          </w:p>
        </w:tc>
      </w:tr>
    </w:tbl>
    <w:p w:rsidR="00420BF4" w:rsidRPr="00B90D84" w:rsidRDefault="00420BF4" w:rsidP="00997363">
      <w:pPr>
        <w:pStyle w:val="20"/>
        <w:shd w:val="clear" w:color="auto" w:fill="auto"/>
        <w:tabs>
          <w:tab w:val="left" w:pos="426"/>
          <w:tab w:val="left" w:pos="1276"/>
        </w:tabs>
        <w:spacing w:before="0" w:after="0" w:line="301" w:lineRule="exact"/>
        <w:ind w:left="1134" w:firstLine="709"/>
        <w:jc w:val="both"/>
        <w:rPr>
          <w:rFonts w:ascii="Arial" w:hAnsi="Arial" w:cs="Arial"/>
          <w:sz w:val="24"/>
          <w:szCs w:val="24"/>
        </w:rPr>
      </w:pPr>
    </w:p>
    <w:p w:rsidR="00420BF4" w:rsidRPr="00B90D84" w:rsidRDefault="00420BF4" w:rsidP="002756B0">
      <w:pPr>
        <w:pStyle w:val="23"/>
        <w:keepNext/>
        <w:keepLines/>
        <w:numPr>
          <w:ilvl w:val="0"/>
          <w:numId w:val="20"/>
        </w:numPr>
        <w:shd w:val="clear" w:color="auto" w:fill="auto"/>
        <w:tabs>
          <w:tab w:val="left" w:pos="798"/>
        </w:tabs>
        <w:spacing w:after="0" w:line="240" w:lineRule="auto"/>
        <w:ind w:left="567" w:firstLine="709"/>
        <w:jc w:val="both"/>
        <w:rPr>
          <w:rFonts w:ascii="Arial" w:hAnsi="Arial" w:cs="Arial"/>
          <w:sz w:val="24"/>
          <w:szCs w:val="24"/>
        </w:rPr>
      </w:pPr>
      <w:bookmarkStart w:id="17" w:name="bookmark16"/>
      <w:r w:rsidRPr="00B90D84">
        <w:rPr>
          <w:rFonts w:ascii="Arial" w:hAnsi="Arial" w:cs="Arial"/>
          <w:sz w:val="24"/>
          <w:szCs w:val="24"/>
        </w:rPr>
        <w:t>Перспективные балансы производительности водоподготовительных</w:t>
      </w:r>
      <w:bookmarkEnd w:id="17"/>
      <w:r w:rsidRPr="00B90D84">
        <w:rPr>
          <w:rFonts w:ascii="Arial" w:hAnsi="Arial" w:cs="Arial"/>
          <w:sz w:val="24"/>
          <w:szCs w:val="24"/>
        </w:rPr>
        <w:t xml:space="preserve"> установок источников тепловой энергии для компенсации потерь теплоносителя в аварийных режимах работы систем теплоснабжения</w:t>
      </w:r>
    </w:p>
    <w:p w:rsidR="00420BF4" w:rsidRPr="00B90D84" w:rsidRDefault="00420BF4" w:rsidP="002756B0">
      <w:pPr>
        <w:pStyle w:val="20"/>
        <w:shd w:val="clear" w:color="auto" w:fill="auto"/>
        <w:spacing w:before="0" w:after="0" w:line="240" w:lineRule="auto"/>
        <w:ind w:left="567" w:firstLine="709"/>
        <w:jc w:val="both"/>
        <w:rPr>
          <w:rFonts w:ascii="Arial" w:hAnsi="Arial" w:cs="Arial"/>
          <w:sz w:val="24"/>
          <w:szCs w:val="24"/>
        </w:rPr>
      </w:pPr>
      <w:r w:rsidRPr="00B90D84">
        <w:rPr>
          <w:rFonts w:ascii="Arial" w:hAnsi="Arial" w:cs="Arial"/>
          <w:sz w:val="24"/>
          <w:szCs w:val="24"/>
        </w:rPr>
        <w:t>В соответствии со СНиП 41-02-2003 «Тепловые сети» (п. 6.17) «Для открытых и закрытых систем теплоснабжения должна предусматриваться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ГВС для открытых систем теплоснабжения...».</w:t>
      </w:r>
    </w:p>
    <w:p w:rsidR="00420BF4" w:rsidRPr="00B90D84" w:rsidRDefault="00420BF4" w:rsidP="002756B0">
      <w:pPr>
        <w:pStyle w:val="20"/>
        <w:shd w:val="clear" w:color="auto" w:fill="auto"/>
        <w:tabs>
          <w:tab w:val="left" w:pos="601"/>
          <w:tab w:val="left" w:pos="1276"/>
        </w:tabs>
        <w:spacing w:before="0" w:after="0" w:line="240" w:lineRule="auto"/>
        <w:ind w:left="567" w:firstLine="709"/>
        <w:jc w:val="both"/>
        <w:rPr>
          <w:rFonts w:ascii="Arial" w:hAnsi="Arial" w:cs="Arial"/>
          <w:sz w:val="24"/>
          <w:szCs w:val="24"/>
        </w:rPr>
      </w:pPr>
      <w:r w:rsidRPr="00B90D84">
        <w:rPr>
          <w:rFonts w:ascii="Arial" w:hAnsi="Arial" w:cs="Arial"/>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w:t>
      </w:r>
      <w:r w:rsidR="002756B0" w:rsidRPr="00B90D84">
        <w:rPr>
          <w:rFonts w:ascii="Arial" w:hAnsi="Arial" w:cs="Arial"/>
          <w:sz w:val="24"/>
          <w:szCs w:val="24"/>
        </w:rPr>
        <w:t>бжения, указаны в таблице № 12.</w:t>
      </w:r>
    </w:p>
    <w:p w:rsidR="00420BF4" w:rsidRPr="00B90D84" w:rsidRDefault="00420BF4" w:rsidP="002756B0">
      <w:pPr>
        <w:pStyle w:val="20"/>
        <w:shd w:val="clear" w:color="auto" w:fill="auto"/>
        <w:tabs>
          <w:tab w:val="left" w:pos="601"/>
          <w:tab w:val="left" w:pos="1276"/>
        </w:tabs>
        <w:spacing w:before="0" w:after="0" w:line="240" w:lineRule="auto"/>
        <w:ind w:left="567" w:firstLine="709"/>
        <w:jc w:val="both"/>
        <w:rPr>
          <w:rFonts w:ascii="Arial" w:hAnsi="Arial" w:cs="Arial"/>
          <w:sz w:val="24"/>
          <w:szCs w:val="24"/>
        </w:rPr>
      </w:pPr>
      <w:r w:rsidRPr="00B90D84">
        <w:rPr>
          <w:rFonts w:ascii="Arial" w:hAnsi="Arial" w:cs="Arial"/>
          <w:sz w:val="24"/>
          <w:szCs w:val="24"/>
        </w:rPr>
        <w:t xml:space="preserve">Таблица № 12.Балансы производительности водоподготовительных установок </w:t>
      </w:r>
      <w:r w:rsidRPr="00B90D84">
        <w:rPr>
          <w:rFonts w:ascii="Arial" w:hAnsi="Arial" w:cs="Arial"/>
          <w:sz w:val="24"/>
          <w:szCs w:val="24"/>
        </w:rPr>
        <w:lastRenderedPageBreak/>
        <w:t>источников тепловой энергии для компенсации потерь теплоносителя в аварийных режимах работы систем теплоснабжения.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276"/>
        <w:gridCol w:w="1276"/>
        <w:gridCol w:w="1417"/>
        <w:gridCol w:w="1383"/>
        <w:gridCol w:w="1594"/>
      </w:tblGrid>
      <w:tr w:rsidR="00420BF4" w:rsidRPr="00B90D84" w:rsidTr="00601846">
        <w:tc>
          <w:tcPr>
            <w:tcW w:w="2977" w:type="dxa"/>
            <w:vMerge w:val="restart"/>
            <w:vAlign w:val="center"/>
          </w:tcPr>
          <w:p w:rsidR="00420BF4" w:rsidRPr="00B90D84" w:rsidRDefault="00420BF4" w:rsidP="002756B0">
            <w:pPr>
              <w:pStyle w:val="20"/>
              <w:shd w:val="clear" w:color="auto" w:fill="auto"/>
              <w:tabs>
                <w:tab w:val="left" w:pos="34"/>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Тепловой источник</w:t>
            </w:r>
          </w:p>
        </w:tc>
        <w:tc>
          <w:tcPr>
            <w:tcW w:w="6946" w:type="dxa"/>
            <w:gridSpan w:val="5"/>
            <w:vAlign w:val="center"/>
          </w:tcPr>
          <w:p w:rsidR="00420BF4" w:rsidRPr="00B90D84" w:rsidRDefault="00420BF4" w:rsidP="00997363">
            <w:pPr>
              <w:pStyle w:val="20"/>
              <w:shd w:val="clear" w:color="auto" w:fill="auto"/>
              <w:tabs>
                <w:tab w:val="left" w:pos="601"/>
                <w:tab w:val="left" w:pos="1418"/>
              </w:tabs>
              <w:spacing w:before="0" w:after="240" w:line="301" w:lineRule="exact"/>
              <w:ind w:left="1134" w:firstLine="709"/>
              <w:jc w:val="center"/>
              <w:rPr>
                <w:rFonts w:ascii="Arial" w:hAnsi="Arial" w:cs="Arial"/>
                <w:sz w:val="24"/>
                <w:szCs w:val="24"/>
              </w:rPr>
            </w:pPr>
            <w:r w:rsidRPr="00B90D84">
              <w:rPr>
                <w:rFonts w:ascii="Arial" w:hAnsi="Arial" w:cs="Arial"/>
                <w:sz w:val="24"/>
                <w:szCs w:val="24"/>
              </w:rPr>
              <w:t>Объём потребления ХОВ, м.куб</w:t>
            </w:r>
          </w:p>
        </w:tc>
      </w:tr>
      <w:tr w:rsidR="00420BF4" w:rsidRPr="00B90D84" w:rsidTr="00601846">
        <w:tc>
          <w:tcPr>
            <w:tcW w:w="2977" w:type="dxa"/>
            <w:vMerge/>
            <w:vAlign w:val="center"/>
          </w:tcPr>
          <w:p w:rsidR="00420BF4" w:rsidRPr="00B90D84" w:rsidRDefault="00420BF4" w:rsidP="00997363">
            <w:pPr>
              <w:pStyle w:val="20"/>
              <w:shd w:val="clear" w:color="auto" w:fill="auto"/>
              <w:tabs>
                <w:tab w:val="left" w:pos="601"/>
                <w:tab w:val="left" w:pos="1418"/>
              </w:tabs>
              <w:spacing w:before="0" w:after="240" w:line="301" w:lineRule="exact"/>
              <w:ind w:left="1134" w:firstLine="709"/>
              <w:jc w:val="center"/>
              <w:rPr>
                <w:rFonts w:ascii="Arial" w:hAnsi="Arial" w:cs="Arial"/>
                <w:sz w:val="24"/>
                <w:szCs w:val="24"/>
              </w:rPr>
            </w:pPr>
          </w:p>
        </w:tc>
        <w:tc>
          <w:tcPr>
            <w:tcW w:w="1276" w:type="dxa"/>
            <w:vAlign w:val="center"/>
          </w:tcPr>
          <w:p w:rsidR="00420BF4" w:rsidRPr="00B90D84" w:rsidRDefault="002756B0"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021год.</w:t>
            </w:r>
          </w:p>
        </w:tc>
        <w:tc>
          <w:tcPr>
            <w:tcW w:w="1276" w:type="dxa"/>
            <w:vAlign w:val="center"/>
          </w:tcPr>
          <w:p w:rsidR="00420BF4" w:rsidRPr="00B90D84" w:rsidRDefault="002756B0"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022год.</w:t>
            </w:r>
          </w:p>
        </w:tc>
        <w:tc>
          <w:tcPr>
            <w:tcW w:w="1417" w:type="dxa"/>
            <w:vAlign w:val="center"/>
          </w:tcPr>
          <w:p w:rsidR="00420BF4" w:rsidRPr="00B90D84" w:rsidRDefault="002756B0"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023год.</w:t>
            </w:r>
          </w:p>
        </w:tc>
        <w:tc>
          <w:tcPr>
            <w:tcW w:w="1383" w:type="dxa"/>
            <w:vAlign w:val="center"/>
          </w:tcPr>
          <w:p w:rsidR="00420BF4" w:rsidRPr="00B90D84" w:rsidRDefault="002756B0"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024год.</w:t>
            </w:r>
          </w:p>
        </w:tc>
        <w:tc>
          <w:tcPr>
            <w:tcW w:w="1594" w:type="dxa"/>
            <w:vAlign w:val="center"/>
          </w:tcPr>
          <w:p w:rsidR="00420BF4" w:rsidRPr="00B90D84" w:rsidRDefault="002756B0"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025год.</w:t>
            </w:r>
          </w:p>
        </w:tc>
      </w:tr>
      <w:tr w:rsidR="00420BF4" w:rsidRPr="00B90D84" w:rsidTr="00601846">
        <w:tc>
          <w:tcPr>
            <w:tcW w:w="2977" w:type="dxa"/>
            <w:vAlign w:val="center"/>
          </w:tcPr>
          <w:p w:rsidR="00420BF4" w:rsidRPr="00B90D84" w:rsidRDefault="00420BF4" w:rsidP="002756B0">
            <w:pPr>
              <w:pStyle w:val="20"/>
              <w:shd w:val="clear" w:color="auto" w:fill="auto"/>
              <w:tabs>
                <w:tab w:val="left" w:pos="0"/>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Котельная ООО «Теплосервис»</w:t>
            </w:r>
          </w:p>
        </w:tc>
        <w:tc>
          <w:tcPr>
            <w:tcW w:w="1276" w:type="dxa"/>
            <w:vAlign w:val="center"/>
          </w:tcPr>
          <w:p w:rsidR="00420BF4" w:rsidRPr="00B90D84" w:rsidRDefault="00420BF4"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9085,0</w:t>
            </w:r>
          </w:p>
        </w:tc>
        <w:tc>
          <w:tcPr>
            <w:tcW w:w="1276" w:type="dxa"/>
            <w:vAlign w:val="center"/>
          </w:tcPr>
          <w:p w:rsidR="00420BF4" w:rsidRPr="00B90D84" w:rsidRDefault="00420BF4" w:rsidP="002756B0">
            <w:pPr>
              <w:pStyle w:val="20"/>
              <w:shd w:val="clear" w:color="auto" w:fill="auto"/>
              <w:tabs>
                <w:tab w:val="left" w:pos="-108"/>
                <w:tab w:val="left" w:pos="1418"/>
              </w:tabs>
              <w:spacing w:before="0" w:after="240" w:line="301" w:lineRule="exact"/>
              <w:ind w:firstLine="0"/>
              <w:jc w:val="left"/>
              <w:rPr>
                <w:rFonts w:ascii="Arial" w:hAnsi="Arial" w:cs="Arial"/>
                <w:sz w:val="24"/>
                <w:szCs w:val="24"/>
              </w:rPr>
            </w:pPr>
            <w:r w:rsidRPr="00B90D84">
              <w:rPr>
                <w:rFonts w:ascii="Arial" w:hAnsi="Arial" w:cs="Arial"/>
                <w:sz w:val="24"/>
                <w:szCs w:val="24"/>
              </w:rPr>
              <w:t>9085,0</w:t>
            </w:r>
          </w:p>
        </w:tc>
        <w:tc>
          <w:tcPr>
            <w:tcW w:w="1417" w:type="dxa"/>
            <w:vAlign w:val="center"/>
          </w:tcPr>
          <w:p w:rsidR="00420BF4" w:rsidRPr="00B90D84" w:rsidRDefault="00420BF4" w:rsidP="002756B0">
            <w:pPr>
              <w:tabs>
                <w:tab w:val="left" w:pos="-108"/>
              </w:tabs>
              <w:spacing w:after="240" w:line="240" w:lineRule="auto"/>
              <w:rPr>
                <w:rFonts w:ascii="Arial" w:hAnsi="Arial" w:cs="Arial"/>
                <w:sz w:val="24"/>
                <w:szCs w:val="24"/>
              </w:rPr>
            </w:pPr>
            <w:r w:rsidRPr="00B90D84">
              <w:rPr>
                <w:rFonts w:ascii="Arial" w:hAnsi="Arial" w:cs="Arial"/>
                <w:sz w:val="24"/>
                <w:szCs w:val="24"/>
              </w:rPr>
              <w:t>9085,0</w:t>
            </w:r>
          </w:p>
        </w:tc>
        <w:tc>
          <w:tcPr>
            <w:tcW w:w="1383" w:type="dxa"/>
            <w:vAlign w:val="center"/>
          </w:tcPr>
          <w:p w:rsidR="00420BF4" w:rsidRPr="00B90D84" w:rsidRDefault="00420BF4" w:rsidP="002756B0">
            <w:pPr>
              <w:tabs>
                <w:tab w:val="left" w:pos="-108"/>
              </w:tabs>
              <w:spacing w:after="240" w:line="240" w:lineRule="auto"/>
              <w:rPr>
                <w:rFonts w:ascii="Arial" w:hAnsi="Arial" w:cs="Arial"/>
                <w:sz w:val="24"/>
                <w:szCs w:val="24"/>
              </w:rPr>
            </w:pPr>
            <w:r w:rsidRPr="00B90D84">
              <w:rPr>
                <w:rFonts w:ascii="Arial" w:hAnsi="Arial" w:cs="Arial"/>
                <w:sz w:val="24"/>
                <w:szCs w:val="24"/>
              </w:rPr>
              <w:t>9085,0</w:t>
            </w:r>
          </w:p>
        </w:tc>
        <w:tc>
          <w:tcPr>
            <w:tcW w:w="1594" w:type="dxa"/>
            <w:vAlign w:val="center"/>
          </w:tcPr>
          <w:p w:rsidR="00420BF4" w:rsidRPr="00B90D84" w:rsidRDefault="00420BF4" w:rsidP="002756B0">
            <w:pPr>
              <w:tabs>
                <w:tab w:val="left" w:pos="-108"/>
              </w:tabs>
              <w:spacing w:after="240" w:line="240" w:lineRule="auto"/>
              <w:rPr>
                <w:rFonts w:ascii="Arial" w:hAnsi="Arial" w:cs="Arial"/>
                <w:sz w:val="24"/>
                <w:szCs w:val="24"/>
              </w:rPr>
            </w:pPr>
            <w:r w:rsidRPr="00B90D84">
              <w:rPr>
                <w:rFonts w:ascii="Arial" w:hAnsi="Arial" w:cs="Arial"/>
                <w:sz w:val="24"/>
                <w:szCs w:val="24"/>
              </w:rPr>
              <w:t>9085,0</w:t>
            </w:r>
          </w:p>
        </w:tc>
      </w:tr>
    </w:tbl>
    <w:p w:rsidR="00420BF4" w:rsidRPr="00B90D84" w:rsidRDefault="00420BF4" w:rsidP="00997363">
      <w:pPr>
        <w:pStyle w:val="50"/>
        <w:shd w:val="clear" w:color="auto" w:fill="auto"/>
        <w:spacing w:before="0"/>
        <w:ind w:left="1134" w:firstLine="709"/>
        <w:jc w:val="left"/>
        <w:rPr>
          <w:rFonts w:ascii="Arial" w:hAnsi="Arial" w:cs="Arial"/>
          <w:sz w:val="24"/>
          <w:szCs w:val="24"/>
        </w:rPr>
      </w:pPr>
    </w:p>
    <w:p w:rsidR="00420BF4" w:rsidRPr="00B90D84" w:rsidRDefault="00420BF4" w:rsidP="00997363">
      <w:pPr>
        <w:pStyle w:val="50"/>
        <w:shd w:val="clear" w:color="auto" w:fill="auto"/>
        <w:spacing w:before="0"/>
        <w:ind w:left="1134" w:firstLine="709"/>
        <w:jc w:val="left"/>
        <w:rPr>
          <w:rFonts w:ascii="Arial" w:hAnsi="Arial" w:cs="Arial"/>
          <w:sz w:val="24"/>
          <w:szCs w:val="24"/>
        </w:rPr>
      </w:pPr>
    </w:p>
    <w:p w:rsidR="00420BF4" w:rsidRPr="00B90D84" w:rsidRDefault="00420BF4" w:rsidP="002756B0">
      <w:pPr>
        <w:pStyle w:val="50"/>
        <w:shd w:val="clear" w:color="auto" w:fill="auto"/>
        <w:spacing w:before="0" w:line="240" w:lineRule="auto"/>
        <w:ind w:left="709" w:firstLine="567"/>
        <w:jc w:val="left"/>
        <w:rPr>
          <w:rFonts w:ascii="Arial" w:hAnsi="Arial" w:cs="Arial"/>
          <w:b/>
          <w:sz w:val="24"/>
          <w:szCs w:val="24"/>
        </w:rPr>
      </w:pPr>
      <w:r w:rsidRPr="00B90D84">
        <w:rPr>
          <w:rFonts w:ascii="Arial" w:hAnsi="Arial" w:cs="Arial"/>
          <w:b/>
          <w:sz w:val="24"/>
          <w:szCs w:val="24"/>
        </w:rPr>
        <w:t>Раздел 4. Предложения по строительству, реконструкции и техническому</w:t>
      </w:r>
    </w:p>
    <w:p w:rsidR="00420BF4" w:rsidRPr="00B90D84" w:rsidRDefault="00420BF4" w:rsidP="002756B0">
      <w:pPr>
        <w:pStyle w:val="50"/>
        <w:shd w:val="clear" w:color="auto" w:fill="auto"/>
        <w:spacing w:before="0" w:line="240" w:lineRule="auto"/>
        <w:ind w:left="709" w:firstLine="567"/>
        <w:rPr>
          <w:rFonts w:ascii="Arial" w:hAnsi="Arial" w:cs="Arial"/>
          <w:b/>
          <w:sz w:val="24"/>
          <w:szCs w:val="24"/>
        </w:rPr>
      </w:pPr>
      <w:r w:rsidRPr="00B90D84">
        <w:rPr>
          <w:rFonts w:ascii="Arial" w:hAnsi="Arial" w:cs="Arial"/>
          <w:b/>
          <w:sz w:val="24"/>
          <w:szCs w:val="24"/>
        </w:rPr>
        <w:t>перевооружению тепловых сетей</w:t>
      </w:r>
    </w:p>
    <w:p w:rsidR="00420BF4" w:rsidRPr="00B90D84" w:rsidRDefault="00420BF4" w:rsidP="002756B0">
      <w:pPr>
        <w:pStyle w:val="50"/>
        <w:shd w:val="clear" w:color="auto" w:fill="auto"/>
        <w:spacing w:before="0" w:line="240" w:lineRule="auto"/>
        <w:ind w:left="709" w:firstLine="567"/>
        <w:rPr>
          <w:rFonts w:ascii="Arial" w:hAnsi="Arial" w:cs="Arial"/>
          <w:sz w:val="24"/>
          <w:szCs w:val="24"/>
        </w:rPr>
      </w:pPr>
    </w:p>
    <w:p w:rsidR="00420BF4" w:rsidRPr="00B90D84" w:rsidRDefault="00420BF4" w:rsidP="002756B0">
      <w:pPr>
        <w:pStyle w:val="50"/>
        <w:numPr>
          <w:ilvl w:val="0"/>
          <w:numId w:val="21"/>
        </w:numPr>
        <w:shd w:val="clear" w:color="auto" w:fill="auto"/>
        <w:tabs>
          <w:tab w:val="left" w:pos="646"/>
        </w:tabs>
        <w:spacing w:before="0" w:line="240" w:lineRule="auto"/>
        <w:ind w:left="709" w:firstLine="567"/>
        <w:jc w:val="both"/>
        <w:rPr>
          <w:rFonts w:ascii="Arial" w:hAnsi="Arial" w:cs="Arial"/>
          <w:b/>
          <w:sz w:val="24"/>
          <w:szCs w:val="24"/>
        </w:rPr>
      </w:pPr>
      <w:r w:rsidRPr="00B90D84">
        <w:rPr>
          <w:rFonts w:ascii="Arial" w:hAnsi="Arial" w:cs="Arial"/>
          <w:b/>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20BF4" w:rsidRPr="00B90D84" w:rsidRDefault="00420BF4" w:rsidP="002756B0">
      <w:pPr>
        <w:spacing w:line="240" w:lineRule="auto"/>
        <w:ind w:left="709" w:firstLine="567"/>
        <w:rPr>
          <w:rFonts w:ascii="Arial" w:hAnsi="Arial" w:cs="Arial"/>
          <w:sz w:val="24"/>
          <w:szCs w:val="24"/>
        </w:rPr>
      </w:pPr>
    </w:p>
    <w:p w:rsidR="00420BF4" w:rsidRPr="00B90D84" w:rsidRDefault="00420BF4" w:rsidP="002756B0">
      <w:pPr>
        <w:spacing w:after="0" w:line="240" w:lineRule="auto"/>
        <w:ind w:left="709" w:firstLine="567"/>
        <w:rPr>
          <w:rFonts w:ascii="Arial" w:hAnsi="Arial" w:cs="Arial"/>
          <w:sz w:val="24"/>
          <w:szCs w:val="24"/>
        </w:rPr>
      </w:pPr>
      <w:r w:rsidRPr="00B90D84">
        <w:rPr>
          <w:rFonts w:ascii="Arial" w:hAnsi="Arial" w:cs="Arial"/>
          <w:sz w:val="24"/>
          <w:szCs w:val="24"/>
        </w:rPr>
        <w:t>Для обеспечения нормативной надежности и энергоэффективности запланированы:</w:t>
      </w:r>
    </w:p>
    <w:p w:rsidR="00420BF4" w:rsidRPr="00B90D84" w:rsidRDefault="00420BF4" w:rsidP="002756B0">
      <w:pPr>
        <w:spacing w:after="0" w:line="240" w:lineRule="auto"/>
        <w:ind w:left="709" w:firstLine="567"/>
        <w:rPr>
          <w:rFonts w:ascii="Arial" w:hAnsi="Arial" w:cs="Arial"/>
          <w:sz w:val="24"/>
          <w:szCs w:val="24"/>
        </w:rPr>
      </w:pPr>
      <w:r w:rsidRPr="00B90D84">
        <w:rPr>
          <w:rFonts w:ascii="Arial" w:hAnsi="Arial" w:cs="Arial"/>
          <w:sz w:val="24"/>
          <w:szCs w:val="24"/>
        </w:rPr>
        <w:t>1.1. Капитальный ремонт изоляции тепловой сети по ул. Трактовая</w:t>
      </w:r>
    </w:p>
    <w:p w:rsidR="00420BF4" w:rsidRPr="00B90D84" w:rsidRDefault="00420BF4" w:rsidP="002756B0">
      <w:pPr>
        <w:spacing w:after="0" w:line="240" w:lineRule="auto"/>
        <w:ind w:left="709" w:firstLine="567"/>
        <w:rPr>
          <w:rFonts w:ascii="Arial" w:hAnsi="Arial" w:cs="Arial"/>
          <w:sz w:val="24"/>
          <w:szCs w:val="24"/>
        </w:rPr>
      </w:pPr>
      <w:r w:rsidRPr="00B90D84">
        <w:rPr>
          <w:rFonts w:ascii="Arial" w:hAnsi="Arial" w:cs="Arial"/>
          <w:sz w:val="24"/>
          <w:szCs w:val="24"/>
        </w:rPr>
        <w:t>1.2. Капитальный ремонт изоляции тепловой сети по ул. Луговая</w:t>
      </w:r>
    </w:p>
    <w:p w:rsidR="00420BF4" w:rsidRPr="00B90D84" w:rsidRDefault="00420BF4" w:rsidP="002756B0">
      <w:pPr>
        <w:spacing w:after="0" w:line="240" w:lineRule="auto"/>
        <w:ind w:left="709" w:firstLine="567"/>
        <w:jc w:val="both"/>
        <w:rPr>
          <w:rFonts w:ascii="Arial" w:hAnsi="Arial" w:cs="Arial"/>
          <w:sz w:val="24"/>
          <w:szCs w:val="24"/>
        </w:rPr>
      </w:pPr>
      <w:r w:rsidRPr="00B90D84">
        <w:rPr>
          <w:rFonts w:ascii="Arial" w:hAnsi="Arial" w:cs="Arial"/>
          <w:sz w:val="24"/>
          <w:szCs w:val="24"/>
        </w:rPr>
        <w:t>Необходимые инвестиции в строительство, реконструкцию, техническое перевооружение или модернизацию тепловых сетей составит 603,3 тыс. руб.</w:t>
      </w:r>
    </w:p>
    <w:p w:rsidR="00420BF4" w:rsidRPr="00B90D84" w:rsidRDefault="002756B0" w:rsidP="002756B0">
      <w:pPr>
        <w:pStyle w:val="50"/>
        <w:shd w:val="clear" w:color="auto" w:fill="auto"/>
        <w:tabs>
          <w:tab w:val="left" w:pos="0"/>
        </w:tabs>
        <w:spacing w:before="0" w:line="240" w:lineRule="auto"/>
        <w:ind w:left="709" w:firstLine="567"/>
        <w:jc w:val="both"/>
        <w:rPr>
          <w:rFonts w:ascii="Arial" w:hAnsi="Arial" w:cs="Arial"/>
          <w:b/>
          <w:sz w:val="24"/>
          <w:szCs w:val="24"/>
        </w:rPr>
      </w:pPr>
      <w:r w:rsidRPr="00B90D84">
        <w:rPr>
          <w:rFonts w:ascii="Arial" w:hAnsi="Arial" w:cs="Arial"/>
          <w:b/>
          <w:sz w:val="24"/>
          <w:szCs w:val="24"/>
        </w:rPr>
        <w:t xml:space="preserve">4.2 </w:t>
      </w:r>
      <w:r w:rsidR="00420BF4" w:rsidRPr="00B90D84">
        <w:rPr>
          <w:rFonts w:ascii="Arial" w:hAnsi="Arial" w:cs="Arial"/>
          <w:b/>
          <w:sz w:val="24"/>
          <w:szCs w:val="24"/>
        </w:rPr>
        <w:t>Предложения по строительству, реконструкции и техническому перевооружению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1. Предполагаемое место строительства: земельный участок по адресу: Россия, Красноярский край, Канский район, с. Филимоново, ул. Майская, 2, площадь 21448 кв.м. Вид разрешенного использования: для размещения объектов жилищно-коммунального хозяйства.</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2. Определить исполнителя проектно-сметной документации на строительство модульной котельной. Согласовать стоимость проекта.</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3. Подключение к сетям теплоснабжения:</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Точкой подключения к тепловым сетям выбрать существующую ТК-47 на перекрестке улиц Степная и Садовая. Тепловая сеть к  ТК-47 проложена в подземном исполнении в лотках по ул. Степная, с. Филимоново. Диаметр трубной части данной тепловой сети: участок тепловой сети Ду-273мм и участок тепловой сети Ду-219 мм, протяженность 1100 м в однотрубном исполнении.</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4. Подключение к сетям водоснабжения:</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Точка подключения  для  разбора и подпитки котлов котельной  находится по  ул.  Степная, 39, водопроводный колодец   диаметр трубы  100 мм,  расстояние от колодца  до проектируемого здания котельной ориентировочно составляет 700 метров. </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5. Подключение к сетям водоотведения: </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Точка подключения  в канализационную сеть на ул. Луговой,  колодец врезки канализации МБОУ «Филимоновская СОШ», расстояние от колодца  до проектируемой котельной ориентировочно составляет 600 метров.</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6. Подключение к сетям электроснабжения:</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6.1 Подача заявки на технологическое присоединение 2КТПП 2 х 250/6 кВ к электрическим сетям ПАО «Россети Сибирь» - «Красноярскэнерго», проект электроснабжения вновь вводимого объекта.</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lastRenderedPageBreak/>
        <w:t xml:space="preserve">6.2 Получение технических условий и договора об осуществлении технологического присоединения к электрическим сетям ПАО «Россети Сибирь» - «Красноярскэнерго». </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6.3 Установка стационарной ДЭС на модульной котельной мощностью 100 – 200 кВт.</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7. Расстояние от земельного участка по адресу: с. Филимоново, ул. Майская, 2  вдоль автомобильной дороги по ул. Луговая и по  ул. Садовая до ТК-47 ориентировочно составляет 650 метров. Прокладку новой тепловой сети от модульной котельной  до ТК-47 необходимо выполнить  в лотках, в подземном исполнении. </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8. Подвоз твердого топлива на модульную котельную можно осуществить по автомобильной дороге с грунтовым покрытием через д. Польное. </w:t>
      </w:r>
    </w:p>
    <w:p w:rsidR="00420BF4" w:rsidRPr="00B90D84" w:rsidRDefault="00420BF4" w:rsidP="002756B0">
      <w:pPr>
        <w:pStyle w:val="20"/>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9. Также необходимо провести капитальный ремонт тепловой сети по ул. Степная до ТК- 47. Предполагаемый диаметр данной тепловой сети выбрать Ду-273 мм, а также выполнить проектно-сметную документацию (расчет) на тепловую сеть по ул. Степная и на новую тепловую сеть от модульной котельной до ТК-47. </w:t>
      </w:r>
    </w:p>
    <w:p w:rsidR="00420BF4" w:rsidRPr="00B90D84" w:rsidRDefault="00420BF4" w:rsidP="002756B0">
      <w:pPr>
        <w:pStyle w:val="20"/>
        <w:shd w:val="clear" w:color="auto" w:fill="auto"/>
        <w:tabs>
          <w:tab w:val="left" w:pos="601"/>
          <w:tab w:val="left" w:pos="1276"/>
          <w:tab w:val="left" w:pos="2403"/>
          <w:tab w:val="right" w:pos="4766"/>
          <w:tab w:val="right" w:pos="8761"/>
        </w:tabs>
        <w:spacing w:before="0" w:after="0" w:line="240" w:lineRule="auto"/>
        <w:ind w:left="709" w:firstLine="567"/>
        <w:jc w:val="both"/>
        <w:rPr>
          <w:rFonts w:ascii="Arial" w:hAnsi="Arial" w:cs="Arial"/>
          <w:sz w:val="24"/>
          <w:szCs w:val="24"/>
        </w:rPr>
      </w:pPr>
      <w:r w:rsidRPr="00B90D84">
        <w:rPr>
          <w:rFonts w:ascii="Arial" w:hAnsi="Arial" w:cs="Arial"/>
          <w:sz w:val="24"/>
          <w:szCs w:val="24"/>
        </w:rPr>
        <w:t>В обязательном порядке выполнить гидравлическую настройку тепловых сетей с. Филимоново.</w:t>
      </w:r>
    </w:p>
    <w:p w:rsidR="00420BF4" w:rsidRPr="00B90D84" w:rsidRDefault="00420BF4" w:rsidP="002756B0">
      <w:pPr>
        <w:pStyle w:val="50"/>
        <w:numPr>
          <w:ilvl w:val="1"/>
          <w:numId w:val="33"/>
        </w:numPr>
        <w:shd w:val="clear" w:color="auto" w:fill="auto"/>
        <w:tabs>
          <w:tab w:val="left" w:pos="567"/>
        </w:tabs>
        <w:spacing w:before="0" w:line="240" w:lineRule="auto"/>
        <w:ind w:left="709" w:firstLine="567"/>
        <w:jc w:val="left"/>
        <w:rPr>
          <w:rFonts w:ascii="Arial" w:hAnsi="Arial" w:cs="Arial"/>
          <w:b/>
          <w:sz w:val="24"/>
          <w:szCs w:val="24"/>
        </w:rPr>
      </w:pPr>
      <w:r w:rsidRPr="00B90D84">
        <w:rPr>
          <w:rFonts w:ascii="Arial" w:hAnsi="Arial" w:cs="Arial"/>
          <w:b/>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20BF4" w:rsidRPr="00B90D84" w:rsidRDefault="00420BF4" w:rsidP="002756B0">
      <w:pPr>
        <w:pStyle w:val="20"/>
        <w:shd w:val="clear" w:color="auto" w:fill="auto"/>
        <w:tabs>
          <w:tab w:val="left" w:pos="601"/>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Техническое перевооружение и (или) модернизация источников тепловой энергии с целью повышения эффективности работы систем теплоснабжения, не предвидится.</w:t>
      </w:r>
    </w:p>
    <w:p w:rsidR="00420BF4" w:rsidRPr="00B90D84" w:rsidRDefault="00420BF4" w:rsidP="002756B0">
      <w:pPr>
        <w:pStyle w:val="50"/>
        <w:numPr>
          <w:ilvl w:val="1"/>
          <w:numId w:val="33"/>
        </w:numPr>
        <w:shd w:val="clear" w:color="auto" w:fill="auto"/>
        <w:tabs>
          <w:tab w:val="left" w:pos="569"/>
        </w:tabs>
        <w:spacing w:before="0" w:line="240" w:lineRule="auto"/>
        <w:ind w:left="709" w:firstLine="567"/>
        <w:jc w:val="both"/>
        <w:rPr>
          <w:rFonts w:ascii="Arial" w:hAnsi="Arial" w:cs="Arial"/>
          <w:b/>
          <w:sz w:val="24"/>
          <w:szCs w:val="24"/>
        </w:rPr>
      </w:pPr>
      <w:r w:rsidRPr="00B90D84">
        <w:rPr>
          <w:rFonts w:ascii="Arial" w:hAnsi="Arial" w:cs="Arial"/>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котельных</w:t>
      </w:r>
    </w:p>
    <w:p w:rsidR="00420BF4" w:rsidRPr="00B90D84" w:rsidRDefault="00420BF4" w:rsidP="002756B0">
      <w:pPr>
        <w:pStyle w:val="20"/>
        <w:shd w:val="clear" w:color="auto" w:fill="auto"/>
        <w:tabs>
          <w:tab w:val="left" w:pos="569"/>
        </w:tabs>
        <w:spacing w:before="0" w:after="0" w:line="240" w:lineRule="auto"/>
        <w:ind w:left="709" w:firstLine="567"/>
        <w:jc w:val="both"/>
        <w:rPr>
          <w:rFonts w:ascii="Arial" w:hAnsi="Arial" w:cs="Arial"/>
          <w:sz w:val="24"/>
          <w:szCs w:val="24"/>
        </w:rPr>
      </w:pPr>
      <w:r w:rsidRPr="00B90D84">
        <w:rPr>
          <w:rFonts w:ascii="Arial" w:hAnsi="Arial" w:cs="Arial"/>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котельных, не разрабатываются. Существующая котельная имеет оборудование для выработки только тепловой энергии.</w:t>
      </w:r>
    </w:p>
    <w:p w:rsidR="00420BF4" w:rsidRPr="00B90D84" w:rsidRDefault="00420BF4" w:rsidP="002756B0">
      <w:pPr>
        <w:pStyle w:val="20"/>
        <w:shd w:val="clear" w:color="auto" w:fill="auto"/>
        <w:tabs>
          <w:tab w:val="left" w:pos="569"/>
        </w:tabs>
        <w:spacing w:before="0" w:after="0" w:line="240" w:lineRule="auto"/>
        <w:ind w:left="709" w:firstLine="567"/>
        <w:jc w:val="both"/>
        <w:rPr>
          <w:rFonts w:ascii="Arial" w:hAnsi="Arial" w:cs="Arial"/>
          <w:sz w:val="24"/>
          <w:szCs w:val="24"/>
        </w:rPr>
      </w:pPr>
      <w:r w:rsidRPr="00B90D84">
        <w:rPr>
          <w:rFonts w:ascii="Arial" w:hAnsi="Arial" w:cs="Arial"/>
          <w:sz w:val="24"/>
          <w:szCs w:val="24"/>
        </w:rPr>
        <w:t>Перевод существующей котельной в режим комбинированной выработки электрической и тепловой энергии нецелесообразен.</w:t>
      </w:r>
    </w:p>
    <w:p w:rsidR="00420BF4" w:rsidRPr="00B90D84" w:rsidRDefault="00420BF4" w:rsidP="002756B0">
      <w:pPr>
        <w:pStyle w:val="23"/>
        <w:keepNext/>
        <w:keepLines/>
        <w:numPr>
          <w:ilvl w:val="1"/>
          <w:numId w:val="34"/>
        </w:numPr>
        <w:shd w:val="clear" w:color="auto" w:fill="auto"/>
        <w:spacing w:after="0" w:line="240" w:lineRule="auto"/>
        <w:ind w:left="709" w:firstLine="567"/>
        <w:jc w:val="both"/>
        <w:rPr>
          <w:rFonts w:ascii="Arial" w:hAnsi="Arial" w:cs="Arial"/>
          <w:sz w:val="24"/>
          <w:szCs w:val="24"/>
        </w:rPr>
      </w:pPr>
      <w:bookmarkStart w:id="18" w:name="bookmark17"/>
      <w:r w:rsidRPr="00B90D84">
        <w:rPr>
          <w:rFonts w:ascii="Arial" w:hAnsi="Arial" w:cs="Arial"/>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8"/>
    </w:p>
    <w:p w:rsidR="00420BF4" w:rsidRPr="00B90D84" w:rsidRDefault="00420BF4" w:rsidP="002756B0">
      <w:pPr>
        <w:pStyle w:val="20"/>
        <w:shd w:val="clear" w:color="auto" w:fill="auto"/>
        <w:tabs>
          <w:tab w:val="left" w:pos="569"/>
        </w:tabs>
        <w:spacing w:before="0" w:after="240" w:line="240" w:lineRule="auto"/>
        <w:ind w:left="709" w:firstLine="567"/>
        <w:jc w:val="both"/>
        <w:rPr>
          <w:rFonts w:ascii="Arial" w:hAnsi="Arial" w:cs="Arial"/>
          <w:sz w:val="24"/>
          <w:szCs w:val="24"/>
        </w:rPr>
      </w:pPr>
      <w:r w:rsidRPr="00B90D84">
        <w:rPr>
          <w:rFonts w:ascii="Arial" w:hAnsi="Arial" w:cs="Arial"/>
          <w:sz w:val="24"/>
          <w:szCs w:val="24"/>
        </w:rPr>
        <w:t>Предложения по дооборудованию существующей котельной источниками комбинированной выработки электрической и тепловой энергии (когерационными установками) на каждом этапе и к окончанию планируемого периода для обеспечения электроэнергией на собственные нужды котельной и для снижения себестоимости вырабатываемой тепловой энергии, не разрабатываются.</w:t>
      </w:r>
    </w:p>
    <w:p w:rsidR="00420BF4" w:rsidRPr="00B90D84" w:rsidRDefault="00420BF4" w:rsidP="002756B0">
      <w:pPr>
        <w:pStyle w:val="50"/>
        <w:keepNext/>
        <w:keepLines/>
        <w:numPr>
          <w:ilvl w:val="1"/>
          <w:numId w:val="34"/>
        </w:numPr>
        <w:shd w:val="clear" w:color="auto" w:fill="auto"/>
        <w:tabs>
          <w:tab w:val="left" w:pos="0"/>
          <w:tab w:val="left" w:pos="569"/>
        </w:tabs>
        <w:spacing w:before="0" w:line="240" w:lineRule="auto"/>
        <w:ind w:left="709" w:firstLine="567"/>
        <w:jc w:val="both"/>
        <w:rPr>
          <w:rFonts w:ascii="Arial" w:hAnsi="Arial" w:cs="Arial"/>
          <w:b/>
          <w:sz w:val="24"/>
          <w:szCs w:val="24"/>
        </w:rPr>
      </w:pPr>
      <w:r w:rsidRPr="00B90D84">
        <w:rPr>
          <w:rFonts w:ascii="Arial" w:hAnsi="Arial" w:cs="Arial"/>
          <w:b/>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w:t>
      </w:r>
      <w:bookmarkStart w:id="19" w:name="bookmark18"/>
      <w:r w:rsidRPr="00B90D84">
        <w:rPr>
          <w:rFonts w:ascii="Arial" w:hAnsi="Arial" w:cs="Arial"/>
          <w:b/>
          <w:sz w:val="24"/>
          <w:szCs w:val="24"/>
        </w:rPr>
        <w:t xml:space="preserve"> этапа, в том числе график перевода</w:t>
      </w:r>
      <w:bookmarkEnd w:id="19"/>
    </w:p>
    <w:p w:rsidR="00420BF4" w:rsidRPr="00B90D84" w:rsidRDefault="00420BF4" w:rsidP="002756B0">
      <w:pPr>
        <w:pStyle w:val="20"/>
        <w:shd w:val="clear" w:color="auto" w:fill="auto"/>
        <w:spacing w:before="0" w:after="120" w:line="240" w:lineRule="auto"/>
        <w:ind w:left="709" w:firstLine="567"/>
        <w:jc w:val="both"/>
        <w:rPr>
          <w:rFonts w:ascii="Arial" w:hAnsi="Arial" w:cs="Arial"/>
          <w:sz w:val="24"/>
          <w:szCs w:val="24"/>
        </w:rPr>
      </w:pPr>
      <w:r w:rsidRPr="00B90D84">
        <w:rPr>
          <w:rFonts w:ascii="Arial" w:hAnsi="Arial" w:cs="Arial"/>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не разрабатываются, по причине отсутствия источников тепла с комбинированной выработки тепловой и электрической энергии.</w:t>
      </w:r>
    </w:p>
    <w:p w:rsidR="00420BF4" w:rsidRPr="00B90D84" w:rsidRDefault="00420BF4" w:rsidP="002756B0">
      <w:pPr>
        <w:pStyle w:val="50"/>
        <w:keepNext/>
        <w:keepLines/>
        <w:numPr>
          <w:ilvl w:val="1"/>
          <w:numId w:val="34"/>
        </w:numPr>
        <w:shd w:val="clear" w:color="auto" w:fill="auto"/>
        <w:tabs>
          <w:tab w:val="left" w:pos="1012"/>
        </w:tabs>
        <w:spacing w:before="0" w:line="240" w:lineRule="auto"/>
        <w:ind w:left="709" w:firstLine="567"/>
        <w:jc w:val="both"/>
        <w:rPr>
          <w:rFonts w:ascii="Arial" w:hAnsi="Arial" w:cs="Arial"/>
          <w:b/>
          <w:sz w:val="24"/>
          <w:szCs w:val="24"/>
        </w:rPr>
      </w:pPr>
      <w:r w:rsidRPr="00B90D84">
        <w:rPr>
          <w:rFonts w:ascii="Arial" w:hAnsi="Arial" w:cs="Arial"/>
          <w:b/>
          <w:sz w:val="24"/>
          <w:szCs w:val="24"/>
        </w:rPr>
        <w:lastRenderedPageBreak/>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w:t>
      </w:r>
      <w:bookmarkStart w:id="20" w:name="bookmark19"/>
      <w:r w:rsidRPr="00B90D84">
        <w:rPr>
          <w:rFonts w:ascii="Arial" w:hAnsi="Arial" w:cs="Arial"/>
          <w:b/>
          <w:sz w:val="24"/>
          <w:szCs w:val="24"/>
        </w:rPr>
        <w:t>теплоснабжения, на каждом этапе</w:t>
      </w:r>
      <w:bookmarkEnd w:id="20"/>
    </w:p>
    <w:p w:rsidR="00420BF4" w:rsidRPr="00B90D84" w:rsidRDefault="00420BF4" w:rsidP="002756B0">
      <w:pPr>
        <w:pStyle w:val="20"/>
        <w:shd w:val="clear" w:color="auto" w:fill="auto"/>
        <w:spacing w:before="0" w:after="0" w:line="240" w:lineRule="auto"/>
        <w:ind w:left="709" w:firstLine="567"/>
        <w:jc w:val="both"/>
        <w:rPr>
          <w:rFonts w:ascii="Arial" w:hAnsi="Arial" w:cs="Arial"/>
          <w:sz w:val="24"/>
          <w:szCs w:val="24"/>
        </w:rPr>
      </w:pPr>
      <w:r w:rsidRPr="00B90D84">
        <w:rPr>
          <w:rFonts w:ascii="Arial" w:hAnsi="Arial" w:cs="Arial"/>
          <w:sz w:val="24"/>
          <w:szCs w:val="24"/>
        </w:rPr>
        <w:t>Распределение (перераспределение) тепловой нагрузки потребителей 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 источника тепловой энергии.</w:t>
      </w:r>
    </w:p>
    <w:p w:rsidR="00420BF4" w:rsidRPr="00B90D84" w:rsidRDefault="00420BF4" w:rsidP="002756B0">
      <w:pPr>
        <w:pStyle w:val="20"/>
        <w:shd w:val="clear" w:color="auto" w:fill="auto"/>
        <w:spacing w:before="0" w:after="0" w:line="240" w:lineRule="auto"/>
        <w:ind w:left="709" w:firstLine="567"/>
        <w:jc w:val="both"/>
        <w:rPr>
          <w:rFonts w:ascii="Arial" w:hAnsi="Arial" w:cs="Arial"/>
          <w:sz w:val="24"/>
          <w:szCs w:val="24"/>
        </w:rPr>
      </w:pPr>
    </w:p>
    <w:p w:rsidR="00420BF4" w:rsidRPr="00B90D84" w:rsidRDefault="00420BF4" w:rsidP="002756B0">
      <w:pPr>
        <w:pStyle w:val="50"/>
        <w:shd w:val="clear" w:color="auto" w:fill="auto"/>
        <w:tabs>
          <w:tab w:val="left" w:pos="571"/>
        </w:tabs>
        <w:spacing w:before="0" w:line="240" w:lineRule="auto"/>
        <w:ind w:left="709" w:firstLine="567"/>
        <w:jc w:val="both"/>
        <w:rPr>
          <w:rFonts w:ascii="Arial" w:hAnsi="Arial" w:cs="Arial"/>
          <w:b/>
          <w:sz w:val="24"/>
          <w:szCs w:val="24"/>
        </w:rPr>
      </w:pPr>
      <w:r w:rsidRPr="00B90D84">
        <w:rPr>
          <w:rFonts w:ascii="Arial" w:hAnsi="Arial" w:cs="Arial"/>
          <w:b/>
          <w:sz w:val="24"/>
          <w:szCs w:val="24"/>
        </w:rPr>
        <w:t>4.8.</w:t>
      </w:r>
      <w:r w:rsidR="002756B0" w:rsidRPr="00B90D84">
        <w:rPr>
          <w:rFonts w:ascii="Arial" w:hAnsi="Arial" w:cs="Arial"/>
          <w:b/>
          <w:sz w:val="24"/>
          <w:szCs w:val="24"/>
        </w:rPr>
        <w:t xml:space="preserve"> </w:t>
      </w:r>
      <w:r w:rsidRPr="00B90D84">
        <w:rPr>
          <w:rFonts w:ascii="Arial" w:hAnsi="Arial" w:cs="Arial"/>
          <w:b/>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420BF4" w:rsidRPr="00B90D84" w:rsidRDefault="00420BF4" w:rsidP="002756B0">
      <w:pPr>
        <w:pStyle w:val="20"/>
        <w:shd w:val="clear" w:color="auto" w:fill="auto"/>
        <w:spacing w:before="0" w:after="0" w:line="240" w:lineRule="auto"/>
        <w:ind w:left="709" w:firstLine="567"/>
        <w:jc w:val="both"/>
        <w:rPr>
          <w:rFonts w:ascii="Arial" w:hAnsi="Arial" w:cs="Arial"/>
          <w:sz w:val="24"/>
          <w:szCs w:val="24"/>
        </w:rPr>
      </w:pPr>
      <w:r w:rsidRPr="00B90D84">
        <w:rPr>
          <w:rFonts w:ascii="Arial" w:hAnsi="Arial" w:cs="Arial"/>
          <w:sz w:val="24"/>
          <w:szCs w:val="24"/>
        </w:rPr>
        <w:t>На 2023 г. фактический температурный график с. Филимоново составляет 95/70°С.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w:t>
      </w:r>
      <w:r w:rsidRPr="00997363">
        <w:rPr>
          <w:sz w:val="24"/>
          <w:szCs w:val="24"/>
        </w:rPr>
        <w:t xml:space="preserve"> </w:t>
      </w:r>
      <w:r w:rsidRPr="00B90D84">
        <w:rPr>
          <w:rFonts w:ascii="Arial" w:hAnsi="Arial" w:cs="Arial"/>
          <w:sz w:val="24"/>
          <w:szCs w:val="24"/>
        </w:rPr>
        <w:t>энергии, тепловых сетей, потребителей тепловой энергии.</w:t>
      </w:r>
    </w:p>
    <w:p w:rsidR="00420BF4" w:rsidRPr="00B90D84" w:rsidRDefault="00420BF4" w:rsidP="002756B0">
      <w:pPr>
        <w:pStyle w:val="20"/>
        <w:shd w:val="clear" w:color="auto" w:fill="auto"/>
        <w:spacing w:before="0" w:after="0" w:line="240" w:lineRule="auto"/>
        <w:ind w:left="709" w:firstLine="567"/>
        <w:jc w:val="both"/>
        <w:rPr>
          <w:rFonts w:ascii="Arial" w:hAnsi="Arial" w:cs="Arial"/>
          <w:sz w:val="24"/>
          <w:szCs w:val="24"/>
        </w:rPr>
      </w:pPr>
      <w:r w:rsidRPr="00B90D84">
        <w:rPr>
          <w:rFonts w:ascii="Arial" w:hAnsi="Arial" w:cs="Arial"/>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представлены в приложении №1</w:t>
      </w:r>
    </w:p>
    <w:p w:rsidR="00420BF4" w:rsidRPr="00B90D84" w:rsidRDefault="00420BF4" w:rsidP="002756B0">
      <w:pPr>
        <w:pStyle w:val="20"/>
        <w:shd w:val="clear" w:color="auto" w:fill="auto"/>
        <w:spacing w:before="0" w:after="0" w:line="240" w:lineRule="auto"/>
        <w:ind w:left="709" w:firstLine="567"/>
        <w:jc w:val="both"/>
        <w:rPr>
          <w:rFonts w:ascii="Arial" w:hAnsi="Arial" w:cs="Arial"/>
          <w:sz w:val="24"/>
          <w:szCs w:val="24"/>
        </w:rPr>
      </w:pPr>
    </w:p>
    <w:p w:rsidR="00420BF4" w:rsidRPr="00B90D84" w:rsidRDefault="00420BF4" w:rsidP="002756B0">
      <w:pPr>
        <w:pStyle w:val="50"/>
        <w:shd w:val="clear" w:color="auto" w:fill="auto"/>
        <w:tabs>
          <w:tab w:val="left" w:pos="870"/>
        </w:tabs>
        <w:spacing w:before="0" w:line="240" w:lineRule="auto"/>
        <w:ind w:left="709" w:firstLine="567"/>
        <w:jc w:val="both"/>
        <w:rPr>
          <w:rFonts w:ascii="Arial" w:hAnsi="Arial" w:cs="Arial"/>
          <w:b/>
          <w:sz w:val="24"/>
          <w:szCs w:val="24"/>
        </w:rPr>
      </w:pPr>
      <w:r w:rsidRPr="00B90D84">
        <w:rPr>
          <w:rFonts w:ascii="Arial" w:hAnsi="Arial" w:cs="Arial"/>
          <w:b/>
          <w:sz w:val="24"/>
          <w:szCs w:val="24"/>
        </w:rPr>
        <w:t xml:space="preserve">4.9.Предложения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w:t>
      </w:r>
      <w:bookmarkStart w:id="21" w:name="bookmark20"/>
      <w:r w:rsidRPr="00B90D84">
        <w:rPr>
          <w:rFonts w:ascii="Arial" w:hAnsi="Arial" w:cs="Arial"/>
          <w:b/>
          <w:sz w:val="24"/>
          <w:szCs w:val="24"/>
        </w:rPr>
        <w:t>эксплуатацию новых мощностей</w:t>
      </w:r>
      <w:bookmarkEnd w:id="21"/>
    </w:p>
    <w:p w:rsidR="00420BF4" w:rsidRPr="00B90D84" w:rsidRDefault="00420BF4" w:rsidP="002756B0">
      <w:pPr>
        <w:pStyle w:val="20"/>
        <w:shd w:val="clear" w:color="auto" w:fill="auto"/>
        <w:tabs>
          <w:tab w:val="left" w:pos="574"/>
          <w:tab w:val="left" w:pos="1276"/>
        </w:tabs>
        <w:spacing w:before="0" w:after="240" w:line="240" w:lineRule="auto"/>
        <w:ind w:left="709" w:firstLine="567"/>
        <w:jc w:val="both"/>
        <w:rPr>
          <w:rFonts w:ascii="Arial" w:hAnsi="Arial" w:cs="Arial"/>
          <w:sz w:val="24"/>
          <w:szCs w:val="24"/>
        </w:rPr>
      </w:pPr>
      <w:r w:rsidRPr="00B90D84">
        <w:rPr>
          <w:rFonts w:ascii="Arial" w:hAnsi="Arial" w:cs="Arial"/>
          <w:sz w:val="24"/>
          <w:szCs w:val="24"/>
        </w:rPr>
        <w:t>Действующая тепловая мощность источника тепловой энергии позволяет увеличить количество абонентов.</w:t>
      </w:r>
    </w:p>
    <w:p w:rsidR="00420BF4" w:rsidRPr="00B90D84" w:rsidRDefault="00420BF4" w:rsidP="002756B0">
      <w:pPr>
        <w:pStyle w:val="50"/>
        <w:shd w:val="clear" w:color="auto" w:fill="auto"/>
        <w:spacing w:before="0" w:line="240" w:lineRule="auto"/>
        <w:ind w:left="709" w:firstLine="567"/>
        <w:rPr>
          <w:rFonts w:ascii="Arial" w:hAnsi="Arial" w:cs="Arial"/>
          <w:b/>
          <w:sz w:val="24"/>
          <w:szCs w:val="24"/>
        </w:rPr>
      </w:pPr>
      <w:r w:rsidRPr="00B90D84">
        <w:rPr>
          <w:rFonts w:ascii="Arial" w:hAnsi="Arial" w:cs="Arial"/>
          <w:b/>
          <w:sz w:val="24"/>
          <w:szCs w:val="24"/>
        </w:rPr>
        <w:t>Раздел 5. Предложения по строительству и реконструкции тепловых сетей</w:t>
      </w:r>
    </w:p>
    <w:p w:rsidR="00420BF4" w:rsidRPr="00B90D84" w:rsidRDefault="00420BF4" w:rsidP="002756B0">
      <w:pPr>
        <w:pStyle w:val="50"/>
        <w:numPr>
          <w:ilvl w:val="0"/>
          <w:numId w:val="22"/>
        </w:numPr>
        <w:shd w:val="clear" w:color="auto" w:fill="auto"/>
        <w:tabs>
          <w:tab w:val="left" w:pos="610"/>
        </w:tabs>
        <w:spacing w:before="0" w:line="240" w:lineRule="auto"/>
        <w:ind w:left="709" w:firstLine="567"/>
        <w:jc w:val="both"/>
        <w:rPr>
          <w:rFonts w:ascii="Arial" w:hAnsi="Arial" w:cs="Arial"/>
          <w:b/>
          <w:sz w:val="24"/>
          <w:szCs w:val="24"/>
        </w:rPr>
      </w:pPr>
      <w:r w:rsidRPr="00B90D84">
        <w:rPr>
          <w:rFonts w:ascii="Arial" w:hAnsi="Arial" w:cs="Arial"/>
          <w:b/>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20BF4" w:rsidRPr="00B90D84" w:rsidRDefault="00420BF4" w:rsidP="002756B0">
      <w:pPr>
        <w:pStyle w:val="20"/>
        <w:shd w:val="clear" w:color="auto" w:fill="auto"/>
        <w:spacing w:before="0" w:after="120" w:line="240" w:lineRule="auto"/>
        <w:ind w:left="709" w:firstLine="567"/>
        <w:jc w:val="both"/>
        <w:rPr>
          <w:rFonts w:ascii="Arial" w:hAnsi="Arial" w:cs="Arial"/>
          <w:sz w:val="24"/>
          <w:szCs w:val="24"/>
        </w:rPr>
      </w:pPr>
      <w:r w:rsidRPr="00B90D84">
        <w:rPr>
          <w:rFonts w:ascii="Arial" w:hAnsi="Arial" w:cs="Arial"/>
          <w:sz w:val="24"/>
          <w:szCs w:val="24"/>
        </w:rPr>
        <w:t>Строительство и реконструкция тепловых сетей для перераспределения тепловой мощности не требуется, в связи с отсутствием необходимости перераспределения.</w:t>
      </w:r>
    </w:p>
    <w:p w:rsidR="00420BF4" w:rsidRPr="00B90D84" w:rsidRDefault="00420BF4" w:rsidP="002756B0">
      <w:pPr>
        <w:pStyle w:val="50"/>
        <w:numPr>
          <w:ilvl w:val="0"/>
          <w:numId w:val="22"/>
        </w:numPr>
        <w:shd w:val="clear" w:color="auto" w:fill="auto"/>
        <w:tabs>
          <w:tab w:val="left" w:pos="786"/>
        </w:tabs>
        <w:spacing w:before="0" w:line="240" w:lineRule="auto"/>
        <w:ind w:left="709" w:firstLine="567"/>
        <w:jc w:val="both"/>
        <w:rPr>
          <w:rFonts w:ascii="Arial" w:hAnsi="Arial" w:cs="Arial"/>
          <w:b/>
          <w:sz w:val="24"/>
          <w:szCs w:val="24"/>
        </w:rPr>
      </w:pPr>
      <w:r w:rsidRPr="00B90D84">
        <w:rPr>
          <w:rFonts w:ascii="Arial" w:hAnsi="Arial" w:cs="Arial"/>
          <w:b/>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420BF4" w:rsidRPr="00B90D84" w:rsidRDefault="00420BF4" w:rsidP="002756B0">
      <w:pPr>
        <w:pStyle w:val="20"/>
        <w:shd w:val="clear" w:color="auto" w:fill="auto"/>
        <w:spacing w:before="0" w:after="120" w:line="240" w:lineRule="auto"/>
        <w:ind w:left="709" w:firstLine="567"/>
        <w:jc w:val="both"/>
        <w:rPr>
          <w:rFonts w:ascii="Arial" w:hAnsi="Arial" w:cs="Arial"/>
          <w:sz w:val="24"/>
          <w:szCs w:val="24"/>
        </w:rPr>
      </w:pPr>
      <w:r w:rsidRPr="00B90D84">
        <w:rPr>
          <w:rFonts w:ascii="Arial" w:hAnsi="Arial" w:cs="Arial"/>
          <w:sz w:val="24"/>
          <w:szCs w:val="24"/>
        </w:rPr>
        <w:t>Строительство и реконструкция тепловых сетей для обеспечения перспективных приростов тепловой энергии не требуется, в связи с отсутствием приростов тепловой энергии.</w:t>
      </w:r>
    </w:p>
    <w:p w:rsidR="00420BF4" w:rsidRPr="00B90D84" w:rsidRDefault="00420BF4" w:rsidP="002756B0">
      <w:pPr>
        <w:pStyle w:val="50"/>
        <w:numPr>
          <w:ilvl w:val="0"/>
          <w:numId w:val="22"/>
        </w:numPr>
        <w:shd w:val="clear" w:color="auto" w:fill="auto"/>
        <w:tabs>
          <w:tab w:val="left" w:pos="534"/>
        </w:tabs>
        <w:spacing w:before="0" w:line="240" w:lineRule="auto"/>
        <w:ind w:left="709" w:firstLine="567"/>
        <w:jc w:val="both"/>
        <w:rPr>
          <w:rFonts w:ascii="Arial" w:hAnsi="Arial" w:cs="Arial"/>
          <w:b/>
          <w:sz w:val="24"/>
          <w:szCs w:val="24"/>
        </w:rPr>
      </w:pPr>
      <w:r w:rsidRPr="00B90D84">
        <w:rPr>
          <w:rFonts w:ascii="Arial" w:hAnsi="Arial" w:cs="Arial"/>
          <w:b/>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20BF4" w:rsidRPr="00B90D84" w:rsidRDefault="00420BF4" w:rsidP="002756B0">
      <w:pPr>
        <w:pStyle w:val="20"/>
        <w:shd w:val="clear" w:color="auto" w:fill="auto"/>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w:t>
      </w:r>
      <w:r w:rsidRPr="00B90D84">
        <w:rPr>
          <w:rFonts w:ascii="Arial" w:hAnsi="Arial" w:cs="Arial"/>
          <w:sz w:val="24"/>
          <w:szCs w:val="24"/>
        </w:rPr>
        <w:lastRenderedPageBreak/>
        <w:t>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420BF4" w:rsidRPr="00B90D84" w:rsidRDefault="00420BF4" w:rsidP="002756B0">
      <w:pPr>
        <w:pStyle w:val="50"/>
        <w:numPr>
          <w:ilvl w:val="0"/>
          <w:numId w:val="22"/>
        </w:numPr>
        <w:shd w:val="clear" w:color="auto" w:fill="auto"/>
        <w:tabs>
          <w:tab w:val="left" w:pos="800"/>
        </w:tabs>
        <w:spacing w:before="0" w:line="240" w:lineRule="auto"/>
        <w:ind w:left="709" w:firstLine="567"/>
        <w:jc w:val="both"/>
        <w:rPr>
          <w:rFonts w:ascii="Arial" w:hAnsi="Arial" w:cs="Arial"/>
          <w:sz w:val="24"/>
          <w:szCs w:val="24"/>
        </w:rPr>
      </w:pPr>
      <w:r w:rsidRPr="00B90D84">
        <w:rPr>
          <w:rFonts w:ascii="Arial" w:hAnsi="Arial" w:cs="Arial"/>
          <w:b/>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w:t>
      </w:r>
      <w:r w:rsidRPr="00B90D84">
        <w:rPr>
          <w:rFonts w:ascii="Arial" w:hAnsi="Arial" w:cs="Arial"/>
          <w:sz w:val="24"/>
          <w:szCs w:val="24"/>
        </w:rPr>
        <w:t xml:space="preserve"> Не планируется.</w:t>
      </w:r>
    </w:p>
    <w:p w:rsidR="00420BF4" w:rsidRPr="00B90D84" w:rsidRDefault="00420BF4" w:rsidP="002756B0">
      <w:pPr>
        <w:pStyle w:val="50"/>
        <w:numPr>
          <w:ilvl w:val="0"/>
          <w:numId w:val="22"/>
        </w:numPr>
        <w:shd w:val="clear" w:color="auto" w:fill="auto"/>
        <w:tabs>
          <w:tab w:val="left" w:pos="834"/>
        </w:tabs>
        <w:spacing w:before="0" w:after="120" w:line="240" w:lineRule="auto"/>
        <w:ind w:left="709" w:firstLine="567"/>
        <w:jc w:val="both"/>
        <w:rPr>
          <w:rFonts w:ascii="Arial" w:hAnsi="Arial" w:cs="Arial"/>
          <w:b/>
          <w:sz w:val="24"/>
          <w:szCs w:val="24"/>
        </w:rPr>
      </w:pPr>
      <w:r w:rsidRPr="00B90D84">
        <w:rPr>
          <w:rFonts w:ascii="Arial" w:hAnsi="Arial" w:cs="Arial"/>
          <w:b/>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p>
    <w:p w:rsidR="00420BF4" w:rsidRPr="00B90D84" w:rsidRDefault="00420BF4" w:rsidP="002756B0">
      <w:pPr>
        <w:pStyle w:val="20"/>
        <w:shd w:val="clear" w:color="auto" w:fill="auto"/>
        <w:tabs>
          <w:tab w:val="left" w:pos="574"/>
          <w:tab w:val="left" w:pos="1418"/>
        </w:tabs>
        <w:spacing w:before="0" w:after="0" w:line="240" w:lineRule="auto"/>
        <w:ind w:left="709" w:firstLine="567"/>
        <w:jc w:val="both"/>
        <w:rPr>
          <w:rFonts w:ascii="Arial" w:hAnsi="Arial" w:cs="Arial"/>
          <w:sz w:val="24"/>
          <w:szCs w:val="24"/>
        </w:rPr>
      </w:pPr>
      <w:r w:rsidRPr="00B90D84">
        <w:rPr>
          <w:rFonts w:ascii="Arial" w:hAnsi="Arial" w:cs="Arial"/>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420BF4" w:rsidRPr="00B90D84" w:rsidRDefault="00420BF4" w:rsidP="002756B0">
      <w:pPr>
        <w:pStyle w:val="20"/>
        <w:shd w:val="clear" w:color="auto" w:fill="auto"/>
        <w:tabs>
          <w:tab w:val="left" w:pos="574"/>
          <w:tab w:val="left" w:pos="1418"/>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живучести. </w:t>
      </w:r>
    </w:p>
    <w:p w:rsidR="00420BF4" w:rsidRPr="00B90D84" w:rsidRDefault="00420BF4" w:rsidP="002756B0">
      <w:pPr>
        <w:pStyle w:val="20"/>
        <w:shd w:val="clear" w:color="auto" w:fill="auto"/>
        <w:tabs>
          <w:tab w:val="left" w:pos="574"/>
          <w:tab w:val="left" w:pos="1418"/>
        </w:tabs>
        <w:spacing w:before="0" w:after="0" w:line="240" w:lineRule="auto"/>
        <w:ind w:left="709" w:firstLine="567"/>
        <w:jc w:val="both"/>
        <w:rPr>
          <w:rFonts w:ascii="Arial" w:hAnsi="Arial" w:cs="Arial"/>
          <w:sz w:val="24"/>
          <w:szCs w:val="24"/>
        </w:rPr>
      </w:pPr>
      <w:r w:rsidRPr="00B90D84">
        <w:rPr>
          <w:rFonts w:ascii="Arial" w:hAnsi="Arial" w:cs="Arial"/>
          <w:sz w:val="24"/>
          <w:szCs w:val="24"/>
        </w:rPr>
        <w:t>Нормативные показатели безотказности тепловых сетей обеспечиваются следующими мероприятиями:</w:t>
      </w:r>
    </w:p>
    <w:p w:rsidR="00420BF4" w:rsidRPr="00B90D84" w:rsidRDefault="00420BF4" w:rsidP="002756B0">
      <w:pPr>
        <w:pStyle w:val="20"/>
        <w:numPr>
          <w:ilvl w:val="0"/>
          <w:numId w:val="38"/>
        </w:numPr>
        <w:shd w:val="clear" w:color="auto" w:fill="auto"/>
        <w:tabs>
          <w:tab w:val="left" w:pos="284"/>
          <w:tab w:val="left" w:pos="1134"/>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420BF4" w:rsidRPr="00B90D84" w:rsidRDefault="00420BF4" w:rsidP="002756B0">
      <w:pPr>
        <w:pStyle w:val="20"/>
        <w:numPr>
          <w:ilvl w:val="0"/>
          <w:numId w:val="38"/>
        </w:numPr>
        <w:shd w:val="clear" w:color="auto" w:fill="auto"/>
        <w:tabs>
          <w:tab w:val="left" w:pos="284"/>
          <w:tab w:val="left" w:pos="1134"/>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местом размещения резервных трубопроводных связей между радиальными теплопроводами; </w:t>
      </w:r>
    </w:p>
    <w:p w:rsidR="00420BF4" w:rsidRPr="00B90D84" w:rsidRDefault="00420BF4" w:rsidP="002756B0">
      <w:pPr>
        <w:pStyle w:val="20"/>
        <w:numPr>
          <w:ilvl w:val="0"/>
          <w:numId w:val="38"/>
        </w:numPr>
        <w:shd w:val="clear" w:color="auto" w:fill="auto"/>
        <w:tabs>
          <w:tab w:val="left" w:pos="284"/>
          <w:tab w:val="left" w:pos="1134"/>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420BF4" w:rsidRPr="00B90D84" w:rsidRDefault="00420BF4" w:rsidP="002756B0">
      <w:pPr>
        <w:pStyle w:val="20"/>
        <w:numPr>
          <w:ilvl w:val="0"/>
          <w:numId w:val="38"/>
        </w:numPr>
        <w:shd w:val="clear" w:color="auto" w:fill="auto"/>
        <w:tabs>
          <w:tab w:val="left" w:pos="284"/>
          <w:tab w:val="left" w:pos="1134"/>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420BF4" w:rsidRPr="00B90D84" w:rsidRDefault="00420BF4" w:rsidP="002756B0">
      <w:pPr>
        <w:pStyle w:val="20"/>
        <w:numPr>
          <w:ilvl w:val="0"/>
          <w:numId w:val="38"/>
        </w:numPr>
        <w:shd w:val="clear" w:color="auto" w:fill="auto"/>
        <w:tabs>
          <w:tab w:val="left" w:pos="284"/>
          <w:tab w:val="left" w:pos="1134"/>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 xml:space="preserve">очередность ремонтов и замен теплопроводов, частично или полностью утративших свой ресурс. </w:t>
      </w:r>
    </w:p>
    <w:p w:rsidR="00420BF4" w:rsidRPr="00B90D84" w:rsidRDefault="00420BF4" w:rsidP="002756B0">
      <w:pPr>
        <w:pStyle w:val="20"/>
        <w:shd w:val="clear" w:color="auto" w:fill="auto"/>
        <w:spacing w:before="0" w:after="240" w:line="240" w:lineRule="auto"/>
        <w:ind w:left="709" w:firstLine="567"/>
        <w:jc w:val="center"/>
        <w:rPr>
          <w:rFonts w:ascii="Arial" w:hAnsi="Arial" w:cs="Arial"/>
          <w:sz w:val="24"/>
          <w:szCs w:val="24"/>
        </w:rPr>
      </w:pPr>
      <w:r w:rsidRPr="00B90D84">
        <w:rPr>
          <w:rFonts w:ascii="Arial" w:hAnsi="Arial" w:cs="Arial"/>
          <w:b/>
          <w:sz w:val="24"/>
          <w:szCs w:val="24"/>
        </w:rPr>
        <w:t>Раздел 6. Перспективные топливные балансы</w:t>
      </w:r>
    </w:p>
    <w:p w:rsidR="00420BF4" w:rsidRPr="00B90D84" w:rsidRDefault="00420BF4" w:rsidP="002756B0">
      <w:pPr>
        <w:pStyle w:val="20"/>
        <w:shd w:val="clear" w:color="auto" w:fill="auto"/>
        <w:tabs>
          <w:tab w:val="left" w:pos="574"/>
          <w:tab w:val="left" w:pos="1276"/>
        </w:tabs>
        <w:spacing w:before="0" w:after="0" w:line="240" w:lineRule="auto"/>
        <w:ind w:left="709" w:firstLine="567"/>
        <w:jc w:val="both"/>
        <w:rPr>
          <w:rFonts w:ascii="Arial" w:hAnsi="Arial" w:cs="Arial"/>
          <w:sz w:val="24"/>
          <w:szCs w:val="24"/>
        </w:rPr>
      </w:pPr>
      <w:r w:rsidRPr="00B90D84">
        <w:rPr>
          <w:rFonts w:ascii="Arial" w:hAnsi="Arial" w:cs="Arial"/>
          <w:sz w:val="24"/>
          <w:szCs w:val="24"/>
        </w:rPr>
        <w:t>Перспективные топливные балансы для каждого источника тепловой энергии по видам основного, резервного и аварийного топлива указаны в таблице № 13.</w:t>
      </w:r>
    </w:p>
    <w:p w:rsidR="002756B0" w:rsidRPr="00B90D84" w:rsidRDefault="00420BF4" w:rsidP="002756B0">
      <w:pPr>
        <w:spacing w:line="240" w:lineRule="auto"/>
        <w:ind w:left="709" w:firstLine="567"/>
        <w:jc w:val="both"/>
        <w:rPr>
          <w:rFonts w:ascii="Arial" w:hAnsi="Arial" w:cs="Arial"/>
          <w:sz w:val="24"/>
          <w:szCs w:val="24"/>
        </w:rPr>
      </w:pPr>
      <w:r w:rsidRPr="00B90D84">
        <w:rPr>
          <w:rFonts w:ascii="Arial" w:hAnsi="Arial" w:cs="Arial"/>
          <w:sz w:val="24"/>
          <w:szCs w:val="24"/>
        </w:rPr>
        <w:t>Основным видом топлива для источников тепловой энергии в с. Филимоново Канского района является уголь марки 3БР (ТУ 05.20.10-002-93866809-2017 Уголь бурый Орловского месторождения Канско-Ачинского бассейна). Сертификат соответствия на уголь и протокол испытаний №032-20-041-20 от 25.03.2020 представлены в приложении №2 к информационному письму. Резервным и аварийным топливом может быть уголь марки 2БР, другой вид резервного и аварийного топлива, согласно топливным режимам источников теплоснабжения, не предусмотрен.</w:t>
      </w:r>
    </w:p>
    <w:p w:rsidR="00420BF4" w:rsidRPr="00B90D84" w:rsidRDefault="00420BF4" w:rsidP="002756B0">
      <w:pPr>
        <w:spacing w:line="240" w:lineRule="auto"/>
        <w:ind w:left="709" w:firstLine="567"/>
        <w:jc w:val="both"/>
        <w:rPr>
          <w:rFonts w:ascii="Arial" w:hAnsi="Arial" w:cs="Arial"/>
          <w:sz w:val="24"/>
          <w:szCs w:val="24"/>
        </w:rPr>
      </w:pPr>
      <w:r w:rsidRPr="00B90D84">
        <w:rPr>
          <w:rFonts w:ascii="Arial" w:hAnsi="Arial" w:cs="Arial"/>
          <w:sz w:val="24"/>
          <w:szCs w:val="24"/>
        </w:rPr>
        <w:t>Таблица № 13.</w:t>
      </w:r>
      <w:r w:rsidR="002756B0" w:rsidRPr="00B90D84">
        <w:rPr>
          <w:rFonts w:ascii="Arial" w:hAnsi="Arial" w:cs="Arial"/>
          <w:sz w:val="24"/>
          <w:szCs w:val="24"/>
        </w:rPr>
        <w:t xml:space="preserve"> </w:t>
      </w:r>
      <w:r w:rsidRPr="00B90D84">
        <w:rPr>
          <w:rFonts w:ascii="Arial" w:hAnsi="Arial" w:cs="Arial"/>
          <w:sz w:val="24"/>
          <w:szCs w:val="24"/>
        </w:rPr>
        <w:t>Перспективные топливные балансы.</w:t>
      </w:r>
    </w:p>
    <w:tbl>
      <w:tblPr>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
        <w:gridCol w:w="2306"/>
        <w:gridCol w:w="18"/>
        <w:gridCol w:w="18"/>
        <w:gridCol w:w="1125"/>
        <w:gridCol w:w="18"/>
        <w:gridCol w:w="1032"/>
        <w:gridCol w:w="9"/>
        <w:gridCol w:w="1084"/>
        <w:gridCol w:w="27"/>
        <w:gridCol w:w="1111"/>
        <w:gridCol w:w="147"/>
        <w:gridCol w:w="966"/>
        <w:gridCol w:w="34"/>
        <w:gridCol w:w="1087"/>
        <w:gridCol w:w="24"/>
        <w:gridCol w:w="1111"/>
        <w:gridCol w:w="11"/>
      </w:tblGrid>
      <w:tr w:rsidR="00E91A5A" w:rsidRPr="00B90D84" w:rsidTr="00D626D5">
        <w:trPr>
          <w:trHeight w:val="833"/>
          <w:jc w:val="center"/>
        </w:trPr>
        <w:tc>
          <w:tcPr>
            <w:tcW w:w="2393" w:type="dxa"/>
            <w:gridSpan w:val="4"/>
          </w:tcPr>
          <w:p w:rsidR="00420BF4" w:rsidRPr="00B90D84" w:rsidRDefault="00420BF4" w:rsidP="002756B0">
            <w:pPr>
              <w:ind w:left="1134"/>
              <w:jc w:val="both"/>
              <w:rPr>
                <w:rFonts w:ascii="Arial" w:hAnsi="Arial" w:cs="Arial"/>
                <w:sz w:val="24"/>
                <w:szCs w:val="24"/>
              </w:rPr>
            </w:pPr>
            <w:r w:rsidRPr="00B90D84">
              <w:rPr>
                <w:rFonts w:ascii="Arial" w:hAnsi="Arial" w:cs="Arial"/>
                <w:sz w:val="24"/>
                <w:szCs w:val="24"/>
              </w:rPr>
              <w:t>Источник тепловой энергии</w:t>
            </w:r>
          </w:p>
        </w:tc>
        <w:tc>
          <w:tcPr>
            <w:tcW w:w="1125" w:type="dxa"/>
          </w:tcPr>
          <w:p w:rsidR="00420BF4" w:rsidRPr="00B90D84" w:rsidRDefault="00420BF4" w:rsidP="002756B0">
            <w:pPr>
              <w:jc w:val="both"/>
              <w:rPr>
                <w:rFonts w:ascii="Arial" w:hAnsi="Arial" w:cs="Arial"/>
                <w:sz w:val="24"/>
                <w:szCs w:val="24"/>
              </w:rPr>
            </w:pPr>
            <w:r w:rsidRPr="00B90D84">
              <w:rPr>
                <w:rFonts w:ascii="Arial" w:hAnsi="Arial" w:cs="Arial"/>
                <w:sz w:val="24"/>
                <w:szCs w:val="24"/>
              </w:rPr>
              <w:t>Вид топлива</w:t>
            </w:r>
          </w:p>
        </w:tc>
        <w:tc>
          <w:tcPr>
            <w:tcW w:w="1060" w:type="dxa"/>
            <w:gridSpan w:val="3"/>
          </w:tcPr>
          <w:p w:rsidR="00420BF4" w:rsidRPr="00B90D84" w:rsidRDefault="00420BF4" w:rsidP="002756B0">
            <w:pPr>
              <w:rPr>
                <w:rFonts w:ascii="Arial" w:hAnsi="Arial" w:cs="Arial"/>
                <w:sz w:val="24"/>
                <w:szCs w:val="24"/>
              </w:rPr>
            </w:pPr>
            <w:r w:rsidRPr="00B90D84">
              <w:rPr>
                <w:rFonts w:ascii="Arial" w:hAnsi="Arial" w:cs="Arial"/>
                <w:sz w:val="24"/>
                <w:szCs w:val="24"/>
              </w:rPr>
              <w:t>Ед.изм.</w:t>
            </w:r>
          </w:p>
        </w:tc>
        <w:tc>
          <w:tcPr>
            <w:tcW w:w="5600" w:type="dxa"/>
            <w:gridSpan w:val="10"/>
          </w:tcPr>
          <w:p w:rsidR="00420BF4" w:rsidRPr="00B90D84" w:rsidRDefault="00420BF4" w:rsidP="002756B0">
            <w:pPr>
              <w:ind w:left="1134" w:firstLine="709"/>
              <w:rPr>
                <w:rFonts w:ascii="Arial" w:hAnsi="Arial" w:cs="Arial"/>
                <w:sz w:val="24"/>
                <w:szCs w:val="24"/>
              </w:rPr>
            </w:pPr>
            <w:r w:rsidRPr="00B90D84">
              <w:rPr>
                <w:rFonts w:ascii="Arial" w:hAnsi="Arial" w:cs="Arial"/>
                <w:sz w:val="24"/>
                <w:szCs w:val="24"/>
              </w:rPr>
              <w:t>Годовой расход топлива</w:t>
            </w:r>
          </w:p>
        </w:tc>
      </w:tr>
      <w:tr w:rsidR="00E91A5A" w:rsidRPr="00B90D84" w:rsidTr="00D626D5">
        <w:trPr>
          <w:gridBefore w:val="1"/>
          <w:gridAfter w:val="1"/>
          <w:wBefore w:w="50" w:type="dxa"/>
          <w:wAfter w:w="36" w:type="dxa"/>
          <w:jc w:val="center"/>
        </w:trPr>
        <w:tc>
          <w:tcPr>
            <w:tcW w:w="2325" w:type="dxa"/>
            <w:gridSpan w:val="2"/>
          </w:tcPr>
          <w:p w:rsidR="00420BF4" w:rsidRPr="00B90D84" w:rsidRDefault="00420BF4" w:rsidP="00D626D5">
            <w:pPr>
              <w:ind w:left="1134" w:firstLine="709"/>
              <w:jc w:val="center"/>
              <w:rPr>
                <w:rFonts w:ascii="Arial" w:hAnsi="Arial" w:cs="Arial"/>
                <w:sz w:val="24"/>
                <w:szCs w:val="24"/>
              </w:rPr>
            </w:pPr>
          </w:p>
        </w:tc>
        <w:tc>
          <w:tcPr>
            <w:tcW w:w="1143" w:type="dxa"/>
            <w:gridSpan w:val="2"/>
          </w:tcPr>
          <w:p w:rsidR="00420BF4" w:rsidRPr="00B90D84" w:rsidRDefault="00420BF4" w:rsidP="00997363">
            <w:pPr>
              <w:ind w:left="1134" w:firstLine="709"/>
              <w:jc w:val="both"/>
              <w:rPr>
                <w:rFonts w:ascii="Arial" w:hAnsi="Arial" w:cs="Arial"/>
                <w:sz w:val="24"/>
                <w:szCs w:val="24"/>
              </w:rPr>
            </w:pPr>
          </w:p>
        </w:tc>
        <w:tc>
          <w:tcPr>
            <w:tcW w:w="1060" w:type="dxa"/>
            <w:gridSpan w:val="3"/>
          </w:tcPr>
          <w:p w:rsidR="00420BF4" w:rsidRPr="00B90D84" w:rsidRDefault="00420BF4" w:rsidP="00997363">
            <w:pPr>
              <w:ind w:left="1134" w:firstLine="709"/>
              <w:jc w:val="center"/>
              <w:rPr>
                <w:rFonts w:ascii="Arial" w:hAnsi="Arial" w:cs="Arial"/>
                <w:sz w:val="24"/>
                <w:szCs w:val="24"/>
              </w:rPr>
            </w:pPr>
          </w:p>
        </w:tc>
        <w:tc>
          <w:tcPr>
            <w:tcW w:w="1111" w:type="dxa"/>
            <w:gridSpan w:val="2"/>
          </w:tcPr>
          <w:p w:rsidR="00420BF4" w:rsidRPr="00B90D84" w:rsidRDefault="00420BF4" w:rsidP="002756B0">
            <w:pPr>
              <w:rPr>
                <w:rFonts w:ascii="Arial" w:hAnsi="Arial" w:cs="Arial"/>
                <w:sz w:val="24"/>
                <w:szCs w:val="24"/>
              </w:rPr>
            </w:pPr>
            <w:r w:rsidRPr="00B90D84">
              <w:rPr>
                <w:rFonts w:ascii="Arial" w:hAnsi="Arial" w:cs="Arial"/>
                <w:sz w:val="24"/>
                <w:szCs w:val="24"/>
              </w:rPr>
              <w:t>2021год</w:t>
            </w:r>
          </w:p>
        </w:tc>
        <w:tc>
          <w:tcPr>
            <w:tcW w:w="1111" w:type="dxa"/>
          </w:tcPr>
          <w:p w:rsidR="00420BF4" w:rsidRPr="00B90D84" w:rsidRDefault="00420BF4" w:rsidP="002756B0">
            <w:pPr>
              <w:rPr>
                <w:rFonts w:ascii="Arial" w:hAnsi="Arial" w:cs="Arial"/>
                <w:sz w:val="24"/>
                <w:szCs w:val="24"/>
              </w:rPr>
            </w:pPr>
            <w:r w:rsidRPr="00B90D84">
              <w:rPr>
                <w:rFonts w:ascii="Arial" w:hAnsi="Arial" w:cs="Arial"/>
                <w:sz w:val="24"/>
                <w:szCs w:val="24"/>
              </w:rPr>
              <w:t>2022год</w:t>
            </w:r>
          </w:p>
        </w:tc>
        <w:tc>
          <w:tcPr>
            <w:tcW w:w="1120" w:type="dxa"/>
            <w:gridSpan w:val="2"/>
          </w:tcPr>
          <w:p w:rsidR="00420BF4" w:rsidRPr="00B90D84" w:rsidRDefault="00420BF4" w:rsidP="002756B0">
            <w:pPr>
              <w:rPr>
                <w:rFonts w:ascii="Arial" w:hAnsi="Arial" w:cs="Arial"/>
                <w:sz w:val="24"/>
                <w:szCs w:val="24"/>
              </w:rPr>
            </w:pPr>
            <w:r w:rsidRPr="00B90D84">
              <w:rPr>
                <w:rFonts w:ascii="Arial" w:hAnsi="Arial" w:cs="Arial"/>
                <w:sz w:val="24"/>
                <w:szCs w:val="24"/>
              </w:rPr>
              <w:t>2023год</w:t>
            </w:r>
          </w:p>
        </w:tc>
        <w:tc>
          <w:tcPr>
            <w:tcW w:w="1295" w:type="dxa"/>
            <w:gridSpan w:val="3"/>
          </w:tcPr>
          <w:p w:rsidR="00420BF4" w:rsidRPr="00B90D84" w:rsidRDefault="002756B0" w:rsidP="002756B0">
            <w:pPr>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024год</w:t>
            </w:r>
          </w:p>
        </w:tc>
        <w:tc>
          <w:tcPr>
            <w:tcW w:w="927" w:type="dxa"/>
          </w:tcPr>
          <w:p w:rsidR="00420BF4" w:rsidRPr="00B90D84" w:rsidRDefault="00420BF4" w:rsidP="00E91A5A">
            <w:pPr>
              <w:rPr>
                <w:rFonts w:ascii="Arial" w:hAnsi="Arial" w:cs="Arial"/>
                <w:sz w:val="24"/>
                <w:szCs w:val="24"/>
              </w:rPr>
            </w:pPr>
            <w:r w:rsidRPr="00B90D84">
              <w:rPr>
                <w:rFonts w:ascii="Arial" w:hAnsi="Arial" w:cs="Arial"/>
                <w:sz w:val="24"/>
                <w:szCs w:val="24"/>
              </w:rPr>
              <w:t>2025год</w:t>
            </w:r>
          </w:p>
        </w:tc>
      </w:tr>
      <w:tr w:rsidR="00E91A5A" w:rsidRPr="00B90D84" w:rsidTr="00D626D5">
        <w:trPr>
          <w:gridBefore w:val="1"/>
          <w:wBefore w:w="50" w:type="dxa"/>
          <w:jc w:val="center"/>
        </w:trPr>
        <w:tc>
          <w:tcPr>
            <w:tcW w:w="2307" w:type="dxa"/>
          </w:tcPr>
          <w:p w:rsidR="00E91A5A" w:rsidRPr="00B90D84" w:rsidRDefault="00420BF4" w:rsidP="00E91A5A">
            <w:pPr>
              <w:spacing w:after="0" w:line="240" w:lineRule="auto"/>
              <w:jc w:val="both"/>
              <w:rPr>
                <w:rFonts w:ascii="Arial" w:hAnsi="Arial" w:cs="Arial"/>
                <w:sz w:val="24"/>
                <w:szCs w:val="24"/>
              </w:rPr>
            </w:pPr>
            <w:r w:rsidRPr="00B90D84">
              <w:rPr>
                <w:rFonts w:ascii="Arial" w:hAnsi="Arial" w:cs="Arial"/>
                <w:sz w:val="24"/>
                <w:szCs w:val="24"/>
              </w:rPr>
              <w:t>Котельная</w:t>
            </w:r>
            <w:r w:rsidR="00E91A5A" w:rsidRPr="00B90D84">
              <w:rPr>
                <w:rFonts w:ascii="Arial" w:hAnsi="Arial" w:cs="Arial"/>
                <w:sz w:val="24"/>
                <w:szCs w:val="24"/>
              </w:rPr>
              <w:t xml:space="preserve"> </w:t>
            </w:r>
          </w:p>
          <w:p w:rsidR="00420BF4" w:rsidRPr="00B90D84" w:rsidRDefault="00420BF4" w:rsidP="00E91A5A">
            <w:pPr>
              <w:spacing w:after="0" w:line="240" w:lineRule="auto"/>
              <w:jc w:val="both"/>
              <w:rPr>
                <w:rFonts w:ascii="Arial" w:hAnsi="Arial" w:cs="Arial"/>
                <w:sz w:val="24"/>
                <w:szCs w:val="24"/>
              </w:rPr>
            </w:pPr>
            <w:r w:rsidRPr="00B90D84">
              <w:rPr>
                <w:rFonts w:ascii="Arial" w:hAnsi="Arial" w:cs="Arial"/>
                <w:sz w:val="24"/>
                <w:szCs w:val="24"/>
              </w:rPr>
              <w:t>с. Филимоново</w:t>
            </w:r>
          </w:p>
        </w:tc>
        <w:tc>
          <w:tcPr>
            <w:tcW w:w="1179" w:type="dxa"/>
            <w:gridSpan w:val="4"/>
          </w:tcPr>
          <w:p w:rsidR="00420BF4" w:rsidRPr="00B90D84" w:rsidRDefault="00420BF4" w:rsidP="00E91A5A">
            <w:pPr>
              <w:spacing w:after="0" w:line="240" w:lineRule="auto"/>
              <w:jc w:val="both"/>
              <w:rPr>
                <w:rFonts w:ascii="Arial" w:hAnsi="Arial" w:cs="Arial"/>
                <w:sz w:val="24"/>
                <w:szCs w:val="24"/>
              </w:rPr>
            </w:pPr>
            <w:r w:rsidRPr="00B90D84">
              <w:rPr>
                <w:rFonts w:ascii="Arial" w:hAnsi="Arial" w:cs="Arial"/>
                <w:sz w:val="24"/>
                <w:szCs w:val="24"/>
              </w:rPr>
              <w:t xml:space="preserve">уголь бурый марки </w:t>
            </w:r>
            <w:r w:rsidRPr="00B90D84">
              <w:rPr>
                <w:rFonts w:ascii="Arial" w:hAnsi="Arial" w:cs="Arial"/>
                <w:sz w:val="24"/>
                <w:szCs w:val="24"/>
              </w:rPr>
              <w:lastRenderedPageBreak/>
              <w:t>3БР</w:t>
            </w:r>
          </w:p>
        </w:tc>
        <w:tc>
          <w:tcPr>
            <w:tcW w:w="1033" w:type="dxa"/>
          </w:tcPr>
          <w:p w:rsidR="00420BF4" w:rsidRPr="00B90D84" w:rsidRDefault="002756B0" w:rsidP="00E91A5A">
            <w:pPr>
              <w:spacing w:after="0" w:line="240" w:lineRule="auto"/>
              <w:rPr>
                <w:rFonts w:ascii="Arial" w:hAnsi="Arial" w:cs="Arial"/>
                <w:sz w:val="24"/>
                <w:szCs w:val="24"/>
              </w:rPr>
            </w:pPr>
            <w:r w:rsidRPr="00B90D84">
              <w:rPr>
                <w:rFonts w:ascii="Arial" w:hAnsi="Arial" w:cs="Arial"/>
                <w:sz w:val="24"/>
                <w:szCs w:val="24"/>
              </w:rPr>
              <w:lastRenderedPageBreak/>
              <w:t>т</w:t>
            </w:r>
            <w:r w:rsidR="00420BF4" w:rsidRPr="00B90D84">
              <w:rPr>
                <w:rFonts w:ascii="Arial" w:hAnsi="Arial" w:cs="Arial"/>
                <w:sz w:val="24"/>
                <w:szCs w:val="24"/>
              </w:rPr>
              <w:t>онн.</w:t>
            </w:r>
          </w:p>
        </w:tc>
        <w:tc>
          <w:tcPr>
            <w:tcW w:w="1093" w:type="dxa"/>
            <w:gridSpan w:val="2"/>
          </w:tcPr>
          <w:p w:rsidR="00420BF4" w:rsidRPr="00B90D84" w:rsidRDefault="00420BF4" w:rsidP="00E91A5A">
            <w:pPr>
              <w:spacing w:after="0" w:line="240" w:lineRule="auto"/>
              <w:rPr>
                <w:rFonts w:ascii="Arial" w:hAnsi="Arial" w:cs="Arial"/>
                <w:sz w:val="24"/>
                <w:szCs w:val="24"/>
              </w:rPr>
            </w:pPr>
            <w:r w:rsidRPr="00B90D84">
              <w:rPr>
                <w:rFonts w:ascii="Arial" w:hAnsi="Arial" w:cs="Arial"/>
                <w:sz w:val="24"/>
                <w:szCs w:val="24"/>
              </w:rPr>
              <w:t>25929</w:t>
            </w:r>
          </w:p>
        </w:tc>
        <w:tc>
          <w:tcPr>
            <w:tcW w:w="1285" w:type="dxa"/>
            <w:gridSpan w:val="3"/>
          </w:tcPr>
          <w:p w:rsidR="00420BF4" w:rsidRPr="00B90D84" w:rsidRDefault="00420BF4" w:rsidP="00E91A5A">
            <w:pPr>
              <w:spacing w:after="0" w:line="240" w:lineRule="auto"/>
              <w:rPr>
                <w:rFonts w:ascii="Arial" w:hAnsi="Arial" w:cs="Arial"/>
                <w:sz w:val="24"/>
                <w:szCs w:val="24"/>
              </w:rPr>
            </w:pPr>
            <w:r w:rsidRPr="00B90D84">
              <w:rPr>
                <w:rFonts w:ascii="Arial" w:hAnsi="Arial" w:cs="Arial"/>
                <w:sz w:val="24"/>
                <w:szCs w:val="24"/>
              </w:rPr>
              <w:t>25929</w:t>
            </w:r>
          </w:p>
        </w:tc>
        <w:tc>
          <w:tcPr>
            <w:tcW w:w="1067" w:type="dxa"/>
            <w:gridSpan w:val="2"/>
          </w:tcPr>
          <w:p w:rsidR="00420BF4" w:rsidRPr="00B90D84" w:rsidRDefault="002756B0" w:rsidP="00E91A5A">
            <w:pPr>
              <w:spacing w:after="0" w:line="240" w:lineRule="auto"/>
              <w:rPr>
                <w:rFonts w:ascii="Arial" w:hAnsi="Arial" w:cs="Arial"/>
                <w:sz w:val="24"/>
                <w:szCs w:val="24"/>
              </w:rPr>
            </w:pPr>
            <w:r w:rsidRPr="00B90D84">
              <w:rPr>
                <w:rFonts w:ascii="Arial" w:hAnsi="Arial" w:cs="Arial"/>
                <w:sz w:val="24"/>
                <w:szCs w:val="24"/>
              </w:rPr>
              <w:t>2</w:t>
            </w:r>
            <w:r w:rsidR="00420BF4" w:rsidRPr="00B90D84">
              <w:rPr>
                <w:rFonts w:ascii="Arial" w:hAnsi="Arial" w:cs="Arial"/>
                <w:sz w:val="24"/>
                <w:szCs w:val="24"/>
              </w:rPr>
              <w:t>5929</w:t>
            </w:r>
          </w:p>
        </w:tc>
        <w:tc>
          <w:tcPr>
            <w:tcW w:w="1118" w:type="dxa"/>
          </w:tcPr>
          <w:p w:rsidR="00420BF4" w:rsidRPr="00B90D84" w:rsidRDefault="00420BF4" w:rsidP="00E91A5A">
            <w:pPr>
              <w:spacing w:after="0"/>
              <w:rPr>
                <w:rFonts w:ascii="Arial" w:hAnsi="Arial" w:cs="Arial"/>
                <w:sz w:val="24"/>
                <w:szCs w:val="24"/>
              </w:rPr>
            </w:pPr>
            <w:r w:rsidRPr="00B90D84">
              <w:rPr>
                <w:rFonts w:ascii="Arial" w:hAnsi="Arial" w:cs="Arial"/>
                <w:sz w:val="24"/>
                <w:szCs w:val="24"/>
              </w:rPr>
              <w:t>25929</w:t>
            </w:r>
          </w:p>
        </w:tc>
        <w:tc>
          <w:tcPr>
            <w:tcW w:w="1046" w:type="dxa"/>
            <w:gridSpan w:val="3"/>
          </w:tcPr>
          <w:p w:rsidR="00420BF4" w:rsidRPr="00B90D84" w:rsidRDefault="00420BF4" w:rsidP="00E91A5A">
            <w:pPr>
              <w:spacing w:after="0"/>
              <w:ind w:right="-113"/>
              <w:rPr>
                <w:rFonts w:ascii="Arial" w:hAnsi="Arial" w:cs="Arial"/>
                <w:sz w:val="24"/>
                <w:szCs w:val="24"/>
              </w:rPr>
            </w:pPr>
            <w:r w:rsidRPr="00B90D84">
              <w:rPr>
                <w:rFonts w:ascii="Arial" w:hAnsi="Arial" w:cs="Arial"/>
                <w:sz w:val="24"/>
                <w:szCs w:val="24"/>
              </w:rPr>
              <w:t>25929</w:t>
            </w:r>
          </w:p>
        </w:tc>
      </w:tr>
    </w:tbl>
    <w:p w:rsidR="00420BF4" w:rsidRPr="00997363" w:rsidRDefault="00420BF4" w:rsidP="00997363">
      <w:pPr>
        <w:spacing w:line="360" w:lineRule="auto"/>
        <w:ind w:left="1134" w:firstLine="709"/>
        <w:jc w:val="both"/>
        <w:rPr>
          <w:rFonts w:ascii="Times New Roman" w:hAnsi="Times New Roman" w:cs="Times New Roman"/>
          <w:sz w:val="24"/>
          <w:szCs w:val="24"/>
        </w:rPr>
        <w:sectPr w:rsidR="00420BF4" w:rsidRPr="00997363" w:rsidSect="00601846">
          <w:headerReference w:type="default" r:id="rId14"/>
          <w:footerReference w:type="even" r:id="rId15"/>
          <w:footerReference w:type="default" r:id="rId16"/>
          <w:headerReference w:type="first" r:id="rId17"/>
          <w:footerReference w:type="first" r:id="rId18"/>
          <w:pgSz w:w="11900" w:h="16840"/>
          <w:pgMar w:top="720" w:right="720" w:bottom="720" w:left="720" w:header="0" w:footer="6" w:gutter="0"/>
          <w:cols w:space="720"/>
          <w:noEndnote/>
          <w:titlePg/>
          <w:docGrid w:linePitch="360"/>
        </w:sectPr>
      </w:pPr>
    </w:p>
    <w:p w:rsidR="00420BF4" w:rsidRPr="00D626D5" w:rsidRDefault="00420BF4" w:rsidP="00601846">
      <w:pPr>
        <w:pStyle w:val="20"/>
        <w:shd w:val="clear" w:color="auto" w:fill="auto"/>
        <w:spacing w:before="0" w:after="0" w:line="276" w:lineRule="auto"/>
        <w:ind w:left="1134" w:firstLine="709"/>
        <w:jc w:val="center"/>
        <w:rPr>
          <w:rFonts w:ascii="Arial" w:hAnsi="Arial" w:cs="Arial"/>
          <w:b/>
          <w:sz w:val="24"/>
          <w:szCs w:val="24"/>
        </w:rPr>
      </w:pPr>
      <w:r w:rsidRPr="00D626D5">
        <w:rPr>
          <w:rFonts w:ascii="Arial" w:hAnsi="Arial" w:cs="Arial"/>
          <w:b/>
          <w:sz w:val="24"/>
          <w:szCs w:val="24"/>
        </w:rPr>
        <w:lastRenderedPageBreak/>
        <w:t>Раздел. 7. План организационно-технических мероприятий направленных на повышение надежности теплоснабжения с. Филимоново.</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В целях повышения надежности теплоснабжения потребителей, подключенных к централизованной системе теплоснабжения с. Филимоново, необходимо:</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1. Проведение ремонта и реконструкции тепловых сетей:</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по ул. Степная, - замена всего участка тепловой сети, износ трубопроводов до 72 %, переход данного участка тепловой сети к единому диаметру трубопровода Ду-273 мм., </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по ул. Луговая, - замена трубопроводов тепловой сети (надземная прокладка), износ 70%, с Ду-219 мм на Ду-159мм.,</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по ул. Заводская, ул. Западная - полная замена трубопроводов тепловой сети, износ 71%, Ду-89 мм, Ду-100 мм. </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2. Провести работу по изоляции трубопроводов,  восстановлению  тепловой изоляции  трубопроводов тепловых сетей с. Филимоново, тем самым максимально исключить утечку тепла.</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3. Проведение работ по замене запорной арматуры на магистральных и квартальных тепловых сетях, с последующим ежегодным проведением ревизии и ремонтом запорной арматуры.</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4. Выполнить ремонт кирпичной кладки тепловых камер по ул. Степная, ул. Тепличная, ул. Луговая, а также выполнить гидроизоляцию тепловых камер.</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5. Рекомендовать УК ООО «Жилсервис Плюс», ООО «Стратегия» инициировать проведение общих собраний собственников жилых помещений многоквартирных домов по вопросу реконструкции систем теплоснабжения МКД с установкой теплообменного оборудования (водо-водяных теплообменников) и перехода на закрытую систему отопления.</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6. Рекомендовать УК ООО «Жилсервис Плюс», ООО «Стратегия» инициировать проведение общих собраний собственников жилых помещений многоквартирных домов по вопросу установки регуляторов температуры и общедомовых приборов учета тепловой энергии и теплоносителя, а также установки индивидуальных приборов учета горячего водоснабжения в жилых помещениях потребителей.</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7. Проводить работу с владельцами нежилых и производственных зданий, подключенных к тепловым сетям по вопросу установки регуляторов температуры, а также установке приборов учета тепловой энергии и теплоносителя на тепловых сетях, в местах максимально приближенных к границе раздела балансовой принадлежности и эксплуатационной ответственности тепловых сетей.</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8. Проводить работу по выявлению бездоговорного потребления тепловой энергии, с последующим отключением объектов с бездоговорным потреблением тепловой энергии.</w:t>
      </w:r>
    </w:p>
    <w:p w:rsidR="00420BF4" w:rsidRPr="00D626D5" w:rsidRDefault="00420BF4" w:rsidP="00601846">
      <w:pPr>
        <w:pStyle w:val="20"/>
        <w:spacing w:before="0" w:after="0" w:line="240" w:lineRule="auto"/>
        <w:ind w:left="1134" w:firstLine="709"/>
        <w:jc w:val="both"/>
        <w:rPr>
          <w:rFonts w:ascii="Arial" w:hAnsi="Arial" w:cs="Arial"/>
          <w:sz w:val="24"/>
          <w:szCs w:val="24"/>
        </w:rPr>
      </w:pPr>
      <w:r w:rsidRPr="00D626D5">
        <w:rPr>
          <w:rFonts w:ascii="Arial" w:hAnsi="Arial" w:cs="Arial"/>
          <w:sz w:val="24"/>
          <w:szCs w:val="24"/>
        </w:rPr>
        <w:t>9. Проводить регулярное обслуживание, ревизию и ремонт внутренних сетей теплоснабжения на объектах, потребляющих тепловую энергию с целью исключения утечки теплоносителя.</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10. Проводить работу по гидравлической регулировке и настройке тепловых сетей с контролем диаметров устанавливаемых сужающих устройств в целях приведения температуры воздуха внутри помещений в соответствии со СНиП.</w:t>
      </w:r>
    </w:p>
    <w:p w:rsidR="00420BF4" w:rsidRPr="00D626D5" w:rsidRDefault="00420BF4" w:rsidP="00601846">
      <w:pPr>
        <w:pStyle w:val="20"/>
        <w:shd w:val="clear" w:color="auto" w:fill="auto"/>
        <w:spacing w:before="0" w:after="0" w:line="480" w:lineRule="exact"/>
        <w:ind w:left="1134" w:firstLine="709"/>
        <w:jc w:val="both"/>
        <w:rPr>
          <w:rFonts w:ascii="Arial" w:hAnsi="Arial" w:cs="Arial"/>
          <w:sz w:val="24"/>
          <w:szCs w:val="24"/>
        </w:rPr>
      </w:pPr>
    </w:p>
    <w:p w:rsidR="00420BF4" w:rsidRPr="00D626D5" w:rsidRDefault="00420BF4" w:rsidP="00601846">
      <w:pPr>
        <w:pStyle w:val="23"/>
        <w:keepNext/>
        <w:keepLines/>
        <w:shd w:val="clear" w:color="auto" w:fill="auto"/>
        <w:spacing w:after="0" w:line="240" w:lineRule="auto"/>
        <w:ind w:left="1134" w:firstLine="709"/>
        <w:rPr>
          <w:rFonts w:ascii="Arial" w:hAnsi="Arial" w:cs="Arial"/>
          <w:sz w:val="24"/>
          <w:szCs w:val="24"/>
        </w:rPr>
      </w:pPr>
      <w:bookmarkStart w:id="22" w:name="bookmark21"/>
      <w:r w:rsidRPr="00D626D5">
        <w:rPr>
          <w:rFonts w:ascii="Arial" w:hAnsi="Arial" w:cs="Arial"/>
          <w:sz w:val="24"/>
          <w:szCs w:val="24"/>
        </w:rPr>
        <w:t>Раздел 8. Инвестиции в строительство, реконструкцию и техническое перевооружение</w:t>
      </w:r>
      <w:bookmarkEnd w:id="22"/>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Обоснование инвестиций в строительство, реконструкцию и техническое перевооружение</w:t>
      </w:r>
    </w:p>
    <w:p w:rsidR="00420BF4" w:rsidRPr="00D626D5" w:rsidRDefault="00420BF4" w:rsidP="00601846">
      <w:pPr>
        <w:pStyle w:val="60"/>
        <w:shd w:val="clear" w:color="auto" w:fill="auto"/>
        <w:tabs>
          <w:tab w:val="left" w:pos="1460"/>
        </w:tabs>
        <w:spacing w:after="0" w:line="240" w:lineRule="auto"/>
        <w:ind w:left="1134" w:firstLine="709"/>
        <w:rPr>
          <w:rFonts w:ascii="Arial" w:hAnsi="Arial" w:cs="Arial"/>
          <w:sz w:val="24"/>
          <w:szCs w:val="24"/>
        </w:rPr>
      </w:pPr>
      <w:r w:rsidRPr="00D626D5">
        <w:rPr>
          <w:rFonts w:ascii="Arial" w:hAnsi="Arial" w:cs="Arial"/>
          <w:sz w:val="24"/>
          <w:szCs w:val="24"/>
        </w:rPr>
        <w:t>а)</w:t>
      </w:r>
      <w:r w:rsidRPr="00D626D5">
        <w:rPr>
          <w:rFonts w:ascii="Arial" w:hAnsi="Arial" w:cs="Arial"/>
          <w:sz w:val="24"/>
          <w:szCs w:val="24"/>
        </w:rPr>
        <w:tab/>
        <w:t>Техническая и экономическая целесообразность.</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lastRenderedPageBreak/>
        <w:t>Исторически проектирование ТСС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Закрытая схема горячего водоснабжения имеет ряд преимуществ перед открытой. Основным является подача горячей воды потребителю питьевого качества, т.к. подается просто подогретая вода, которая подается и для холодного водоснабжения. В открытых системах вода подается приготовленная на источнике тепла с учетом водоподготовки по требованию эксплуатации оборудования, что сопровождается 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настоящее время теплоснабжение в с. Филимоново обеспечивает одна котельная.</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Анализ современного технического состояния источников тепловой энергии в системах централизованного теплоснабжения в с. Филимоново привел к следующим выводам:</w:t>
      </w:r>
    </w:p>
    <w:p w:rsidR="00420BF4" w:rsidRPr="00D626D5" w:rsidRDefault="00420BF4" w:rsidP="00601846">
      <w:pPr>
        <w:pStyle w:val="20"/>
        <w:numPr>
          <w:ilvl w:val="0"/>
          <w:numId w:val="24"/>
        </w:numPr>
        <w:shd w:val="clear" w:color="auto" w:fill="auto"/>
        <w:tabs>
          <w:tab w:val="left" w:pos="1422"/>
        </w:tabs>
        <w:spacing w:before="0" w:after="0" w:line="240" w:lineRule="auto"/>
        <w:ind w:left="1134" w:firstLine="709"/>
        <w:jc w:val="both"/>
        <w:rPr>
          <w:rFonts w:ascii="Arial" w:hAnsi="Arial" w:cs="Arial"/>
          <w:sz w:val="24"/>
          <w:szCs w:val="24"/>
        </w:rPr>
      </w:pPr>
      <w:r w:rsidRPr="00D626D5">
        <w:rPr>
          <w:rFonts w:ascii="Arial" w:hAnsi="Arial" w:cs="Arial"/>
          <w:sz w:val="24"/>
          <w:szCs w:val="24"/>
        </w:rPr>
        <w:t>Системы теплоснабжения с. Филимоново проектировались на центральное качественное регулирование отпуска тепловой энергии. Проектный температурный график от котельной 95/70°С. Из анализа фактического температурного графика следует, что разница температур теплоносителя подающего и обратного трубопроводов  25°С, соответственно, подача требуемого количества тепла потребителям присутствует в полном объеме.</w:t>
      </w:r>
    </w:p>
    <w:p w:rsidR="00420BF4" w:rsidRPr="00D626D5" w:rsidRDefault="00420BF4" w:rsidP="00601846">
      <w:pPr>
        <w:pStyle w:val="20"/>
        <w:numPr>
          <w:ilvl w:val="0"/>
          <w:numId w:val="24"/>
        </w:numPr>
        <w:shd w:val="clear" w:color="auto" w:fill="auto"/>
        <w:tabs>
          <w:tab w:val="left" w:pos="1422"/>
        </w:tabs>
        <w:spacing w:before="0" w:after="0" w:line="240" w:lineRule="auto"/>
        <w:ind w:left="1134" w:firstLine="709"/>
        <w:jc w:val="both"/>
        <w:rPr>
          <w:rFonts w:ascii="Arial" w:hAnsi="Arial" w:cs="Arial"/>
          <w:sz w:val="24"/>
          <w:szCs w:val="24"/>
        </w:rPr>
      </w:pPr>
      <w:r w:rsidRPr="00D626D5">
        <w:rPr>
          <w:rFonts w:ascii="Arial" w:hAnsi="Arial" w:cs="Arial"/>
          <w:sz w:val="24"/>
          <w:szCs w:val="24"/>
        </w:rPr>
        <w:t>Систематическое отклонение температуры теплоносителя на тепловых сетях за счет утечек тепловой энергии и теплоносителя от утвержденного температурного режима работы теплоисточника (провалы температуры) приводит к дефициту тепла у населения.</w:t>
      </w:r>
    </w:p>
    <w:p w:rsidR="00420BF4" w:rsidRPr="00D626D5" w:rsidRDefault="00420BF4" w:rsidP="00601846">
      <w:pPr>
        <w:pStyle w:val="20"/>
        <w:numPr>
          <w:ilvl w:val="0"/>
          <w:numId w:val="24"/>
        </w:numPr>
        <w:shd w:val="clear" w:color="auto" w:fill="auto"/>
        <w:tabs>
          <w:tab w:val="left" w:pos="1422"/>
        </w:tabs>
        <w:spacing w:before="0" w:after="0" w:line="240" w:lineRule="auto"/>
        <w:ind w:left="1134" w:firstLine="709"/>
        <w:jc w:val="both"/>
        <w:rPr>
          <w:rFonts w:ascii="Arial" w:hAnsi="Arial" w:cs="Arial"/>
          <w:sz w:val="24"/>
          <w:szCs w:val="24"/>
        </w:rPr>
      </w:pPr>
      <w:r w:rsidRPr="00D626D5">
        <w:rPr>
          <w:rFonts w:ascii="Arial" w:hAnsi="Arial" w:cs="Arial"/>
          <w:sz w:val="24"/>
          <w:szCs w:val="24"/>
        </w:rPr>
        <w:t>25 % тепловых сетей имеют большой процент износа, срок службы трубопроводов более 15 лет.</w:t>
      </w:r>
    </w:p>
    <w:p w:rsidR="00420BF4" w:rsidRPr="00D626D5" w:rsidRDefault="00420BF4" w:rsidP="00601846">
      <w:pPr>
        <w:pStyle w:val="20"/>
        <w:numPr>
          <w:ilvl w:val="0"/>
          <w:numId w:val="24"/>
        </w:numPr>
        <w:shd w:val="clear" w:color="auto" w:fill="auto"/>
        <w:tabs>
          <w:tab w:val="left" w:pos="1422"/>
        </w:tabs>
        <w:spacing w:before="0" w:after="0" w:line="240" w:lineRule="auto"/>
        <w:ind w:left="1134" w:firstLine="709"/>
        <w:jc w:val="both"/>
        <w:rPr>
          <w:rFonts w:ascii="Arial" w:hAnsi="Arial" w:cs="Arial"/>
          <w:sz w:val="24"/>
          <w:szCs w:val="24"/>
        </w:rPr>
      </w:pPr>
      <w:r w:rsidRPr="00D626D5">
        <w:rPr>
          <w:rFonts w:ascii="Arial" w:hAnsi="Arial" w:cs="Arial"/>
          <w:sz w:val="24"/>
          <w:szCs w:val="24"/>
        </w:rPr>
        <w:t>Отсутствует регулировка гидравлических режимов системы теплоснабжения.</w:t>
      </w:r>
    </w:p>
    <w:p w:rsidR="00420BF4" w:rsidRPr="00D626D5" w:rsidRDefault="00420BF4" w:rsidP="00601846">
      <w:pPr>
        <w:pStyle w:val="20"/>
        <w:numPr>
          <w:ilvl w:val="0"/>
          <w:numId w:val="24"/>
        </w:numPr>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Отсутствуют перемычки на концах тепловых сетей, что приводит в летний период к застаиванию теплоносителя и сказывается на надежности трубопроводов.</w:t>
      </w:r>
    </w:p>
    <w:p w:rsidR="00420BF4" w:rsidRPr="00D626D5" w:rsidRDefault="00420BF4" w:rsidP="00601846">
      <w:pPr>
        <w:pStyle w:val="20"/>
        <w:numPr>
          <w:ilvl w:val="0"/>
          <w:numId w:val="24"/>
        </w:numPr>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Влияние на функционирование систем теплопотребления оказывают изменившиеся санитарные нормы к параметрам теплоносителя, подаваемого на ГВС</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2009 году введены новые санитарно-эпидемиологические правила нормы СанПиН 2.1.4.2496-09, которые были утверждены Постановлением Главного государственного санитарного врача Российской Федерации от 07.04.2009г. №20. Новые правила устанавливают повышенные требования к качеству воды и организации систем центрального горячего водоснабжения. Пункт 2.4. СанПиН определяет температуру горячей воды в местах водоразбора независимо от применяемой схемы горячего водоснабжения не ниже 60°С и не более 75°С.</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Следующим нормативно-правовым актом, устанавливающим требования к системам горячего водоснабжения, является Федеральный закон №417-ФЗ от 07.12.2011г.(ред.30.12.2012)</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Часть 8. С 1 января 2013 года подключение объектов капитального </w:t>
      </w:r>
      <w:r w:rsidRPr="00D626D5">
        <w:rPr>
          <w:rFonts w:ascii="Arial" w:hAnsi="Arial" w:cs="Arial"/>
          <w:sz w:val="24"/>
          <w:szCs w:val="24"/>
        </w:rPr>
        <w:lastRenderedPageBreak/>
        <w:t>строительства потребителей к централизованным открытым системам теплоснабжения (горячего водоснабжения) для нужд горячего водоснабжения, осуществляется путем отбора теплоносителя на нужды горячего водоснабжения, не допускается.</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Часть 9. </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Таким образом, дальнейшее развитие системы горячего водоснабжения с. Филимоново на перспективу до 2024 года должно осуществляться согласно указанным нормативно-правовыми актам.</w:t>
      </w:r>
    </w:p>
    <w:p w:rsidR="00420BF4" w:rsidRPr="00D626D5" w:rsidRDefault="00420BF4" w:rsidP="00601846">
      <w:pPr>
        <w:pStyle w:val="60"/>
        <w:shd w:val="clear" w:color="auto" w:fill="auto"/>
        <w:tabs>
          <w:tab w:val="left" w:pos="1438"/>
        </w:tabs>
        <w:spacing w:after="0" w:line="240" w:lineRule="auto"/>
        <w:ind w:left="1134" w:firstLine="709"/>
        <w:rPr>
          <w:rFonts w:ascii="Arial" w:hAnsi="Arial" w:cs="Arial"/>
          <w:sz w:val="24"/>
          <w:szCs w:val="24"/>
        </w:rPr>
      </w:pPr>
      <w:r w:rsidRPr="00D626D5">
        <w:rPr>
          <w:rFonts w:ascii="Arial" w:hAnsi="Arial" w:cs="Arial"/>
          <w:sz w:val="24"/>
          <w:szCs w:val="24"/>
        </w:rPr>
        <w:t>б)</w:t>
      </w:r>
      <w:r w:rsidRPr="00D626D5">
        <w:rPr>
          <w:rFonts w:ascii="Arial" w:hAnsi="Arial" w:cs="Arial"/>
          <w:sz w:val="24"/>
          <w:szCs w:val="24"/>
        </w:rPr>
        <w:tab/>
        <w:t>Технические подходы и структурные изменения.</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Для обеспечения развития системы теплоснабжения в с. Филимоново предлагается:</w:t>
      </w:r>
    </w:p>
    <w:p w:rsidR="00420BF4" w:rsidRPr="00D626D5" w:rsidRDefault="00420BF4" w:rsidP="00601846">
      <w:pPr>
        <w:pStyle w:val="20"/>
        <w:numPr>
          <w:ilvl w:val="0"/>
          <w:numId w:val="16"/>
        </w:numPr>
        <w:shd w:val="clear" w:color="auto" w:fill="auto"/>
        <w:tabs>
          <w:tab w:val="left" w:pos="969"/>
        </w:tabs>
        <w:spacing w:before="0" w:after="0" w:line="240" w:lineRule="auto"/>
        <w:ind w:left="567" w:firstLine="709"/>
        <w:jc w:val="both"/>
        <w:rPr>
          <w:rFonts w:ascii="Arial" w:hAnsi="Arial" w:cs="Arial"/>
          <w:sz w:val="24"/>
          <w:szCs w:val="24"/>
        </w:rPr>
      </w:pPr>
      <w:r w:rsidRPr="00D626D5">
        <w:rPr>
          <w:rFonts w:ascii="Arial" w:hAnsi="Arial" w:cs="Arial"/>
          <w:sz w:val="24"/>
          <w:szCs w:val="24"/>
        </w:rPr>
        <w:t>реконструкция существующих теплоисточников и тепловых сетей;</w:t>
      </w:r>
    </w:p>
    <w:p w:rsidR="00420BF4" w:rsidRPr="00D626D5" w:rsidRDefault="00420BF4" w:rsidP="00601846">
      <w:pPr>
        <w:pStyle w:val="20"/>
        <w:numPr>
          <w:ilvl w:val="0"/>
          <w:numId w:val="16"/>
        </w:numPr>
        <w:shd w:val="clear" w:color="auto" w:fill="auto"/>
        <w:tabs>
          <w:tab w:val="left" w:pos="969"/>
        </w:tabs>
        <w:spacing w:before="0" w:after="0" w:line="240" w:lineRule="auto"/>
        <w:ind w:left="567" w:firstLine="709"/>
        <w:jc w:val="both"/>
        <w:rPr>
          <w:rFonts w:ascii="Arial" w:hAnsi="Arial" w:cs="Arial"/>
          <w:sz w:val="24"/>
          <w:szCs w:val="24"/>
        </w:rPr>
      </w:pPr>
      <w:r w:rsidRPr="00D626D5">
        <w:rPr>
          <w:rFonts w:ascii="Arial" w:hAnsi="Arial" w:cs="Arial"/>
          <w:sz w:val="24"/>
          <w:szCs w:val="24"/>
        </w:rPr>
        <w:t>замена изношенных трубопроводов тепловых сетей от котельной;</w:t>
      </w:r>
    </w:p>
    <w:p w:rsidR="00420BF4" w:rsidRPr="00D626D5" w:rsidRDefault="00420BF4" w:rsidP="00601846">
      <w:pPr>
        <w:pStyle w:val="20"/>
        <w:numPr>
          <w:ilvl w:val="0"/>
          <w:numId w:val="16"/>
        </w:numPr>
        <w:shd w:val="clear" w:color="auto" w:fill="auto"/>
        <w:tabs>
          <w:tab w:val="left" w:pos="949"/>
        </w:tabs>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покрытие неизолированных трубопроводов и арматуры теплоизоляцией или </w:t>
      </w:r>
      <w:r w:rsidR="00601846" w:rsidRPr="00D626D5">
        <w:rPr>
          <w:rFonts w:ascii="Arial" w:hAnsi="Arial" w:cs="Arial"/>
          <w:sz w:val="24"/>
          <w:szCs w:val="24"/>
        </w:rPr>
        <w:t xml:space="preserve">                   </w:t>
      </w:r>
      <w:r w:rsidRPr="00D626D5">
        <w:rPr>
          <w:rFonts w:ascii="Arial" w:hAnsi="Arial" w:cs="Arial"/>
          <w:sz w:val="24"/>
          <w:szCs w:val="24"/>
        </w:rPr>
        <w:t>теплоизоляционной краской;</w:t>
      </w:r>
    </w:p>
    <w:p w:rsidR="00420BF4" w:rsidRPr="00D626D5" w:rsidRDefault="00420BF4" w:rsidP="00601846">
      <w:pPr>
        <w:pStyle w:val="20"/>
        <w:numPr>
          <w:ilvl w:val="0"/>
          <w:numId w:val="16"/>
        </w:numPr>
        <w:shd w:val="clear" w:color="auto" w:fill="auto"/>
        <w:tabs>
          <w:tab w:val="left" w:pos="969"/>
        </w:tabs>
        <w:spacing w:before="0" w:after="0" w:line="240" w:lineRule="auto"/>
        <w:ind w:left="567" w:firstLine="709"/>
        <w:jc w:val="both"/>
        <w:rPr>
          <w:rFonts w:ascii="Arial" w:hAnsi="Arial" w:cs="Arial"/>
          <w:sz w:val="24"/>
          <w:szCs w:val="24"/>
        </w:rPr>
      </w:pPr>
      <w:r w:rsidRPr="00D626D5">
        <w:rPr>
          <w:rFonts w:ascii="Arial" w:hAnsi="Arial" w:cs="Arial"/>
          <w:sz w:val="24"/>
          <w:szCs w:val="24"/>
        </w:rPr>
        <w:t>установка устройств плавного пуска для тягодутьевого оборудования;</w:t>
      </w:r>
    </w:p>
    <w:p w:rsidR="00420BF4" w:rsidRPr="00D626D5" w:rsidRDefault="00420BF4" w:rsidP="00601846">
      <w:pPr>
        <w:pStyle w:val="20"/>
        <w:numPr>
          <w:ilvl w:val="0"/>
          <w:numId w:val="16"/>
        </w:numPr>
        <w:shd w:val="clear" w:color="auto" w:fill="auto"/>
        <w:tabs>
          <w:tab w:val="left" w:pos="969"/>
        </w:tabs>
        <w:spacing w:before="0" w:after="0" w:line="240" w:lineRule="auto"/>
        <w:ind w:left="567" w:firstLine="709"/>
        <w:jc w:val="both"/>
        <w:rPr>
          <w:rFonts w:ascii="Arial" w:hAnsi="Arial" w:cs="Arial"/>
          <w:sz w:val="24"/>
          <w:szCs w:val="24"/>
        </w:rPr>
      </w:pPr>
      <w:r w:rsidRPr="00D626D5">
        <w:rPr>
          <w:rFonts w:ascii="Arial" w:hAnsi="Arial" w:cs="Arial"/>
          <w:sz w:val="24"/>
          <w:szCs w:val="24"/>
        </w:rPr>
        <w:t>установка частотно-регулируемого привода для насосов.</w:t>
      </w:r>
    </w:p>
    <w:p w:rsidR="00420BF4" w:rsidRPr="00D626D5" w:rsidRDefault="00420BF4" w:rsidP="00601846">
      <w:pPr>
        <w:pStyle w:val="20"/>
        <w:shd w:val="clear" w:color="auto" w:fill="auto"/>
        <w:spacing w:before="0" w:after="0" w:line="240" w:lineRule="auto"/>
        <w:ind w:left="567" w:firstLine="709"/>
        <w:jc w:val="both"/>
        <w:rPr>
          <w:rFonts w:ascii="Arial" w:hAnsi="Arial" w:cs="Arial"/>
          <w:sz w:val="24"/>
          <w:szCs w:val="24"/>
        </w:rPr>
      </w:pPr>
      <w:r w:rsidRPr="00D626D5">
        <w:rPr>
          <w:rFonts w:ascii="Arial" w:hAnsi="Arial" w:cs="Arial"/>
          <w:sz w:val="24"/>
          <w:szCs w:val="24"/>
        </w:rPr>
        <w:t>Рассматривается два варианта развития подключения потребителей на период с 2022 до 2024гг:</w:t>
      </w:r>
    </w:p>
    <w:p w:rsidR="00420BF4" w:rsidRPr="00D626D5" w:rsidRDefault="00420BF4" w:rsidP="00601846">
      <w:pPr>
        <w:pStyle w:val="20"/>
        <w:numPr>
          <w:ilvl w:val="0"/>
          <w:numId w:val="25"/>
        </w:numPr>
        <w:shd w:val="clear" w:color="auto" w:fill="auto"/>
        <w:tabs>
          <w:tab w:val="left" w:pos="1439"/>
        </w:tabs>
        <w:spacing w:before="0" w:after="0" w:line="240" w:lineRule="auto"/>
        <w:ind w:left="1134" w:firstLine="709"/>
        <w:jc w:val="both"/>
        <w:rPr>
          <w:rFonts w:ascii="Arial" w:hAnsi="Arial" w:cs="Arial"/>
          <w:sz w:val="24"/>
          <w:szCs w:val="24"/>
        </w:rPr>
      </w:pPr>
      <w:r w:rsidRPr="00D626D5">
        <w:rPr>
          <w:rFonts w:ascii="Arial" w:hAnsi="Arial" w:cs="Arial"/>
          <w:sz w:val="24"/>
          <w:szCs w:val="24"/>
        </w:rPr>
        <w:t>Теплоснабжение жилых домов с. Филимоново от огневых печей и от индивидуальных отопительных котлов, работающих на различных видах топлива;</w:t>
      </w:r>
    </w:p>
    <w:p w:rsidR="00420BF4" w:rsidRPr="00D626D5" w:rsidRDefault="00420BF4" w:rsidP="00601846">
      <w:pPr>
        <w:pStyle w:val="20"/>
        <w:numPr>
          <w:ilvl w:val="0"/>
          <w:numId w:val="25"/>
        </w:numPr>
        <w:shd w:val="clear" w:color="auto" w:fill="auto"/>
        <w:tabs>
          <w:tab w:val="left" w:pos="1439"/>
        </w:tabs>
        <w:spacing w:before="0" w:after="0" w:line="240" w:lineRule="auto"/>
        <w:ind w:left="1134" w:firstLine="709"/>
        <w:jc w:val="both"/>
        <w:rPr>
          <w:rFonts w:ascii="Arial" w:hAnsi="Arial" w:cs="Arial"/>
          <w:sz w:val="24"/>
          <w:szCs w:val="24"/>
        </w:rPr>
      </w:pPr>
      <w:r w:rsidRPr="00D626D5">
        <w:rPr>
          <w:rFonts w:ascii="Arial" w:hAnsi="Arial" w:cs="Arial"/>
          <w:sz w:val="24"/>
          <w:szCs w:val="24"/>
        </w:rPr>
        <w:t>Подключение потребителей с. Филимоново к существующим тепловым сетям от котельной.</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качестве основного варианта развития подключения потребителей на период с 2022 до 2024гг был выбран 2 вариант.</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w:t>
      </w:r>
      <w:r w:rsidRPr="00D626D5">
        <w:rPr>
          <w:rFonts w:ascii="Arial" w:hAnsi="Arial" w:cs="Arial"/>
          <w:sz w:val="24"/>
          <w:szCs w:val="24"/>
        </w:rPr>
        <w:tab/>
        <w:t>Основные экономические показатели.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настоящее время на рынке теплотехнического оборудования имеется широкий выбор как импортного, так и отечественного оборудования для котельных. Данное оборудование отличается стоимостью, показателями эффективности и надежности работы.</w:t>
      </w:r>
    </w:p>
    <w:p w:rsidR="00420BF4" w:rsidRPr="00D626D5" w:rsidRDefault="00420BF4" w:rsidP="00601846">
      <w:pPr>
        <w:framePr w:w="9614" w:wrap="notBeside" w:vAnchor="text" w:hAnchor="page" w:x="1101" w:y="1546"/>
        <w:spacing w:line="240" w:lineRule="auto"/>
        <w:ind w:left="1134" w:firstLine="709"/>
        <w:jc w:val="center"/>
        <w:rPr>
          <w:rFonts w:ascii="Arial" w:hAnsi="Arial" w:cs="Arial"/>
          <w:sz w:val="24"/>
          <w:szCs w:val="24"/>
        </w:rPr>
      </w:pPr>
      <w:r w:rsidRPr="00D626D5">
        <w:rPr>
          <w:rFonts w:ascii="Arial" w:hAnsi="Arial" w:cs="Arial"/>
          <w:sz w:val="24"/>
          <w:szCs w:val="24"/>
        </w:rPr>
        <w:t>Стоимость проектно-сметной документации.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60"/>
        <w:gridCol w:w="3254"/>
      </w:tblGrid>
      <w:tr w:rsidR="00420BF4" w:rsidRPr="00D626D5" w:rsidTr="00601846">
        <w:trPr>
          <w:trHeight w:hRule="exact" w:val="427"/>
          <w:jc w:val="center"/>
        </w:trPr>
        <w:tc>
          <w:tcPr>
            <w:tcW w:w="6360" w:type="dxa"/>
            <w:tcBorders>
              <w:top w:val="single" w:sz="4" w:space="0" w:color="auto"/>
              <w:left w:val="single" w:sz="4" w:space="0" w:color="auto"/>
            </w:tcBorders>
            <w:shd w:val="clear" w:color="auto" w:fill="FFFFFF"/>
          </w:tcPr>
          <w:p w:rsidR="00420BF4" w:rsidRPr="00D626D5" w:rsidRDefault="00420BF4" w:rsidP="00601846">
            <w:pPr>
              <w:pStyle w:val="20"/>
              <w:framePr w:w="9614" w:wrap="notBeside" w:vAnchor="text" w:hAnchor="page" w:x="1101" w:y="1546"/>
              <w:shd w:val="clear" w:color="auto" w:fill="auto"/>
              <w:spacing w:before="0" w:after="0" w:line="240" w:lineRule="auto"/>
              <w:ind w:firstLine="0"/>
              <w:jc w:val="left"/>
              <w:rPr>
                <w:rFonts w:ascii="Arial" w:hAnsi="Arial" w:cs="Arial"/>
                <w:sz w:val="24"/>
                <w:szCs w:val="24"/>
              </w:rPr>
            </w:pPr>
            <w:r w:rsidRPr="00D626D5">
              <w:rPr>
                <w:rFonts w:ascii="Arial" w:hAnsi="Arial" w:cs="Arial"/>
                <w:sz w:val="24"/>
                <w:szCs w:val="24"/>
              </w:rPr>
              <w:t>Составление проектно-сметной документации</w:t>
            </w:r>
          </w:p>
        </w:tc>
        <w:tc>
          <w:tcPr>
            <w:tcW w:w="3254" w:type="dxa"/>
            <w:tcBorders>
              <w:top w:val="single" w:sz="4" w:space="0" w:color="auto"/>
              <w:left w:val="single" w:sz="4" w:space="0" w:color="auto"/>
              <w:right w:val="single" w:sz="4" w:space="0" w:color="auto"/>
            </w:tcBorders>
            <w:shd w:val="clear" w:color="auto" w:fill="FFFFFF"/>
          </w:tcPr>
          <w:p w:rsidR="00420BF4" w:rsidRPr="00D626D5" w:rsidRDefault="00420BF4" w:rsidP="00601846">
            <w:pPr>
              <w:pStyle w:val="20"/>
              <w:framePr w:w="9614" w:wrap="notBeside" w:vAnchor="text" w:hAnchor="page" w:x="1101" w:y="1546"/>
              <w:shd w:val="clear" w:color="auto" w:fill="auto"/>
              <w:spacing w:before="0" w:after="0" w:line="240" w:lineRule="auto"/>
              <w:ind w:left="1134" w:firstLine="709"/>
              <w:jc w:val="left"/>
              <w:rPr>
                <w:rFonts w:ascii="Arial" w:hAnsi="Arial" w:cs="Arial"/>
                <w:sz w:val="24"/>
                <w:szCs w:val="24"/>
              </w:rPr>
            </w:pPr>
            <w:r w:rsidRPr="00D626D5">
              <w:rPr>
                <w:rFonts w:ascii="Arial" w:hAnsi="Arial" w:cs="Arial"/>
                <w:sz w:val="24"/>
                <w:szCs w:val="24"/>
              </w:rPr>
              <w:t>5-7%</w:t>
            </w:r>
          </w:p>
        </w:tc>
      </w:tr>
      <w:tr w:rsidR="00420BF4" w:rsidRPr="00D626D5" w:rsidTr="00601846">
        <w:trPr>
          <w:trHeight w:hRule="exact" w:val="427"/>
          <w:jc w:val="center"/>
        </w:trPr>
        <w:tc>
          <w:tcPr>
            <w:tcW w:w="6360" w:type="dxa"/>
            <w:tcBorders>
              <w:top w:val="single" w:sz="4" w:space="0" w:color="auto"/>
              <w:left w:val="single" w:sz="4" w:space="0" w:color="auto"/>
            </w:tcBorders>
            <w:shd w:val="clear" w:color="auto" w:fill="FFFFFF"/>
          </w:tcPr>
          <w:p w:rsidR="00420BF4" w:rsidRPr="00D626D5" w:rsidRDefault="00420BF4" w:rsidP="00601846">
            <w:pPr>
              <w:pStyle w:val="20"/>
              <w:framePr w:w="9614" w:wrap="notBeside" w:vAnchor="text" w:hAnchor="page" w:x="1101" w:y="1546"/>
              <w:shd w:val="clear" w:color="auto" w:fill="auto"/>
              <w:spacing w:before="0" w:after="0" w:line="240" w:lineRule="auto"/>
              <w:ind w:firstLine="0"/>
              <w:jc w:val="left"/>
              <w:rPr>
                <w:rFonts w:ascii="Arial" w:hAnsi="Arial" w:cs="Arial"/>
                <w:sz w:val="24"/>
                <w:szCs w:val="24"/>
              </w:rPr>
            </w:pPr>
            <w:r w:rsidRPr="00D626D5">
              <w:rPr>
                <w:rFonts w:ascii="Arial" w:hAnsi="Arial" w:cs="Arial"/>
                <w:sz w:val="24"/>
                <w:szCs w:val="24"/>
              </w:rPr>
              <w:t>Строительно-монтажные и наладочные работы</w:t>
            </w:r>
          </w:p>
        </w:tc>
        <w:tc>
          <w:tcPr>
            <w:tcW w:w="3254" w:type="dxa"/>
            <w:tcBorders>
              <w:top w:val="single" w:sz="4" w:space="0" w:color="auto"/>
              <w:left w:val="single" w:sz="4" w:space="0" w:color="auto"/>
              <w:right w:val="single" w:sz="4" w:space="0" w:color="auto"/>
            </w:tcBorders>
            <w:shd w:val="clear" w:color="auto" w:fill="FFFFFF"/>
          </w:tcPr>
          <w:p w:rsidR="00420BF4" w:rsidRPr="00D626D5" w:rsidRDefault="00420BF4" w:rsidP="00601846">
            <w:pPr>
              <w:pStyle w:val="20"/>
              <w:framePr w:w="9614" w:wrap="notBeside" w:vAnchor="text" w:hAnchor="page" w:x="1101" w:y="1546"/>
              <w:shd w:val="clear" w:color="auto" w:fill="auto"/>
              <w:spacing w:before="0" w:after="0" w:line="240" w:lineRule="auto"/>
              <w:ind w:left="1134" w:firstLine="709"/>
              <w:jc w:val="left"/>
              <w:rPr>
                <w:rFonts w:ascii="Arial" w:hAnsi="Arial" w:cs="Arial"/>
                <w:sz w:val="24"/>
                <w:szCs w:val="24"/>
              </w:rPr>
            </w:pPr>
            <w:r w:rsidRPr="00D626D5">
              <w:rPr>
                <w:rFonts w:ascii="Arial" w:hAnsi="Arial" w:cs="Arial"/>
                <w:sz w:val="24"/>
                <w:szCs w:val="24"/>
              </w:rPr>
              <w:t>40-50%</w:t>
            </w:r>
          </w:p>
        </w:tc>
      </w:tr>
      <w:tr w:rsidR="00420BF4" w:rsidRPr="00D626D5" w:rsidTr="00601846">
        <w:trPr>
          <w:trHeight w:hRule="exact" w:val="446"/>
          <w:jc w:val="center"/>
        </w:trPr>
        <w:tc>
          <w:tcPr>
            <w:tcW w:w="6360" w:type="dxa"/>
            <w:tcBorders>
              <w:top w:val="single" w:sz="4" w:space="0" w:color="auto"/>
              <w:left w:val="single" w:sz="4" w:space="0" w:color="auto"/>
              <w:bottom w:val="single" w:sz="4" w:space="0" w:color="auto"/>
            </w:tcBorders>
            <w:shd w:val="clear" w:color="auto" w:fill="FFFFFF"/>
          </w:tcPr>
          <w:p w:rsidR="00420BF4" w:rsidRPr="00D626D5" w:rsidRDefault="00420BF4" w:rsidP="00601846">
            <w:pPr>
              <w:pStyle w:val="20"/>
              <w:framePr w:w="9614" w:wrap="notBeside" w:vAnchor="text" w:hAnchor="page" w:x="1101" w:y="1546"/>
              <w:shd w:val="clear" w:color="auto" w:fill="auto"/>
              <w:spacing w:before="0" w:after="0" w:line="240" w:lineRule="auto"/>
              <w:ind w:firstLine="0"/>
              <w:jc w:val="left"/>
              <w:rPr>
                <w:rFonts w:ascii="Arial" w:hAnsi="Arial" w:cs="Arial"/>
                <w:sz w:val="24"/>
                <w:szCs w:val="24"/>
              </w:rPr>
            </w:pPr>
            <w:r w:rsidRPr="00D626D5">
              <w:rPr>
                <w:rFonts w:ascii="Arial" w:hAnsi="Arial" w:cs="Arial"/>
                <w:sz w:val="24"/>
                <w:szCs w:val="24"/>
              </w:rPr>
              <w:t>Оборудование</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420BF4" w:rsidRPr="00D626D5" w:rsidRDefault="00420BF4" w:rsidP="00601846">
            <w:pPr>
              <w:pStyle w:val="20"/>
              <w:framePr w:w="9614" w:wrap="notBeside" w:vAnchor="text" w:hAnchor="page" w:x="1101" w:y="1546"/>
              <w:shd w:val="clear" w:color="auto" w:fill="auto"/>
              <w:spacing w:before="0" w:after="0" w:line="240" w:lineRule="auto"/>
              <w:ind w:left="1134" w:firstLine="709"/>
              <w:jc w:val="left"/>
              <w:rPr>
                <w:rFonts w:ascii="Arial" w:hAnsi="Arial" w:cs="Arial"/>
                <w:sz w:val="24"/>
                <w:szCs w:val="24"/>
              </w:rPr>
            </w:pPr>
            <w:r w:rsidRPr="00D626D5">
              <w:rPr>
                <w:rFonts w:ascii="Arial" w:hAnsi="Arial" w:cs="Arial"/>
                <w:sz w:val="24"/>
                <w:szCs w:val="24"/>
              </w:rPr>
              <w:t>43-55%</w:t>
            </w:r>
          </w:p>
        </w:tc>
      </w:tr>
    </w:tbl>
    <w:p w:rsidR="00420BF4" w:rsidRPr="00D626D5" w:rsidRDefault="00420BF4" w:rsidP="00601846">
      <w:pPr>
        <w:framePr w:w="9614" w:wrap="notBeside" w:vAnchor="text" w:hAnchor="page" w:x="1101" w:y="1546"/>
        <w:spacing w:line="240" w:lineRule="auto"/>
        <w:ind w:left="1134" w:firstLine="709"/>
        <w:rPr>
          <w:rFonts w:ascii="Arial" w:hAnsi="Arial" w:cs="Arial"/>
          <w:sz w:val="24"/>
          <w:szCs w:val="24"/>
        </w:rPr>
      </w:pP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каждом конкретном случае основной перечень оборудования котельной будет зависеть от технических характеристик.</w:t>
      </w:r>
    </w:p>
    <w:p w:rsidR="00420BF4" w:rsidRPr="00D626D5" w:rsidRDefault="00420BF4" w:rsidP="00E91A5A">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Реализация мероприятий производится согласно календарному плану освоение инвестиций по программе и завершение должно осуществляться не позднее 2024года, что продуктивно </w:t>
      </w:r>
      <w:r w:rsidR="001F17FD" w:rsidRPr="00D626D5">
        <w:rPr>
          <w:rFonts w:ascii="Arial" w:hAnsi="Arial" w:cs="Arial"/>
          <w:sz w:val="24"/>
          <w:szCs w:val="24"/>
        </w:rPr>
        <w:t>с существующим законодательством.</w:t>
      </w:r>
    </w:p>
    <w:p w:rsidR="00420BF4" w:rsidRPr="00D626D5" w:rsidRDefault="00420BF4" w:rsidP="00E91A5A">
      <w:pPr>
        <w:pStyle w:val="23"/>
        <w:keepNext/>
        <w:keepLines/>
        <w:numPr>
          <w:ilvl w:val="0"/>
          <w:numId w:val="26"/>
        </w:numPr>
        <w:shd w:val="clear" w:color="auto" w:fill="auto"/>
        <w:tabs>
          <w:tab w:val="left" w:pos="1439"/>
        </w:tabs>
        <w:spacing w:after="0" w:line="240" w:lineRule="auto"/>
        <w:ind w:left="1134" w:firstLine="709"/>
        <w:jc w:val="left"/>
        <w:rPr>
          <w:rFonts w:ascii="Arial" w:hAnsi="Arial" w:cs="Arial"/>
          <w:sz w:val="24"/>
          <w:szCs w:val="24"/>
        </w:rPr>
      </w:pPr>
      <w:bookmarkStart w:id="23" w:name="bookmark22"/>
      <w:r w:rsidRPr="00D626D5">
        <w:rPr>
          <w:rFonts w:ascii="Arial" w:hAnsi="Arial" w:cs="Arial"/>
          <w:sz w:val="24"/>
          <w:szCs w:val="24"/>
        </w:rPr>
        <w:t>Предложения по величине необходимых инвестиций в строительство, реконструкцию и техническое перевооружение источников тепловой</w:t>
      </w:r>
      <w:bookmarkStart w:id="24" w:name="bookmark23"/>
      <w:bookmarkEnd w:id="23"/>
      <w:r w:rsidRPr="00D626D5">
        <w:rPr>
          <w:rFonts w:ascii="Arial" w:hAnsi="Arial" w:cs="Arial"/>
          <w:sz w:val="24"/>
          <w:szCs w:val="24"/>
        </w:rPr>
        <w:t xml:space="preserve"> энергии на каждом этапе</w:t>
      </w:r>
      <w:bookmarkEnd w:id="24"/>
    </w:p>
    <w:p w:rsidR="00420BF4" w:rsidRPr="00D626D5" w:rsidRDefault="00420BF4" w:rsidP="00E91A5A">
      <w:pPr>
        <w:pStyle w:val="20"/>
        <w:tabs>
          <w:tab w:val="left" w:pos="502"/>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Необходимая величина инвестиций по запланированным ремонтам объектов источника теплоснабжения, на 2022-2024 г.г., указана в таблице 14</w:t>
      </w:r>
    </w:p>
    <w:p w:rsidR="00420BF4" w:rsidRPr="00D626D5" w:rsidRDefault="00601846" w:rsidP="00E91A5A">
      <w:pPr>
        <w:pStyle w:val="23"/>
        <w:keepNext/>
        <w:keepLines/>
        <w:shd w:val="clear" w:color="auto" w:fill="auto"/>
        <w:tabs>
          <w:tab w:val="left" w:pos="1439"/>
        </w:tabs>
        <w:spacing w:after="0" w:line="240" w:lineRule="auto"/>
        <w:ind w:left="1134" w:firstLine="709"/>
        <w:jc w:val="left"/>
        <w:rPr>
          <w:rFonts w:ascii="Arial" w:hAnsi="Arial" w:cs="Arial"/>
          <w:b w:val="0"/>
          <w:sz w:val="24"/>
          <w:szCs w:val="24"/>
        </w:rPr>
      </w:pPr>
      <w:r w:rsidRPr="00D626D5">
        <w:rPr>
          <w:rFonts w:ascii="Arial" w:hAnsi="Arial" w:cs="Arial"/>
          <w:b w:val="0"/>
          <w:sz w:val="24"/>
          <w:szCs w:val="24"/>
        </w:rPr>
        <w:lastRenderedPageBreak/>
        <w:t>Т</w:t>
      </w:r>
      <w:r w:rsidR="00420BF4" w:rsidRPr="00D626D5">
        <w:rPr>
          <w:rFonts w:ascii="Arial" w:hAnsi="Arial" w:cs="Arial"/>
          <w:b w:val="0"/>
          <w:sz w:val="24"/>
          <w:szCs w:val="24"/>
        </w:rPr>
        <w:t>аблица 14. Предложения по величине необходимых инвестиций источника теплоснабжения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1687"/>
        <w:gridCol w:w="2298"/>
        <w:gridCol w:w="3459"/>
        <w:gridCol w:w="1754"/>
      </w:tblGrid>
      <w:tr w:rsidR="00420BF4" w:rsidRPr="00D626D5" w:rsidTr="00601846">
        <w:trPr>
          <w:jc w:val="center"/>
        </w:trPr>
        <w:tc>
          <w:tcPr>
            <w:tcW w:w="737"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п/п</w:t>
            </w:r>
          </w:p>
        </w:tc>
        <w:tc>
          <w:tcPr>
            <w:tcW w:w="1564"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Реализация мероприятий по годам</w:t>
            </w:r>
          </w:p>
        </w:tc>
        <w:tc>
          <w:tcPr>
            <w:tcW w:w="235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Система теплоснабжения</w:t>
            </w:r>
          </w:p>
        </w:tc>
        <w:tc>
          <w:tcPr>
            <w:tcW w:w="377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Наименование мероприятий</w:t>
            </w:r>
          </w:p>
        </w:tc>
        <w:tc>
          <w:tcPr>
            <w:tcW w:w="1624"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Стоимость мероприятий, тыс. руб.</w:t>
            </w:r>
          </w:p>
        </w:tc>
      </w:tr>
      <w:tr w:rsidR="00420BF4" w:rsidRPr="00D626D5" w:rsidTr="00601846">
        <w:trPr>
          <w:jc w:val="center"/>
        </w:trPr>
        <w:tc>
          <w:tcPr>
            <w:tcW w:w="737" w:type="dxa"/>
          </w:tcPr>
          <w:p w:rsidR="00420BF4" w:rsidRPr="00D626D5" w:rsidRDefault="00420BF4" w:rsidP="00E91A5A">
            <w:pPr>
              <w:pStyle w:val="23"/>
              <w:keepNext/>
              <w:keepLines/>
              <w:shd w:val="clear" w:color="auto" w:fill="auto"/>
              <w:tabs>
                <w:tab w:val="left" w:pos="1439"/>
              </w:tabs>
              <w:spacing w:after="0" w:line="240" w:lineRule="auto"/>
              <w:ind w:left="1134" w:firstLine="709"/>
              <w:rPr>
                <w:rFonts w:ascii="Arial" w:hAnsi="Arial" w:cs="Arial"/>
                <w:b w:val="0"/>
                <w:sz w:val="24"/>
                <w:szCs w:val="24"/>
              </w:rPr>
            </w:pPr>
            <w:r w:rsidRPr="00D626D5">
              <w:rPr>
                <w:rFonts w:ascii="Arial" w:hAnsi="Arial" w:cs="Arial"/>
                <w:b w:val="0"/>
                <w:sz w:val="24"/>
                <w:szCs w:val="24"/>
              </w:rPr>
              <w:t>1</w:t>
            </w:r>
          </w:p>
        </w:tc>
        <w:tc>
          <w:tcPr>
            <w:tcW w:w="1564" w:type="dxa"/>
          </w:tcPr>
          <w:p w:rsidR="00420BF4" w:rsidRPr="00D626D5" w:rsidRDefault="00601846"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2</w:t>
            </w:r>
            <w:r w:rsidR="00420BF4" w:rsidRPr="00D626D5">
              <w:rPr>
                <w:rFonts w:ascii="Arial" w:hAnsi="Arial" w:cs="Arial"/>
                <w:b w:val="0"/>
                <w:sz w:val="24"/>
                <w:szCs w:val="24"/>
              </w:rPr>
              <w:t>022г.</w:t>
            </w:r>
          </w:p>
        </w:tc>
        <w:tc>
          <w:tcPr>
            <w:tcW w:w="235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 xml:space="preserve">Котельная </w:t>
            </w:r>
          </w:p>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с. Филимоново</w:t>
            </w:r>
          </w:p>
        </w:tc>
        <w:tc>
          <w:tcPr>
            <w:tcW w:w="377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Капитальный ремонт котла № 6 (замена циклона, дымососа, вакуумного насоса, теплообменников, пусконаладка)</w:t>
            </w:r>
          </w:p>
        </w:tc>
        <w:tc>
          <w:tcPr>
            <w:tcW w:w="1624" w:type="dxa"/>
            <w:vAlign w:val="center"/>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6 781, 984</w:t>
            </w:r>
          </w:p>
        </w:tc>
      </w:tr>
      <w:tr w:rsidR="00420BF4" w:rsidRPr="00D626D5" w:rsidTr="00601846">
        <w:trPr>
          <w:jc w:val="center"/>
        </w:trPr>
        <w:tc>
          <w:tcPr>
            <w:tcW w:w="737" w:type="dxa"/>
          </w:tcPr>
          <w:p w:rsidR="00420BF4" w:rsidRPr="00D626D5" w:rsidRDefault="00420BF4" w:rsidP="00E91A5A">
            <w:pPr>
              <w:pStyle w:val="23"/>
              <w:keepNext/>
              <w:keepLines/>
              <w:shd w:val="clear" w:color="auto" w:fill="auto"/>
              <w:tabs>
                <w:tab w:val="left" w:pos="1439"/>
              </w:tabs>
              <w:spacing w:after="0" w:line="240" w:lineRule="auto"/>
              <w:ind w:left="1134" w:firstLine="709"/>
              <w:rPr>
                <w:rFonts w:ascii="Arial" w:hAnsi="Arial" w:cs="Arial"/>
                <w:b w:val="0"/>
                <w:sz w:val="24"/>
                <w:szCs w:val="24"/>
              </w:rPr>
            </w:pPr>
            <w:r w:rsidRPr="00D626D5">
              <w:rPr>
                <w:rFonts w:ascii="Arial" w:hAnsi="Arial" w:cs="Arial"/>
                <w:b w:val="0"/>
                <w:sz w:val="24"/>
                <w:szCs w:val="24"/>
              </w:rPr>
              <w:t>2</w:t>
            </w:r>
          </w:p>
        </w:tc>
        <w:tc>
          <w:tcPr>
            <w:tcW w:w="1564" w:type="dxa"/>
          </w:tcPr>
          <w:p w:rsidR="00420BF4" w:rsidRPr="00D626D5" w:rsidRDefault="00601846"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2</w:t>
            </w:r>
            <w:r w:rsidR="00420BF4" w:rsidRPr="00D626D5">
              <w:rPr>
                <w:rFonts w:ascii="Arial" w:hAnsi="Arial" w:cs="Arial"/>
                <w:b w:val="0"/>
                <w:sz w:val="24"/>
                <w:szCs w:val="24"/>
              </w:rPr>
              <w:t>023г.</w:t>
            </w:r>
          </w:p>
        </w:tc>
        <w:tc>
          <w:tcPr>
            <w:tcW w:w="235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 xml:space="preserve">Котельная </w:t>
            </w:r>
          </w:p>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с. Филимоново</w:t>
            </w:r>
          </w:p>
        </w:tc>
        <w:tc>
          <w:tcPr>
            <w:tcW w:w="377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Капитальный ремонт котла № 4 (замена циклона, дымососа, вакуумного насоса, теплообменников, пусконаладка)</w:t>
            </w:r>
          </w:p>
        </w:tc>
        <w:tc>
          <w:tcPr>
            <w:tcW w:w="1624" w:type="dxa"/>
            <w:vAlign w:val="center"/>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6 976,02</w:t>
            </w:r>
          </w:p>
        </w:tc>
      </w:tr>
      <w:tr w:rsidR="00420BF4" w:rsidRPr="00D626D5" w:rsidTr="00601846">
        <w:trPr>
          <w:jc w:val="center"/>
        </w:trPr>
        <w:tc>
          <w:tcPr>
            <w:tcW w:w="737" w:type="dxa"/>
          </w:tcPr>
          <w:p w:rsidR="00420BF4" w:rsidRPr="00D626D5" w:rsidRDefault="00420BF4" w:rsidP="00E91A5A">
            <w:pPr>
              <w:pStyle w:val="23"/>
              <w:keepNext/>
              <w:keepLines/>
              <w:shd w:val="clear" w:color="auto" w:fill="auto"/>
              <w:tabs>
                <w:tab w:val="left" w:pos="1439"/>
              </w:tabs>
              <w:spacing w:after="0" w:line="240" w:lineRule="auto"/>
              <w:ind w:left="1134" w:firstLine="709"/>
              <w:rPr>
                <w:rFonts w:ascii="Arial" w:hAnsi="Arial" w:cs="Arial"/>
                <w:b w:val="0"/>
                <w:sz w:val="24"/>
                <w:szCs w:val="24"/>
              </w:rPr>
            </w:pPr>
            <w:r w:rsidRPr="00D626D5">
              <w:rPr>
                <w:rFonts w:ascii="Arial" w:hAnsi="Arial" w:cs="Arial"/>
                <w:b w:val="0"/>
                <w:sz w:val="24"/>
                <w:szCs w:val="24"/>
              </w:rPr>
              <w:t>3</w:t>
            </w:r>
          </w:p>
        </w:tc>
        <w:tc>
          <w:tcPr>
            <w:tcW w:w="1564" w:type="dxa"/>
          </w:tcPr>
          <w:p w:rsidR="00420BF4" w:rsidRPr="00D626D5" w:rsidRDefault="00601846"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2</w:t>
            </w:r>
            <w:r w:rsidR="00420BF4" w:rsidRPr="00D626D5">
              <w:rPr>
                <w:rFonts w:ascii="Arial" w:hAnsi="Arial" w:cs="Arial"/>
                <w:b w:val="0"/>
                <w:sz w:val="24"/>
                <w:szCs w:val="24"/>
              </w:rPr>
              <w:t>024г.</w:t>
            </w:r>
          </w:p>
        </w:tc>
        <w:tc>
          <w:tcPr>
            <w:tcW w:w="235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 xml:space="preserve">Котельная </w:t>
            </w:r>
          </w:p>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с. Филимоново</w:t>
            </w:r>
          </w:p>
        </w:tc>
        <w:tc>
          <w:tcPr>
            <w:tcW w:w="3776" w:type="dxa"/>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Капитальный ремонт дымовых труб</w:t>
            </w:r>
          </w:p>
        </w:tc>
        <w:tc>
          <w:tcPr>
            <w:tcW w:w="1624" w:type="dxa"/>
            <w:vAlign w:val="center"/>
          </w:tcPr>
          <w:p w:rsidR="00420BF4" w:rsidRPr="00D626D5" w:rsidRDefault="00420BF4" w:rsidP="00601846">
            <w:pPr>
              <w:pStyle w:val="23"/>
              <w:keepNext/>
              <w:keepLines/>
              <w:shd w:val="clear" w:color="auto" w:fill="auto"/>
              <w:tabs>
                <w:tab w:val="left" w:pos="1439"/>
              </w:tabs>
              <w:spacing w:after="0" w:line="240" w:lineRule="auto"/>
              <w:ind w:firstLine="0"/>
              <w:jc w:val="left"/>
              <w:rPr>
                <w:rFonts w:ascii="Arial" w:hAnsi="Arial" w:cs="Arial"/>
                <w:b w:val="0"/>
                <w:sz w:val="24"/>
                <w:szCs w:val="24"/>
              </w:rPr>
            </w:pPr>
            <w:r w:rsidRPr="00D626D5">
              <w:rPr>
                <w:rFonts w:ascii="Arial" w:hAnsi="Arial" w:cs="Arial"/>
                <w:b w:val="0"/>
                <w:sz w:val="24"/>
                <w:szCs w:val="24"/>
              </w:rPr>
              <w:t>7 175,59</w:t>
            </w:r>
          </w:p>
        </w:tc>
      </w:tr>
    </w:tbl>
    <w:p w:rsidR="00420BF4" w:rsidRPr="00D626D5" w:rsidRDefault="00420BF4" w:rsidP="00E91A5A">
      <w:pPr>
        <w:spacing w:line="240" w:lineRule="auto"/>
        <w:ind w:left="1134" w:firstLine="709"/>
        <w:rPr>
          <w:rFonts w:ascii="Arial" w:hAnsi="Arial" w:cs="Arial"/>
          <w:sz w:val="24"/>
          <w:szCs w:val="24"/>
        </w:rPr>
      </w:pPr>
    </w:p>
    <w:p w:rsidR="00420BF4" w:rsidRPr="00D626D5" w:rsidRDefault="00420BF4" w:rsidP="00E91A5A">
      <w:pPr>
        <w:pStyle w:val="20"/>
        <w:tabs>
          <w:tab w:val="left" w:pos="502"/>
          <w:tab w:val="left" w:pos="1276"/>
        </w:tabs>
        <w:spacing w:before="0" w:after="0" w:line="240" w:lineRule="auto"/>
        <w:ind w:left="567" w:firstLine="709"/>
        <w:jc w:val="both"/>
        <w:rPr>
          <w:rFonts w:ascii="Arial" w:hAnsi="Arial" w:cs="Arial"/>
          <w:sz w:val="24"/>
          <w:szCs w:val="24"/>
        </w:rPr>
      </w:pPr>
      <w:r w:rsidRPr="00D626D5">
        <w:rPr>
          <w:rFonts w:ascii="Arial" w:hAnsi="Arial" w:cs="Arial"/>
          <w:sz w:val="24"/>
          <w:szCs w:val="24"/>
        </w:rPr>
        <w:t>Величина</w:t>
      </w:r>
      <w:bookmarkStart w:id="25" w:name="_Hlk65160592"/>
      <w:r w:rsidRPr="00D626D5">
        <w:rPr>
          <w:rFonts w:ascii="Arial" w:hAnsi="Arial" w:cs="Arial"/>
          <w:sz w:val="24"/>
          <w:szCs w:val="24"/>
        </w:rPr>
        <w:t xml:space="preserve"> фактически осуществленных инвестиций по ремонтам объектов источника теплоснабжения </w:t>
      </w:r>
      <w:bookmarkEnd w:id="25"/>
      <w:r w:rsidRPr="00D626D5">
        <w:rPr>
          <w:rFonts w:ascii="Arial" w:hAnsi="Arial" w:cs="Arial"/>
          <w:sz w:val="24"/>
          <w:szCs w:val="24"/>
        </w:rPr>
        <w:t>за 2020-2021 г.г., за собственные средства теплоснабжающей организации, указана в таблице 15.</w:t>
      </w:r>
    </w:p>
    <w:p w:rsidR="00420BF4" w:rsidRPr="00D626D5" w:rsidRDefault="00420BF4" w:rsidP="00E91A5A">
      <w:pPr>
        <w:pStyle w:val="20"/>
        <w:tabs>
          <w:tab w:val="left" w:pos="502"/>
          <w:tab w:val="left" w:pos="1276"/>
        </w:tabs>
        <w:spacing w:before="0" w:after="0" w:line="240" w:lineRule="auto"/>
        <w:ind w:left="567" w:firstLine="709"/>
        <w:jc w:val="left"/>
        <w:rPr>
          <w:rFonts w:ascii="Arial" w:hAnsi="Arial" w:cs="Arial"/>
          <w:sz w:val="24"/>
          <w:szCs w:val="24"/>
        </w:rPr>
      </w:pPr>
    </w:p>
    <w:p w:rsidR="00420BF4" w:rsidRPr="00D626D5" w:rsidRDefault="00420BF4" w:rsidP="00E91A5A">
      <w:pPr>
        <w:pStyle w:val="20"/>
        <w:tabs>
          <w:tab w:val="left" w:pos="502"/>
          <w:tab w:val="left" w:pos="1276"/>
        </w:tabs>
        <w:spacing w:before="0" w:after="0" w:line="240" w:lineRule="auto"/>
        <w:ind w:left="1134" w:firstLine="709"/>
        <w:jc w:val="left"/>
        <w:rPr>
          <w:rFonts w:ascii="Arial" w:hAnsi="Arial" w:cs="Arial"/>
          <w:sz w:val="24"/>
          <w:szCs w:val="24"/>
        </w:rPr>
      </w:pPr>
      <w:r w:rsidRPr="00D626D5">
        <w:rPr>
          <w:rFonts w:ascii="Arial" w:hAnsi="Arial" w:cs="Arial"/>
          <w:sz w:val="24"/>
          <w:szCs w:val="24"/>
        </w:rPr>
        <w:t>Таблица 15. Затраты по ремонтам источника теплоснабжения.</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5071"/>
        <w:gridCol w:w="2885"/>
      </w:tblGrid>
      <w:tr w:rsidR="00420BF4" w:rsidRPr="00D626D5" w:rsidTr="00601846">
        <w:tc>
          <w:tcPr>
            <w:tcW w:w="1470" w:type="dxa"/>
            <w:vAlign w:val="center"/>
          </w:tcPr>
          <w:p w:rsidR="00420BF4" w:rsidRPr="00D626D5" w:rsidRDefault="00420BF4" w:rsidP="00E91A5A">
            <w:pPr>
              <w:pStyle w:val="20"/>
              <w:shd w:val="clear" w:color="auto" w:fill="auto"/>
              <w:tabs>
                <w:tab w:val="left" w:pos="45"/>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п/п</w:t>
            </w:r>
          </w:p>
        </w:tc>
        <w:tc>
          <w:tcPr>
            <w:tcW w:w="5979" w:type="dxa"/>
            <w:vAlign w:val="center"/>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Наименование работ</w:t>
            </w:r>
          </w:p>
        </w:tc>
        <w:tc>
          <w:tcPr>
            <w:tcW w:w="2730" w:type="dxa"/>
            <w:vAlign w:val="center"/>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Стоимость работ, руб.</w:t>
            </w:r>
          </w:p>
        </w:tc>
      </w:tr>
      <w:tr w:rsidR="00420BF4" w:rsidRPr="00D626D5" w:rsidTr="00601846">
        <w:tc>
          <w:tcPr>
            <w:tcW w:w="10179" w:type="dxa"/>
            <w:gridSpan w:val="3"/>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b/>
                <w:sz w:val="24"/>
                <w:szCs w:val="24"/>
              </w:rPr>
            </w:pPr>
            <w:r w:rsidRPr="00D626D5">
              <w:rPr>
                <w:rFonts w:ascii="Arial" w:hAnsi="Arial" w:cs="Arial"/>
                <w:b/>
                <w:sz w:val="24"/>
                <w:szCs w:val="24"/>
              </w:rPr>
              <w:t>2020г.</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1</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 xml:space="preserve">Работы по установке расходомера АРКОН-01 с блоком интерфейса и доп.кабеля в котельном цехе </w:t>
            </w:r>
          </w:p>
        </w:tc>
        <w:tc>
          <w:tcPr>
            <w:tcW w:w="2730" w:type="dxa"/>
          </w:tcPr>
          <w:p w:rsidR="00420BF4" w:rsidRPr="00D626D5" w:rsidRDefault="00420BF4" w:rsidP="00E91A5A">
            <w:pPr>
              <w:pStyle w:val="20"/>
              <w:shd w:val="clear" w:color="auto" w:fill="auto"/>
              <w:tabs>
                <w:tab w:val="left" w:pos="-95"/>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57 000,00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2</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внутренних коммуникаций в котельной и тепловых сетей (аварийные работы)</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107 007,65</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3</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Работы по установке теплообменного аппарата FORSEL ПВТ-200-1200-1 в котельном цехе (2 шт.)</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546 000,00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4</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 xml:space="preserve">Работы по установке фильтров грязевиков ГИГ-200Т, 300Т в котельном цехе </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955 082,00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5</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Работы по проведению технического диагностирования верхнего барабана котла КЕ-25-14С</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60 000,00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6</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Ремонт верхнего барабана котла КЕ-25-14С</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350 000,00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7</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внутренних коммуникаций в котельной и тепловых сетей (аварийные работы)</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2 191 605,08</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8</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теплоизоляции тепловых сетей, выходящих из здания котельной</w:t>
            </w:r>
          </w:p>
        </w:tc>
        <w:tc>
          <w:tcPr>
            <w:tcW w:w="2730" w:type="dxa"/>
            <w:vAlign w:val="center"/>
          </w:tcPr>
          <w:p w:rsidR="00420BF4" w:rsidRPr="00D626D5" w:rsidRDefault="00420BF4" w:rsidP="00E91A5A">
            <w:pPr>
              <w:spacing w:line="240" w:lineRule="auto"/>
              <w:ind w:left="1134"/>
              <w:rPr>
                <w:rFonts w:ascii="Arial" w:hAnsi="Arial" w:cs="Arial"/>
                <w:sz w:val="24"/>
                <w:szCs w:val="24"/>
              </w:rPr>
            </w:pPr>
            <w:r w:rsidRPr="00D626D5">
              <w:rPr>
                <w:rFonts w:ascii="Arial" w:hAnsi="Arial" w:cs="Arial"/>
                <w:sz w:val="24"/>
                <w:szCs w:val="24"/>
              </w:rPr>
              <w:t>818 820,05</w:t>
            </w:r>
          </w:p>
        </w:tc>
      </w:tr>
      <w:tr w:rsidR="00420BF4" w:rsidRPr="00D626D5" w:rsidTr="00601846">
        <w:tc>
          <w:tcPr>
            <w:tcW w:w="7449" w:type="dxa"/>
            <w:gridSpan w:val="2"/>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b/>
                <w:sz w:val="24"/>
                <w:szCs w:val="24"/>
              </w:rPr>
            </w:pPr>
            <w:r w:rsidRPr="00D626D5">
              <w:rPr>
                <w:rFonts w:ascii="Arial" w:hAnsi="Arial" w:cs="Arial"/>
                <w:b/>
                <w:sz w:val="24"/>
                <w:szCs w:val="24"/>
              </w:rPr>
              <w:t>ИТОГО за 2020год :</w:t>
            </w:r>
          </w:p>
        </w:tc>
        <w:tc>
          <w:tcPr>
            <w:tcW w:w="2730" w:type="dxa"/>
          </w:tcPr>
          <w:p w:rsidR="00420BF4" w:rsidRPr="00D626D5" w:rsidRDefault="00420BF4" w:rsidP="00E91A5A">
            <w:pPr>
              <w:pStyle w:val="20"/>
              <w:shd w:val="clear" w:color="auto" w:fill="auto"/>
              <w:tabs>
                <w:tab w:val="left" w:pos="502"/>
                <w:tab w:val="left" w:pos="1276"/>
              </w:tabs>
              <w:spacing w:before="0" w:after="0" w:line="240" w:lineRule="auto"/>
              <w:ind w:left="1134" w:firstLine="0"/>
              <w:jc w:val="left"/>
              <w:rPr>
                <w:rFonts w:ascii="Arial" w:hAnsi="Arial" w:cs="Arial"/>
                <w:b/>
                <w:sz w:val="24"/>
                <w:szCs w:val="24"/>
              </w:rPr>
            </w:pPr>
            <w:r w:rsidRPr="00D626D5">
              <w:rPr>
                <w:rFonts w:ascii="Arial" w:hAnsi="Arial" w:cs="Arial"/>
                <w:b/>
                <w:sz w:val="24"/>
                <w:szCs w:val="24"/>
              </w:rPr>
              <w:t>5 085 514,78</w:t>
            </w:r>
          </w:p>
        </w:tc>
      </w:tr>
      <w:tr w:rsidR="00420BF4" w:rsidRPr="00D626D5" w:rsidTr="00601846">
        <w:tc>
          <w:tcPr>
            <w:tcW w:w="10179" w:type="dxa"/>
            <w:gridSpan w:val="3"/>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b/>
                <w:sz w:val="24"/>
                <w:szCs w:val="24"/>
              </w:rPr>
            </w:pPr>
            <w:r w:rsidRPr="00D626D5">
              <w:rPr>
                <w:rFonts w:ascii="Arial" w:hAnsi="Arial" w:cs="Arial"/>
                <w:b/>
                <w:sz w:val="24"/>
                <w:szCs w:val="24"/>
              </w:rPr>
              <w:t>2021г.</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1</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верхнего барабана котла № 6</w:t>
            </w:r>
          </w:p>
        </w:tc>
        <w:tc>
          <w:tcPr>
            <w:tcW w:w="2730" w:type="dxa"/>
          </w:tcPr>
          <w:p w:rsidR="00420BF4" w:rsidRPr="00D626D5" w:rsidRDefault="00420BF4" w:rsidP="00E91A5A">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350 000,00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lastRenderedPageBreak/>
              <w:t>2</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топливо подачи</w:t>
            </w:r>
          </w:p>
        </w:tc>
        <w:tc>
          <w:tcPr>
            <w:tcW w:w="2730" w:type="dxa"/>
          </w:tcPr>
          <w:p w:rsidR="00420BF4" w:rsidRPr="00D626D5" w:rsidRDefault="00420BF4" w:rsidP="00E91A5A">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166 804,91</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3</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барабана с сепарационным устройством</w:t>
            </w:r>
          </w:p>
        </w:tc>
        <w:tc>
          <w:tcPr>
            <w:tcW w:w="2730" w:type="dxa"/>
          </w:tcPr>
          <w:p w:rsidR="00420BF4" w:rsidRPr="00D626D5" w:rsidRDefault="00420BF4" w:rsidP="00E91A5A">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1 301 297,00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4</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котла № 6</w:t>
            </w:r>
          </w:p>
        </w:tc>
        <w:tc>
          <w:tcPr>
            <w:tcW w:w="2730" w:type="dxa"/>
          </w:tcPr>
          <w:p w:rsidR="00420BF4" w:rsidRPr="00D626D5" w:rsidRDefault="00420BF4" w:rsidP="002A2D68">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3 124 199,27</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5</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системы топливоподачи с заменой конвейерной ленты (300метров)</w:t>
            </w:r>
          </w:p>
        </w:tc>
        <w:tc>
          <w:tcPr>
            <w:tcW w:w="2730" w:type="dxa"/>
          </w:tcPr>
          <w:p w:rsidR="00420BF4" w:rsidRPr="00D626D5" w:rsidRDefault="00420BF4" w:rsidP="002A2D68">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1 049 700,00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6</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 установка дымососа</w:t>
            </w:r>
          </w:p>
        </w:tc>
        <w:tc>
          <w:tcPr>
            <w:tcW w:w="2730" w:type="dxa"/>
          </w:tcPr>
          <w:p w:rsidR="00420BF4" w:rsidRPr="00D626D5" w:rsidRDefault="00420BF4" w:rsidP="002A2D68">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1 092 100,00</w:t>
            </w:r>
          </w:p>
        </w:tc>
      </w:tr>
      <w:tr w:rsidR="00420BF4" w:rsidRPr="00D626D5" w:rsidTr="00601846">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7</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участка тепловых сетей. Вывод 2, участок 4 (410 метров)</w:t>
            </w:r>
          </w:p>
        </w:tc>
        <w:tc>
          <w:tcPr>
            <w:tcW w:w="2730" w:type="dxa"/>
          </w:tcPr>
          <w:p w:rsidR="00420BF4" w:rsidRPr="00D626D5" w:rsidRDefault="00420BF4" w:rsidP="002A2D68">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2 948 603,03</w:t>
            </w:r>
          </w:p>
        </w:tc>
      </w:tr>
      <w:tr w:rsidR="00420BF4" w:rsidRPr="00D626D5" w:rsidTr="00601846">
        <w:trPr>
          <w:trHeight w:val="560"/>
        </w:trPr>
        <w:tc>
          <w:tcPr>
            <w:tcW w:w="1470" w:type="dxa"/>
          </w:tcPr>
          <w:p w:rsidR="00420BF4" w:rsidRPr="00D626D5" w:rsidRDefault="00420BF4" w:rsidP="00E91A5A">
            <w:pPr>
              <w:pStyle w:val="20"/>
              <w:shd w:val="clear" w:color="auto" w:fill="auto"/>
              <w:tabs>
                <w:tab w:val="left" w:pos="502"/>
                <w:tab w:val="left" w:pos="1276"/>
              </w:tabs>
              <w:spacing w:before="0" w:after="0" w:line="240" w:lineRule="auto"/>
              <w:ind w:left="1134" w:firstLine="709"/>
              <w:jc w:val="center"/>
              <w:rPr>
                <w:rFonts w:ascii="Arial" w:hAnsi="Arial" w:cs="Arial"/>
                <w:sz w:val="24"/>
                <w:szCs w:val="24"/>
              </w:rPr>
            </w:pPr>
            <w:r w:rsidRPr="00D626D5">
              <w:rPr>
                <w:rFonts w:ascii="Arial" w:hAnsi="Arial" w:cs="Arial"/>
                <w:sz w:val="24"/>
                <w:szCs w:val="24"/>
              </w:rPr>
              <w:t>8</w:t>
            </w:r>
          </w:p>
        </w:tc>
        <w:tc>
          <w:tcPr>
            <w:tcW w:w="5979" w:type="dxa"/>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sz w:val="24"/>
                <w:szCs w:val="24"/>
              </w:rPr>
            </w:pPr>
            <w:r w:rsidRPr="00D626D5">
              <w:rPr>
                <w:rFonts w:ascii="Arial" w:hAnsi="Arial" w:cs="Arial"/>
                <w:sz w:val="24"/>
                <w:szCs w:val="24"/>
              </w:rPr>
              <w:t>Капитальный ремонт : установка насоса на подпитке тепловых сетей.</w:t>
            </w:r>
          </w:p>
        </w:tc>
        <w:tc>
          <w:tcPr>
            <w:tcW w:w="2730" w:type="dxa"/>
          </w:tcPr>
          <w:p w:rsidR="00420BF4" w:rsidRPr="00D626D5" w:rsidRDefault="00420BF4" w:rsidP="002A2D68">
            <w:pPr>
              <w:pStyle w:val="20"/>
              <w:shd w:val="clear" w:color="auto" w:fill="auto"/>
              <w:tabs>
                <w:tab w:val="left" w:pos="502"/>
                <w:tab w:val="left" w:pos="1276"/>
              </w:tabs>
              <w:spacing w:before="0" w:after="0" w:line="240" w:lineRule="auto"/>
              <w:ind w:left="1134" w:firstLine="0"/>
              <w:jc w:val="left"/>
              <w:rPr>
                <w:rFonts w:ascii="Arial" w:hAnsi="Arial" w:cs="Arial"/>
                <w:sz w:val="24"/>
                <w:szCs w:val="24"/>
              </w:rPr>
            </w:pPr>
            <w:r w:rsidRPr="00D626D5">
              <w:rPr>
                <w:rFonts w:ascii="Arial" w:hAnsi="Arial" w:cs="Arial"/>
                <w:sz w:val="24"/>
                <w:szCs w:val="24"/>
              </w:rPr>
              <w:t>95 000,00</w:t>
            </w:r>
          </w:p>
        </w:tc>
      </w:tr>
      <w:tr w:rsidR="00420BF4" w:rsidRPr="00D626D5" w:rsidTr="00601846">
        <w:tc>
          <w:tcPr>
            <w:tcW w:w="7449" w:type="dxa"/>
            <w:gridSpan w:val="2"/>
          </w:tcPr>
          <w:p w:rsidR="00420BF4" w:rsidRPr="00D626D5" w:rsidRDefault="00420BF4" w:rsidP="00E91A5A">
            <w:pPr>
              <w:pStyle w:val="20"/>
              <w:shd w:val="clear" w:color="auto" w:fill="auto"/>
              <w:tabs>
                <w:tab w:val="left" w:pos="502"/>
                <w:tab w:val="left" w:pos="1276"/>
              </w:tabs>
              <w:spacing w:before="0" w:after="0" w:line="240" w:lineRule="auto"/>
              <w:ind w:firstLine="0"/>
              <w:jc w:val="left"/>
              <w:rPr>
                <w:rFonts w:ascii="Arial" w:hAnsi="Arial" w:cs="Arial"/>
                <w:b/>
                <w:sz w:val="24"/>
                <w:szCs w:val="24"/>
              </w:rPr>
            </w:pPr>
            <w:r w:rsidRPr="00D626D5">
              <w:rPr>
                <w:rFonts w:ascii="Arial" w:hAnsi="Arial" w:cs="Arial"/>
                <w:b/>
                <w:sz w:val="24"/>
                <w:szCs w:val="24"/>
              </w:rPr>
              <w:t>ИТОГО за 2021год :</w:t>
            </w:r>
          </w:p>
        </w:tc>
        <w:tc>
          <w:tcPr>
            <w:tcW w:w="2730" w:type="dxa"/>
          </w:tcPr>
          <w:p w:rsidR="00420BF4" w:rsidRPr="00D626D5" w:rsidRDefault="00420BF4" w:rsidP="002A2D68">
            <w:pPr>
              <w:pStyle w:val="20"/>
              <w:shd w:val="clear" w:color="auto" w:fill="auto"/>
              <w:tabs>
                <w:tab w:val="left" w:pos="502"/>
                <w:tab w:val="left" w:pos="1276"/>
              </w:tabs>
              <w:spacing w:before="0" w:after="0" w:line="240" w:lineRule="auto"/>
              <w:ind w:left="1134" w:firstLine="0"/>
              <w:jc w:val="left"/>
              <w:rPr>
                <w:rFonts w:ascii="Arial" w:hAnsi="Arial" w:cs="Arial"/>
                <w:b/>
                <w:sz w:val="24"/>
                <w:szCs w:val="24"/>
              </w:rPr>
            </w:pPr>
            <w:r w:rsidRPr="00D626D5">
              <w:rPr>
                <w:rFonts w:ascii="Arial" w:hAnsi="Arial" w:cs="Arial"/>
                <w:b/>
                <w:sz w:val="24"/>
                <w:szCs w:val="24"/>
              </w:rPr>
              <w:t>10 127 704,61</w:t>
            </w:r>
          </w:p>
        </w:tc>
      </w:tr>
    </w:tbl>
    <w:p w:rsidR="00420BF4" w:rsidRPr="00E91A5A" w:rsidRDefault="00420BF4" w:rsidP="00E91A5A">
      <w:pPr>
        <w:pStyle w:val="23"/>
        <w:keepNext/>
        <w:keepLines/>
        <w:shd w:val="clear" w:color="auto" w:fill="auto"/>
        <w:spacing w:after="0" w:line="240" w:lineRule="auto"/>
        <w:ind w:left="1134" w:firstLine="709"/>
        <w:jc w:val="left"/>
        <w:rPr>
          <w:sz w:val="24"/>
          <w:szCs w:val="24"/>
        </w:rPr>
      </w:pPr>
      <w:bookmarkStart w:id="26" w:name="bookmark24"/>
    </w:p>
    <w:p w:rsidR="00420BF4" w:rsidRPr="00D626D5" w:rsidRDefault="00420BF4" w:rsidP="00601846">
      <w:pPr>
        <w:pStyle w:val="23"/>
        <w:keepNext/>
        <w:keepLines/>
        <w:shd w:val="clear" w:color="auto" w:fill="auto"/>
        <w:spacing w:after="0" w:line="240" w:lineRule="auto"/>
        <w:ind w:left="1134" w:firstLine="709"/>
        <w:jc w:val="left"/>
        <w:rPr>
          <w:rFonts w:ascii="Arial" w:hAnsi="Arial" w:cs="Arial"/>
          <w:sz w:val="24"/>
          <w:szCs w:val="24"/>
        </w:rPr>
      </w:pPr>
      <w:r w:rsidRPr="00D626D5">
        <w:rPr>
          <w:rFonts w:ascii="Arial" w:hAnsi="Arial" w:cs="Arial"/>
          <w:sz w:val="24"/>
          <w:szCs w:val="24"/>
        </w:rPr>
        <w:t>Раздел 9. Решение об определении единой теплоснабжающей организации</w:t>
      </w:r>
      <w:bookmarkEnd w:id="26"/>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соответствии со статьей 2 пунктом 28 Федерального закона 190 «О теплоснабжении»: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соответствии со статьей 6 пунктом 6 Федерального закона 190 «О теплоснабжении»: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Критерии и порядок определения единой теплоснабжающей организации</w:t>
      </w:r>
    </w:p>
    <w:p w:rsidR="00420BF4" w:rsidRPr="00D626D5" w:rsidRDefault="00420BF4" w:rsidP="00601846">
      <w:pPr>
        <w:pStyle w:val="20"/>
        <w:numPr>
          <w:ilvl w:val="0"/>
          <w:numId w:val="28"/>
        </w:numPr>
        <w:shd w:val="clear" w:color="auto" w:fill="auto"/>
        <w:tabs>
          <w:tab w:val="left" w:pos="1038"/>
        </w:tabs>
        <w:spacing w:before="0" w:after="0" w:line="240" w:lineRule="auto"/>
        <w:ind w:left="1134" w:firstLine="709"/>
        <w:jc w:val="both"/>
        <w:rPr>
          <w:rFonts w:ascii="Arial" w:hAnsi="Arial" w:cs="Arial"/>
          <w:sz w:val="24"/>
          <w:szCs w:val="24"/>
        </w:rPr>
      </w:pPr>
      <w:r w:rsidRPr="00D626D5">
        <w:rPr>
          <w:rFonts w:ascii="Arial" w:hAnsi="Arial" w:cs="Arial"/>
          <w:sz w:val="24"/>
          <w:szCs w:val="24"/>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w:t>
      </w:r>
      <w:r w:rsidRPr="00D626D5">
        <w:rPr>
          <w:rFonts w:ascii="Arial" w:hAnsi="Arial" w:cs="Arial"/>
          <w:sz w:val="24"/>
          <w:szCs w:val="24"/>
        </w:rPr>
        <w:lastRenderedPageBreak/>
        <w:t>поселения, городского округа, а в случае смены единой теплоснабжающей организации - при актуализации схемы теплоснабжения.</w:t>
      </w:r>
    </w:p>
    <w:p w:rsidR="00420BF4" w:rsidRPr="00D626D5" w:rsidRDefault="00420BF4" w:rsidP="00601846">
      <w:pPr>
        <w:pStyle w:val="20"/>
        <w:numPr>
          <w:ilvl w:val="0"/>
          <w:numId w:val="28"/>
        </w:numPr>
        <w:shd w:val="clear" w:color="auto" w:fill="auto"/>
        <w:tabs>
          <w:tab w:val="left" w:pos="1038"/>
        </w:tabs>
        <w:spacing w:before="0" w:after="0" w:line="240" w:lineRule="auto"/>
        <w:ind w:left="1134" w:firstLine="709"/>
        <w:jc w:val="both"/>
        <w:rPr>
          <w:rFonts w:ascii="Arial" w:hAnsi="Arial" w:cs="Arial"/>
          <w:sz w:val="24"/>
          <w:szCs w:val="24"/>
        </w:rPr>
      </w:pPr>
      <w:r w:rsidRPr="00D626D5">
        <w:rPr>
          <w:rFonts w:ascii="Arial" w:hAnsi="Arial" w:cs="Arial"/>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ее деятельности.</w:t>
      </w:r>
    </w:p>
    <w:p w:rsidR="00420BF4" w:rsidRPr="00D626D5" w:rsidRDefault="00420BF4" w:rsidP="00601846">
      <w:pPr>
        <w:pStyle w:val="20"/>
        <w:numPr>
          <w:ilvl w:val="0"/>
          <w:numId w:val="28"/>
        </w:numPr>
        <w:shd w:val="clear" w:color="auto" w:fill="auto"/>
        <w:tabs>
          <w:tab w:val="left" w:pos="1042"/>
        </w:tabs>
        <w:spacing w:before="0" w:after="0" w:line="240" w:lineRule="auto"/>
        <w:ind w:left="1134" w:firstLine="709"/>
        <w:jc w:val="both"/>
        <w:rPr>
          <w:rFonts w:ascii="Arial" w:hAnsi="Arial" w:cs="Arial"/>
          <w:sz w:val="24"/>
          <w:szCs w:val="24"/>
        </w:rPr>
      </w:pPr>
      <w:r w:rsidRPr="00D626D5">
        <w:rPr>
          <w:rFonts w:ascii="Arial" w:hAnsi="Arial" w:cs="Arial"/>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420BF4" w:rsidRPr="00D626D5" w:rsidRDefault="00420BF4" w:rsidP="00601846">
      <w:pPr>
        <w:pStyle w:val="20"/>
        <w:numPr>
          <w:ilvl w:val="0"/>
          <w:numId w:val="28"/>
        </w:numPr>
        <w:shd w:val="clear" w:color="auto" w:fill="auto"/>
        <w:tabs>
          <w:tab w:val="left" w:pos="1038"/>
        </w:tabs>
        <w:spacing w:before="0" w:after="0" w:line="240" w:lineRule="auto"/>
        <w:ind w:left="1134" w:firstLine="709"/>
        <w:jc w:val="both"/>
        <w:rPr>
          <w:rFonts w:ascii="Arial" w:hAnsi="Arial" w:cs="Arial"/>
          <w:sz w:val="24"/>
          <w:szCs w:val="24"/>
        </w:rPr>
      </w:pPr>
      <w:r w:rsidRPr="00D626D5">
        <w:rPr>
          <w:rFonts w:ascii="Arial" w:hAnsi="Arial" w:cs="Arial"/>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420BF4" w:rsidRPr="00D626D5" w:rsidRDefault="00420BF4" w:rsidP="00601846">
      <w:pPr>
        <w:pStyle w:val="20"/>
        <w:numPr>
          <w:ilvl w:val="0"/>
          <w:numId w:val="28"/>
        </w:numPr>
        <w:shd w:val="clear" w:color="auto" w:fill="auto"/>
        <w:tabs>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Критериями определения единой теплоснабжающей организации являются:</w:t>
      </w:r>
    </w:p>
    <w:p w:rsidR="00601846" w:rsidRPr="00D626D5" w:rsidRDefault="00420BF4" w:rsidP="00601846">
      <w:pPr>
        <w:pStyle w:val="20"/>
        <w:shd w:val="clear" w:color="auto" w:fill="auto"/>
        <w:tabs>
          <w:tab w:val="left" w:pos="1276"/>
        </w:tabs>
        <w:spacing w:before="0" w:after="0" w:line="240" w:lineRule="auto"/>
        <w:ind w:left="1134" w:firstLine="0"/>
        <w:jc w:val="both"/>
        <w:rPr>
          <w:rFonts w:ascii="Arial" w:hAnsi="Arial" w:cs="Arial"/>
          <w:sz w:val="24"/>
          <w:szCs w:val="24"/>
        </w:rPr>
      </w:pPr>
      <w:r w:rsidRPr="00D626D5">
        <w:rPr>
          <w:rFonts w:ascii="Arial" w:hAnsi="Arial" w:cs="Arial"/>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r w:rsidR="00601846" w:rsidRPr="00D626D5">
        <w:rPr>
          <w:rFonts w:ascii="Arial" w:hAnsi="Arial" w:cs="Arial"/>
          <w:sz w:val="24"/>
          <w:szCs w:val="24"/>
        </w:rPr>
        <w:t xml:space="preserve"> </w:t>
      </w:r>
      <w:r w:rsidRPr="00D626D5">
        <w:rPr>
          <w:rFonts w:ascii="Arial" w:hAnsi="Arial" w:cs="Arial"/>
          <w:sz w:val="24"/>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w:t>
      </w:r>
      <w:r w:rsidRPr="00D626D5">
        <w:rPr>
          <w:rFonts w:ascii="Arial" w:hAnsi="Arial" w:cs="Arial"/>
          <w:sz w:val="24"/>
          <w:szCs w:val="24"/>
        </w:rPr>
        <w:lastRenderedPageBreak/>
        <w:t>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r w:rsidR="00601846" w:rsidRPr="00D626D5">
        <w:rPr>
          <w:rFonts w:ascii="Arial" w:hAnsi="Arial" w:cs="Arial"/>
          <w:sz w:val="24"/>
          <w:szCs w:val="24"/>
        </w:rPr>
        <w:t xml:space="preserve"> </w:t>
      </w:r>
    </w:p>
    <w:p w:rsidR="00420BF4" w:rsidRPr="00D626D5" w:rsidRDefault="00420BF4" w:rsidP="00601846">
      <w:pPr>
        <w:pStyle w:val="20"/>
        <w:shd w:val="clear" w:color="auto" w:fill="auto"/>
        <w:tabs>
          <w:tab w:val="left" w:pos="1276"/>
        </w:tabs>
        <w:spacing w:before="0" w:after="0" w:line="240" w:lineRule="auto"/>
        <w:ind w:left="1134" w:firstLine="0"/>
        <w:jc w:val="both"/>
        <w:rPr>
          <w:rFonts w:ascii="Arial" w:hAnsi="Arial" w:cs="Arial"/>
          <w:sz w:val="24"/>
          <w:szCs w:val="24"/>
        </w:rPr>
      </w:pPr>
      <w:r w:rsidRPr="00D626D5">
        <w:rPr>
          <w:rFonts w:ascii="Arial" w:hAnsi="Arial" w:cs="Arial"/>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r w:rsidR="00601846" w:rsidRPr="00D626D5">
        <w:rPr>
          <w:rFonts w:ascii="Arial" w:hAnsi="Arial" w:cs="Arial"/>
          <w:sz w:val="24"/>
          <w:szCs w:val="24"/>
        </w:rPr>
        <w:t xml:space="preserve"> </w:t>
      </w:r>
      <w:r w:rsidRPr="00D626D5">
        <w:rPr>
          <w:rFonts w:ascii="Arial" w:hAnsi="Arial" w:cs="Arial"/>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420BF4" w:rsidRPr="00D626D5" w:rsidRDefault="00420BF4" w:rsidP="00601846">
      <w:pPr>
        <w:pStyle w:val="20"/>
        <w:numPr>
          <w:ilvl w:val="0"/>
          <w:numId w:val="28"/>
        </w:numPr>
        <w:shd w:val="clear" w:color="auto" w:fill="auto"/>
        <w:tabs>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420BF4" w:rsidRPr="00D626D5" w:rsidRDefault="00420BF4" w:rsidP="00601846">
      <w:pPr>
        <w:pStyle w:val="20"/>
        <w:numPr>
          <w:ilvl w:val="0"/>
          <w:numId w:val="28"/>
        </w:numPr>
        <w:shd w:val="clear" w:color="auto" w:fill="auto"/>
        <w:tabs>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Единая теплоснабжающая организация при осуществлении своей деятельности обязана:</w:t>
      </w:r>
    </w:p>
    <w:p w:rsidR="00420BF4" w:rsidRPr="00D626D5" w:rsidRDefault="00420BF4" w:rsidP="00601846">
      <w:pPr>
        <w:pStyle w:val="20"/>
        <w:shd w:val="clear" w:color="auto" w:fill="auto"/>
        <w:tabs>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а)</w:t>
      </w:r>
      <w:r w:rsidRPr="00D626D5">
        <w:rPr>
          <w:rFonts w:ascii="Arial" w:hAnsi="Arial" w:cs="Arial"/>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420BF4" w:rsidRPr="00D626D5" w:rsidRDefault="00420BF4" w:rsidP="00601846">
      <w:pPr>
        <w:pStyle w:val="20"/>
        <w:shd w:val="clear" w:color="auto" w:fill="auto"/>
        <w:tabs>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б)</w:t>
      </w:r>
      <w:r w:rsidRPr="00D626D5">
        <w:rPr>
          <w:rFonts w:ascii="Arial" w:hAnsi="Arial" w:cs="Arial"/>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20BF4" w:rsidRPr="00D626D5" w:rsidRDefault="00420BF4" w:rsidP="00601846">
      <w:pPr>
        <w:pStyle w:val="20"/>
        <w:shd w:val="clear" w:color="auto" w:fill="auto"/>
        <w:tabs>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в)</w:t>
      </w:r>
      <w:r w:rsidRPr="00D626D5">
        <w:rPr>
          <w:rFonts w:ascii="Arial" w:hAnsi="Arial" w:cs="Arial"/>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420BF4" w:rsidRPr="00D626D5" w:rsidRDefault="00420BF4" w:rsidP="00601846">
      <w:pPr>
        <w:pStyle w:val="20"/>
        <w:shd w:val="clear" w:color="auto" w:fill="auto"/>
        <w:tabs>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г)</w:t>
      </w:r>
      <w:r w:rsidRPr="00D626D5">
        <w:rPr>
          <w:rFonts w:ascii="Arial" w:hAnsi="Arial" w:cs="Arial"/>
          <w:sz w:val="24"/>
          <w:szCs w:val="24"/>
        </w:rPr>
        <w:tab/>
        <w:t>осуществлять контроль режимов потребления тепловой энергии в зоне своей деятельности.</w:t>
      </w:r>
    </w:p>
    <w:p w:rsidR="00420BF4" w:rsidRPr="00D626D5" w:rsidRDefault="00420BF4" w:rsidP="00601846">
      <w:pPr>
        <w:pStyle w:val="20"/>
        <w:shd w:val="clear" w:color="auto" w:fill="auto"/>
        <w:tabs>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Единая теплоснабжающая организация должна отвечать критериям, а именно:</w:t>
      </w:r>
    </w:p>
    <w:p w:rsidR="00420BF4" w:rsidRPr="00D626D5" w:rsidRDefault="00420BF4" w:rsidP="00601846">
      <w:pPr>
        <w:pStyle w:val="20"/>
        <w:numPr>
          <w:ilvl w:val="0"/>
          <w:numId w:val="29"/>
        </w:numPr>
        <w:shd w:val="clear" w:color="auto" w:fill="auto"/>
        <w:tabs>
          <w:tab w:val="left" w:pos="932"/>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20BF4" w:rsidRPr="00D626D5" w:rsidRDefault="00420BF4" w:rsidP="00601846">
      <w:pPr>
        <w:pStyle w:val="20"/>
        <w:numPr>
          <w:ilvl w:val="0"/>
          <w:numId w:val="29"/>
        </w:numPr>
        <w:shd w:val="clear" w:color="auto" w:fill="auto"/>
        <w:tabs>
          <w:tab w:val="left" w:pos="927"/>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20BF4" w:rsidRPr="00D626D5" w:rsidRDefault="00420BF4" w:rsidP="00601846">
      <w:pPr>
        <w:pStyle w:val="20"/>
        <w:numPr>
          <w:ilvl w:val="0"/>
          <w:numId w:val="29"/>
        </w:numPr>
        <w:shd w:val="clear" w:color="auto" w:fill="auto"/>
        <w:tabs>
          <w:tab w:val="left" w:pos="932"/>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420BF4" w:rsidRPr="00D626D5" w:rsidRDefault="00420BF4" w:rsidP="00601846">
      <w:pPr>
        <w:pStyle w:val="20"/>
        <w:shd w:val="clear" w:color="auto" w:fill="auto"/>
        <w:tabs>
          <w:tab w:val="left" w:pos="1276"/>
        </w:tabs>
        <w:spacing w:before="0" w:after="0" w:line="240" w:lineRule="auto"/>
        <w:ind w:left="1134" w:firstLine="0"/>
        <w:jc w:val="both"/>
        <w:rPr>
          <w:rFonts w:ascii="Arial" w:hAnsi="Arial" w:cs="Arial"/>
          <w:sz w:val="24"/>
          <w:szCs w:val="24"/>
        </w:rPr>
      </w:pPr>
      <w:r w:rsidRPr="00D626D5">
        <w:rPr>
          <w:rFonts w:ascii="Arial" w:hAnsi="Arial" w:cs="Arial"/>
          <w:sz w:val="24"/>
          <w:szCs w:val="24"/>
        </w:rPr>
        <w:t>Предприятие, которое будет единой теплоснабжающей организацией обязано при осуществлении своей деятельности выполнить следующее, а именно:</w:t>
      </w:r>
    </w:p>
    <w:p w:rsidR="00420BF4" w:rsidRPr="00D626D5" w:rsidRDefault="00420BF4" w:rsidP="00601846">
      <w:pPr>
        <w:pStyle w:val="20"/>
        <w:shd w:val="clear" w:color="auto" w:fill="auto"/>
        <w:tabs>
          <w:tab w:val="left" w:pos="1276"/>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а)</w:t>
      </w:r>
      <w:r w:rsidRPr="00D626D5">
        <w:rPr>
          <w:rFonts w:ascii="Arial" w:hAnsi="Arial" w:cs="Arial"/>
          <w:sz w:val="24"/>
          <w:szCs w:val="24"/>
        </w:rPr>
        <w:tab/>
        <w:t>заключать и надлежаще исполнять договоры теплоснабжения со всеми обратившимися к ней потребителями</w:t>
      </w:r>
    </w:p>
    <w:p w:rsidR="00420BF4" w:rsidRPr="00D626D5" w:rsidRDefault="00420BF4" w:rsidP="00601846">
      <w:pPr>
        <w:pStyle w:val="20"/>
        <w:shd w:val="clear" w:color="auto" w:fill="auto"/>
        <w:tabs>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тепловой энергии в своей зоне деятельности;</w:t>
      </w:r>
    </w:p>
    <w:p w:rsidR="00420BF4" w:rsidRPr="00D626D5" w:rsidRDefault="00420BF4" w:rsidP="00601846">
      <w:pPr>
        <w:pStyle w:val="20"/>
        <w:shd w:val="clear" w:color="auto" w:fill="auto"/>
        <w:tabs>
          <w:tab w:val="left" w:pos="1276"/>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б)</w:t>
      </w:r>
      <w:r w:rsidRPr="00D626D5">
        <w:rPr>
          <w:rFonts w:ascii="Arial" w:hAnsi="Arial" w:cs="Arial"/>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420BF4" w:rsidRPr="00D626D5" w:rsidRDefault="00420BF4" w:rsidP="00601846">
      <w:pPr>
        <w:pStyle w:val="20"/>
        <w:shd w:val="clear" w:color="auto" w:fill="auto"/>
        <w:tabs>
          <w:tab w:val="left" w:pos="1276"/>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lastRenderedPageBreak/>
        <w:t>в)</w:t>
      </w:r>
      <w:r w:rsidRPr="00D626D5">
        <w:rPr>
          <w:rFonts w:ascii="Arial" w:hAnsi="Arial" w:cs="Arial"/>
          <w:sz w:val="24"/>
          <w:szCs w:val="24"/>
        </w:rPr>
        <w:tab/>
        <w:t>осуществлять контроль режимов потребления тепловой энергии в зоне своей деятельности.</w:t>
      </w:r>
    </w:p>
    <w:p w:rsidR="00420BF4" w:rsidRPr="00D626D5" w:rsidRDefault="00420BF4" w:rsidP="00601846">
      <w:pPr>
        <w:pStyle w:val="20"/>
        <w:shd w:val="clear" w:color="auto" w:fill="auto"/>
        <w:tabs>
          <w:tab w:val="left" w:pos="1276"/>
          <w:tab w:val="left" w:pos="1418"/>
        </w:tabs>
        <w:spacing w:before="0" w:after="0" w:line="240" w:lineRule="auto"/>
        <w:ind w:left="1134" w:firstLine="709"/>
        <w:jc w:val="both"/>
        <w:rPr>
          <w:rFonts w:ascii="Arial" w:hAnsi="Arial" w:cs="Arial"/>
          <w:sz w:val="24"/>
          <w:szCs w:val="24"/>
        </w:rPr>
      </w:pPr>
      <w:r w:rsidRPr="00D626D5">
        <w:rPr>
          <w:rFonts w:ascii="Arial" w:hAnsi="Arial" w:cs="Arial"/>
          <w:sz w:val="24"/>
          <w:szCs w:val="24"/>
        </w:rPr>
        <w:t>г)</w:t>
      </w:r>
      <w:r w:rsidRPr="00D626D5">
        <w:rPr>
          <w:rFonts w:ascii="Arial" w:hAnsi="Arial" w:cs="Arial"/>
          <w:sz w:val="24"/>
          <w:szCs w:val="24"/>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20BF4" w:rsidRPr="00D626D5" w:rsidRDefault="00420BF4" w:rsidP="00601846">
      <w:pPr>
        <w:pStyle w:val="20"/>
        <w:shd w:val="clear" w:color="auto" w:fill="auto"/>
        <w:tabs>
          <w:tab w:val="left" w:pos="1276"/>
        </w:tabs>
        <w:spacing w:before="0" w:after="0" w:line="240" w:lineRule="auto"/>
        <w:ind w:left="1134" w:firstLine="709"/>
        <w:jc w:val="both"/>
        <w:rPr>
          <w:rFonts w:ascii="Arial" w:hAnsi="Arial" w:cs="Arial"/>
          <w:sz w:val="24"/>
          <w:szCs w:val="24"/>
        </w:rPr>
      </w:pPr>
      <w:r w:rsidRPr="00D626D5">
        <w:rPr>
          <w:rFonts w:ascii="Arial" w:hAnsi="Arial" w:cs="Arial"/>
          <w:sz w:val="24"/>
          <w:szCs w:val="24"/>
        </w:rPr>
        <w:t>В настоящее время единой теплоснабжающей организацией с. Филимоново является ООО «Теплосервис», охватывающая всю территорию села по обеспечению теплоснабжением объектов жилого фонда, социально значимых объектов бюджетной сферы и прочих потребителей, находящихся в селе. Следовательно, в качестве единой теплоснабжающей организации рекомендуется ООО «Теплосервис».</w:t>
      </w:r>
    </w:p>
    <w:p w:rsidR="00420BF4" w:rsidRPr="00D626D5" w:rsidRDefault="00420BF4" w:rsidP="00601846">
      <w:pPr>
        <w:pStyle w:val="20"/>
        <w:shd w:val="clear" w:color="auto" w:fill="auto"/>
        <w:tabs>
          <w:tab w:val="left" w:pos="1276"/>
        </w:tabs>
        <w:spacing w:before="0" w:after="0" w:line="240" w:lineRule="auto"/>
        <w:ind w:left="1134" w:firstLine="709"/>
        <w:jc w:val="center"/>
        <w:rPr>
          <w:rFonts w:ascii="Arial" w:hAnsi="Arial" w:cs="Arial"/>
          <w:b/>
          <w:sz w:val="24"/>
          <w:szCs w:val="24"/>
        </w:rPr>
      </w:pPr>
    </w:p>
    <w:p w:rsidR="002A2D68" w:rsidRPr="00D626D5" w:rsidRDefault="002A2D68" w:rsidP="00601846">
      <w:pPr>
        <w:pStyle w:val="20"/>
        <w:shd w:val="clear" w:color="auto" w:fill="auto"/>
        <w:spacing w:before="0" w:after="0" w:line="240" w:lineRule="auto"/>
        <w:ind w:left="1134" w:firstLine="709"/>
        <w:jc w:val="center"/>
        <w:rPr>
          <w:rFonts w:ascii="Arial" w:hAnsi="Arial" w:cs="Arial"/>
          <w:b/>
          <w:sz w:val="24"/>
          <w:szCs w:val="24"/>
        </w:rPr>
      </w:pPr>
    </w:p>
    <w:p w:rsidR="00420BF4" w:rsidRPr="00D626D5" w:rsidRDefault="00420BF4" w:rsidP="00601846">
      <w:pPr>
        <w:pStyle w:val="20"/>
        <w:shd w:val="clear" w:color="auto" w:fill="auto"/>
        <w:spacing w:before="0" w:after="0" w:line="240" w:lineRule="auto"/>
        <w:ind w:left="1134" w:firstLine="709"/>
        <w:jc w:val="center"/>
        <w:rPr>
          <w:rFonts w:ascii="Arial" w:hAnsi="Arial" w:cs="Arial"/>
          <w:b/>
          <w:sz w:val="24"/>
          <w:szCs w:val="24"/>
        </w:rPr>
      </w:pPr>
      <w:r w:rsidRPr="00D626D5">
        <w:rPr>
          <w:rFonts w:ascii="Arial" w:hAnsi="Arial" w:cs="Arial"/>
          <w:b/>
          <w:sz w:val="24"/>
          <w:szCs w:val="24"/>
        </w:rPr>
        <w:t>Раздел 10. Решения о распределении тепловой нагрузки между источниками тепловой энергии</w:t>
      </w:r>
    </w:p>
    <w:p w:rsidR="00420BF4" w:rsidRPr="00D626D5" w:rsidRDefault="00420BF4" w:rsidP="00601846">
      <w:pPr>
        <w:spacing w:line="240" w:lineRule="auto"/>
        <w:ind w:left="1134" w:firstLine="709"/>
        <w:rPr>
          <w:rFonts w:ascii="Arial" w:hAnsi="Arial" w:cs="Arial"/>
          <w:sz w:val="24"/>
          <w:szCs w:val="24"/>
        </w:rPr>
      </w:pPr>
      <w:r w:rsidRPr="00D626D5">
        <w:rPr>
          <w:rFonts w:ascii="Arial" w:hAnsi="Arial" w:cs="Arial"/>
          <w:sz w:val="24"/>
          <w:szCs w:val="24"/>
        </w:rPr>
        <w:t>В связи с тем, что на территории с. Филимоново, только один объект является источником тепловой энергии (Котельная ООО «Теплосервис»), перераспределение тепловой нагрузки между источниками тепловой энергии невозможно.</w:t>
      </w:r>
    </w:p>
    <w:p w:rsidR="00420BF4" w:rsidRPr="00D626D5" w:rsidRDefault="00420BF4" w:rsidP="00E91A5A">
      <w:pPr>
        <w:pStyle w:val="23"/>
        <w:keepNext/>
        <w:keepLines/>
        <w:shd w:val="clear" w:color="auto" w:fill="auto"/>
        <w:spacing w:after="0" w:line="240" w:lineRule="auto"/>
        <w:ind w:left="1134" w:firstLine="709"/>
        <w:rPr>
          <w:rFonts w:ascii="Arial" w:hAnsi="Arial" w:cs="Arial"/>
          <w:sz w:val="24"/>
          <w:szCs w:val="24"/>
        </w:rPr>
      </w:pPr>
      <w:bookmarkStart w:id="27" w:name="bookmark25"/>
      <w:r w:rsidRPr="00D626D5">
        <w:rPr>
          <w:rFonts w:ascii="Arial" w:hAnsi="Arial" w:cs="Arial"/>
          <w:sz w:val="24"/>
          <w:szCs w:val="24"/>
        </w:rPr>
        <w:t>Раздел 11. Решение по бесхозяйным тепловым сетям</w:t>
      </w:r>
      <w:bookmarkEnd w:id="27"/>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Принятие на учет ООО «Теплосервис» бесхозяйных тепловых сетей (тепловых сетей,</w:t>
      </w:r>
      <w:r w:rsidR="00E91A5A" w:rsidRPr="00D626D5">
        <w:rPr>
          <w:rFonts w:ascii="Arial" w:hAnsi="Arial" w:cs="Arial"/>
          <w:sz w:val="24"/>
          <w:szCs w:val="24"/>
        </w:rPr>
        <w:t xml:space="preserve"> </w:t>
      </w:r>
      <w:r w:rsidRPr="00D626D5">
        <w:rPr>
          <w:rFonts w:ascii="Arial" w:hAnsi="Arial" w:cs="Arial"/>
          <w:sz w:val="24"/>
          <w:szCs w:val="24"/>
        </w:rPr>
        <w:t>не имеющих эксплуатирующей организации) должно осуществляется на основании постановления Правительства РФ от 17.09.2003г. №580.</w:t>
      </w:r>
    </w:p>
    <w:p w:rsidR="00420BF4" w:rsidRPr="00D626D5" w:rsidRDefault="00420BF4" w:rsidP="00601846">
      <w:pPr>
        <w:pStyle w:val="20"/>
        <w:shd w:val="clear" w:color="auto" w:fill="auto"/>
        <w:spacing w:before="0" w:after="0" w:line="240" w:lineRule="auto"/>
        <w:ind w:left="1134" w:firstLine="709"/>
        <w:jc w:val="both"/>
        <w:rPr>
          <w:rFonts w:ascii="Arial" w:hAnsi="Arial" w:cs="Arial"/>
          <w:sz w:val="24"/>
          <w:szCs w:val="24"/>
        </w:rPr>
      </w:pPr>
      <w:r w:rsidRPr="00D626D5">
        <w:rPr>
          <w:rFonts w:ascii="Arial" w:hAnsi="Arial" w:cs="Arial"/>
          <w:sz w:val="24"/>
          <w:szCs w:val="24"/>
        </w:rPr>
        <w:t>В настоящее время участков бесхозяйных тепловых сетей в с. Филимоново не выявлено.</w:t>
      </w:r>
    </w:p>
    <w:p w:rsidR="00420BF4" w:rsidRPr="00D626D5" w:rsidRDefault="00420BF4" w:rsidP="00601846">
      <w:pPr>
        <w:pStyle w:val="23"/>
        <w:keepNext/>
        <w:keepLines/>
        <w:shd w:val="clear" w:color="auto" w:fill="auto"/>
        <w:spacing w:after="172" w:line="240" w:lineRule="auto"/>
        <w:ind w:left="1134" w:right="20" w:firstLine="709"/>
        <w:jc w:val="left"/>
        <w:rPr>
          <w:rFonts w:ascii="Arial" w:hAnsi="Arial" w:cs="Arial"/>
          <w:sz w:val="24"/>
          <w:szCs w:val="24"/>
        </w:rPr>
      </w:pPr>
      <w:bookmarkStart w:id="28" w:name="bookmark26"/>
      <w:r w:rsidRPr="00D626D5">
        <w:rPr>
          <w:rFonts w:ascii="Arial" w:hAnsi="Arial" w:cs="Arial"/>
          <w:sz w:val="24"/>
          <w:szCs w:val="24"/>
        </w:rPr>
        <w:t>Список использованных источников</w:t>
      </w:r>
      <w:bookmarkEnd w:id="28"/>
    </w:p>
    <w:p w:rsidR="00420BF4" w:rsidRPr="00D626D5" w:rsidRDefault="00420BF4" w:rsidP="00601846">
      <w:pPr>
        <w:pStyle w:val="20"/>
        <w:numPr>
          <w:ilvl w:val="0"/>
          <w:numId w:val="30"/>
        </w:numPr>
        <w:shd w:val="clear" w:color="auto" w:fill="auto"/>
        <w:tabs>
          <w:tab w:val="left" w:pos="707"/>
        </w:tabs>
        <w:spacing w:before="0" w:after="0" w:line="240" w:lineRule="auto"/>
        <w:ind w:left="1134" w:firstLine="709"/>
        <w:jc w:val="both"/>
        <w:rPr>
          <w:rFonts w:ascii="Arial" w:hAnsi="Arial" w:cs="Arial"/>
          <w:sz w:val="24"/>
          <w:szCs w:val="24"/>
        </w:rPr>
      </w:pPr>
      <w:r w:rsidRPr="00D626D5">
        <w:rPr>
          <w:rFonts w:ascii="Arial" w:hAnsi="Arial" w:cs="Arial"/>
          <w:sz w:val="24"/>
          <w:szCs w:val="24"/>
        </w:rPr>
        <w:t>Постановление Правительства Российской Федерации от 22.02.2012 г. № 154 «О требованиях к схемам теплоснабжения, порядку их разработки и утверждения».</w:t>
      </w:r>
    </w:p>
    <w:p w:rsidR="00420BF4" w:rsidRPr="00D626D5" w:rsidRDefault="00420BF4" w:rsidP="00601846">
      <w:pPr>
        <w:pStyle w:val="20"/>
        <w:numPr>
          <w:ilvl w:val="0"/>
          <w:numId w:val="30"/>
        </w:numPr>
        <w:shd w:val="clear" w:color="auto" w:fill="auto"/>
        <w:tabs>
          <w:tab w:val="left" w:pos="707"/>
        </w:tabs>
        <w:spacing w:before="0" w:after="0" w:line="240" w:lineRule="auto"/>
        <w:ind w:left="1134" w:firstLine="709"/>
        <w:jc w:val="both"/>
        <w:rPr>
          <w:rFonts w:ascii="Arial" w:hAnsi="Arial" w:cs="Arial"/>
          <w:sz w:val="24"/>
          <w:szCs w:val="24"/>
        </w:rPr>
      </w:pPr>
      <w:r w:rsidRPr="00D626D5">
        <w:rPr>
          <w:rFonts w:ascii="Arial" w:hAnsi="Arial" w:cs="Arial"/>
          <w:sz w:val="24"/>
          <w:szCs w:val="24"/>
        </w:rPr>
        <w:t>Методические рекомендации по разработке схем теплоснабжения (утвержденные совместным приказом Минэнерго РФ и Минрегиона РФ).</w:t>
      </w:r>
    </w:p>
    <w:p w:rsidR="00420BF4" w:rsidRPr="00D626D5" w:rsidRDefault="00420BF4" w:rsidP="00601846">
      <w:pPr>
        <w:pStyle w:val="20"/>
        <w:numPr>
          <w:ilvl w:val="0"/>
          <w:numId w:val="30"/>
        </w:numPr>
        <w:shd w:val="clear" w:color="auto" w:fill="auto"/>
        <w:tabs>
          <w:tab w:val="left" w:pos="707"/>
        </w:tabs>
        <w:spacing w:before="0" w:after="0" w:line="240" w:lineRule="auto"/>
        <w:ind w:left="1134" w:firstLine="709"/>
        <w:jc w:val="both"/>
        <w:rPr>
          <w:rFonts w:ascii="Arial" w:hAnsi="Arial" w:cs="Arial"/>
          <w:sz w:val="24"/>
          <w:szCs w:val="24"/>
        </w:rPr>
      </w:pPr>
      <w:r w:rsidRPr="00D626D5">
        <w:rPr>
          <w:rFonts w:ascii="Arial" w:hAnsi="Arial" w:cs="Arial"/>
          <w:sz w:val="24"/>
          <w:szCs w:val="24"/>
        </w:rPr>
        <w:t>РД-7-ВЭП «Расчет систем централизованного теплоснабжения с учетом требований надежности».</w:t>
      </w:r>
    </w:p>
    <w:p w:rsidR="00420BF4" w:rsidRPr="00E91A5A" w:rsidRDefault="00420BF4" w:rsidP="00601846">
      <w:pPr>
        <w:tabs>
          <w:tab w:val="num" w:pos="900"/>
          <w:tab w:val="left" w:pos="6859"/>
        </w:tabs>
        <w:autoSpaceDE w:val="0"/>
        <w:autoSpaceDN w:val="0"/>
        <w:adjustRightInd w:val="0"/>
        <w:spacing w:line="240" w:lineRule="auto"/>
        <w:ind w:left="1134" w:right="-5" w:firstLine="709"/>
        <w:contextualSpacing/>
        <w:jc w:val="both"/>
        <w:rPr>
          <w:rFonts w:ascii="Times New Roman" w:hAnsi="Times New Roman" w:cs="Times New Roman"/>
          <w:sz w:val="24"/>
          <w:szCs w:val="24"/>
        </w:rPr>
      </w:pPr>
    </w:p>
    <w:p w:rsidR="00420BF4" w:rsidRPr="00E91A5A" w:rsidRDefault="00420BF4" w:rsidP="00601846">
      <w:pPr>
        <w:spacing w:line="240" w:lineRule="auto"/>
        <w:ind w:left="1134" w:firstLine="709"/>
        <w:rPr>
          <w:rFonts w:ascii="Times New Roman" w:hAnsi="Times New Roman" w:cs="Times New Roman"/>
          <w:sz w:val="24"/>
          <w:szCs w:val="24"/>
        </w:rPr>
      </w:pPr>
    </w:p>
    <w:p w:rsidR="00420BF4" w:rsidRPr="00E91A5A" w:rsidRDefault="00420BF4" w:rsidP="00601846">
      <w:pPr>
        <w:tabs>
          <w:tab w:val="num" w:pos="900"/>
          <w:tab w:val="left" w:pos="6859"/>
        </w:tabs>
        <w:autoSpaceDE w:val="0"/>
        <w:autoSpaceDN w:val="0"/>
        <w:adjustRightInd w:val="0"/>
        <w:spacing w:line="240" w:lineRule="auto"/>
        <w:ind w:left="1134" w:right="-5" w:firstLine="709"/>
        <w:contextualSpacing/>
        <w:jc w:val="both"/>
        <w:rPr>
          <w:rFonts w:ascii="Times New Roman" w:hAnsi="Times New Roman" w:cs="Times New Roman"/>
          <w:sz w:val="24"/>
          <w:szCs w:val="24"/>
        </w:rPr>
      </w:pPr>
    </w:p>
    <w:p w:rsidR="00420BF4" w:rsidRPr="00E91A5A" w:rsidRDefault="00420BF4" w:rsidP="00601846">
      <w:pPr>
        <w:tabs>
          <w:tab w:val="num" w:pos="900"/>
          <w:tab w:val="left" w:pos="6859"/>
        </w:tabs>
        <w:autoSpaceDE w:val="0"/>
        <w:autoSpaceDN w:val="0"/>
        <w:adjustRightInd w:val="0"/>
        <w:spacing w:line="240" w:lineRule="auto"/>
        <w:ind w:left="1134" w:right="-5" w:firstLine="709"/>
        <w:contextualSpacing/>
        <w:jc w:val="both"/>
        <w:rPr>
          <w:rFonts w:ascii="Times New Roman" w:hAnsi="Times New Roman" w:cs="Times New Roman"/>
          <w:sz w:val="24"/>
          <w:szCs w:val="24"/>
        </w:rPr>
      </w:pPr>
    </w:p>
    <w:p w:rsidR="00420BF4" w:rsidRPr="00E91A5A" w:rsidRDefault="00420BF4" w:rsidP="00601846">
      <w:pPr>
        <w:tabs>
          <w:tab w:val="num" w:pos="900"/>
          <w:tab w:val="left" w:pos="6859"/>
        </w:tabs>
        <w:autoSpaceDE w:val="0"/>
        <w:autoSpaceDN w:val="0"/>
        <w:adjustRightInd w:val="0"/>
        <w:spacing w:line="240" w:lineRule="auto"/>
        <w:ind w:left="1134" w:right="-5" w:firstLine="709"/>
        <w:contextualSpacing/>
        <w:jc w:val="both"/>
        <w:rPr>
          <w:rFonts w:ascii="Times New Roman" w:hAnsi="Times New Roman" w:cs="Times New Roman"/>
          <w:sz w:val="24"/>
          <w:szCs w:val="24"/>
        </w:rPr>
      </w:pPr>
    </w:p>
    <w:p w:rsidR="00420BF4" w:rsidRPr="00D626D5" w:rsidRDefault="00420BF4" w:rsidP="00420BF4">
      <w:pPr>
        <w:pStyle w:val="30"/>
        <w:shd w:val="clear" w:color="auto" w:fill="auto"/>
        <w:spacing w:before="2795" w:after="1680"/>
        <w:ind w:right="60"/>
        <w:rPr>
          <w:rFonts w:ascii="Arial" w:hAnsi="Arial" w:cs="Arial"/>
          <w:b w:val="0"/>
          <w:sz w:val="24"/>
          <w:szCs w:val="24"/>
        </w:rPr>
      </w:pPr>
      <w:r w:rsidRPr="00D626D5">
        <w:rPr>
          <w:rFonts w:ascii="Arial" w:hAnsi="Arial" w:cs="Arial"/>
          <w:b w:val="0"/>
          <w:sz w:val="24"/>
          <w:szCs w:val="24"/>
        </w:rPr>
        <w:lastRenderedPageBreak/>
        <w:t>СХЕМА ТЕПЛОСНАБЖЕНИЯ ФИЛИМОНОВСКОГО</w:t>
      </w:r>
      <w:r w:rsidRPr="00D626D5">
        <w:rPr>
          <w:rFonts w:ascii="Arial" w:hAnsi="Arial" w:cs="Arial"/>
          <w:b w:val="0"/>
          <w:sz w:val="24"/>
          <w:szCs w:val="24"/>
        </w:rPr>
        <w:br/>
        <w:t>СЕЛЬСОВЕТА КАНСКОГО РАЙОНА</w:t>
      </w:r>
      <w:r w:rsidRPr="00D626D5">
        <w:rPr>
          <w:rFonts w:ascii="Arial" w:hAnsi="Arial" w:cs="Arial"/>
          <w:b w:val="0"/>
          <w:sz w:val="24"/>
          <w:szCs w:val="24"/>
        </w:rPr>
        <w:br/>
        <w:t>КРАСНОЯРСКОГО КРАЯ НА ПЕРИОД ДО 2024 ГОДА</w:t>
      </w:r>
    </w:p>
    <w:p w:rsidR="00420BF4" w:rsidRPr="00D626D5" w:rsidRDefault="00420BF4" w:rsidP="00420BF4">
      <w:pPr>
        <w:pStyle w:val="40"/>
        <w:shd w:val="clear" w:color="auto" w:fill="auto"/>
        <w:spacing w:before="0" w:after="1680" w:line="300" w:lineRule="exact"/>
        <w:ind w:right="60"/>
        <w:rPr>
          <w:rFonts w:ascii="Arial" w:hAnsi="Arial" w:cs="Arial"/>
          <w:sz w:val="24"/>
          <w:szCs w:val="24"/>
        </w:rPr>
      </w:pPr>
      <w:r w:rsidRPr="00D626D5">
        <w:rPr>
          <w:rFonts w:ascii="Arial" w:hAnsi="Arial" w:cs="Arial"/>
          <w:sz w:val="24"/>
          <w:szCs w:val="24"/>
        </w:rPr>
        <w:t>СПР-2020-020 –ОМ</w:t>
      </w:r>
    </w:p>
    <w:p w:rsidR="00420BF4" w:rsidRPr="00D626D5" w:rsidRDefault="00420BF4" w:rsidP="00420BF4">
      <w:pPr>
        <w:pStyle w:val="40"/>
        <w:shd w:val="clear" w:color="auto" w:fill="auto"/>
        <w:spacing w:before="0" w:after="120" w:line="300" w:lineRule="exact"/>
        <w:ind w:right="60"/>
        <w:rPr>
          <w:rFonts w:ascii="Arial" w:hAnsi="Arial" w:cs="Arial"/>
          <w:sz w:val="24"/>
          <w:szCs w:val="24"/>
        </w:rPr>
      </w:pPr>
      <w:r w:rsidRPr="00D626D5">
        <w:rPr>
          <w:rFonts w:ascii="Arial" w:hAnsi="Arial" w:cs="Arial"/>
          <w:sz w:val="24"/>
          <w:szCs w:val="24"/>
        </w:rPr>
        <w:t>2023 г</w:t>
      </w:r>
    </w:p>
    <w:p w:rsidR="00420BF4" w:rsidRPr="00D626D5" w:rsidRDefault="00420BF4" w:rsidP="00420BF4">
      <w:pPr>
        <w:pStyle w:val="10"/>
        <w:keepNext/>
        <w:keepLines/>
        <w:shd w:val="clear" w:color="auto" w:fill="auto"/>
        <w:spacing w:after="308" w:line="280" w:lineRule="exact"/>
        <w:ind w:left="20"/>
        <w:rPr>
          <w:rFonts w:ascii="Arial" w:hAnsi="Arial" w:cs="Arial"/>
          <w:b w:val="0"/>
          <w:sz w:val="24"/>
          <w:szCs w:val="24"/>
        </w:rPr>
      </w:pPr>
      <w:r w:rsidRPr="00D626D5">
        <w:rPr>
          <w:rFonts w:ascii="Arial" w:hAnsi="Arial" w:cs="Arial"/>
          <w:b w:val="0"/>
          <w:sz w:val="24"/>
          <w:szCs w:val="24"/>
        </w:rPr>
        <w:t>СОДЕРЖАНИЕ</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fldChar w:fldCharType="begin"/>
      </w:r>
      <w:r w:rsidRPr="00D626D5">
        <w:rPr>
          <w:rFonts w:ascii="Arial" w:hAnsi="Arial" w:cs="Arial"/>
          <w:sz w:val="24"/>
          <w:szCs w:val="24"/>
        </w:rPr>
        <w:instrText xml:space="preserve"> TOC \o "1-5" \h \z </w:instrText>
      </w:r>
      <w:r w:rsidRPr="00D626D5">
        <w:rPr>
          <w:rFonts w:ascii="Arial" w:hAnsi="Arial" w:cs="Arial"/>
          <w:sz w:val="24"/>
          <w:szCs w:val="24"/>
        </w:rPr>
        <w:fldChar w:fldCharType="separate"/>
      </w:r>
      <w:hyperlink w:anchor="bookmark1" w:tooltip="Current Document">
        <w:r w:rsidRPr="00D626D5">
          <w:rPr>
            <w:rFonts w:ascii="Arial" w:hAnsi="Arial" w:cs="Arial"/>
            <w:sz w:val="24"/>
            <w:szCs w:val="24"/>
          </w:rPr>
          <w:t>Введение</w:t>
        </w:r>
        <w:r w:rsidRPr="00D626D5">
          <w:rPr>
            <w:rFonts w:ascii="Arial" w:hAnsi="Arial" w:cs="Arial"/>
            <w:sz w:val="24"/>
            <w:szCs w:val="24"/>
          </w:rPr>
          <w:tab/>
        </w:r>
      </w:hyperlink>
      <w:r w:rsidRPr="00D626D5">
        <w:rPr>
          <w:rFonts w:ascii="Arial" w:hAnsi="Arial" w:cs="Arial"/>
          <w:sz w:val="24"/>
          <w:szCs w:val="24"/>
        </w:rPr>
        <w:t>3</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 xml:space="preserve">   ГЛАВА 1. Существующее положение в сфере производства, передачи и потребления тепловой энергии для целей теплоснабжения</w:t>
      </w:r>
      <w:r w:rsidRPr="00D626D5">
        <w:rPr>
          <w:rFonts w:ascii="Arial" w:hAnsi="Arial" w:cs="Arial"/>
          <w:sz w:val="24"/>
          <w:szCs w:val="24"/>
        </w:rPr>
        <w:tab/>
        <w:t>4</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Часть 1. Функциональная структура теплоснабжения</w:t>
      </w:r>
      <w:r w:rsidRPr="00D626D5">
        <w:rPr>
          <w:rFonts w:ascii="Arial" w:hAnsi="Arial" w:cs="Arial"/>
          <w:sz w:val="24"/>
          <w:szCs w:val="24"/>
        </w:rPr>
        <w:tab/>
        <w:t>4</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Часть 2. Источники тепловой энергии</w:t>
      </w:r>
      <w:r w:rsidRPr="00D626D5">
        <w:rPr>
          <w:rFonts w:ascii="Arial" w:hAnsi="Arial" w:cs="Arial"/>
          <w:sz w:val="24"/>
          <w:szCs w:val="24"/>
        </w:rPr>
        <w:tab/>
        <w:t>4</w:t>
      </w:r>
    </w:p>
    <w:p w:rsidR="00420BF4" w:rsidRPr="00D626D5" w:rsidRDefault="00B90D84" w:rsidP="002A2D68">
      <w:pPr>
        <w:pStyle w:val="52"/>
        <w:spacing w:after="0" w:line="240" w:lineRule="auto"/>
        <w:rPr>
          <w:rFonts w:ascii="Arial" w:hAnsi="Arial" w:cs="Arial"/>
          <w:sz w:val="24"/>
          <w:szCs w:val="24"/>
        </w:rPr>
      </w:pPr>
      <w:hyperlink w:anchor="bookmark2" w:tooltip="Current Document">
        <w:r w:rsidR="00420BF4" w:rsidRPr="00D626D5">
          <w:rPr>
            <w:rFonts w:ascii="Arial" w:hAnsi="Arial" w:cs="Arial"/>
            <w:sz w:val="24"/>
            <w:szCs w:val="24"/>
          </w:rPr>
          <w:t>Часть 3. Тепловые сети, сооружения на них и тепловые пункты</w:t>
        </w:r>
        <w:r w:rsidR="00420BF4" w:rsidRPr="00D626D5">
          <w:rPr>
            <w:rFonts w:ascii="Arial" w:hAnsi="Arial" w:cs="Arial"/>
            <w:sz w:val="24"/>
            <w:szCs w:val="24"/>
          </w:rPr>
          <w:tab/>
        </w:r>
      </w:hyperlink>
      <w:r w:rsidR="00420BF4" w:rsidRPr="00D626D5">
        <w:rPr>
          <w:rFonts w:ascii="Arial" w:hAnsi="Arial" w:cs="Arial"/>
          <w:sz w:val="24"/>
          <w:szCs w:val="24"/>
        </w:rPr>
        <w:t>5</w:t>
      </w:r>
    </w:p>
    <w:p w:rsidR="00420BF4" w:rsidRPr="00D626D5" w:rsidRDefault="00B90D84" w:rsidP="002A2D68">
      <w:pPr>
        <w:pStyle w:val="52"/>
        <w:spacing w:after="0" w:line="240" w:lineRule="auto"/>
        <w:rPr>
          <w:rFonts w:ascii="Arial" w:hAnsi="Arial" w:cs="Arial"/>
          <w:sz w:val="24"/>
          <w:szCs w:val="24"/>
        </w:rPr>
      </w:pPr>
      <w:hyperlink w:anchor="bookmark3" w:tooltip="Current Document">
        <w:r w:rsidR="00420BF4" w:rsidRPr="00D626D5">
          <w:rPr>
            <w:rFonts w:ascii="Arial" w:hAnsi="Arial" w:cs="Arial"/>
            <w:sz w:val="24"/>
            <w:szCs w:val="24"/>
          </w:rPr>
          <w:t>Часть 4. Зоны действия источников тепловой энергии</w:t>
        </w:r>
        <w:r w:rsidR="00420BF4" w:rsidRPr="00D626D5">
          <w:rPr>
            <w:rFonts w:ascii="Arial" w:hAnsi="Arial" w:cs="Arial"/>
            <w:sz w:val="24"/>
            <w:szCs w:val="24"/>
          </w:rPr>
          <w:tab/>
        </w:r>
      </w:hyperlink>
      <w:r w:rsidR="00420BF4" w:rsidRPr="00D626D5">
        <w:rPr>
          <w:rFonts w:ascii="Arial" w:hAnsi="Arial" w:cs="Arial"/>
          <w:sz w:val="24"/>
          <w:szCs w:val="24"/>
        </w:rPr>
        <w:t>5</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D626D5">
        <w:rPr>
          <w:rFonts w:ascii="Arial" w:hAnsi="Arial" w:cs="Arial"/>
          <w:sz w:val="24"/>
          <w:szCs w:val="24"/>
        </w:rPr>
        <w:tab/>
        <w:t>5</w:t>
      </w:r>
    </w:p>
    <w:p w:rsidR="00420BF4" w:rsidRPr="00D626D5" w:rsidRDefault="00B90D84" w:rsidP="002A2D68">
      <w:pPr>
        <w:pStyle w:val="52"/>
        <w:spacing w:after="0" w:line="240" w:lineRule="auto"/>
        <w:rPr>
          <w:rFonts w:ascii="Arial" w:hAnsi="Arial" w:cs="Arial"/>
          <w:sz w:val="24"/>
          <w:szCs w:val="24"/>
        </w:rPr>
      </w:pPr>
      <w:hyperlink w:anchor="bookmark5" w:tooltip="Current Document">
        <w:r w:rsidR="00420BF4" w:rsidRPr="00D626D5">
          <w:rPr>
            <w:rFonts w:ascii="Arial" w:hAnsi="Arial" w:cs="Arial"/>
            <w:sz w:val="24"/>
            <w:szCs w:val="24"/>
          </w:rPr>
          <w:t>Часть 6. Балансы тепловой мощности и тепловой нагрузки в зонах действия источников тепловой энергии</w:t>
        </w:r>
        <w:r w:rsidR="00420BF4" w:rsidRPr="00D626D5">
          <w:rPr>
            <w:rFonts w:ascii="Arial" w:hAnsi="Arial" w:cs="Arial"/>
            <w:sz w:val="24"/>
            <w:szCs w:val="24"/>
          </w:rPr>
          <w:tab/>
        </w:r>
      </w:hyperlink>
      <w:r w:rsidR="00420BF4" w:rsidRPr="00D626D5">
        <w:rPr>
          <w:rFonts w:ascii="Arial" w:hAnsi="Arial" w:cs="Arial"/>
          <w:sz w:val="24"/>
          <w:szCs w:val="24"/>
        </w:rPr>
        <w:t>6</w:t>
      </w:r>
    </w:p>
    <w:p w:rsidR="00420BF4" w:rsidRPr="00D626D5" w:rsidRDefault="00B90D84" w:rsidP="002A2D68">
      <w:pPr>
        <w:pStyle w:val="52"/>
        <w:spacing w:after="0" w:line="240" w:lineRule="auto"/>
        <w:rPr>
          <w:rFonts w:ascii="Arial" w:hAnsi="Arial" w:cs="Arial"/>
          <w:sz w:val="24"/>
          <w:szCs w:val="24"/>
        </w:rPr>
      </w:pPr>
      <w:hyperlink w:anchor="bookmark6" w:tooltip="Current Document">
        <w:r w:rsidR="00420BF4" w:rsidRPr="00D626D5">
          <w:rPr>
            <w:rFonts w:ascii="Arial" w:hAnsi="Arial" w:cs="Arial"/>
            <w:sz w:val="24"/>
            <w:szCs w:val="24"/>
          </w:rPr>
          <w:t>Часть 7. Балансы теплоносителя</w:t>
        </w:r>
        <w:r w:rsidR="00420BF4" w:rsidRPr="00D626D5">
          <w:rPr>
            <w:rFonts w:ascii="Arial" w:hAnsi="Arial" w:cs="Arial"/>
            <w:sz w:val="24"/>
            <w:szCs w:val="24"/>
          </w:rPr>
          <w:tab/>
          <w:t>11</w:t>
        </w:r>
      </w:hyperlink>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Часть 8. Топливные балансы источников тепловой энергии и система обеспечения топливом</w:t>
      </w:r>
      <w:r w:rsidRPr="00D626D5">
        <w:rPr>
          <w:rFonts w:ascii="Arial" w:hAnsi="Arial" w:cs="Arial"/>
          <w:sz w:val="24"/>
          <w:szCs w:val="24"/>
        </w:rPr>
        <w:tab/>
        <w:t>13</w:t>
      </w:r>
    </w:p>
    <w:p w:rsidR="00420BF4" w:rsidRPr="00D626D5" w:rsidRDefault="00B90D84" w:rsidP="002A2D68">
      <w:pPr>
        <w:pStyle w:val="52"/>
        <w:spacing w:after="0" w:line="240" w:lineRule="auto"/>
        <w:rPr>
          <w:rFonts w:ascii="Arial" w:hAnsi="Arial" w:cs="Arial"/>
          <w:sz w:val="24"/>
          <w:szCs w:val="24"/>
        </w:rPr>
      </w:pPr>
      <w:hyperlink w:anchor="bookmark9" w:tooltip="Current Document">
        <w:r w:rsidR="00420BF4" w:rsidRPr="00D626D5">
          <w:rPr>
            <w:rFonts w:ascii="Arial" w:hAnsi="Arial" w:cs="Arial"/>
            <w:sz w:val="24"/>
            <w:szCs w:val="24"/>
          </w:rPr>
          <w:t>Часть 9. Надежность теплоснабжения</w:t>
        </w:r>
        <w:r w:rsidR="00420BF4" w:rsidRPr="00D626D5">
          <w:rPr>
            <w:rFonts w:ascii="Arial" w:hAnsi="Arial" w:cs="Arial"/>
            <w:sz w:val="24"/>
            <w:szCs w:val="24"/>
          </w:rPr>
          <w:tab/>
          <w:t>1</w:t>
        </w:r>
      </w:hyperlink>
      <w:r w:rsidR="00420BF4" w:rsidRPr="00D626D5">
        <w:rPr>
          <w:rFonts w:ascii="Arial" w:hAnsi="Arial" w:cs="Arial"/>
          <w:sz w:val="24"/>
          <w:szCs w:val="24"/>
        </w:rPr>
        <w:t>4</w:t>
      </w:r>
    </w:p>
    <w:p w:rsidR="00420BF4" w:rsidRPr="00D626D5" w:rsidRDefault="00B90D84" w:rsidP="002A2D68">
      <w:pPr>
        <w:pStyle w:val="52"/>
        <w:spacing w:after="0" w:line="240" w:lineRule="auto"/>
        <w:rPr>
          <w:rFonts w:ascii="Arial" w:hAnsi="Arial" w:cs="Arial"/>
          <w:sz w:val="24"/>
          <w:szCs w:val="24"/>
        </w:rPr>
      </w:pPr>
      <w:hyperlink w:anchor="bookmark10" w:tooltip="Current Document">
        <w:r w:rsidR="00420BF4" w:rsidRPr="00D626D5">
          <w:rPr>
            <w:rFonts w:ascii="Arial" w:hAnsi="Arial" w:cs="Arial"/>
            <w:sz w:val="24"/>
            <w:szCs w:val="24"/>
          </w:rPr>
          <w:t>Часть 10. Технико-экономические показатели теплоснабжающих и теплосетевых организаций</w:t>
        </w:r>
        <w:r w:rsidR="00420BF4" w:rsidRPr="00D626D5">
          <w:rPr>
            <w:rFonts w:ascii="Arial" w:hAnsi="Arial" w:cs="Arial"/>
            <w:sz w:val="24"/>
            <w:szCs w:val="24"/>
          </w:rPr>
          <w:tab/>
        </w:r>
      </w:hyperlink>
      <w:r w:rsidR="00420BF4" w:rsidRPr="00D626D5">
        <w:rPr>
          <w:rFonts w:ascii="Arial" w:hAnsi="Arial" w:cs="Arial"/>
          <w:sz w:val="24"/>
          <w:szCs w:val="24"/>
        </w:rPr>
        <w:t>23</w:t>
      </w:r>
    </w:p>
    <w:p w:rsidR="00420BF4" w:rsidRPr="00D626D5" w:rsidRDefault="00B90D84" w:rsidP="002A2D68">
      <w:pPr>
        <w:pStyle w:val="52"/>
        <w:spacing w:after="0" w:line="240" w:lineRule="auto"/>
        <w:rPr>
          <w:rFonts w:ascii="Arial" w:hAnsi="Arial" w:cs="Arial"/>
          <w:sz w:val="24"/>
          <w:szCs w:val="24"/>
        </w:rPr>
      </w:pPr>
      <w:hyperlink w:anchor="bookmark11" w:tooltip="Current Document">
        <w:r w:rsidR="00420BF4" w:rsidRPr="00D626D5">
          <w:rPr>
            <w:rFonts w:ascii="Arial" w:hAnsi="Arial" w:cs="Arial"/>
            <w:sz w:val="24"/>
            <w:szCs w:val="24"/>
          </w:rPr>
          <w:t>Часть 11. Цены (тарифы) в сфере теплоснабжения</w:t>
        </w:r>
        <w:r w:rsidR="00420BF4" w:rsidRPr="00D626D5">
          <w:rPr>
            <w:rFonts w:ascii="Arial" w:hAnsi="Arial" w:cs="Arial"/>
            <w:sz w:val="24"/>
            <w:szCs w:val="24"/>
          </w:rPr>
          <w:tab/>
        </w:r>
      </w:hyperlink>
      <w:r w:rsidR="00420BF4" w:rsidRPr="00D626D5">
        <w:rPr>
          <w:rFonts w:ascii="Arial" w:hAnsi="Arial" w:cs="Arial"/>
          <w:sz w:val="24"/>
          <w:szCs w:val="24"/>
        </w:rPr>
        <w:t>26</w:t>
      </w:r>
    </w:p>
    <w:p w:rsidR="00420BF4" w:rsidRPr="00D626D5" w:rsidRDefault="00B90D84" w:rsidP="002A2D68">
      <w:pPr>
        <w:pStyle w:val="52"/>
        <w:spacing w:after="0" w:line="240" w:lineRule="auto"/>
        <w:rPr>
          <w:rFonts w:ascii="Arial" w:hAnsi="Arial" w:cs="Arial"/>
          <w:sz w:val="24"/>
          <w:szCs w:val="24"/>
        </w:rPr>
      </w:pPr>
      <w:hyperlink w:anchor="bookmark12" w:tooltip="Current Document">
        <w:r w:rsidR="00420BF4" w:rsidRPr="00D626D5">
          <w:rPr>
            <w:rFonts w:ascii="Arial" w:hAnsi="Arial" w:cs="Arial"/>
            <w:sz w:val="24"/>
            <w:szCs w:val="24"/>
          </w:rPr>
          <w:t>Часть 12. Описание существующих технических и технологических проблем в системах теплоснабжения поселения, городского округа</w:t>
        </w:r>
        <w:r w:rsidR="00420BF4" w:rsidRPr="00D626D5">
          <w:rPr>
            <w:rFonts w:ascii="Arial" w:hAnsi="Arial" w:cs="Arial"/>
            <w:sz w:val="24"/>
            <w:szCs w:val="24"/>
          </w:rPr>
          <w:tab/>
        </w:r>
      </w:hyperlink>
      <w:r w:rsidR="00420BF4" w:rsidRPr="00D626D5">
        <w:rPr>
          <w:rFonts w:ascii="Arial" w:hAnsi="Arial" w:cs="Arial"/>
          <w:sz w:val="24"/>
          <w:szCs w:val="24"/>
        </w:rPr>
        <w:t>30</w:t>
      </w:r>
    </w:p>
    <w:p w:rsidR="00420BF4" w:rsidRPr="00D626D5" w:rsidRDefault="00B90D84" w:rsidP="002A2D68">
      <w:pPr>
        <w:pStyle w:val="52"/>
        <w:spacing w:after="0" w:line="240" w:lineRule="auto"/>
        <w:rPr>
          <w:rFonts w:ascii="Arial" w:hAnsi="Arial" w:cs="Arial"/>
          <w:sz w:val="24"/>
          <w:szCs w:val="24"/>
        </w:rPr>
      </w:pPr>
      <w:hyperlink w:anchor="bookmark13" w:tooltip="Current Document">
        <w:r w:rsidR="00420BF4" w:rsidRPr="00D626D5">
          <w:rPr>
            <w:rFonts w:ascii="Arial" w:hAnsi="Arial" w:cs="Arial"/>
            <w:sz w:val="24"/>
            <w:szCs w:val="24"/>
          </w:rPr>
          <w:t>Список использованных источников</w:t>
        </w:r>
        <w:r w:rsidR="00420BF4" w:rsidRPr="00D626D5">
          <w:rPr>
            <w:rFonts w:ascii="Arial" w:hAnsi="Arial" w:cs="Arial"/>
            <w:sz w:val="24"/>
            <w:szCs w:val="24"/>
          </w:rPr>
          <w:tab/>
        </w:r>
      </w:hyperlink>
      <w:r w:rsidR="00420BF4" w:rsidRPr="00D626D5">
        <w:rPr>
          <w:rFonts w:ascii="Arial" w:hAnsi="Arial" w:cs="Arial"/>
          <w:sz w:val="24"/>
          <w:szCs w:val="24"/>
        </w:rPr>
        <w:fldChar w:fldCharType="end"/>
      </w:r>
      <w:r w:rsidR="00420BF4" w:rsidRPr="00D626D5">
        <w:rPr>
          <w:rFonts w:ascii="Arial" w:hAnsi="Arial" w:cs="Arial"/>
          <w:sz w:val="24"/>
          <w:szCs w:val="24"/>
        </w:rPr>
        <w:t>31</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Приложение 1. Схема расположения источника теплоснабжения.                          32</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Приложение 2.Существующая схема тепловой сети.                                                33</w:t>
      </w:r>
    </w:p>
    <w:p w:rsidR="00420BF4" w:rsidRPr="00D626D5" w:rsidRDefault="00420BF4" w:rsidP="002A2D68">
      <w:pPr>
        <w:pStyle w:val="52"/>
        <w:spacing w:after="0" w:line="240" w:lineRule="auto"/>
        <w:rPr>
          <w:rFonts w:ascii="Arial" w:hAnsi="Arial" w:cs="Arial"/>
          <w:sz w:val="24"/>
          <w:szCs w:val="24"/>
        </w:rPr>
      </w:pPr>
      <w:r w:rsidRPr="00D626D5">
        <w:rPr>
          <w:rFonts w:ascii="Arial" w:hAnsi="Arial" w:cs="Arial"/>
          <w:sz w:val="24"/>
          <w:szCs w:val="24"/>
        </w:rPr>
        <w:t xml:space="preserve">Приложение 3.Схема административного деления с указанием </w:t>
      </w:r>
    </w:p>
    <w:p w:rsidR="00420BF4" w:rsidRPr="00F4764B" w:rsidRDefault="00420BF4" w:rsidP="002A2D68">
      <w:pPr>
        <w:spacing w:line="240" w:lineRule="auto"/>
        <w:rPr>
          <w:rFonts w:ascii="Times New Roman" w:hAnsi="Times New Roman"/>
          <w:color w:val="FF0000"/>
          <w:sz w:val="28"/>
          <w:szCs w:val="28"/>
        </w:rPr>
      </w:pPr>
      <w:r w:rsidRPr="00D626D5">
        <w:rPr>
          <w:rFonts w:ascii="Arial" w:hAnsi="Arial" w:cs="Arial"/>
          <w:sz w:val="24"/>
          <w:szCs w:val="24"/>
        </w:rPr>
        <w:t xml:space="preserve">расчетных элементов территориального </w:t>
      </w:r>
      <w:r w:rsidR="00544C3D" w:rsidRPr="00D626D5">
        <w:rPr>
          <w:rFonts w:ascii="Arial" w:hAnsi="Arial" w:cs="Arial"/>
          <w:sz w:val="24"/>
          <w:szCs w:val="24"/>
        </w:rPr>
        <w:t>деления (</w:t>
      </w:r>
      <w:r w:rsidRPr="00D626D5">
        <w:rPr>
          <w:rFonts w:ascii="Arial" w:hAnsi="Arial" w:cs="Arial"/>
          <w:sz w:val="24"/>
          <w:szCs w:val="24"/>
        </w:rPr>
        <w:t>кадастровых кварталов)          37</w:t>
      </w:r>
      <w:r w:rsidRPr="00F4764B">
        <w:rPr>
          <w:rFonts w:ascii="Times New Roman" w:hAnsi="Times New Roman"/>
          <w:sz w:val="28"/>
          <w:szCs w:val="28"/>
        </w:rPr>
        <w:t xml:space="preserve">                                                                               </w:t>
      </w:r>
    </w:p>
    <w:p w:rsidR="00420BF4" w:rsidRDefault="00420BF4" w:rsidP="002A2D68">
      <w:pPr>
        <w:spacing w:line="240" w:lineRule="auto"/>
        <w:jc w:val="both"/>
        <w:rPr>
          <w:rFonts w:ascii="Times New Roman" w:hAnsi="Times New Roman"/>
          <w:sz w:val="28"/>
          <w:szCs w:val="28"/>
        </w:rPr>
      </w:pPr>
    </w:p>
    <w:p w:rsidR="00544C3D" w:rsidRDefault="00544C3D" w:rsidP="002A2D68">
      <w:pPr>
        <w:spacing w:line="240" w:lineRule="auto"/>
        <w:jc w:val="both"/>
        <w:rPr>
          <w:rFonts w:ascii="Times New Roman" w:hAnsi="Times New Roman"/>
          <w:sz w:val="28"/>
          <w:szCs w:val="28"/>
        </w:rPr>
      </w:pPr>
    </w:p>
    <w:p w:rsidR="00544C3D" w:rsidRDefault="00544C3D" w:rsidP="002A2D68">
      <w:pPr>
        <w:spacing w:line="240" w:lineRule="auto"/>
        <w:jc w:val="both"/>
        <w:rPr>
          <w:rFonts w:ascii="Times New Roman" w:hAnsi="Times New Roman"/>
          <w:sz w:val="28"/>
          <w:szCs w:val="28"/>
        </w:rPr>
      </w:pPr>
    </w:p>
    <w:p w:rsidR="00544C3D" w:rsidRPr="00F4764B" w:rsidRDefault="00544C3D" w:rsidP="002A2D68">
      <w:pPr>
        <w:spacing w:line="240" w:lineRule="auto"/>
        <w:jc w:val="both"/>
        <w:rPr>
          <w:rFonts w:ascii="Times New Roman" w:hAnsi="Times New Roman"/>
          <w:sz w:val="28"/>
          <w:szCs w:val="28"/>
        </w:rPr>
      </w:pPr>
    </w:p>
    <w:p w:rsidR="00420BF4" w:rsidRPr="00D626D5" w:rsidRDefault="00420BF4" w:rsidP="00420BF4">
      <w:pPr>
        <w:jc w:val="center"/>
        <w:rPr>
          <w:rFonts w:ascii="Arial" w:hAnsi="Arial" w:cs="Arial"/>
          <w:b/>
          <w:bCs/>
          <w:sz w:val="24"/>
          <w:szCs w:val="24"/>
          <w:lang w:bidi="ru-RU"/>
        </w:rPr>
      </w:pPr>
      <w:r w:rsidRPr="00D626D5">
        <w:rPr>
          <w:rFonts w:ascii="Arial" w:hAnsi="Arial" w:cs="Arial"/>
          <w:b/>
          <w:bCs/>
          <w:sz w:val="24"/>
          <w:szCs w:val="24"/>
          <w:lang w:bidi="ru-RU"/>
        </w:rPr>
        <w:t>Введение</w:t>
      </w:r>
    </w:p>
    <w:p w:rsidR="00420BF4" w:rsidRPr="00D626D5" w:rsidRDefault="002A2D68" w:rsidP="002A2D68">
      <w:pPr>
        <w:spacing w:after="0" w:line="240" w:lineRule="auto"/>
        <w:jc w:val="both"/>
        <w:rPr>
          <w:rFonts w:ascii="Arial" w:hAnsi="Arial" w:cs="Arial"/>
          <w:sz w:val="24"/>
          <w:szCs w:val="24"/>
          <w:lang w:bidi="ru-RU"/>
        </w:rPr>
      </w:pPr>
      <w:r w:rsidRPr="00D626D5">
        <w:rPr>
          <w:rFonts w:ascii="Arial" w:hAnsi="Arial" w:cs="Arial"/>
          <w:sz w:val="24"/>
          <w:szCs w:val="24"/>
          <w:lang w:bidi="ru-RU"/>
        </w:rPr>
        <w:t xml:space="preserve">          </w:t>
      </w:r>
      <w:r w:rsidR="00420BF4" w:rsidRPr="00D626D5">
        <w:rPr>
          <w:rFonts w:ascii="Arial" w:hAnsi="Arial" w:cs="Arial"/>
          <w:sz w:val="24"/>
          <w:szCs w:val="24"/>
          <w:lang w:bidi="ru-RU"/>
        </w:rPr>
        <w:t>Схема теплоснабжения разработана на основании задания на проектирование по объекту «Схема теплоснабжения Филимоновского сельсовета Канского района Красноярского края на период до 2024 года».</w:t>
      </w:r>
    </w:p>
    <w:p w:rsidR="00420BF4" w:rsidRPr="00D626D5" w:rsidRDefault="002A2D68" w:rsidP="002A2D68">
      <w:pPr>
        <w:spacing w:after="0" w:line="240" w:lineRule="auto"/>
        <w:jc w:val="both"/>
        <w:rPr>
          <w:rFonts w:ascii="Arial" w:hAnsi="Arial" w:cs="Arial"/>
          <w:sz w:val="24"/>
          <w:szCs w:val="24"/>
          <w:lang w:bidi="ru-RU"/>
        </w:rPr>
      </w:pPr>
      <w:r w:rsidRPr="00D626D5">
        <w:rPr>
          <w:rFonts w:ascii="Arial" w:hAnsi="Arial" w:cs="Arial"/>
          <w:sz w:val="24"/>
          <w:szCs w:val="24"/>
          <w:lang w:bidi="ru-RU"/>
        </w:rPr>
        <w:t xml:space="preserve">           </w:t>
      </w:r>
      <w:r w:rsidR="00420BF4" w:rsidRPr="00D626D5">
        <w:rPr>
          <w:rFonts w:ascii="Arial" w:hAnsi="Arial" w:cs="Arial"/>
          <w:sz w:val="24"/>
          <w:szCs w:val="24"/>
          <w:lang w:bidi="ru-RU"/>
        </w:rPr>
        <w:t>Объем и состав проекта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420BF4" w:rsidRPr="00D626D5" w:rsidRDefault="002A2D68" w:rsidP="002A2D68">
      <w:pPr>
        <w:spacing w:after="0" w:line="240" w:lineRule="auto"/>
        <w:jc w:val="both"/>
        <w:rPr>
          <w:rFonts w:ascii="Arial" w:hAnsi="Arial" w:cs="Arial"/>
          <w:sz w:val="24"/>
          <w:szCs w:val="24"/>
          <w:lang w:bidi="ru-RU"/>
        </w:rPr>
      </w:pPr>
      <w:r w:rsidRPr="00D626D5">
        <w:rPr>
          <w:rFonts w:ascii="Arial" w:hAnsi="Arial" w:cs="Arial"/>
          <w:sz w:val="24"/>
          <w:szCs w:val="24"/>
          <w:lang w:bidi="ru-RU"/>
        </w:rPr>
        <w:t xml:space="preserve">           </w:t>
      </w:r>
      <w:r w:rsidR="00420BF4" w:rsidRPr="00D626D5">
        <w:rPr>
          <w:rFonts w:ascii="Arial" w:hAnsi="Arial" w:cs="Arial"/>
          <w:sz w:val="24"/>
          <w:szCs w:val="24"/>
          <w:lang w:bidi="ru-RU"/>
        </w:rP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420BF4" w:rsidRPr="00D626D5" w:rsidRDefault="00420BF4" w:rsidP="00420BF4">
      <w:pPr>
        <w:jc w:val="both"/>
        <w:rPr>
          <w:rFonts w:ascii="Arial" w:hAnsi="Arial" w:cs="Arial"/>
          <w:sz w:val="24"/>
          <w:szCs w:val="24"/>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Pr="00544C3D" w:rsidRDefault="00420BF4" w:rsidP="002A2D68">
      <w:pPr>
        <w:spacing w:after="0" w:line="240" w:lineRule="auto"/>
        <w:jc w:val="center"/>
        <w:rPr>
          <w:rFonts w:ascii="Arial" w:hAnsi="Arial" w:cs="Arial"/>
          <w:b/>
          <w:bCs/>
          <w:sz w:val="24"/>
          <w:szCs w:val="24"/>
          <w:lang w:bidi="ru-RU"/>
        </w:rPr>
      </w:pPr>
      <w:r w:rsidRPr="00544C3D">
        <w:rPr>
          <w:rFonts w:ascii="Arial" w:hAnsi="Arial" w:cs="Arial"/>
          <w:b/>
          <w:bCs/>
          <w:sz w:val="24"/>
          <w:szCs w:val="24"/>
          <w:lang w:bidi="ru-RU"/>
        </w:rPr>
        <w:t>ГЛАВА 1. СУЩЕСТВУЮЩЕЕ ПОЛОЖЕНИЕ В СФЕРЕ ПРОИЗВОДСТВА, ПЕРЕДАЧИ И ПОТРЕБЛЕНИЯ ТЕПЛОВОЙ ЭНЕРГИИ ДЛЯЦЕЛЕЙ ТЕПЛОСНАБЖЕНИЯ</w:t>
      </w:r>
    </w:p>
    <w:p w:rsidR="00420BF4" w:rsidRPr="00544C3D" w:rsidRDefault="00420BF4" w:rsidP="002A2D68">
      <w:pPr>
        <w:spacing w:after="0" w:line="240" w:lineRule="auto"/>
        <w:jc w:val="center"/>
        <w:rPr>
          <w:rFonts w:ascii="Arial" w:hAnsi="Arial" w:cs="Arial"/>
          <w:b/>
          <w:bCs/>
          <w:sz w:val="24"/>
          <w:szCs w:val="24"/>
          <w:lang w:bidi="ru-RU"/>
        </w:rPr>
      </w:pPr>
      <w:r w:rsidRPr="00544C3D">
        <w:rPr>
          <w:rFonts w:ascii="Arial" w:hAnsi="Arial" w:cs="Arial"/>
          <w:b/>
          <w:bCs/>
          <w:sz w:val="24"/>
          <w:szCs w:val="24"/>
          <w:lang w:bidi="ru-RU"/>
        </w:rPr>
        <w:lastRenderedPageBreak/>
        <w:t>Часть 1. Функциональная структура теплоснабжения</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ru-RU"/>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w:t>
      </w:r>
      <w:r w:rsidRPr="00544C3D">
        <w:rPr>
          <w:rFonts w:ascii="Arial" w:hAnsi="Arial" w:cs="Arial"/>
          <w:sz w:val="24"/>
          <w:szCs w:val="24"/>
          <w:u w:val="single"/>
          <w:lang w:bidi="ru-RU"/>
        </w:rPr>
        <w:t>щ</w:t>
      </w:r>
      <w:r w:rsidRPr="00544C3D">
        <w:rPr>
          <w:rFonts w:ascii="Arial" w:hAnsi="Arial" w:cs="Arial"/>
          <w:sz w:val="24"/>
          <w:szCs w:val="24"/>
          <w:lang w:bidi="ru-RU"/>
        </w:rPr>
        <w:t>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ru-RU"/>
        </w:rPr>
        <w:t>Котельные снабжают теплом и горячей водой отдельные группы жилых зданий и социальных объектов. К центральному отоплению от существующей котельной подключены жилые дома, общественные и административные здания.</w:t>
      </w:r>
    </w:p>
    <w:p w:rsidR="00420BF4" w:rsidRPr="00544C3D" w:rsidRDefault="00420BF4" w:rsidP="002A2D68">
      <w:pPr>
        <w:spacing w:after="0" w:line="240" w:lineRule="auto"/>
        <w:jc w:val="both"/>
        <w:rPr>
          <w:rFonts w:ascii="Arial" w:hAnsi="Arial" w:cs="Arial"/>
          <w:sz w:val="24"/>
          <w:szCs w:val="24"/>
          <w:lang w:bidi="ru-RU"/>
        </w:rPr>
      </w:pPr>
    </w:p>
    <w:p w:rsidR="00420BF4" w:rsidRPr="00544C3D" w:rsidRDefault="00420BF4" w:rsidP="002A2D68">
      <w:pPr>
        <w:spacing w:after="0" w:line="240" w:lineRule="auto"/>
        <w:jc w:val="center"/>
        <w:rPr>
          <w:rFonts w:ascii="Arial" w:hAnsi="Arial" w:cs="Arial"/>
          <w:b/>
          <w:bCs/>
          <w:sz w:val="24"/>
          <w:szCs w:val="24"/>
          <w:lang w:bidi="ru-RU"/>
        </w:rPr>
      </w:pPr>
      <w:r w:rsidRPr="00544C3D">
        <w:rPr>
          <w:rFonts w:ascii="Arial" w:hAnsi="Arial" w:cs="Arial"/>
          <w:b/>
          <w:bCs/>
          <w:sz w:val="24"/>
          <w:szCs w:val="24"/>
          <w:lang w:bidi="ru-RU"/>
        </w:rPr>
        <w:t>Часть 2. Источники тепловой энергии</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Система теплоснабжения Филимоновского сельсовета Канского района Красноярского края - централизованная, представлена одним источником тепловой энергии и распределительными тепловыми сетями. От существующего источника тепла нагретая вода поступает в сети и далее к абонентам. Водяные тепловые сети выполнены двухтрубными циркуляционными. Прокладка трубопроводов подземная. Теплоноситель - вода с параметрами 95/70°С.</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На территории села осуществляет производство и передачу тепловой энергии одна теплоснабжающая организация - ООО «Теплосервис». Она занимается производством и реализацией тепловой энергии, обеспечивая теплоснабжением жилые и административные здания.</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С потребителем расчет ведется при наличии приборов учета по приборам учета при отсутствии приборов учета по расчетным значениям теплопотребления.</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ru-RU"/>
        </w:rPr>
        <w:t>Источники тепловой энергии:</w:t>
      </w:r>
    </w:p>
    <w:p w:rsidR="00420BF4" w:rsidRPr="00544C3D" w:rsidRDefault="00420BF4" w:rsidP="002A2D68">
      <w:pPr>
        <w:numPr>
          <w:ilvl w:val="0"/>
          <w:numId w:val="2"/>
        </w:numPr>
        <w:spacing w:after="0" w:line="240" w:lineRule="auto"/>
        <w:jc w:val="both"/>
        <w:rPr>
          <w:rFonts w:ascii="Arial" w:hAnsi="Arial" w:cs="Arial"/>
          <w:sz w:val="24"/>
          <w:szCs w:val="24"/>
          <w:lang w:bidi="ru-RU"/>
        </w:rPr>
      </w:pPr>
      <w:r w:rsidRPr="00544C3D">
        <w:rPr>
          <w:rFonts w:ascii="Arial" w:hAnsi="Arial" w:cs="Arial"/>
          <w:sz w:val="24"/>
          <w:szCs w:val="24"/>
          <w:lang w:bidi="ru-RU"/>
        </w:rPr>
        <w:t>Котельная с.Филимоново</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ru-RU"/>
        </w:rPr>
        <w:t>Схема расположения существующего источника тепловой энергии и зона ее действия представлена в Приложении № 1.</w:t>
      </w:r>
    </w:p>
    <w:p w:rsidR="00420BF4" w:rsidRPr="00544C3D" w:rsidRDefault="00420BF4" w:rsidP="002A2D68">
      <w:pPr>
        <w:spacing w:after="0" w:line="240" w:lineRule="auto"/>
        <w:ind w:firstLine="567"/>
        <w:jc w:val="both"/>
        <w:rPr>
          <w:rFonts w:ascii="Arial" w:hAnsi="Arial" w:cs="Arial"/>
          <w:sz w:val="24"/>
          <w:szCs w:val="24"/>
        </w:rPr>
      </w:pPr>
      <w:r w:rsidRPr="00544C3D">
        <w:rPr>
          <w:rFonts w:ascii="Arial" w:hAnsi="Arial" w:cs="Arial"/>
          <w:sz w:val="24"/>
          <w:szCs w:val="24"/>
          <w:lang w:bidi="ru-RU"/>
        </w:rPr>
        <w:t xml:space="preserve">Все оборудование котельной можно подразделить на основное и вспомогательное. К основному оборудованию относятся котлы. В с.Филимоново на котельной используются паровые котлы. </w:t>
      </w:r>
      <w:r w:rsidRPr="00544C3D">
        <w:rPr>
          <w:rFonts w:ascii="Arial" w:hAnsi="Arial" w:cs="Arial"/>
          <w:sz w:val="24"/>
          <w:szCs w:val="24"/>
        </w:rPr>
        <w:t>Основным видом топлива для источников тепловой энергии вс. Филимоново Канского района является уголь марки 3БР (ТУ 05.20.10-002-93866809-2017 Уголь бурый Орловского месторождения Канско-Ачинского бассейна). Резервным и аварийным топливом может быть уголь марки 2БР, другой вид резервного и аварийного топлива, согласно топливным режимам источников теплоснабжения, не предусмотрен.</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В составе основного оборудования котельной паровые котлы, общей установленной мощностью 33,0 Гкал/час. Расчетная температура теплоносителя на отопление по температурному графику 95/70°С.</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Система теплоснабжения двухтрубная, открытая, одноконтурная.</w:t>
      </w:r>
    </w:p>
    <w:p w:rsidR="00420BF4" w:rsidRPr="002A2D68" w:rsidRDefault="00420BF4" w:rsidP="002A2D68">
      <w:pPr>
        <w:spacing w:after="0" w:line="240" w:lineRule="auto"/>
        <w:ind w:firstLine="567"/>
        <w:jc w:val="both"/>
        <w:rPr>
          <w:rFonts w:ascii="Times New Roman" w:hAnsi="Times New Roman"/>
          <w:sz w:val="28"/>
          <w:szCs w:val="28"/>
          <w:lang w:bidi="ru-RU"/>
        </w:rPr>
      </w:pPr>
      <w:r w:rsidRPr="00544C3D">
        <w:rPr>
          <w:rFonts w:ascii="Arial" w:hAnsi="Arial" w:cs="Arial"/>
          <w:sz w:val="24"/>
          <w:szCs w:val="24"/>
          <w:lang w:bidi="ru-RU"/>
        </w:rPr>
        <w:t>Исходная вода поступает из хозяйственно-питьевого водопровода.</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t>Расход отпущенного потребителям тепла осуществляется расчетным путем в зависимости от показаний температур воды в подающем и обратном трубопроводах.</w:t>
      </w:r>
    </w:p>
    <w:p w:rsidR="00420BF4" w:rsidRPr="00544C3D" w:rsidRDefault="00420BF4" w:rsidP="002A2D68">
      <w:pPr>
        <w:spacing w:after="0" w:line="240" w:lineRule="auto"/>
        <w:jc w:val="center"/>
        <w:rPr>
          <w:rFonts w:ascii="Arial" w:hAnsi="Arial" w:cs="Arial"/>
          <w:b/>
          <w:bCs/>
          <w:sz w:val="24"/>
          <w:szCs w:val="24"/>
          <w:lang w:bidi="ru-RU"/>
        </w:rPr>
      </w:pPr>
      <w:bookmarkStart w:id="29" w:name="bookmark2"/>
    </w:p>
    <w:p w:rsidR="00420BF4" w:rsidRPr="00544C3D" w:rsidRDefault="00420BF4" w:rsidP="002A2D68">
      <w:pPr>
        <w:spacing w:after="0" w:line="240" w:lineRule="auto"/>
        <w:jc w:val="center"/>
        <w:rPr>
          <w:rFonts w:ascii="Arial" w:hAnsi="Arial" w:cs="Arial"/>
          <w:b/>
          <w:bCs/>
          <w:sz w:val="24"/>
          <w:szCs w:val="24"/>
          <w:lang w:bidi="ru-RU"/>
        </w:rPr>
      </w:pPr>
      <w:r w:rsidRPr="00544C3D">
        <w:rPr>
          <w:rFonts w:ascii="Arial" w:hAnsi="Arial" w:cs="Arial"/>
          <w:b/>
          <w:bCs/>
          <w:sz w:val="24"/>
          <w:szCs w:val="24"/>
          <w:lang w:bidi="ru-RU"/>
        </w:rPr>
        <w:t>Часть 3. Тепловые сети, сооружения на них и тепловые пункты</w:t>
      </w:r>
      <w:bookmarkEnd w:id="29"/>
    </w:p>
    <w:p w:rsidR="00420BF4" w:rsidRPr="00544C3D" w:rsidRDefault="00420BF4" w:rsidP="002A2D68">
      <w:pPr>
        <w:spacing w:after="0" w:line="240" w:lineRule="auto"/>
        <w:ind w:firstLine="709"/>
        <w:jc w:val="both"/>
        <w:rPr>
          <w:rFonts w:ascii="Arial" w:hAnsi="Arial" w:cs="Arial"/>
          <w:sz w:val="24"/>
          <w:szCs w:val="24"/>
          <w:lang w:bidi="ru-RU"/>
        </w:rPr>
      </w:pPr>
      <w:r w:rsidRPr="00544C3D">
        <w:rPr>
          <w:rFonts w:ascii="Arial" w:hAnsi="Arial" w:cs="Arial"/>
          <w:sz w:val="24"/>
          <w:szCs w:val="24"/>
          <w:lang w:bidi="ru-RU"/>
        </w:rPr>
        <w:t>Тепловые сети эксплуатируются круглогодично, так как горячее водоснабжение осуществляется путем открытого водозабора из системы. Высокий износ имеют теплосети в не проходных каналах.</w:t>
      </w:r>
    </w:p>
    <w:p w:rsidR="00420BF4" w:rsidRPr="00544C3D" w:rsidRDefault="00420BF4" w:rsidP="002A2D68">
      <w:pPr>
        <w:spacing w:after="0" w:line="240" w:lineRule="auto"/>
        <w:ind w:firstLine="709"/>
        <w:jc w:val="both"/>
        <w:rPr>
          <w:rFonts w:ascii="Arial" w:hAnsi="Arial" w:cs="Arial"/>
          <w:sz w:val="24"/>
          <w:szCs w:val="24"/>
          <w:lang w:bidi="ru-RU"/>
        </w:rPr>
      </w:pPr>
      <w:r w:rsidRPr="00544C3D">
        <w:rPr>
          <w:rFonts w:ascii="Arial" w:hAnsi="Arial" w:cs="Arial"/>
          <w:sz w:val="24"/>
          <w:szCs w:val="24"/>
          <w:lang w:bidi="ru-RU"/>
        </w:rPr>
        <w:t>Износ жилого фонда в среднем составляет 37 %.</w:t>
      </w:r>
    </w:p>
    <w:p w:rsidR="00420BF4" w:rsidRPr="00544C3D" w:rsidRDefault="00420BF4" w:rsidP="002A2D68">
      <w:pPr>
        <w:spacing w:after="0" w:line="240" w:lineRule="auto"/>
        <w:ind w:firstLine="709"/>
        <w:jc w:val="both"/>
        <w:rPr>
          <w:rFonts w:ascii="Arial" w:hAnsi="Arial" w:cs="Arial"/>
          <w:b/>
          <w:bCs/>
          <w:sz w:val="24"/>
          <w:szCs w:val="24"/>
          <w:lang w:bidi="ru-RU"/>
        </w:rPr>
      </w:pPr>
      <w:r w:rsidRPr="00544C3D">
        <w:rPr>
          <w:rFonts w:ascii="Arial" w:hAnsi="Arial" w:cs="Arial"/>
          <w:sz w:val="24"/>
          <w:szCs w:val="24"/>
          <w:lang w:bidi="ru-RU"/>
        </w:rPr>
        <w:t>Схема тепловых сетей представлена в Приложении № 2</w:t>
      </w:r>
    </w:p>
    <w:p w:rsidR="00420BF4" w:rsidRPr="00544C3D" w:rsidRDefault="00420BF4" w:rsidP="002A2D68">
      <w:pPr>
        <w:spacing w:after="0" w:line="240" w:lineRule="auto"/>
        <w:jc w:val="center"/>
        <w:rPr>
          <w:rFonts w:ascii="Arial" w:hAnsi="Arial" w:cs="Arial"/>
          <w:b/>
          <w:bCs/>
          <w:sz w:val="24"/>
          <w:szCs w:val="24"/>
          <w:lang w:bidi="ru-RU"/>
        </w:rPr>
      </w:pPr>
      <w:r w:rsidRPr="00544C3D">
        <w:rPr>
          <w:rFonts w:ascii="Arial" w:hAnsi="Arial" w:cs="Arial"/>
          <w:b/>
          <w:bCs/>
          <w:sz w:val="24"/>
          <w:szCs w:val="24"/>
          <w:lang w:bidi="ru-RU"/>
        </w:rPr>
        <w:t>Часть 4. Зоны действия источников тепловой энергии</w:t>
      </w:r>
    </w:p>
    <w:p w:rsidR="00420BF4" w:rsidRPr="00544C3D" w:rsidRDefault="00420BF4" w:rsidP="002A2D68">
      <w:pPr>
        <w:spacing w:after="0" w:line="240" w:lineRule="auto"/>
        <w:ind w:firstLine="567"/>
        <w:jc w:val="both"/>
        <w:rPr>
          <w:rFonts w:ascii="Arial" w:hAnsi="Arial" w:cs="Arial"/>
          <w:sz w:val="24"/>
          <w:szCs w:val="24"/>
          <w:lang w:bidi="ru-RU"/>
        </w:rPr>
      </w:pPr>
      <w:r w:rsidRPr="00544C3D">
        <w:rPr>
          <w:rFonts w:ascii="Arial" w:hAnsi="Arial" w:cs="Arial"/>
          <w:sz w:val="24"/>
          <w:szCs w:val="24"/>
          <w:lang w:bidi="ru-RU"/>
        </w:rPr>
        <w:lastRenderedPageBreak/>
        <w:t>На территории с. Филимоново действует 1 источник централизованного теплоснабжения. Источник тепловой энергии обслуживает как физических, так и юридических лиц. Схема расположения существующих источников тепловой энергии и зоны их действия представлена в Приложении № 1.</w:t>
      </w:r>
    </w:p>
    <w:p w:rsidR="00420BF4" w:rsidRPr="00544C3D" w:rsidRDefault="00420BF4" w:rsidP="002A2D68">
      <w:pPr>
        <w:pStyle w:val="60"/>
        <w:shd w:val="clear" w:color="auto" w:fill="auto"/>
        <w:spacing w:after="0" w:line="240" w:lineRule="auto"/>
        <w:ind w:firstLine="567"/>
        <w:rPr>
          <w:rFonts w:ascii="Arial" w:hAnsi="Arial" w:cs="Arial"/>
          <w:sz w:val="24"/>
          <w:szCs w:val="24"/>
        </w:rPr>
      </w:pPr>
      <w:r w:rsidRPr="00544C3D">
        <w:rPr>
          <w:rFonts w:ascii="Arial" w:hAnsi="Arial" w:cs="Arial"/>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420BF4" w:rsidRPr="00544C3D" w:rsidRDefault="00420BF4" w:rsidP="002A2D68">
      <w:pPr>
        <w:pStyle w:val="20"/>
        <w:shd w:val="clear" w:color="auto" w:fill="auto"/>
        <w:spacing w:before="0" w:after="0" w:line="240" w:lineRule="auto"/>
        <w:ind w:firstLine="567"/>
        <w:jc w:val="both"/>
        <w:rPr>
          <w:rFonts w:ascii="Arial" w:hAnsi="Arial" w:cs="Arial"/>
          <w:sz w:val="24"/>
          <w:szCs w:val="24"/>
        </w:rPr>
      </w:pPr>
      <w:r w:rsidRPr="00544C3D">
        <w:rPr>
          <w:rFonts w:ascii="Arial" w:hAnsi="Arial" w:cs="Arial"/>
          <w:sz w:val="24"/>
          <w:szCs w:val="24"/>
        </w:rPr>
        <w:t>Схема административного деления с. Филимоново с указанием расчетных элементов территориального деления (кадастровых кварталов) приведена в приложении № 4.</w:t>
      </w:r>
    </w:p>
    <w:p w:rsidR="00420BF4" w:rsidRPr="00544C3D" w:rsidRDefault="00420BF4" w:rsidP="002A2D68">
      <w:pPr>
        <w:pStyle w:val="20"/>
        <w:shd w:val="clear" w:color="auto" w:fill="auto"/>
        <w:tabs>
          <w:tab w:val="left" w:pos="526"/>
          <w:tab w:val="left" w:pos="1276"/>
        </w:tabs>
        <w:spacing w:before="0" w:after="0" w:line="240" w:lineRule="auto"/>
        <w:ind w:firstLine="709"/>
        <w:jc w:val="both"/>
        <w:rPr>
          <w:rFonts w:ascii="Arial" w:hAnsi="Arial" w:cs="Arial"/>
          <w:sz w:val="24"/>
          <w:szCs w:val="24"/>
        </w:rPr>
      </w:pPr>
      <w:r w:rsidRPr="00544C3D">
        <w:rPr>
          <w:rFonts w:ascii="Arial" w:hAnsi="Arial" w:cs="Arial"/>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указаны в таблице № 1, таблица № 2</w:t>
      </w:r>
    </w:p>
    <w:p w:rsidR="00420BF4" w:rsidRDefault="00420BF4" w:rsidP="00420BF4">
      <w:pPr>
        <w:pStyle w:val="20"/>
        <w:shd w:val="clear" w:color="auto" w:fill="auto"/>
        <w:tabs>
          <w:tab w:val="left" w:pos="526"/>
          <w:tab w:val="left" w:pos="1276"/>
        </w:tabs>
        <w:spacing w:before="0" w:after="0" w:line="360" w:lineRule="auto"/>
        <w:ind w:firstLine="709"/>
        <w:rPr>
          <w:sz w:val="24"/>
          <w:szCs w:val="24"/>
        </w:rPr>
      </w:pPr>
    </w:p>
    <w:p w:rsidR="00420BF4" w:rsidRPr="00544C3D" w:rsidRDefault="00420BF4" w:rsidP="00420BF4">
      <w:pPr>
        <w:pStyle w:val="20"/>
        <w:shd w:val="clear" w:color="auto" w:fill="auto"/>
        <w:tabs>
          <w:tab w:val="left" w:pos="526"/>
          <w:tab w:val="left" w:pos="1276"/>
        </w:tabs>
        <w:spacing w:before="0" w:after="0" w:line="360" w:lineRule="auto"/>
        <w:ind w:firstLine="709"/>
        <w:rPr>
          <w:rFonts w:ascii="Arial" w:hAnsi="Arial" w:cs="Arial"/>
          <w:sz w:val="24"/>
          <w:szCs w:val="24"/>
        </w:rPr>
      </w:pPr>
      <w:r w:rsidRPr="00544C3D">
        <w:rPr>
          <w:rFonts w:ascii="Arial" w:hAnsi="Arial" w:cs="Arial"/>
          <w:sz w:val="24"/>
          <w:szCs w:val="24"/>
        </w:rPr>
        <w:t>Таблица № 1</w:t>
      </w:r>
    </w:p>
    <w:p w:rsidR="00420BF4" w:rsidRPr="00544C3D" w:rsidRDefault="00420BF4" w:rsidP="00420BF4">
      <w:pPr>
        <w:pStyle w:val="20"/>
        <w:shd w:val="clear" w:color="auto" w:fill="auto"/>
        <w:tabs>
          <w:tab w:val="left" w:pos="526"/>
          <w:tab w:val="left" w:pos="1276"/>
        </w:tabs>
        <w:spacing w:before="0" w:after="0" w:line="360" w:lineRule="auto"/>
        <w:ind w:firstLine="709"/>
        <w:jc w:val="center"/>
        <w:rPr>
          <w:rFonts w:ascii="Arial" w:hAnsi="Arial" w:cs="Arial"/>
          <w:sz w:val="24"/>
          <w:szCs w:val="24"/>
        </w:rPr>
      </w:pPr>
      <w:r w:rsidRPr="00544C3D">
        <w:rPr>
          <w:rFonts w:ascii="Arial" w:hAnsi="Arial" w:cs="Arial"/>
          <w:sz w:val="24"/>
          <w:szCs w:val="24"/>
        </w:rPr>
        <w:t>Существующий объем потребления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2358"/>
        <w:gridCol w:w="1668"/>
        <w:gridCol w:w="1600"/>
        <w:gridCol w:w="1675"/>
        <w:gridCol w:w="1629"/>
      </w:tblGrid>
      <w:tr w:rsidR="00420BF4" w:rsidRPr="00544C3D" w:rsidTr="00601846">
        <w:tc>
          <w:tcPr>
            <w:tcW w:w="1764" w:type="dxa"/>
            <w:vMerge w:val="restart"/>
          </w:tcPr>
          <w:p w:rsidR="00420BF4" w:rsidRPr="00544C3D" w:rsidRDefault="00420BF4" w:rsidP="002A2D68">
            <w:pPr>
              <w:pStyle w:val="11"/>
              <w:spacing w:line="240" w:lineRule="auto"/>
              <w:ind w:firstLine="0"/>
              <w:rPr>
                <w:rFonts w:ascii="Arial" w:hAnsi="Arial" w:cs="Arial"/>
              </w:rPr>
            </w:pPr>
            <w:r w:rsidRPr="00544C3D">
              <w:rPr>
                <w:rFonts w:ascii="Arial" w:hAnsi="Arial" w:cs="Arial"/>
              </w:rPr>
              <w:t>Тепловой источник</w:t>
            </w:r>
          </w:p>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энергии</w:t>
            </w:r>
          </w:p>
        </w:tc>
        <w:tc>
          <w:tcPr>
            <w:tcW w:w="2155" w:type="dxa"/>
            <w:vMerge w:val="restart"/>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Теплоснабжающая организация</w:t>
            </w:r>
          </w:p>
        </w:tc>
        <w:tc>
          <w:tcPr>
            <w:tcW w:w="6763" w:type="dxa"/>
            <w:gridSpan w:val="4"/>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Тепловые нагрузки, Гкал/ч</w:t>
            </w:r>
          </w:p>
        </w:tc>
      </w:tr>
      <w:tr w:rsidR="00420BF4" w:rsidRPr="00544C3D" w:rsidTr="00601846">
        <w:tc>
          <w:tcPr>
            <w:tcW w:w="1764" w:type="dxa"/>
            <w:vMerge/>
          </w:tcPr>
          <w:p w:rsidR="00420BF4" w:rsidRPr="00544C3D" w:rsidRDefault="00420BF4" w:rsidP="002A2D68">
            <w:pPr>
              <w:pStyle w:val="11"/>
              <w:spacing w:line="240" w:lineRule="auto"/>
              <w:ind w:firstLine="0"/>
              <w:rPr>
                <w:rFonts w:ascii="Arial" w:hAnsi="Arial" w:cs="Arial"/>
              </w:rPr>
            </w:pPr>
          </w:p>
        </w:tc>
        <w:tc>
          <w:tcPr>
            <w:tcW w:w="2155" w:type="dxa"/>
            <w:vMerge/>
          </w:tcPr>
          <w:p w:rsidR="00420BF4" w:rsidRPr="00544C3D" w:rsidRDefault="00420BF4" w:rsidP="002A2D68">
            <w:pPr>
              <w:pStyle w:val="11"/>
              <w:spacing w:line="240" w:lineRule="auto"/>
              <w:ind w:firstLine="0"/>
              <w:rPr>
                <w:rFonts w:ascii="Arial" w:hAnsi="Arial" w:cs="Arial"/>
              </w:rPr>
            </w:pPr>
          </w:p>
        </w:tc>
        <w:tc>
          <w:tcPr>
            <w:tcW w:w="1690" w:type="dxa"/>
          </w:tcPr>
          <w:p w:rsidR="00420BF4" w:rsidRPr="00544C3D" w:rsidRDefault="00420BF4" w:rsidP="002A2D68">
            <w:pPr>
              <w:pStyle w:val="11"/>
              <w:spacing w:line="240" w:lineRule="auto"/>
              <w:ind w:firstLine="0"/>
              <w:rPr>
                <w:rFonts w:ascii="Arial" w:hAnsi="Arial" w:cs="Arial"/>
              </w:rPr>
            </w:pPr>
            <w:r w:rsidRPr="00544C3D">
              <w:rPr>
                <w:rFonts w:ascii="Arial" w:hAnsi="Arial" w:cs="Arial"/>
              </w:rPr>
              <w:t>Отопление</w:t>
            </w:r>
          </w:p>
        </w:tc>
        <w:tc>
          <w:tcPr>
            <w:tcW w:w="1691" w:type="dxa"/>
          </w:tcPr>
          <w:p w:rsidR="00420BF4" w:rsidRPr="00544C3D" w:rsidRDefault="00420BF4" w:rsidP="002A2D68">
            <w:pPr>
              <w:pStyle w:val="11"/>
              <w:spacing w:line="240" w:lineRule="auto"/>
              <w:ind w:firstLine="0"/>
              <w:rPr>
                <w:rFonts w:ascii="Arial" w:hAnsi="Arial" w:cs="Arial"/>
              </w:rPr>
            </w:pPr>
            <w:r w:rsidRPr="00544C3D">
              <w:rPr>
                <w:rFonts w:ascii="Arial" w:hAnsi="Arial" w:cs="Arial"/>
              </w:rPr>
              <w:t>ГВС</w:t>
            </w:r>
          </w:p>
        </w:tc>
        <w:tc>
          <w:tcPr>
            <w:tcW w:w="1691" w:type="dxa"/>
          </w:tcPr>
          <w:p w:rsidR="00420BF4" w:rsidRPr="00544C3D" w:rsidRDefault="00420BF4" w:rsidP="002A2D68">
            <w:pPr>
              <w:pStyle w:val="11"/>
              <w:spacing w:line="240" w:lineRule="auto"/>
              <w:ind w:firstLine="0"/>
              <w:rPr>
                <w:rFonts w:ascii="Arial" w:hAnsi="Arial" w:cs="Arial"/>
              </w:rPr>
            </w:pPr>
            <w:r w:rsidRPr="00544C3D">
              <w:rPr>
                <w:rFonts w:ascii="Arial" w:hAnsi="Arial" w:cs="Arial"/>
              </w:rPr>
              <w:t>Технология</w:t>
            </w:r>
          </w:p>
        </w:tc>
        <w:tc>
          <w:tcPr>
            <w:tcW w:w="1691" w:type="dxa"/>
          </w:tcPr>
          <w:p w:rsidR="00420BF4" w:rsidRPr="00544C3D" w:rsidRDefault="00420BF4" w:rsidP="002A2D68">
            <w:pPr>
              <w:pStyle w:val="11"/>
              <w:spacing w:line="240" w:lineRule="auto"/>
              <w:ind w:firstLine="0"/>
              <w:rPr>
                <w:rFonts w:ascii="Arial" w:hAnsi="Arial" w:cs="Arial"/>
              </w:rPr>
            </w:pPr>
            <w:r w:rsidRPr="00544C3D">
              <w:rPr>
                <w:rFonts w:ascii="Arial" w:hAnsi="Arial" w:cs="Arial"/>
              </w:rPr>
              <w:t>Общая</w:t>
            </w:r>
          </w:p>
        </w:tc>
      </w:tr>
      <w:tr w:rsidR="00420BF4" w:rsidRPr="00544C3D" w:rsidTr="00601846">
        <w:trPr>
          <w:trHeight w:val="838"/>
        </w:trPr>
        <w:tc>
          <w:tcPr>
            <w:tcW w:w="1764" w:type="dxa"/>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Котельная с. Филимоново</w:t>
            </w:r>
          </w:p>
        </w:tc>
        <w:tc>
          <w:tcPr>
            <w:tcW w:w="2155" w:type="dxa"/>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ООО «Теплосервис»</w:t>
            </w:r>
          </w:p>
        </w:tc>
        <w:tc>
          <w:tcPr>
            <w:tcW w:w="1690" w:type="dxa"/>
          </w:tcPr>
          <w:p w:rsidR="00420BF4" w:rsidRPr="00544C3D" w:rsidRDefault="00420BF4" w:rsidP="002A2D68">
            <w:pPr>
              <w:pStyle w:val="11"/>
              <w:spacing w:line="240" w:lineRule="auto"/>
              <w:jc w:val="left"/>
              <w:rPr>
                <w:rFonts w:ascii="Arial" w:hAnsi="Arial" w:cs="Arial"/>
              </w:rPr>
            </w:pPr>
            <w:r w:rsidRPr="00544C3D">
              <w:rPr>
                <w:rFonts w:ascii="Arial" w:hAnsi="Arial" w:cs="Arial"/>
              </w:rPr>
              <w:t>6,65</w:t>
            </w:r>
          </w:p>
        </w:tc>
        <w:tc>
          <w:tcPr>
            <w:tcW w:w="1691" w:type="dxa"/>
          </w:tcPr>
          <w:p w:rsidR="00420BF4" w:rsidRPr="00544C3D" w:rsidRDefault="00420BF4" w:rsidP="002A2D68">
            <w:pPr>
              <w:pStyle w:val="11"/>
              <w:spacing w:line="240" w:lineRule="auto"/>
              <w:ind w:hanging="80"/>
              <w:rPr>
                <w:rFonts w:ascii="Arial" w:hAnsi="Arial" w:cs="Arial"/>
              </w:rPr>
            </w:pPr>
            <w:r w:rsidRPr="00544C3D">
              <w:rPr>
                <w:rFonts w:ascii="Arial" w:hAnsi="Arial" w:cs="Arial"/>
              </w:rPr>
              <w:t>0,20</w:t>
            </w:r>
          </w:p>
        </w:tc>
        <w:tc>
          <w:tcPr>
            <w:tcW w:w="1691" w:type="dxa"/>
          </w:tcPr>
          <w:p w:rsidR="00420BF4" w:rsidRPr="00544C3D" w:rsidRDefault="00420BF4" w:rsidP="002A2D68">
            <w:pPr>
              <w:pStyle w:val="11"/>
              <w:tabs>
                <w:tab w:val="clear" w:pos="526"/>
                <w:tab w:val="left" w:pos="-70"/>
              </w:tabs>
              <w:spacing w:line="240" w:lineRule="auto"/>
              <w:ind w:firstLine="0"/>
              <w:rPr>
                <w:rFonts w:ascii="Arial" w:hAnsi="Arial" w:cs="Arial"/>
              </w:rPr>
            </w:pPr>
            <w:r w:rsidRPr="00544C3D">
              <w:rPr>
                <w:rFonts w:ascii="Arial" w:hAnsi="Arial" w:cs="Arial"/>
              </w:rPr>
              <w:t>1,88</w:t>
            </w:r>
          </w:p>
        </w:tc>
        <w:tc>
          <w:tcPr>
            <w:tcW w:w="1691" w:type="dxa"/>
          </w:tcPr>
          <w:p w:rsidR="00420BF4" w:rsidRPr="00544C3D" w:rsidRDefault="00420BF4" w:rsidP="002A2D68">
            <w:pPr>
              <w:pStyle w:val="11"/>
              <w:spacing w:line="240" w:lineRule="auto"/>
              <w:ind w:firstLine="0"/>
              <w:rPr>
                <w:rFonts w:ascii="Arial" w:hAnsi="Arial" w:cs="Arial"/>
              </w:rPr>
            </w:pPr>
            <w:r w:rsidRPr="00544C3D">
              <w:rPr>
                <w:rFonts w:ascii="Arial" w:hAnsi="Arial" w:cs="Arial"/>
              </w:rPr>
              <w:t>8,73</w:t>
            </w:r>
          </w:p>
        </w:tc>
      </w:tr>
    </w:tbl>
    <w:p w:rsidR="00420BF4" w:rsidRPr="00544C3D" w:rsidRDefault="00420BF4" w:rsidP="00420BF4">
      <w:pPr>
        <w:pStyle w:val="20"/>
        <w:shd w:val="clear" w:color="auto" w:fill="auto"/>
        <w:tabs>
          <w:tab w:val="left" w:pos="526"/>
          <w:tab w:val="left" w:pos="1276"/>
        </w:tabs>
        <w:spacing w:before="0" w:after="0" w:line="360" w:lineRule="auto"/>
        <w:ind w:firstLine="709"/>
        <w:rPr>
          <w:rFonts w:ascii="Arial" w:hAnsi="Arial" w:cs="Arial"/>
          <w:sz w:val="24"/>
          <w:szCs w:val="24"/>
        </w:rPr>
      </w:pPr>
      <w:r w:rsidRPr="00544C3D">
        <w:rPr>
          <w:rFonts w:ascii="Arial" w:hAnsi="Arial" w:cs="Arial"/>
          <w:sz w:val="24"/>
          <w:szCs w:val="24"/>
        </w:rPr>
        <w:t>Таблица № 2</w:t>
      </w:r>
    </w:p>
    <w:p w:rsidR="00420BF4" w:rsidRPr="00544C3D" w:rsidRDefault="00420BF4" w:rsidP="00420BF4">
      <w:pPr>
        <w:pStyle w:val="20"/>
        <w:shd w:val="clear" w:color="auto" w:fill="auto"/>
        <w:tabs>
          <w:tab w:val="left" w:pos="526"/>
          <w:tab w:val="left" w:pos="1276"/>
        </w:tabs>
        <w:spacing w:before="0" w:after="0" w:line="360" w:lineRule="auto"/>
        <w:ind w:firstLine="709"/>
        <w:jc w:val="center"/>
        <w:rPr>
          <w:rFonts w:ascii="Arial" w:hAnsi="Arial" w:cs="Arial"/>
          <w:sz w:val="24"/>
          <w:szCs w:val="24"/>
        </w:rPr>
      </w:pPr>
      <w:r w:rsidRPr="00544C3D">
        <w:rPr>
          <w:rFonts w:ascii="Arial" w:hAnsi="Arial" w:cs="Arial"/>
          <w:sz w:val="24"/>
          <w:szCs w:val="24"/>
        </w:rPr>
        <w:t>Прогноз приростов объемов теплопотребления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883"/>
        <w:gridCol w:w="1398"/>
        <w:gridCol w:w="1398"/>
        <w:gridCol w:w="1398"/>
        <w:gridCol w:w="1398"/>
        <w:gridCol w:w="1398"/>
      </w:tblGrid>
      <w:tr w:rsidR="00420BF4" w:rsidRPr="00544C3D" w:rsidTr="00601846">
        <w:tc>
          <w:tcPr>
            <w:tcW w:w="1809" w:type="dxa"/>
            <w:vMerge w:val="restart"/>
          </w:tcPr>
          <w:p w:rsidR="00420BF4" w:rsidRPr="00544C3D" w:rsidRDefault="00420BF4" w:rsidP="002A2D68">
            <w:pPr>
              <w:pStyle w:val="11"/>
              <w:spacing w:line="240" w:lineRule="auto"/>
              <w:ind w:firstLine="0"/>
              <w:rPr>
                <w:rFonts w:ascii="Arial" w:hAnsi="Arial" w:cs="Arial"/>
              </w:rPr>
            </w:pPr>
            <w:r w:rsidRPr="00544C3D">
              <w:rPr>
                <w:rFonts w:ascii="Arial" w:hAnsi="Arial" w:cs="Arial"/>
              </w:rPr>
              <w:t>Тепловой источник</w:t>
            </w:r>
          </w:p>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энергии</w:t>
            </w:r>
          </w:p>
        </w:tc>
        <w:tc>
          <w:tcPr>
            <w:tcW w:w="1883" w:type="dxa"/>
            <w:vMerge w:val="restart"/>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Теплоснабжающая организация</w:t>
            </w:r>
          </w:p>
        </w:tc>
        <w:tc>
          <w:tcPr>
            <w:tcW w:w="6990" w:type="dxa"/>
            <w:gridSpan w:val="5"/>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Подключенная тепловая нагрузка к источнику теплоснабжения, Гкал/час</w:t>
            </w:r>
          </w:p>
        </w:tc>
      </w:tr>
      <w:tr w:rsidR="00420BF4" w:rsidRPr="00544C3D" w:rsidTr="00601846">
        <w:tc>
          <w:tcPr>
            <w:tcW w:w="1809" w:type="dxa"/>
            <w:vMerge/>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p>
        </w:tc>
        <w:tc>
          <w:tcPr>
            <w:tcW w:w="1883" w:type="dxa"/>
            <w:vMerge/>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2021год</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2022год</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2023год</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2024год</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2025год</w:t>
            </w:r>
          </w:p>
        </w:tc>
      </w:tr>
      <w:tr w:rsidR="00420BF4" w:rsidRPr="00544C3D" w:rsidTr="00601846">
        <w:tc>
          <w:tcPr>
            <w:tcW w:w="1809" w:type="dxa"/>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Котельная с. Филимоново</w:t>
            </w:r>
          </w:p>
        </w:tc>
        <w:tc>
          <w:tcPr>
            <w:tcW w:w="1883" w:type="dxa"/>
          </w:tcPr>
          <w:p w:rsidR="00420BF4" w:rsidRPr="00544C3D" w:rsidRDefault="00420BF4" w:rsidP="002A2D68">
            <w:pPr>
              <w:pStyle w:val="11"/>
              <w:spacing w:line="240" w:lineRule="auto"/>
              <w:ind w:firstLine="0"/>
              <w:rPr>
                <w:rFonts w:ascii="Arial" w:hAnsi="Arial" w:cs="Arial"/>
                <w:lang w:val="en-US"/>
              </w:rPr>
            </w:pPr>
            <w:r w:rsidRPr="00544C3D">
              <w:rPr>
                <w:rFonts w:ascii="Arial" w:hAnsi="Arial" w:cs="Arial"/>
              </w:rPr>
              <w:t>ООО «Теплосервис»</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11,10</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11,10</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11,10</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11,10</w:t>
            </w:r>
          </w:p>
        </w:tc>
        <w:tc>
          <w:tcPr>
            <w:tcW w:w="1398" w:type="dxa"/>
          </w:tcPr>
          <w:p w:rsidR="00420BF4" w:rsidRPr="00544C3D" w:rsidRDefault="00420BF4" w:rsidP="002A2D68">
            <w:pPr>
              <w:pStyle w:val="20"/>
              <w:shd w:val="clear" w:color="auto" w:fill="auto"/>
              <w:tabs>
                <w:tab w:val="left" w:pos="526"/>
                <w:tab w:val="left" w:pos="1276"/>
              </w:tabs>
              <w:spacing w:before="0" w:after="0" w:line="240" w:lineRule="auto"/>
              <w:ind w:firstLine="0"/>
              <w:jc w:val="center"/>
              <w:rPr>
                <w:rFonts w:ascii="Arial" w:hAnsi="Arial" w:cs="Arial"/>
                <w:sz w:val="24"/>
                <w:szCs w:val="24"/>
              </w:rPr>
            </w:pPr>
            <w:r w:rsidRPr="00544C3D">
              <w:rPr>
                <w:rFonts w:ascii="Arial" w:hAnsi="Arial" w:cs="Arial"/>
                <w:sz w:val="24"/>
                <w:szCs w:val="24"/>
              </w:rPr>
              <w:t>11,10</w:t>
            </w:r>
          </w:p>
        </w:tc>
      </w:tr>
    </w:tbl>
    <w:p w:rsidR="00420BF4" w:rsidRPr="00544C3D" w:rsidRDefault="00420BF4" w:rsidP="002A2D68">
      <w:pPr>
        <w:pStyle w:val="20"/>
        <w:shd w:val="clear" w:color="auto" w:fill="auto"/>
        <w:tabs>
          <w:tab w:val="left" w:pos="526"/>
          <w:tab w:val="left" w:pos="1276"/>
        </w:tabs>
        <w:spacing w:before="0" w:after="0" w:line="240" w:lineRule="auto"/>
        <w:ind w:firstLine="567"/>
        <w:jc w:val="both"/>
        <w:rPr>
          <w:rFonts w:ascii="Arial" w:hAnsi="Arial" w:cs="Arial"/>
          <w:sz w:val="24"/>
          <w:szCs w:val="24"/>
        </w:rPr>
      </w:pPr>
      <w:r w:rsidRPr="00544C3D">
        <w:rPr>
          <w:rFonts w:ascii="Arial" w:hAnsi="Arial" w:cs="Arial"/>
          <w:sz w:val="24"/>
          <w:szCs w:val="24"/>
        </w:rPr>
        <w:t>Согласно прогнозам приростов объёмов потребления тепловой энергии (мощности), и приростов объёмов потребления тепловой энергии (мощности) производственными объектами в зоне действия каждого из существующих или предлагаемых для строительства источников тепловой энергии изменений в потреблении тепловой энергии объектами, расположенными в производственных зонах, не предвидится в течении расчетного срока схемы теплоснабжения.</w:t>
      </w:r>
    </w:p>
    <w:p w:rsidR="00420BF4" w:rsidRPr="00544C3D" w:rsidRDefault="00420BF4" w:rsidP="002A2D68">
      <w:pPr>
        <w:pStyle w:val="54"/>
        <w:keepNext/>
        <w:keepLines/>
        <w:shd w:val="clear" w:color="auto" w:fill="auto"/>
        <w:spacing w:after="0" w:line="240" w:lineRule="auto"/>
        <w:ind w:firstLine="0"/>
        <w:rPr>
          <w:rFonts w:ascii="Arial" w:hAnsi="Arial" w:cs="Arial"/>
          <w:sz w:val="24"/>
          <w:szCs w:val="24"/>
        </w:rPr>
      </w:pPr>
      <w:r w:rsidRPr="00544C3D">
        <w:rPr>
          <w:rFonts w:ascii="Arial" w:hAnsi="Arial" w:cs="Arial"/>
          <w:sz w:val="24"/>
          <w:szCs w:val="24"/>
        </w:rPr>
        <w:t>Часть 6. Балансы тепловой мощности и тепловой нагрузки в зонах действия источников тепловой энергии</w:t>
      </w:r>
    </w:p>
    <w:p w:rsidR="00420BF4" w:rsidRPr="00544C3D" w:rsidRDefault="00420BF4" w:rsidP="002A2D68">
      <w:pPr>
        <w:pStyle w:val="20"/>
        <w:shd w:val="clear" w:color="auto" w:fill="auto"/>
        <w:spacing w:before="0" w:after="0" w:line="240" w:lineRule="auto"/>
        <w:ind w:firstLine="760"/>
        <w:jc w:val="both"/>
        <w:rPr>
          <w:rFonts w:ascii="Arial" w:hAnsi="Arial" w:cs="Arial"/>
          <w:sz w:val="24"/>
          <w:szCs w:val="24"/>
        </w:rPr>
      </w:pPr>
      <w:r w:rsidRPr="00544C3D">
        <w:rPr>
          <w:rFonts w:ascii="Arial" w:hAnsi="Arial" w:cs="Arial"/>
          <w:sz w:val="24"/>
          <w:szCs w:val="24"/>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Для данного региона расчетная температура наружного воздуха - минус 40°С</w:t>
      </w:r>
    </w:p>
    <w:p w:rsidR="00420BF4" w:rsidRPr="00544C3D" w:rsidRDefault="00420BF4" w:rsidP="002A2D68">
      <w:pPr>
        <w:spacing w:line="240" w:lineRule="auto"/>
        <w:jc w:val="right"/>
        <w:rPr>
          <w:rFonts w:ascii="Arial" w:hAnsi="Arial" w:cs="Arial"/>
          <w:sz w:val="24"/>
          <w:szCs w:val="24"/>
        </w:rPr>
      </w:pPr>
    </w:p>
    <w:p w:rsidR="00420BF4" w:rsidRPr="00544C3D" w:rsidRDefault="00420BF4" w:rsidP="002A2D68">
      <w:pPr>
        <w:spacing w:line="240" w:lineRule="auto"/>
        <w:jc w:val="right"/>
        <w:rPr>
          <w:rFonts w:ascii="Arial" w:hAnsi="Arial" w:cs="Arial"/>
          <w:sz w:val="24"/>
          <w:szCs w:val="24"/>
        </w:rPr>
      </w:pPr>
      <w:r w:rsidRPr="00544C3D">
        <w:rPr>
          <w:rFonts w:ascii="Arial" w:hAnsi="Arial" w:cs="Arial"/>
          <w:sz w:val="24"/>
          <w:szCs w:val="24"/>
        </w:rPr>
        <w:t>Таблица № З.</w:t>
      </w:r>
    </w:p>
    <w:p w:rsidR="00420BF4" w:rsidRPr="00544C3D" w:rsidRDefault="00420BF4" w:rsidP="002A2D68">
      <w:pPr>
        <w:spacing w:line="240" w:lineRule="auto"/>
        <w:jc w:val="right"/>
        <w:rPr>
          <w:rFonts w:ascii="Arial" w:hAnsi="Arial" w:cs="Arial"/>
          <w:sz w:val="24"/>
          <w:szCs w:val="24"/>
        </w:rPr>
      </w:pPr>
    </w:p>
    <w:p w:rsidR="00420BF4" w:rsidRPr="00544C3D" w:rsidRDefault="00420BF4" w:rsidP="002A2D68">
      <w:pPr>
        <w:spacing w:line="240" w:lineRule="auto"/>
        <w:rPr>
          <w:rFonts w:ascii="Arial" w:hAnsi="Arial" w:cs="Arial"/>
          <w:sz w:val="24"/>
          <w:szCs w:val="24"/>
        </w:rPr>
      </w:pPr>
      <w:r w:rsidRPr="00544C3D">
        <w:rPr>
          <w:rFonts w:ascii="Arial" w:hAnsi="Arial" w:cs="Arial"/>
          <w:sz w:val="24"/>
          <w:szCs w:val="24"/>
        </w:rPr>
        <w:t>Баланс установленной, тепловой мощности нетто в тепловых сетях и присоединенной тепловой нагрузки по каждому источнику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555"/>
        <w:gridCol w:w="1541"/>
        <w:gridCol w:w="1239"/>
        <w:gridCol w:w="1134"/>
        <w:gridCol w:w="1276"/>
        <w:gridCol w:w="2021"/>
      </w:tblGrid>
      <w:tr w:rsidR="00420BF4" w:rsidRPr="00544C3D" w:rsidTr="00601846">
        <w:trPr>
          <w:trHeight w:hRule="exact" w:val="1670"/>
          <w:jc w:val="center"/>
        </w:trPr>
        <w:tc>
          <w:tcPr>
            <w:tcW w:w="970" w:type="dxa"/>
            <w:tcBorders>
              <w:top w:val="single" w:sz="4" w:space="0" w:color="auto"/>
              <w:lef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lastRenderedPageBreak/>
              <w:t>№</w:t>
            </w:r>
          </w:p>
        </w:tc>
        <w:tc>
          <w:tcPr>
            <w:tcW w:w="1555" w:type="dxa"/>
            <w:tcBorders>
              <w:top w:val="single" w:sz="4" w:space="0" w:color="auto"/>
              <w:lef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left="300" w:firstLine="0"/>
              <w:jc w:val="left"/>
              <w:rPr>
                <w:rFonts w:ascii="Arial" w:hAnsi="Arial" w:cs="Arial"/>
                <w:sz w:val="24"/>
                <w:szCs w:val="24"/>
              </w:rPr>
            </w:pPr>
            <w:r w:rsidRPr="00544C3D">
              <w:rPr>
                <w:rStyle w:val="211pt"/>
                <w:rFonts w:ascii="Arial" w:hAnsi="Arial" w:cs="Arial"/>
                <w:sz w:val="24"/>
                <w:szCs w:val="24"/>
              </w:rPr>
              <w:t>Источник</w:t>
            </w:r>
          </w:p>
          <w:p w:rsidR="00420BF4" w:rsidRPr="00544C3D" w:rsidRDefault="00420BF4" w:rsidP="002A2D68">
            <w:pPr>
              <w:pStyle w:val="20"/>
              <w:shd w:val="clear" w:color="auto" w:fill="auto"/>
              <w:spacing w:before="0" w:after="0" w:line="240" w:lineRule="auto"/>
              <w:ind w:left="300" w:firstLine="0"/>
              <w:jc w:val="left"/>
              <w:rPr>
                <w:rFonts w:ascii="Arial" w:hAnsi="Arial" w:cs="Arial"/>
                <w:sz w:val="24"/>
                <w:szCs w:val="24"/>
              </w:rPr>
            </w:pPr>
            <w:r w:rsidRPr="00544C3D">
              <w:rPr>
                <w:rStyle w:val="211pt"/>
                <w:rFonts w:ascii="Arial" w:hAnsi="Arial" w:cs="Arial"/>
                <w:sz w:val="24"/>
                <w:szCs w:val="24"/>
              </w:rPr>
              <w:t>тепловой</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энергии</w:t>
            </w:r>
          </w:p>
        </w:tc>
        <w:tc>
          <w:tcPr>
            <w:tcW w:w="1541" w:type="dxa"/>
            <w:tcBorders>
              <w:top w:val="single" w:sz="4" w:space="0" w:color="auto"/>
              <w:lef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Style w:val="211pt"/>
                <w:rFonts w:ascii="Arial" w:hAnsi="Arial" w:cs="Arial"/>
                <w:sz w:val="24"/>
                <w:szCs w:val="24"/>
              </w:rPr>
            </w:pPr>
            <w:r w:rsidRPr="00544C3D">
              <w:rPr>
                <w:rStyle w:val="211pt"/>
                <w:rFonts w:ascii="Arial" w:hAnsi="Arial" w:cs="Arial"/>
                <w:sz w:val="24"/>
                <w:szCs w:val="24"/>
              </w:rPr>
              <w:t xml:space="preserve">Установленная мощность, </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Гкал/час</w:t>
            </w:r>
          </w:p>
        </w:tc>
        <w:tc>
          <w:tcPr>
            <w:tcW w:w="1239" w:type="dxa"/>
            <w:tcBorders>
              <w:top w:val="single" w:sz="4" w:space="0" w:color="auto"/>
              <w:lef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Style w:val="211pt"/>
                <w:rFonts w:ascii="Arial" w:hAnsi="Arial" w:cs="Arial"/>
                <w:sz w:val="24"/>
                <w:szCs w:val="24"/>
              </w:rPr>
            </w:pPr>
            <w:r w:rsidRPr="00544C3D">
              <w:rPr>
                <w:rStyle w:val="211pt"/>
                <w:rFonts w:ascii="Arial" w:hAnsi="Arial" w:cs="Arial"/>
                <w:sz w:val="24"/>
                <w:szCs w:val="24"/>
              </w:rPr>
              <w:t>Собствен</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ные</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нужды,</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Гкал/час</w:t>
            </w:r>
          </w:p>
        </w:tc>
        <w:tc>
          <w:tcPr>
            <w:tcW w:w="1134" w:type="dxa"/>
            <w:tcBorders>
              <w:top w:val="single" w:sz="4" w:space="0" w:color="auto"/>
              <w:lef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Тепловая нагрузка на потребите- лей,</w:t>
            </w:r>
          </w:p>
          <w:p w:rsidR="00420BF4" w:rsidRPr="00544C3D" w:rsidRDefault="00420BF4" w:rsidP="002A2D68">
            <w:pPr>
              <w:pStyle w:val="20"/>
              <w:shd w:val="clear" w:color="auto" w:fill="auto"/>
              <w:spacing w:before="0" w:after="0" w:line="240" w:lineRule="auto"/>
              <w:ind w:left="160" w:firstLine="0"/>
              <w:jc w:val="center"/>
              <w:rPr>
                <w:rFonts w:ascii="Arial" w:hAnsi="Arial" w:cs="Arial"/>
                <w:sz w:val="24"/>
                <w:szCs w:val="24"/>
              </w:rPr>
            </w:pPr>
            <w:r w:rsidRPr="00544C3D">
              <w:rPr>
                <w:rStyle w:val="211pt"/>
                <w:rFonts w:ascii="Arial" w:hAnsi="Arial" w:cs="Arial"/>
                <w:sz w:val="24"/>
                <w:szCs w:val="24"/>
              </w:rPr>
              <w:t>Гкал/час</w:t>
            </w:r>
          </w:p>
        </w:tc>
        <w:tc>
          <w:tcPr>
            <w:tcW w:w="1276" w:type="dxa"/>
            <w:tcBorders>
              <w:top w:val="single" w:sz="4" w:space="0" w:color="auto"/>
              <w:lef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left="140" w:firstLine="0"/>
              <w:jc w:val="center"/>
              <w:rPr>
                <w:rFonts w:ascii="Arial" w:hAnsi="Arial" w:cs="Arial"/>
                <w:sz w:val="24"/>
                <w:szCs w:val="24"/>
              </w:rPr>
            </w:pPr>
            <w:r w:rsidRPr="00544C3D">
              <w:rPr>
                <w:rStyle w:val="211pt"/>
                <w:rFonts w:ascii="Arial" w:hAnsi="Arial" w:cs="Arial"/>
                <w:sz w:val="24"/>
                <w:szCs w:val="24"/>
              </w:rPr>
              <w:t>Тепловая</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мощность</w:t>
            </w:r>
          </w:p>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нетто,</w:t>
            </w:r>
          </w:p>
          <w:p w:rsidR="00420BF4" w:rsidRPr="00544C3D" w:rsidRDefault="00420BF4" w:rsidP="002A2D68">
            <w:pPr>
              <w:pStyle w:val="20"/>
              <w:shd w:val="clear" w:color="auto" w:fill="auto"/>
              <w:spacing w:before="0" w:after="0" w:line="240" w:lineRule="auto"/>
              <w:ind w:left="140" w:firstLine="0"/>
              <w:jc w:val="center"/>
              <w:rPr>
                <w:rFonts w:ascii="Arial" w:hAnsi="Arial" w:cs="Arial"/>
                <w:sz w:val="24"/>
                <w:szCs w:val="24"/>
              </w:rPr>
            </w:pPr>
            <w:r w:rsidRPr="00544C3D">
              <w:rPr>
                <w:rStyle w:val="211pt"/>
                <w:rFonts w:ascii="Arial" w:hAnsi="Arial" w:cs="Arial"/>
                <w:sz w:val="24"/>
                <w:szCs w:val="24"/>
              </w:rPr>
              <w:t>Гкал/час</w:t>
            </w:r>
          </w:p>
        </w:tc>
        <w:tc>
          <w:tcPr>
            <w:tcW w:w="2021"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Резерв/дефицит тепловой мощности нетто, Гкал/час</w:t>
            </w:r>
          </w:p>
        </w:tc>
      </w:tr>
      <w:tr w:rsidR="00420BF4" w:rsidRPr="00544C3D" w:rsidTr="00601846">
        <w:trPr>
          <w:trHeight w:hRule="exact" w:val="571"/>
          <w:jc w:val="center"/>
        </w:trPr>
        <w:tc>
          <w:tcPr>
            <w:tcW w:w="970"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highlight w:val="yellow"/>
              </w:rPr>
            </w:pPr>
            <w:r w:rsidRPr="00544C3D">
              <w:rPr>
                <w:rStyle w:val="211pt"/>
                <w:rFonts w:ascii="Arial" w:hAnsi="Arial" w:cs="Arial"/>
                <w:sz w:val="24"/>
                <w:szCs w:val="24"/>
              </w:rPr>
              <w:t>1</w:t>
            </w:r>
          </w:p>
        </w:tc>
        <w:tc>
          <w:tcPr>
            <w:tcW w:w="1555" w:type="dxa"/>
            <w:tcBorders>
              <w:top w:val="single" w:sz="4" w:space="0" w:color="auto"/>
              <w:left w:val="single" w:sz="4" w:space="0" w:color="auto"/>
              <w:bottom w:val="single" w:sz="4" w:space="0" w:color="auto"/>
            </w:tcBorders>
            <w:shd w:val="clear" w:color="auto" w:fill="FFFFFF"/>
          </w:tcPr>
          <w:p w:rsidR="00420BF4" w:rsidRPr="00544C3D" w:rsidRDefault="00420BF4" w:rsidP="002A2D68">
            <w:pPr>
              <w:pStyle w:val="20"/>
              <w:shd w:val="clear" w:color="auto" w:fill="auto"/>
              <w:spacing w:before="0" w:after="0" w:line="240" w:lineRule="auto"/>
              <w:ind w:firstLine="0"/>
              <w:jc w:val="both"/>
              <w:rPr>
                <w:rFonts w:ascii="Arial" w:hAnsi="Arial" w:cs="Arial"/>
                <w:sz w:val="24"/>
                <w:szCs w:val="24"/>
                <w:highlight w:val="yellow"/>
              </w:rPr>
            </w:pPr>
            <w:r w:rsidRPr="00544C3D">
              <w:rPr>
                <w:rStyle w:val="211pt"/>
                <w:rFonts w:ascii="Arial" w:hAnsi="Arial" w:cs="Arial"/>
                <w:sz w:val="24"/>
                <w:szCs w:val="24"/>
              </w:rPr>
              <w:t>Котельная с. Филимоново</w:t>
            </w:r>
          </w:p>
        </w:tc>
        <w:tc>
          <w:tcPr>
            <w:tcW w:w="154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highlight w:val="yellow"/>
              </w:rPr>
            </w:pPr>
            <w:r w:rsidRPr="00544C3D">
              <w:rPr>
                <w:rStyle w:val="211pt"/>
                <w:rFonts w:ascii="Arial" w:hAnsi="Arial" w:cs="Arial"/>
                <w:sz w:val="24"/>
                <w:szCs w:val="24"/>
              </w:rPr>
              <w:t>33,0</w:t>
            </w:r>
          </w:p>
        </w:tc>
        <w:tc>
          <w:tcPr>
            <w:tcW w:w="123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highlight w:val="yellow"/>
              </w:rPr>
            </w:pPr>
            <w:r w:rsidRPr="00544C3D">
              <w:rPr>
                <w:rStyle w:val="211pt"/>
                <w:rFonts w:ascii="Arial" w:hAnsi="Arial" w:cs="Arial"/>
                <w:sz w:val="24"/>
                <w:szCs w:val="24"/>
              </w:rPr>
              <w:t>0,18</w:t>
            </w:r>
          </w:p>
        </w:tc>
        <w:tc>
          <w:tcPr>
            <w:tcW w:w="1134"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highlight w:val="yellow"/>
              </w:rPr>
            </w:pPr>
            <w:r w:rsidRPr="00544C3D">
              <w:rPr>
                <w:rStyle w:val="211pt"/>
                <w:rFonts w:ascii="Arial" w:hAnsi="Arial" w:cs="Arial"/>
                <w:sz w:val="24"/>
                <w:szCs w:val="24"/>
              </w:rPr>
              <w:t>11,10</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highlight w:val="yellow"/>
              </w:rPr>
            </w:pPr>
            <w:r w:rsidRPr="00544C3D">
              <w:rPr>
                <w:rStyle w:val="211pt"/>
                <w:rFonts w:ascii="Arial" w:hAnsi="Arial" w:cs="Arial"/>
                <w:sz w:val="24"/>
                <w:szCs w:val="24"/>
              </w:rPr>
              <w:t>10,91</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2A2D68">
            <w:pPr>
              <w:pStyle w:val="20"/>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21,9</w:t>
            </w:r>
          </w:p>
        </w:tc>
      </w:tr>
    </w:tbl>
    <w:p w:rsidR="00420BF4" w:rsidRDefault="00420BF4" w:rsidP="00420BF4">
      <w:pPr>
        <w:pStyle w:val="20"/>
        <w:shd w:val="clear" w:color="auto" w:fill="auto"/>
        <w:spacing w:before="0" w:after="0" w:line="480" w:lineRule="exact"/>
        <w:ind w:firstLine="0"/>
        <w:jc w:val="both"/>
      </w:pPr>
    </w:p>
    <w:p w:rsidR="00420BF4" w:rsidRDefault="00420BF4" w:rsidP="00420BF4">
      <w:pPr>
        <w:spacing w:line="240" w:lineRule="auto"/>
        <w:jc w:val="both"/>
        <w:rPr>
          <w:rFonts w:ascii="Times New Roman" w:hAnsi="Times New Roman"/>
          <w:sz w:val="28"/>
          <w:szCs w:val="28"/>
        </w:rPr>
      </w:pPr>
    </w:p>
    <w:p w:rsidR="00420BF4" w:rsidRDefault="00420BF4" w:rsidP="00420BF4">
      <w:pPr>
        <w:spacing w:line="240" w:lineRule="auto"/>
        <w:jc w:val="both"/>
        <w:rPr>
          <w:rFonts w:ascii="Times New Roman" w:hAnsi="Times New Roman"/>
          <w:sz w:val="28"/>
          <w:szCs w:val="28"/>
        </w:rPr>
      </w:pPr>
    </w:p>
    <w:p w:rsidR="00420BF4" w:rsidRDefault="00420BF4" w:rsidP="00420BF4">
      <w:pPr>
        <w:spacing w:line="240" w:lineRule="auto"/>
        <w:jc w:val="both"/>
        <w:rPr>
          <w:rFonts w:ascii="Times New Roman" w:hAnsi="Times New Roman"/>
          <w:sz w:val="28"/>
          <w:szCs w:val="28"/>
        </w:rPr>
      </w:pPr>
    </w:p>
    <w:p w:rsidR="00420BF4" w:rsidRDefault="00420BF4" w:rsidP="00420BF4">
      <w:pPr>
        <w:spacing w:line="240" w:lineRule="auto"/>
        <w:jc w:val="both"/>
        <w:rPr>
          <w:rFonts w:ascii="Times New Roman" w:hAnsi="Times New Roman"/>
          <w:sz w:val="28"/>
          <w:szCs w:val="28"/>
        </w:rPr>
        <w:sectPr w:rsidR="00420BF4" w:rsidSect="00601846">
          <w:footerReference w:type="default" r:id="rId19"/>
          <w:type w:val="continuous"/>
          <w:pgSz w:w="11906" w:h="16838"/>
          <w:pgMar w:top="567" w:right="720" w:bottom="567" w:left="720" w:header="709" w:footer="709" w:gutter="0"/>
          <w:pgNumType w:start="1"/>
          <w:cols w:space="708"/>
          <w:docGrid w:linePitch="360"/>
        </w:sectPr>
      </w:pPr>
    </w:p>
    <w:p w:rsidR="00420BF4" w:rsidRPr="00544C3D" w:rsidRDefault="00420BF4" w:rsidP="00420BF4">
      <w:pPr>
        <w:spacing w:line="240" w:lineRule="auto"/>
        <w:jc w:val="center"/>
        <w:rPr>
          <w:rFonts w:ascii="Arial" w:hAnsi="Arial" w:cs="Arial"/>
          <w:sz w:val="24"/>
          <w:szCs w:val="24"/>
        </w:rPr>
      </w:pPr>
      <w:r w:rsidRPr="00544C3D">
        <w:rPr>
          <w:rFonts w:ascii="Arial" w:hAnsi="Arial" w:cs="Arial"/>
          <w:sz w:val="24"/>
          <w:szCs w:val="24"/>
        </w:rPr>
        <w:lastRenderedPageBreak/>
        <w:t>Таблица 4. Тепловые нагрузки потребителей в зоне действия котельной ООО "Теплосервис"</w:t>
      </w:r>
    </w:p>
    <w:tbl>
      <w:tblPr>
        <w:tblW w:w="15609" w:type="dxa"/>
        <w:tblInd w:w="93" w:type="dxa"/>
        <w:tblLayout w:type="fixed"/>
        <w:tblLook w:val="04A0" w:firstRow="1" w:lastRow="0" w:firstColumn="1" w:lastColumn="0" w:noHBand="0" w:noVBand="1"/>
      </w:tblPr>
      <w:tblGrid>
        <w:gridCol w:w="1858"/>
        <w:gridCol w:w="992"/>
        <w:gridCol w:w="567"/>
        <w:gridCol w:w="567"/>
        <w:gridCol w:w="567"/>
        <w:gridCol w:w="567"/>
        <w:gridCol w:w="567"/>
        <w:gridCol w:w="567"/>
        <w:gridCol w:w="567"/>
        <w:gridCol w:w="567"/>
        <w:gridCol w:w="567"/>
        <w:gridCol w:w="709"/>
        <w:gridCol w:w="709"/>
        <w:gridCol w:w="709"/>
        <w:gridCol w:w="709"/>
        <w:gridCol w:w="851"/>
        <w:gridCol w:w="984"/>
        <w:gridCol w:w="1000"/>
        <w:gridCol w:w="993"/>
        <w:gridCol w:w="992"/>
      </w:tblGrid>
      <w:tr w:rsidR="00420BF4" w:rsidRPr="00544C3D" w:rsidTr="00601846">
        <w:trPr>
          <w:trHeight w:val="25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Наименование организации (потребителя), адрес, телефон</w:t>
            </w:r>
          </w:p>
        </w:tc>
        <w:tc>
          <w:tcPr>
            <w:tcW w:w="4961" w:type="dxa"/>
            <w:gridSpan w:val="8"/>
            <w:tcBorders>
              <w:top w:val="single" w:sz="8" w:space="0" w:color="auto"/>
              <w:left w:val="nil"/>
              <w:bottom w:val="single" w:sz="4" w:space="0" w:color="auto"/>
              <w:right w:val="single" w:sz="4" w:space="0" w:color="auto"/>
            </w:tcBorders>
            <w:shd w:val="clear" w:color="auto" w:fill="auto"/>
            <w:vAlign w:val="bottom"/>
            <w:hideMark/>
          </w:tcPr>
          <w:p w:rsidR="00420BF4" w:rsidRPr="00544C3D" w:rsidRDefault="00544C3D" w:rsidP="00601846">
            <w:pPr>
              <w:spacing w:line="240" w:lineRule="auto"/>
              <w:jc w:val="center"/>
              <w:rPr>
                <w:rFonts w:ascii="Arial" w:hAnsi="Arial" w:cs="Arial"/>
                <w:sz w:val="24"/>
                <w:szCs w:val="24"/>
              </w:rPr>
            </w:pPr>
            <w:r w:rsidRPr="00544C3D">
              <w:rPr>
                <w:rFonts w:ascii="Arial" w:hAnsi="Arial" w:cs="Arial"/>
                <w:sz w:val="24"/>
                <w:szCs w:val="24"/>
              </w:rPr>
              <w:t>Заявленная нагрузка</w:t>
            </w:r>
            <w:r w:rsidR="00420BF4" w:rsidRPr="00544C3D">
              <w:rPr>
                <w:rFonts w:ascii="Arial" w:hAnsi="Arial" w:cs="Arial"/>
                <w:sz w:val="24"/>
                <w:szCs w:val="24"/>
              </w:rPr>
              <w:t>, Гкал/час</w:t>
            </w:r>
          </w:p>
        </w:tc>
        <w:tc>
          <w:tcPr>
            <w:tcW w:w="8790" w:type="dxa"/>
            <w:gridSpan w:val="11"/>
            <w:tcBorders>
              <w:top w:val="single" w:sz="8" w:space="0" w:color="auto"/>
              <w:left w:val="nil"/>
              <w:bottom w:val="single" w:sz="4" w:space="0" w:color="auto"/>
              <w:right w:val="single" w:sz="8" w:space="0" w:color="000000"/>
            </w:tcBorders>
            <w:shd w:val="clear" w:color="auto" w:fill="auto"/>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Потребление в соответствии с договором</w:t>
            </w:r>
          </w:p>
        </w:tc>
      </w:tr>
      <w:tr w:rsidR="00420BF4" w:rsidRPr="00544C3D" w:rsidTr="00601846">
        <w:trPr>
          <w:trHeight w:val="25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420BF4" w:rsidRPr="00544C3D" w:rsidRDefault="00420BF4" w:rsidP="00601846">
            <w:pPr>
              <w:spacing w:line="240" w:lineRule="auto"/>
              <w:rPr>
                <w:rFonts w:ascii="Arial" w:hAnsi="Arial" w:cs="Arial"/>
                <w:sz w:val="24"/>
                <w:szCs w:val="24"/>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ВСЕГО тепловая нагрузка</w:t>
            </w:r>
          </w:p>
        </w:tc>
        <w:tc>
          <w:tcPr>
            <w:tcW w:w="56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Пар</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Всего тепловая нагрузка горячей воды</w:t>
            </w:r>
          </w:p>
        </w:tc>
        <w:tc>
          <w:tcPr>
            <w:tcW w:w="1701" w:type="dxa"/>
            <w:gridSpan w:val="3"/>
            <w:tcBorders>
              <w:top w:val="single" w:sz="4" w:space="0" w:color="auto"/>
              <w:left w:val="nil"/>
              <w:bottom w:val="single" w:sz="4" w:space="0" w:color="auto"/>
              <w:right w:val="single" w:sz="4" w:space="0" w:color="auto"/>
            </w:tcBorders>
            <w:shd w:val="clear" w:color="auto" w:fill="auto"/>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Горячая вода</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ХОВ, м куб/ч</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ВСЕГО тепловая энергия</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Пар, Гкал</w:t>
            </w:r>
          </w:p>
        </w:tc>
        <w:tc>
          <w:tcPr>
            <w:tcW w:w="3962" w:type="dxa"/>
            <w:gridSpan w:val="5"/>
            <w:tcBorders>
              <w:top w:val="single" w:sz="4" w:space="0" w:color="auto"/>
              <w:left w:val="nil"/>
              <w:bottom w:val="single" w:sz="4" w:space="0" w:color="auto"/>
              <w:right w:val="single" w:sz="4" w:space="0" w:color="auto"/>
            </w:tcBorders>
            <w:shd w:val="clear" w:color="auto" w:fill="auto"/>
            <w:noWrap/>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Горячая вода, Гкал</w:t>
            </w:r>
          </w:p>
        </w:tc>
        <w:tc>
          <w:tcPr>
            <w:tcW w:w="2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ХОВ, м куб</w:t>
            </w:r>
          </w:p>
        </w:tc>
      </w:tr>
      <w:tr w:rsidR="00420BF4" w:rsidRPr="00544C3D" w:rsidTr="00601846">
        <w:trPr>
          <w:trHeight w:val="1620"/>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420BF4" w:rsidRPr="00544C3D" w:rsidRDefault="00420BF4" w:rsidP="00601846">
            <w:pPr>
              <w:spacing w:line="240" w:lineRule="auto"/>
              <w:rPr>
                <w:rFonts w:ascii="Arial" w:hAnsi="Arial" w:cs="Arial"/>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420BF4" w:rsidRPr="00544C3D" w:rsidRDefault="00420BF4" w:rsidP="00601846">
            <w:pPr>
              <w:spacing w:line="240" w:lineRule="auto"/>
              <w:rPr>
                <w:rFonts w:ascii="Arial" w:hAnsi="Arial" w:cs="Arial"/>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420BF4" w:rsidRPr="00544C3D" w:rsidRDefault="00420BF4" w:rsidP="00601846">
            <w:pPr>
              <w:spacing w:line="240" w:lineRule="auto"/>
              <w:rPr>
                <w:rFonts w:ascii="Arial" w:hAnsi="Arial" w:cs="Arial"/>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420BF4" w:rsidRPr="00544C3D" w:rsidRDefault="00420BF4" w:rsidP="00601846">
            <w:pPr>
              <w:spacing w:line="240" w:lineRule="auto"/>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Отопление</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ГВС</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Прочее (указать по назначению)</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Для восполнения конденсата</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ГВС из системы отопления</w:t>
            </w:r>
          </w:p>
        </w:tc>
        <w:tc>
          <w:tcPr>
            <w:tcW w:w="567" w:type="dxa"/>
            <w:vMerge/>
            <w:tcBorders>
              <w:top w:val="nil"/>
              <w:left w:val="single" w:sz="4" w:space="0" w:color="auto"/>
              <w:bottom w:val="single" w:sz="4" w:space="0" w:color="auto"/>
              <w:right w:val="single" w:sz="4" w:space="0" w:color="auto"/>
            </w:tcBorders>
            <w:vAlign w:val="center"/>
            <w:hideMark/>
          </w:tcPr>
          <w:p w:rsidR="00420BF4" w:rsidRPr="00544C3D" w:rsidRDefault="00420BF4" w:rsidP="00601846">
            <w:pPr>
              <w:spacing w:line="240" w:lineRule="auto"/>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Всего</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 т.ч на потери (в случаи указания потерь в договорах)</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Всего тепловая энергия горячей воды</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Отопление</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ГВС</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Прочее (указать по назначению)</w:t>
            </w:r>
          </w:p>
        </w:tc>
        <w:tc>
          <w:tcPr>
            <w:tcW w:w="984"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Потери в сетях потребителя (в случаи указания в договорах)</w:t>
            </w:r>
          </w:p>
        </w:tc>
        <w:tc>
          <w:tcPr>
            <w:tcW w:w="100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Всего</w:t>
            </w:r>
          </w:p>
        </w:tc>
        <w:tc>
          <w:tcPr>
            <w:tcW w:w="993" w:type="dxa"/>
            <w:tcBorders>
              <w:top w:val="nil"/>
              <w:left w:val="nil"/>
              <w:bottom w:val="single" w:sz="4" w:space="0" w:color="auto"/>
              <w:right w:val="single" w:sz="4"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Для восполнения конденсата</w:t>
            </w:r>
          </w:p>
        </w:tc>
        <w:tc>
          <w:tcPr>
            <w:tcW w:w="992" w:type="dxa"/>
            <w:tcBorders>
              <w:top w:val="nil"/>
              <w:left w:val="nil"/>
              <w:bottom w:val="single" w:sz="4" w:space="0" w:color="auto"/>
              <w:right w:val="single" w:sz="8" w:space="0" w:color="auto"/>
            </w:tcBorders>
            <w:shd w:val="clear" w:color="auto" w:fill="auto"/>
            <w:textDirection w:val="btLr"/>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ГВС из системы отопления</w:t>
            </w:r>
          </w:p>
        </w:tc>
      </w:tr>
      <w:tr w:rsidR="00420BF4" w:rsidRPr="00544C3D" w:rsidTr="00601846">
        <w:trPr>
          <w:trHeight w:val="270"/>
        </w:trPr>
        <w:tc>
          <w:tcPr>
            <w:tcW w:w="1858" w:type="dxa"/>
            <w:tcBorders>
              <w:top w:val="nil"/>
              <w:left w:val="single" w:sz="8" w:space="0" w:color="auto"/>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w:t>
            </w:r>
          </w:p>
        </w:tc>
        <w:tc>
          <w:tcPr>
            <w:tcW w:w="992"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6</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7</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8</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10</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12</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13</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15</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16</w:t>
            </w:r>
          </w:p>
        </w:tc>
        <w:tc>
          <w:tcPr>
            <w:tcW w:w="851"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17</w:t>
            </w:r>
          </w:p>
        </w:tc>
        <w:tc>
          <w:tcPr>
            <w:tcW w:w="984"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18</w:t>
            </w:r>
          </w:p>
        </w:tc>
        <w:tc>
          <w:tcPr>
            <w:tcW w:w="1000"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19</w:t>
            </w:r>
          </w:p>
        </w:tc>
        <w:tc>
          <w:tcPr>
            <w:tcW w:w="993"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20</w:t>
            </w:r>
          </w:p>
        </w:tc>
        <w:tc>
          <w:tcPr>
            <w:tcW w:w="992" w:type="dxa"/>
            <w:tcBorders>
              <w:top w:val="nil"/>
              <w:left w:val="nil"/>
              <w:bottom w:val="nil"/>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21</w:t>
            </w:r>
          </w:p>
        </w:tc>
      </w:tr>
      <w:tr w:rsidR="00420BF4" w:rsidRPr="00544C3D" w:rsidTr="00601846">
        <w:trPr>
          <w:trHeight w:val="270"/>
        </w:trPr>
        <w:tc>
          <w:tcPr>
            <w:tcW w:w="1858" w:type="dxa"/>
            <w:tcBorders>
              <w:top w:val="single" w:sz="8" w:space="0" w:color="auto"/>
              <w:left w:val="single" w:sz="8" w:space="0" w:color="auto"/>
              <w:bottom w:val="nil"/>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bCs/>
                <w:sz w:val="24"/>
                <w:szCs w:val="24"/>
              </w:rPr>
            </w:pPr>
            <w:r w:rsidRPr="00544C3D">
              <w:rPr>
                <w:rFonts w:ascii="Arial" w:hAnsi="Arial" w:cs="Arial"/>
                <w:bCs/>
                <w:sz w:val="24"/>
                <w:szCs w:val="24"/>
              </w:rPr>
              <w:t>Бюджетные потребители, всего</w:t>
            </w:r>
          </w:p>
        </w:tc>
        <w:tc>
          <w:tcPr>
            <w:tcW w:w="992"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1,51416</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1,51416</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1,47960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0,03456</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0,14556</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2 147,81</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2 147,81</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1 945,01</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115,78</w:t>
            </w:r>
          </w:p>
        </w:tc>
        <w:tc>
          <w:tcPr>
            <w:tcW w:w="851"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84"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87,03</w:t>
            </w:r>
          </w:p>
        </w:tc>
        <w:tc>
          <w:tcPr>
            <w:tcW w:w="1000"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1 240,14</w:t>
            </w:r>
          </w:p>
        </w:tc>
        <w:tc>
          <w:tcPr>
            <w:tcW w:w="993"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92"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1 240,14</w:t>
            </w:r>
          </w:p>
        </w:tc>
      </w:tr>
      <w:tr w:rsidR="00420BF4" w:rsidRPr="00544C3D" w:rsidTr="00601846">
        <w:trPr>
          <w:trHeight w:val="510"/>
        </w:trPr>
        <w:tc>
          <w:tcPr>
            <w:tcW w:w="185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Администрация Филимоновского сельсовета</w:t>
            </w:r>
          </w:p>
        </w:tc>
        <w:tc>
          <w:tcPr>
            <w:tcW w:w="992"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0,01418</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0,01418</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0,01400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0,00018</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0,00167</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51,08</w:t>
            </w:r>
          </w:p>
        </w:tc>
        <w:tc>
          <w:tcPr>
            <w:tcW w:w="567"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51,08</w:t>
            </w:r>
          </w:p>
        </w:tc>
        <w:tc>
          <w:tcPr>
            <w:tcW w:w="709"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45,35</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0,87</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single" w:sz="8"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4,86</w:t>
            </w:r>
          </w:p>
        </w:tc>
        <w:tc>
          <w:tcPr>
            <w:tcW w:w="1000" w:type="dxa"/>
            <w:tcBorders>
              <w:top w:val="single" w:sz="8" w:space="0" w:color="auto"/>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14,25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14,25</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ДЮСШ "БАРС"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134,05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134,05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107,51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26,54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МО МВД России "Канский"</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13,49</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13,49</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13,49</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Канский отдел Ветеринарии КГКУ</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14,70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14,70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14,70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 xml:space="preserve">КГБУЗ </w:t>
            </w:r>
            <w:r w:rsidRPr="00544C3D">
              <w:rPr>
                <w:rFonts w:ascii="Arial" w:hAnsi="Arial" w:cs="Arial"/>
                <w:sz w:val="24"/>
                <w:szCs w:val="24"/>
              </w:rPr>
              <w:lastRenderedPageBreak/>
              <w:t>"Канская МБ"</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0,0121</w:t>
            </w:r>
            <w:r w:rsidRPr="00544C3D">
              <w:rPr>
                <w:rFonts w:ascii="Arial" w:hAnsi="Arial" w:cs="Arial"/>
                <w:sz w:val="24"/>
                <w:szCs w:val="24"/>
              </w:rPr>
              <w:lastRenderedPageBreak/>
              <w:t>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1213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1100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0113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1063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81,</w:t>
            </w:r>
            <w:r w:rsidRPr="00544C3D">
              <w:rPr>
                <w:rFonts w:ascii="Arial" w:hAnsi="Arial" w:cs="Arial"/>
                <w:sz w:val="24"/>
                <w:szCs w:val="24"/>
              </w:rPr>
              <w:lastRenderedPageBreak/>
              <w:t>88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81,8</w:t>
            </w:r>
            <w:r w:rsidRPr="00544C3D">
              <w:rPr>
                <w:rFonts w:ascii="Arial" w:hAnsi="Arial" w:cs="Arial"/>
                <w:sz w:val="24"/>
                <w:szCs w:val="24"/>
              </w:rPr>
              <w:lastRenderedPageBreak/>
              <w:t>8</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71,7</w:t>
            </w:r>
            <w:r w:rsidRPr="00544C3D">
              <w:rPr>
                <w:rFonts w:ascii="Arial" w:hAnsi="Arial" w:cs="Arial"/>
                <w:sz w:val="24"/>
                <w:szCs w:val="24"/>
              </w:rPr>
              <w:lastRenderedPageBreak/>
              <w:t>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5,59</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4,58</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90,59</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90,59</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lastRenderedPageBreak/>
              <w:t>КГБУ СО "Пансионат "Кедр"</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0,06913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0,06913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0,06300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0,00613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0,06273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163,32</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163,32</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129,22</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34,10</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534,49</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534,49</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 xml:space="preserve">МКС МБУК </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0,25908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0,25908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0,25800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0,00108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0,01056</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326,61</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326,61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320,54</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6,07</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90,00</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МБУ ДО "Филимоновская ДШИ"</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0,01584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0,01584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0,01500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0,00084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0,00050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72,20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72,20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52,62</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0,11</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19,47</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4,29</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4,29</w:t>
            </w:r>
          </w:p>
        </w:tc>
      </w:tr>
      <w:tr w:rsidR="00420BF4" w:rsidRPr="00544C3D" w:rsidTr="00601846">
        <w:trPr>
          <w:trHeight w:val="270"/>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 xml:space="preserve">МБОУ "Филимоновская СОШ" </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0,95528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0,95528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0,94860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0,00668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842,86</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842,86</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805,78</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37,09</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Олимпиец СШ</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116,52</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116,52</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96,11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20,41</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52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МБДОУ "Филимоновский детский сад"</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0,13814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0,13814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0,12000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0,01814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0,05945</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331,10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331,10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287,98</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31,95</w:t>
            </w:r>
          </w:p>
        </w:tc>
        <w:tc>
          <w:tcPr>
            <w:tcW w:w="851"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11,17</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506,52</w:t>
            </w:r>
          </w:p>
        </w:tc>
        <w:tc>
          <w:tcPr>
            <w:tcW w:w="993"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506,52</w:t>
            </w:r>
          </w:p>
        </w:tc>
      </w:tr>
      <w:tr w:rsidR="00420BF4" w:rsidRPr="00544C3D" w:rsidTr="00601846">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bCs/>
                <w:sz w:val="24"/>
                <w:szCs w:val="24"/>
              </w:rPr>
            </w:pPr>
            <w:r w:rsidRPr="00544C3D">
              <w:rPr>
                <w:rFonts w:ascii="Arial" w:hAnsi="Arial" w:cs="Arial"/>
                <w:bCs/>
                <w:sz w:val="24"/>
                <w:szCs w:val="24"/>
              </w:rPr>
              <w:t>Прочие потребители,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1,73346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1,51352</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0,24236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0,23673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0,00563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0,00618</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8 800,31</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7 945,96</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854,35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830,50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20,89</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52,65</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52,65</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ИП Абрамова В.М.</w:t>
            </w:r>
          </w:p>
        </w:tc>
        <w:tc>
          <w:tcPr>
            <w:tcW w:w="992"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0,00185</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0,00185</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0,00182</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0,00003</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0,00033</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11,53</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11,53</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11,51</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w:t>
            </w:r>
          </w:p>
        </w:tc>
        <w:tc>
          <w:tcPr>
            <w:tcW w:w="851"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2,80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2,80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 xml:space="preserve">ИП Воронина </w:t>
            </w:r>
            <w:r w:rsidRPr="00544C3D">
              <w:rPr>
                <w:rFonts w:ascii="Arial" w:hAnsi="Arial" w:cs="Arial"/>
                <w:sz w:val="24"/>
                <w:szCs w:val="24"/>
              </w:rPr>
              <w:lastRenderedPageBreak/>
              <w:t>И.А.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0,0000</w:t>
            </w:r>
            <w:r w:rsidRPr="00544C3D">
              <w:rPr>
                <w:rFonts w:ascii="Arial" w:hAnsi="Arial" w:cs="Arial"/>
                <w:sz w:val="24"/>
                <w:szCs w:val="24"/>
              </w:rPr>
              <w:lastRenderedPageBreak/>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2242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2190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0052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0039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44,</w:t>
            </w:r>
            <w:r w:rsidRPr="00544C3D">
              <w:rPr>
                <w:rFonts w:ascii="Arial" w:hAnsi="Arial" w:cs="Arial"/>
                <w:sz w:val="24"/>
                <w:szCs w:val="24"/>
              </w:rPr>
              <w:lastRenderedPageBreak/>
              <w:t>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w:t>
            </w:r>
            <w:r w:rsidRPr="00544C3D">
              <w:rPr>
                <w:rFonts w:ascii="Arial" w:hAnsi="Arial" w:cs="Arial"/>
                <w:sz w:val="24"/>
                <w:szCs w:val="24"/>
              </w:rPr>
              <w:lastRenderedPageBreak/>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44,8</w:t>
            </w:r>
            <w:r w:rsidRPr="00544C3D">
              <w:rPr>
                <w:rFonts w:ascii="Arial" w:hAnsi="Arial" w:cs="Arial"/>
                <w:sz w:val="24"/>
                <w:szCs w:val="24"/>
              </w:rPr>
              <w:lastRenderedPageBreak/>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42,2</w:t>
            </w:r>
            <w:r w:rsidRPr="00544C3D">
              <w:rPr>
                <w:rFonts w:ascii="Arial" w:hAnsi="Arial" w:cs="Arial"/>
                <w:sz w:val="24"/>
                <w:szCs w:val="24"/>
              </w:rPr>
              <w:lastRenderedPageBreak/>
              <w:t>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lastRenderedPageBreak/>
              <w:t>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2,39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3,31</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3,31</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lastRenderedPageBreak/>
              <w:t>ИП Гусева Л.В.</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0,03000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23,38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23,38</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16,64</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6,74</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ИП Еремкина Е.М.</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0,04544</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0,00265</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95,31</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95,31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93,49</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1,28</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0,55</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22,61</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22,61</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Мельникова И.В.</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0,00021</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3,35</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3,35</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2,74</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0,16</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0,45</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2,54</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2,54</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ИП Пучкова Е.В.</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0,00800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0,00050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0,00051</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23,97</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23,97</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23,00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0,28</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0,69</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4,39</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4,39</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Шкиль И.А.</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АО "Губернские аптеки"</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0,00315</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0,00070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0,00063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21,27</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21,27</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20,93</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5,33</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5,33</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ПАО Сбербанк</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0,00023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27,41</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27,41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22,21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0,12</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5,08</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1,94</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1,94</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Сидельникова Е.В.</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0,02900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0,00083</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33,31</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33,31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29,72</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3,59</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АО"Почта России"</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0,00003</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16,79</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16,79</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15,38</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0,01</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1,40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0,22</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0,22</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lastRenderedPageBreak/>
              <w:t>ЖИЛСЕРВИС-ПЛЮС ООО</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0,00058</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0,31</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0,31</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0,31</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4,92</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4,92</w:t>
            </w:r>
          </w:p>
        </w:tc>
      </w:tr>
      <w:tr w:rsidR="00420BF4" w:rsidRPr="00544C3D" w:rsidTr="00601846">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ООО "Рассвет"</w:t>
            </w:r>
          </w:p>
        </w:tc>
        <w:tc>
          <w:tcPr>
            <w:tcW w:w="992"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0,00016</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0,00054</w:t>
            </w:r>
          </w:p>
        </w:tc>
        <w:tc>
          <w:tcPr>
            <w:tcW w:w="567"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12,92</w:t>
            </w:r>
          </w:p>
        </w:tc>
        <w:tc>
          <w:tcPr>
            <w:tcW w:w="567"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12,92</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12,63</w:t>
            </w:r>
          </w:p>
        </w:tc>
        <w:tc>
          <w:tcPr>
            <w:tcW w:w="709"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0,29</w:t>
            </w:r>
          </w:p>
        </w:tc>
        <w:tc>
          <w:tcPr>
            <w:tcW w:w="851"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single" w:sz="4"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4,59</w:t>
            </w:r>
          </w:p>
        </w:tc>
        <w:tc>
          <w:tcPr>
            <w:tcW w:w="993" w:type="dxa"/>
            <w:tcBorders>
              <w:top w:val="nil"/>
              <w:left w:val="nil"/>
              <w:bottom w:val="single" w:sz="4"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single" w:sz="4"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4,59</w:t>
            </w:r>
          </w:p>
        </w:tc>
      </w:tr>
      <w:tr w:rsidR="00420BF4" w:rsidRPr="00544C3D" w:rsidTr="00601846">
        <w:trPr>
          <w:trHeight w:val="525"/>
        </w:trPr>
        <w:tc>
          <w:tcPr>
            <w:tcW w:w="1858" w:type="dxa"/>
            <w:tcBorders>
              <w:top w:val="nil"/>
              <w:left w:val="single" w:sz="8" w:space="0" w:color="auto"/>
              <w:bottom w:val="nil"/>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ООО "Филимоновскиймолочноконсервный комбинат"</w:t>
            </w:r>
          </w:p>
        </w:tc>
        <w:tc>
          <w:tcPr>
            <w:tcW w:w="992"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1,59594</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1,51352</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0,08242</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0,08242</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8 485,96</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7 945,96</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540,00</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540,00</w:t>
            </w:r>
          </w:p>
        </w:tc>
        <w:tc>
          <w:tcPr>
            <w:tcW w:w="709"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nil"/>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3"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nil"/>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r>
      <w:tr w:rsidR="00420BF4" w:rsidRPr="00544C3D" w:rsidTr="00601846">
        <w:trPr>
          <w:trHeight w:val="285"/>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bCs/>
                <w:sz w:val="24"/>
                <w:szCs w:val="24"/>
              </w:rPr>
            </w:pPr>
            <w:r w:rsidRPr="00544C3D">
              <w:rPr>
                <w:rFonts w:ascii="Arial" w:hAnsi="Arial" w:cs="Arial"/>
                <w:bCs/>
                <w:sz w:val="24"/>
                <w:szCs w:val="24"/>
              </w:rPr>
              <w:t>Население,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4,51500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13 300,55</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13 300,55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11 732,42</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1 568,13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22 962,00</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22 962,00</w:t>
            </w:r>
          </w:p>
        </w:tc>
      </w:tr>
      <w:tr w:rsidR="00420BF4" w:rsidRPr="00544C3D" w:rsidTr="00601846">
        <w:trPr>
          <w:trHeight w:val="27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rPr>
                <w:rFonts w:ascii="Arial" w:hAnsi="Arial" w:cs="Arial"/>
                <w:bCs/>
                <w:sz w:val="24"/>
                <w:szCs w:val="24"/>
              </w:rPr>
            </w:pPr>
            <w:r w:rsidRPr="00544C3D">
              <w:rPr>
                <w:rFonts w:ascii="Arial" w:hAnsi="Arial" w:cs="Arial"/>
                <w:bCs/>
                <w:sz w:val="24"/>
                <w:szCs w:val="24"/>
              </w:rPr>
              <w:t>Всего, в т.ч.</w:t>
            </w:r>
          </w:p>
        </w:tc>
        <w:tc>
          <w:tcPr>
            <w:tcW w:w="992"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10,45769</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1,51352</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8,96659</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6,23133</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2,73526</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0,00000</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2,84681</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24 248,67</w:t>
            </w:r>
          </w:p>
        </w:tc>
        <w:tc>
          <w:tcPr>
            <w:tcW w:w="567"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7 945,96</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16 302,71</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14 507,93</w:t>
            </w:r>
          </w:p>
        </w:tc>
        <w:tc>
          <w:tcPr>
            <w:tcW w:w="709"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1 686,86</w:t>
            </w:r>
          </w:p>
        </w:tc>
        <w:tc>
          <w:tcPr>
            <w:tcW w:w="851"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84"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107,92</w:t>
            </w:r>
          </w:p>
        </w:tc>
        <w:tc>
          <w:tcPr>
            <w:tcW w:w="1000"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24 254,79</w:t>
            </w:r>
          </w:p>
        </w:tc>
        <w:tc>
          <w:tcPr>
            <w:tcW w:w="993" w:type="dxa"/>
            <w:tcBorders>
              <w:top w:val="nil"/>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92" w:type="dxa"/>
            <w:tcBorders>
              <w:top w:val="nil"/>
              <w:left w:val="nil"/>
              <w:bottom w:val="single" w:sz="8"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24 254,79</w:t>
            </w:r>
          </w:p>
        </w:tc>
      </w:tr>
      <w:tr w:rsidR="00420BF4" w:rsidRPr="00544C3D" w:rsidTr="00601846">
        <w:trPr>
          <w:trHeight w:val="270"/>
        </w:trPr>
        <w:tc>
          <w:tcPr>
            <w:tcW w:w="1858" w:type="dxa"/>
            <w:tcBorders>
              <w:top w:val="nil"/>
              <w:left w:val="single" w:sz="8" w:space="0" w:color="auto"/>
              <w:bottom w:val="nil"/>
              <w:right w:val="single" w:sz="4" w:space="0" w:color="auto"/>
            </w:tcBorders>
            <w:shd w:val="clear" w:color="auto" w:fill="auto"/>
            <w:noWrap/>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потери в теплосетях</w:t>
            </w:r>
          </w:p>
        </w:tc>
        <w:tc>
          <w:tcPr>
            <w:tcW w:w="992"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0,45011</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0,45011</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0,41928</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0,03083</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0,48323</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3 251,00</w:t>
            </w:r>
          </w:p>
        </w:tc>
        <w:tc>
          <w:tcPr>
            <w:tcW w:w="567"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3 251,00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851"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84"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4 117,20</w:t>
            </w:r>
          </w:p>
        </w:tc>
        <w:tc>
          <w:tcPr>
            <w:tcW w:w="993" w:type="dxa"/>
            <w:tcBorders>
              <w:top w:val="nil"/>
              <w:left w:val="nil"/>
              <w:bottom w:val="nil"/>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nil"/>
              <w:left w:val="nil"/>
              <w:bottom w:val="nil"/>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4 117,20</w:t>
            </w:r>
          </w:p>
        </w:tc>
      </w:tr>
      <w:tr w:rsidR="00420BF4" w:rsidRPr="00544C3D" w:rsidTr="00601846">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sz w:val="24"/>
                <w:szCs w:val="24"/>
              </w:rPr>
            </w:pPr>
            <w:r w:rsidRPr="00544C3D">
              <w:rPr>
                <w:rFonts w:ascii="Arial" w:hAnsi="Arial" w:cs="Arial"/>
                <w:sz w:val="24"/>
                <w:szCs w:val="24"/>
              </w:rPr>
              <w:t>Собственное потребление ЭСО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0,18849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0,18315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0,08369</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1 568,69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305,00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1 263,69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45,49</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1 218,20</w:t>
            </w:r>
          </w:p>
        </w:tc>
        <w:tc>
          <w:tcPr>
            <w:tcW w:w="984"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1000"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713,00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0,00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713,00</w:t>
            </w:r>
          </w:p>
        </w:tc>
      </w:tr>
      <w:tr w:rsidR="00420BF4" w:rsidRPr="00544C3D" w:rsidTr="00601846">
        <w:trPr>
          <w:trHeight w:val="270"/>
        </w:trPr>
        <w:tc>
          <w:tcPr>
            <w:tcW w:w="1858" w:type="dxa"/>
            <w:tcBorders>
              <w:top w:val="nil"/>
              <w:left w:val="single" w:sz="8" w:space="0" w:color="auto"/>
              <w:bottom w:val="single" w:sz="8" w:space="0" w:color="auto"/>
              <w:right w:val="single" w:sz="4" w:space="0" w:color="auto"/>
            </w:tcBorders>
            <w:shd w:val="clear" w:color="auto" w:fill="auto"/>
            <w:vAlign w:val="center"/>
            <w:hideMark/>
          </w:tcPr>
          <w:p w:rsidR="00420BF4" w:rsidRPr="00544C3D" w:rsidRDefault="00420BF4" w:rsidP="00601846">
            <w:pPr>
              <w:spacing w:line="240" w:lineRule="auto"/>
              <w:rPr>
                <w:rFonts w:ascii="Arial" w:hAnsi="Arial" w:cs="Arial"/>
                <w:bCs/>
                <w:sz w:val="24"/>
                <w:szCs w:val="24"/>
              </w:rPr>
            </w:pPr>
            <w:r w:rsidRPr="00544C3D">
              <w:rPr>
                <w:rFonts w:ascii="Arial" w:hAnsi="Arial" w:cs="Arial"/>
                <w:bCs/>
                <w:sz w:val="24"/>
                <w:szCs w:val="24"/>
              </w:rPr>
              <w:t>Всего потребителям</w:t>
            </w:r>
          </w:p>
        </w:tc>
        <w:tc>
          <w:tcPr>
            <w:tcW w:w="992"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11,0963</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1,6967</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9,4220</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6,6506</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2,7714</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0,0000</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3,4137</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29 068,3</w:t>
            </w:r>
            <w:r w:rsidRPr="00544C3D">
              <w:rPr>
                <w:rFonts w:ascii="Arial" w:hAnsi="Arial" w:cs="Arial"/>
                <w:bCs/>
                <w:sz w:val="24"/>
                <w:szCs w:val="24"/>
              </w:rPr>
              <w:lastRenderedPageBreak/>
              <w:t>6</w:t>
            </w:r>
          </w:p>
        </w:tc>
        <w:tc>
          <w:tcPr>
            <w:tcW w:w="567"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lastRenderedPageBreak/>
              <w:t>8 250,9</w:t>
            </w:r>
            <w:r w:rsidRPr="00544C3D">
              <w:rPr>
                <w:rFonts w:ascii="Arial" w:hAnsi="Arial" w:cs="Arial"/>
                <w:bCs/>
                <w:sz w:val="24"/>
                <w:szCs w:val="24"/>
              </w:rPr>
              <w:lastRenderedPageBreak/>
              <w:t>6</w:t>
            </w:r>
          </w:p>
        </w:tc>
        <w:tc>
          <w:tcPr>
            <w:tcW w:w="709"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lastRenderedPageBreak/>
              <w:t>0,00</w:t>
            </w:r>
          </w:p>
        </w:tc>
        <w:tc>
          <w:tcPr>
            <w:tcW w:w="709"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20 817,40</w:t>
            </w:r>
          </w:p>
        </w:tc>
        <w:tc>
          <w:tcPr>
            <w:tcW w:w="709"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14 507,93</w:t>
            </w:r>
          </w:p>
        </w:tc>
        <w:tc>
          <w:tcPr>
            <w:tcW w:w="709"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1 732,35</w:t>
            </w:r>
          </w:p>
        </w:tc>
        <w:tc>
          <w:tcPr>
            <w:tcW w:w="851"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1 218,20</w:t>
            </w:r>
          </w:p>
        </w:tc>
        <w:tc>
          <w:tcPr>
            <w:tcW w:w="984"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107,92</w:t>
            </w:r>
          </w:p>
        </w:tc>
        <w:tc>
          <w:tcPr>
            <w:tcW w:w="1000"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29 084,99</w:t>
            </w:r>
          </w:p>
        </w:tc>
        <w:tc>
          <w:tcPr>
            <w:tcW w:w="993"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0,00</w:t>
            </w:r>
          </w:p>
        </w:tc>
        <w:tc>
          <w:tcPr>
            <w:tcW w:w="992" w:type="dxa"/>
            <w:tcBorders>
              <w:top w:val="nil"/>
              <w:left w:val="nil"/>
              <w:bottom w:val="single" w:sz="8" w:space="0" w:color="auto"/>
              <w:right w:val="single" w:sz="4" w:space="0" w:color="auto"/>
            </w:tcBorders>
            <w:shd w:val="clear" w:color="auto" w:fill="auto"/>
            <w:vAlign w:val="center"/>
            <w:hideMark/>
          </w:tcPr>
          <w:p w:rsidR="00420BF4" w:rsidRPr="00544C3D" w:rsidRDefault="00420BF4" w:rsidP="00601846">
            <w:pPr>
              <w:spacing w:line="240" w:lineRule="auto"/>
              <w:jc w:val="center"/>
              <w:rPr>
                <w:rFonts w:ascii="Arial" w:hAnsi="Arial" w:cs="Arial"/>
                <w:bCs/>
                <w:sz w:val="24"/>
                <w:szCs w:val="24"/>
              </w:rPr>
            </w:pPr>
            <w:r w:rsidRPr="00544C3D">
              <w:rPr>
                <w:rFonts w:ascii="Arial" w:hAnsi="Arial" w:cs="Arial"/>
                <w:bCs/>
                <w:sz w:val="24"/>
                <w:szCs w:val="24"/>
              </w:rPr>
              <w:t>29 084,99</w:t>
            </w:r>
          </w:p>
        </w:tc>
      </w:tr>
    </w:tbl>
    <w:p w:rsidR="00420BF4" w:rsidRPr="00E60C33" w:rsidRDefault="00420BF4" w:rsidP="00420BF4">
      <w:pPr>
        <w:spacing w:line="240" w:lineRule="auto"/>
        <w:jc w:val="center"/>
        <w:rPr>
          <w:rFonts w:ascii="Times New Roman" w:hAnsi="Times New Roman"/>
          <w:color w:val="FF0000"/>
          <w:sz w:val="28"/>
          <w:szCs w:val="28"/>
        </w:rPr>
      </w:pPr>
    </w:p>
    <w:p w:rsidR="00420BF4" w:rsidRDefault="00420BF4" w:rsidP="00420BF4">
      <w:pPr>
        <w:spacing w:line="240" w:lineRule="auto"/>
        <w:jc w:val="center"/>
        <w:rPr>
          <w:rFonts w:ascii="Times New Roman" w:hAnsi="Times New Roman"/>
          <w:sz w:val="28"/>
          <w:szCs w:val="28"/>
        </w:rPr>
      </w:pPr>
    </w:p>
    <w:p w:rsidR="00420BF4" w:rsidRDefault="00420BF4" w:rsidP="00420BF4">
      <w:pPr>
        <w:spacing w:line="240" w:lineRule="auto"/>
        <w:jc w:val="center"/>
        <w:rPr>
          <w:rFonts w:ascii="Times New Roman" w:hAnsi="Times New Roman"/>
          <w:sz w:val="28"/>
          <w:szCs w:val="28"/>
        </w:rPr>
      </w:pPr>
    </w:p>
    <w:p w:rsidR="00420BF4" w:rsidRPr="00894136" w:rsidRDefault="00420BF4" w:rsidP="00420BF4">
      <w:pPr>
        <w:spacing w:line="240" w:lineRule="auto"/>
        <w:jc w:val="center"/>
        <w:rPr>
          <w:rFonts w:ascii="Times New Roman" w:hAnsi="Times New Roman"/>
          <w:sz w:val="28"/>
          <w:szCs w:val="28"/>
        </w:rPr>
      </w:pPr>
    </w:p>
    <w:p w:rsidR="00420BF4" w:rsidRDefault="00420BF4" w:rsidP="00420BF4">
      <w:pPr>
        <w:pStyle w:val="20"/>
        <w:shd w:val="clear" w:color="auto" w:fill="auto"/>
        <w:spacing w:before="0" w:after="0" w:line="480" w:lineRule="exact"/>
        <w:ind w:firstLine="0"/>
        <w:jc w:val="both"/>
        <w:rPr>
          <w:b/>
        </w:rPr>
        <w:sectPr w:rsidR="00420BF4" w:rsidSect="00601846">
          <w:pgSz w:w="16838" w:h="11906" w:orient="landscape"/>
          <w:pgMar w:top="720" w:right="720" w:bottom="720" w:left="720" w:header="709" w:footer="709" w:gutter="0"/>
          <w:cols w:space="708"/>
          <w:docGrid w:linePitch="360"/>
        </w:sectPr>
      </w:pPr>
    </w:p>
    <w:p w:rsidR="00420BF4" w:rsidRPr="00544C3D" w:rsidRDefault="00420BF4" w:rsidP="002A2D68">
      <w:pPr>
        <w:pStyle w:val="20"/>
        <w:shd w:val="clear" w:color="auto" w:fill="auto"/>
        <w:spacing w:before="0" w:after="0" w:line="240" w:lineRule="auto"/>
        <w:ind w:firstLine="0"/>
        <w:jc w:val="center"/>
        <w:rPr>
          <w:rFonts w:ascii="Arial" w:hAnsi="Arial" w:cs="Arial"/>
          <w:b/>
          <w:sz w:val="24"/>
          <w:szCs w:val="24"/>
        </w:rPr>
      </w:pPr>
      <w:r w:rsidRPr="00544C3D">
        <w:rPr>
          <w:rFonts w:ascii="Arial" w:hAnsi="Arial" w:cs="Arial"/>
          <w:b/>
          <w:sz w:val="24"/>
          <w:szCs w:val="24"/>
        </w:rPr>
        <w:lastRenderedPageBreak/>
        <w:t>Часть 7. Балансы теплоносителя</w:t>
      </w:r>
    </w:p>
    <w:p w:rsidR="00420BF4" w:rsidRPr="00544C3D" w:rsidRDefault="00420BF4" w:rsidP="002A2D68">
      <w:pPr>
        <w:pStyle w:val="20"/>
        <w:shd w:val="clear" w:color="auto" w:fill="auto"/>
        <w:spacing w:before="0" w:after="0" w:line="240" w:lineRule="auto"/>
        <w:ind w:firstLine="0"/>
        <w:jc w:val="both"/>
        <w:rPr>
          <w:rFonts w:ascii="Arial" w:hAnsi="Arial" w:cs="Arial"/>
          <w:sz w:val="24"/>
          <w:szCs w:val="24"/>
        </w:rPr>
      </w:pPr>
      <w:r w:rsidRPr="00544C3D">
        <w:rPr>
          <w:rFonts w:ascii="Arial" w:hAnsi="Arial" w:cs="Arial"/>
          <w:sz w:val="24"/>
          <w:szCs w:val="24"/>
        </w:rPr>
        <w:t>На котельной с. Филимоново водоподготовительные установки для теплоносителя имеются.</w:t>
      </w:r>
    </w:p>
    <w:p w:rsidR="00420BF4" w:rsidRPr="00544C3D" w:rsidRDefault="00420BF4" w:rsidP="002A2D68">
      <w:pPr>
        <w:pStyle w:val="20"/>
        <w:shd w:val="clear" w:color="auto" w:fill="auto"/>
        <w:spacing w:before="0" w:after="0" w:line="240" w:lineRule="auto"/>
        <w:ind w:firstLine="0"/>
        <w:jc w:val="both"/>
        <w:rPr>
          <w:rFonts w:ascii="Arial" w:hAnsi="Arial" w:cs="Arial"/>
          <w:sz w:val="24"/>
          <w:szCs w:val="24"/>
        </w:rPr>
      </w:pPr>
    </w:p>
    <w:p w:rsidR="00420BF4" w:rsidRPr="00544C3D" w:rsidRDefault="00420BF4" w:rsidP="002A2D68">
      <w:pPr>
        <w:spacing w:line="240" w:lineRule="auto"/>
        <w:rPr>
          <w:rFonts w:ascii="Arial" w:hAnsi="Arial" w:cs="Arial"/>
          <w:sz w:val="24"/>
          <w:szCs w:val="24"/>
        </w:rPr>
      </w:pPr>
      <w:r w:rsidRPr="00544C3D">
        <w:rPr>
          <w:rFonts w:ascii="Arial" w:hAnsi="Arial" w:cs="Arial"/>
          <w:sz w:val="24"/>
          <w:szCs w:val="24"/>
        </w:rPr>
        <w:t>Таблица 5. Расчетное количество теплоносителя</w:t>
      </w:r>
    </w:p>
    <w:tbl>
      <w:tblPr>
        <w:tblW w:w="8940" w:type="dxa"/>
        <w:tblInd w:w="93" w:type="dxa"/>
        <w:tblLook w:val="04A0" w:firstRow="1" w:lastRow="0" w:firstColumn="1" w:lastColumn="0" w:noHBand="0" w:noVBand="1"/>
      </w:tblPr>
      <w:tblGrid>
        <w:gridCol w:w="960"/>
        <w:gridCol w:w="100"/>
        <w:gridCol w:w="3420"/>
        <w:gridCol w:w="2800"/>
        <w:gridCol w:w="1660"/>
      </w:tblGrid>
      <w:tr w:rsidR="00420BF4" w:rsidRPr="00544C3D" w:rsidTr="00544C3D">
        <w:trPr>
          <w:trHeight w:val="600"/>
        </w:trPr>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№п/п</w:t>
            </w:r>
          </w:p>
        </w:tc>
        <w:tc>
          <w:tcPr>
            <w:tcW w:w="6220" w:type="dxa"/>
            <w:gridSpan w:val="2"/>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Наименование  источника</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Котельная, тн/час</w:t>
            </w:r>
          </w:p>
        </w:tc>
      </w:tr>
      <w:tr w:rsidR="00420BF4" w:rsidRPr="00544C3D" w:rsidTr="00544C3D">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w:t>
            </w:r>
          </w:p>
        </w:tc>
        <w:tc>
          <w:tcPr>
            <w:tcW w:w="6220" w:type="dxa"/>
            <w:gridSpan w:val="2"/>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Расход сетевой воды на  систему отопления</w:t>
            </w:r>
          </w:p>
        </w:tc>
        <w:tc>
          <w:tcPr>
            <w:tcW w:w="166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276,6</w:t>
            </w:r>
          </w:p>
        </w:tc>
      </w:tr>
      <w:tr w:rsidR="00420BF4" w:rsidRPr="00544C3D" w:rsidTr="00544C3D">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1.1.</w:t>
            </w:r>
          </w:p>
        </w:tc>
        <w:tc>
          <w:tcPr>
            <w:tcW w:w="6220" w:type="dxa"/>
            <w:gridSpan w:val="2"/>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расход воды на подпитку, в т.ч.</w:t>
            </w:r>
          </w:p>
        </w:tc>
        <w:tc>
          <w:tcPr>
            <w:tcW w:w="166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3,93</w:t>
            </w:r>
          </w:p>
        </w:tc>
      </w:tr>
      <w:tr w:rsidR="00420BF4" w:rsidRPr="00544C3D" w:rsidTr="00544C3D">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1.1.1.</w:t>
            </w:r>
          </w:p>
        </w:tc>
        <w:tc>
          <w:tcPr>
            <w:tcW w:w="6220" w:type="dxa"/>
            <w:gridSpan w:val="2"/>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расход сетевой воды на утечку из подающего трубопровода</w:t>
            </w:r>
          </w:p>
        </w:tc>
        <w:tc>
          <w:tcPr>
            <w:tcW w:w="166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0,19</w:t>
            </w:r>
          </w:p>
        </w:tc>
      </w:tr>
      <w:tr w:rsidR="00420BF4" w:rsidRPr="00544C3D" w:rsidTr="00544C3D">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1.1.2.</w:t>
            </w:r>
          </w:p>
        </w:tc>
        <w:tc>
          <w:tcPr>
            <w:tcW w:w="6220" w:type="dxa"/>
            <w:gridSpan w:val="2"/>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расход сетевой воды на утечку из обратного трубопровода</w:t>
            </w:r>
          </w:p>
        </w:tc>
        <w:tc>
          <w:tcPr>
            <w:tcW w:w="166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0,19</w:t>
            </w:r>
          </w:p>
        </w:tc>
      </w:tr>
      <w:tr w:rsidR="00420BF4" w:rsidRPr="00544C3D" w:rsidTr="00544C3D">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1.1.3.</w:t>
            </w:r>
          </w:p>
        </w:tc>
        <w:tc>
          <w:tcPr>
            <w:tcW w:w="6220" w:type="dxa"/>
            <w:gridSpan w:val="2"/>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Расход сетевой воды на ГВС</w:t>
            </w:r>
          </w:p>
        </w:tc>
        <w:tc>
          <w:tcPr>
            <w:tcW w:w="166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2,89</w:t>
            </w:r>
          </w:p>
        </w:tc>
      </w:tr>
      <w:tr w:rsidR="00420BF4" w:rsidRPr="00544C3D" w:rsidTr="00544C3D">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1.1.4.</w:t>
            </w:r>
          </w:p>
        </w:tc>
        <w:tc>
          <w:tcPr>
            <w:tcW w:w="6220" w:type="dxa"/>
            <w:gridSpan w:val="2"/>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Расход воды на утечку из системы отопления</w:t>
            </w:r>
          </w:p>
        </w:tc>
        <w:tc>
          <w:tcPr>
            <w:tcW w:w="1660" w:type="dxa"/>
            <w:tcBorders>
              <w:top w:val="nil"/>
              <w:left w:val="nil"/>
              <w:bottom w:val="single" w:sz="4" w:space="0" w:color="auto"/>
              <w:right w:val="single" w:sz="4" w:space="0" w:color="auto"/>
            </w:tcBorders>
            <w:shd w:val="clear" w:color="auto" w:fill="auto"/>
            <w:noWrap/>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0,66</w:t>
            </w:r>
          </w:p>
        </w:tc>
      </w:tr>
      <w:tr w:rsidR="00420BF4" w:rsidRPr="007C20FD" w:rsidTr="00544C3D">
        <w:trPr>
          <w:trHeight w:val="300"/>
        </w:trPr>
        <w:tc>
          <w:tcPr>
            <w:tcW w:w="8940" w:type="dxa"/>
            <w:gridSpan w:val="5"/>
            <w:tcBorders>
              <w:top w:val="nil"/>
              <w:left w:val="nil"/>
              <w:bottom w:val="nil"/>
              <w:right w:val="nil"/>
            </w:tcBorders>
            <w:shd w:val="clear" w:color="auto" w:fill="auto"/>
            <w:noWrap/>
            <w:vAlign w:val="bottom"/>
            <w:hideMark/>
          </w:tcPr>
          <w:p w:rsidR="00420BF4" w:rsidRPr="00544C3D" w:rsidRDefault="00420BF4" w:rsidP="00601846">
            <w:pPr>
              <w:spacing w:line="240" w:lineRule="auto"/>
              <w:jc w:val="center"/>
              <w:rPr>
                <w:rFonts w:ascii="Arial" w:hAnsi="Arial" w:cs="Arial"/>
                <w:sz w:val="24"/>
                <w:szCs w:val="24"/>
              </w:rPr>
            </w:pPr>
            <w:r w:rsidRPr="00544C3D">
              <w:rPr>
                <w:rFonts w:ascii="Arial" w:hAnsi="Arial" w:cs="Arial"/>
                <w:sz w:val="24"/>
                <w:szCs w:val="24"/>
              </w:rPr>
              <w:t>Тепловой баланс котельной</w:t>
            </w:r>
          </w:p>
        </w:tc>
      </w:tr>
      <w:tr w:rsidR="00420BF4" w:rsidRPr="007C20FD" w:rsidTr="00544C3D">
        <w:trPr>
          <w:trHeight w:val="270"/>
        </w:trPr>
        <w:tc>
          <w:tcPr>
            <w:tcW w:w="960" w:type="dxa"/>
            <w:tcBorders>
              <w:top w:val="nil"/>
              <w:left w:val="nil"/>
              <w:bottom w:val="nil"/>
              <w:right w:val="nil"/>
            </w:tcBorders>
            <w:shd w:val="clear" w:color="auto" w:fill="auto"/>
            <w:noWrap/>
            <w:vAlign w:val="bottom"/>
            <w:hideMark/>
          </w:tcPr>
          <w:p w:rsidR="00420BF4" w:rsidRPr="007C20FD" w:rsidRDefault="00420BF4" w:rsidP="00601846">
            <w:pPr>
              <w:spacing w:line="240" w:lineRule="auto"/>
              <w:rPr>
                <w:rFonts w:ascii="Times New Roman" w:hAnsi="Times New Roman"/>
              </w:rPr>
            </w:pPr>
          </w:p>
        </w:tc>
        <w:tc>
          <w:tcPr>
            <w:tcW w:w="3520" w:type="dxa"/>
            <w:gridSpan w:val="2"/>
            <w:tcBorders>
              <w:top w:val="nil"/>
              <w:left w:val="nil"/>
              <w:bottom w:val="nil"/>
              <w:right w:val="nil"/>
            </w:tcBorders>
            <w:shd w:val="clear" w:color="auto" w:fill="auto"/>
            <w:noWrap/>
            <w:vAlign w:val="bottom"/>
            <w:hideMark/>
          </w:tcPr>
          <w:p w:rsidR="00420BF4" w:rsidRPr="007C20FD" w:rsidRDefault="00420BF4" w:rsidP="00601846">
            <w:pPr>
              <w:spacing w:line="240" w:lineRule="auto"/>
              <w:rPr>
                <w:rFonts w:ascii="Times New Roman" w:hAnsi="Times New Roman"/>
              </w:rPr>
            </w:pPr>
          </w:p>
        </w:tc>
        <w:tc>
          <w:tcPr>
            <w:tcW w:w="4460" w:type="dxa"/>
            <w:gridSpan w:val="2"/>
            <w:tcBorders>
              <w:top w:val="nil"/>
              <w:left w:val="nil"/>
              <w:bottom w:val="nil"/>
              <w:right w:val="nil"/>
            </w:tcBorders>
            <w:shd w:val="clear" w:color="auto" w:fill="auto"/>
            <w:noWrap/>
            <w:vAlign w:val="bottom"/>
            <w:hideMark/>
          </w:tcPr>
          <w:p w:rsidR="00420BF4" w:rsidRPr="007C20FD" w:rsidRDefault="00420BF4" w:rsidP="00601846">
            <w:pPr>
              <w:spacing w:line="240" w:lineRule="auto"/>
              <w:rPr>
                <w:rFonts w:ascii="Times New Roman" w:hAnsi="Times New Roman"/>
              </w:rPr>
            </w:pPr>
          </w:p>
        </w:tc>
      </w:tr>
      <w:tr w:rsidR="00420BF4" w:rsidRPr="007C20FD" w:rsidTr="00544C3D">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№п/п</w:t>
            </w:r>
          </w:p>
        </w:tc>
        <w:tc>
          <w:tcPr>
            <w:tcW w:w="3520" w:type="dxa"/>
            <w:gridSpan w:val="2"/>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Наименование показателя</w:t>
            </w:r>
          </w:p>
        </w:tc>
        <w:tc>
          <w:tcPr>
            <w:tcW w:w="4460" w:type="dxa"/>
            <w:gridSpan w:val="2"/>
            <w:tcBorders>
              <w:top w:val="single" w:sz="4" w:space="0" w:color="auto"/>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На регулируемый период</w:t>
            </w:r>
          </w:p>
        </w:tc>
      </w:tr>
      <w:tr w:rsidR="00420BF4" w:rsidRPr="007C20FD" w:rsidTr="00544C3D">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Количество выработанной тепловой энергии котлами,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29 068,36</w:t>
            </w:r>
          </w:p>
        </w:tc>
      </w:tr>
      <w:tr w:rsidR="00420BF4" w:rsidRPr="007C20FD" w:rsidTr="00544C3D">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Собственные нужды котлов и котельной</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1 523,20</w:t>
            </w:r>
          </w:p>
        </w:tc>
      </w:tr>
      <w:tr w:rsidR="00420BF4" w:rsidRPr="007C20FD" w:rsidTr="00544C3D">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3</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Отпуск тепла с коллекторов котельной , Гкал  (п.1- п.2)</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27 545,16</w:t>
            </w:r>
          </w:p>
        </w:tc>
      </w:tr>
      <w:tr w:rsidR="00420BF4" w:rsidRPr="007C20FD" w:rsidTr="00544C3D">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4</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Покупка тепловой энергии,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0,00</w:t>
            </w:r>
          </w:p>
        </w:tc>
      </w:tr>
      <w:tr w:rsidR="00420BF4" w:rsidRPr="007C20FD" w:rsidTr="00544C3D">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5</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Отпуск в тепловую сеть, Гкал (п.3+п.4)</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27 545,16</w:t>
            </w:r>
          </w:p>
        </w:tc>
      </w:tr>
      <w:tr w:rsidR="00420BF4" w:rsidRPr="007C20FD" w:rsidTr="00544C3D">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6</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Потери в тепловых сетях,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3 251,00</w:t>
            </w:r>
          </w:p>
        </w:tc>
      </w:tr>
      <w:tr w:rsidR="00420BF4" w:rsidRPr="007C20FD" w:rsidTr="00544C3D">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7</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Полезный отпуск тепловой энергии всего, Гкал (п.5 -п.4 = п.7.1.+п.7.2.)</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24 294,16</w:t>
            </w:r>
          </w:p>
        </w:tc>
      </w:tr>
      <w:tr w:rsidR="00420BF4" w:rsidRPr="007C20FD" w:rsidTr="00544C3D">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7.1.</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Для реализации сторонним потребителям (абонентам ЭСО), Гкал, в том числе:</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24 248,67</w:t>
            </w:r>
          </w:p>
        </w:tc>
      </w:tr>
      <w:tr w:rsidR="00420BF4" w:rsidRPr="007C20FD" w:rsidTr="00544C3D">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7.1.1.</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Население,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13 300,55</w:t>
            </w:r>
          </w:p>
        </w:tc>
      </w:tr>
      <w:tr w:rsidR="00420BF4" w:rsidRPr="007C20FD" w:rsidTr="00544C3D">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7.1.2.</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Бюджет,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2 119,62</w:t>
            </w:r>
          </w:p>
        </w:tc>
      </w:tr>
      <w:tr w:rsidR="00420BF4" w:rsidRPr="007C20FD" w:rsidTr="00544C3D">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7.1.3.</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Прочие,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8 828,50</w:t>
            </w:r>
          </w:p>
        </w:tc>
      </w:tr>
      <w:tr w:rsidR="00420BF4" w:rsidRPr="007C20FD" w:rsidTr="00544C3D">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7.2.</w:t>
            </w:r>
          </w:p>
        </w:tc>
        <w:tc>
          <w:tcPr>
            <w:tcW w:w="3520" w:type="dxa"/>
            <w:gridSpan w:val="2"/>
            <w:tcBorders>
              <w:top w:val="nil"/>
              <w:left w:val="nil"/>
              <w:bottom w:val="single" w:sz="4" w:space="0" w:color="auto"/>
              <w:right w:val="single" w:sz="4" w:space="0" w:color="auto"/>
            </w:tcBorders>
            <w:shd w:val="clear" w:color="auto" w:fill="auto"/>
            <w:vAlign w:val="bottom"/>
            <w:hideMark/>
          </w:tcPr>
          <w:p w:rsidR="00420BF4" w:rsidRPr="00544C3D" w:rsidRDefault="00420BF4" w:rsidP="002A2D68">
            <w:pPr>
              <w:spacing w:after="0" w:line="240" w:lineRule="auto"/>
              <w:rPr>
                <w:rFonts w:ascii="Arial" w:hAnsi="Arial" w:cs="Arial"/>
                <w:sz w:val="24"/>
                <w:szCs w:val="24"/>
              </w:rPr>
            </w:pPr>
            <w:r w:rsidRPr="00544C3D">
              <w:rPr>
                <w:rFonts w:ascii="Arial" w:hAnsi="Arial" w:cs="Arial"/>
                <w:sz w:val="24"/>
                <w:szCs w:val="24"/>
              </w:rPr>
              <w:t>Для собственного потребления, Гкал</w:t>
            </w:r>
          </w:p>
        </w:tc>
        <w:tc>
          <w:tcPr>
            <w:tcW w:w="4460" w:type="dxa"/>
            <w:gridSpan w:val="2"/>
            <w:tcBorders>
              <w:top w:val="nil"/>
              <w:left w:val="nil"/>
              <w:bottom w:val="single" w:sz="4" w:space="0" w:color="auto"/>
              <w:right w:val="single" w:sz="4" w:space="0" w:color="auto"/>
            </w:tcBorders>
            <w:shd w:val="clear" w:color="auto" w:fill="auto"/>
            <w:vAlign w:val="center"/>
            <w:hideMark/>
          </w:tcPr>
          <w:p w:rsidR="00420BF4" w:rsidRPr="00544C3D" w:rsidRDefault="00420BF4" w:rsidP="002A2D68">
            <w:pPr>
              <w:spacing w:after="0" w:line="240" w:lineRule="auto"/>
              <w:jc w:val="center"/>
              <w:rPr>
                <w:rFonts w:ascii="Arial" w:hAnsi="Arial" w:cs="Arial"/>
                <w:sz w:val="24"/>
                <w:szCs w:val="24"/>
              </w:rPr>
            </w:pPr>
            <w:r w:rsidRPr="00544C3D">
              <w:rPr>
                <w:rFonts w:ascii="Arial" w:hAnsi="Arial" w:cs="Arial"/>
                <w:sz w:val="24"/>
                <w:szCs w:val="24"/>
              </w:rPr>
              <w:t>45,49</w:t>
            </w:r>
          </w:p>
        </w:tc>
      </w:tr>
    </w:tbl>
    <w:p w:rsidR="00420BF4" w:rsidRPr="007C20FD" w:rsidRDefault="00420BF4" w:rsidP="002A2D68">
      <w:pPr>
        <w:spacing w:after="0" w:line="220" w:lineRule="exact"/>
        <w:rPr>
          <w:rFonts w:ascii="Times New Roman" w:hAnsi="Times New Roman"/>
          <w:sz w:val="28"/>
          <w:szCs w:val="28"/>
        </w:rPr>
      </w:pPr>
    </w:p>
    <w:p w:rsidR="00420BF4" w:rsidRPr="00255523" w:rsidRDefault="00420BF4" w:rsidP="00420BF4">
      <w:pPr>
        <w:spacing w:line="220" w:lineRule="exact"/>
        <w:rPr>
          <w:rFonts w:ascii="Times New Roman" w:hAnsi="Times New Roman"/>
          <w:sz w:val="28"/>
          <w:szCs w:val="28"/>
        </w:rPr>
      </w:pPr>
    </w:p>
    <w:p w:rsidR="00420BF4" w:rsidRPr="001D3399" w:rsidRDefault="00420BF4" w:rsidP="00420BF4">
      <w:pPr>
        <w:jc w:val="both"/>
        <w:rPr>
          <w:rFonts w:ascii="Times New Roman" w:hAnsi="Times New Roman"/>
          <w:sz w:val="16"/>
          <w:szCs w:val="16"/>
        </w:rPr>
      </w:pPr>
      <w:r w:rsidRPr="00C77BA8">
        <w:rPr>
          <w:noProof/>
          <w:lang w:eastAsia="ru-RU"/>
        </w:rPr>
        <w:lastRenderedPageBreak/>
        <w:drawing>
          <wp:inline distT="0" distB="0" distL="0" distR="0">
            <wp:extent cx="4770755" cy="5351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5351145"/>
                    </a:xfrm>
                    <a:prstGeom prst="rect">
                      <a:avLst/>
                    </a:prstGeom>
                    <a:noFill/>
                    <a:ln>
                      <a:noFill/>
                    </a:ln>
                  </pic:spPr>
                </pic:pic>
              </a:graphicData>
            </a:graphic>
          </wp:inline>
        </w:drawing>
      </w: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Pr="00544C3D" w:rsidRDefault="00420BF4" w:rsidP="002A2D68">
      <w:pPr>
        <w:pStyle w:val="54"/>
        <w:keepNext/>
        <w:keepLines/>
        <w:shd w:val="clear" w:color="auto" w:fill="auto"/>
        <w:spacing w:after="0" w:line="240" w:lineRule="auto"/>
        <w:ind w:right="200" w:firstLine="0"/>
        <w:rPr>
          <w:rFonts w:ascii="Arial" w:hAnsi="Arial" w:cs="Arial"/>
          <w:sz w:val="24"/>
          <w:szCs w:val="24"/>
        </w:rPr>
      </w:pPr>
      <w:r w:rsidRPr="00544C3D">
        <w:rPr>
          <w:rFonts w:ascii="Arial" w:hAnsi="Arial" w:cs="Arial"/>
          <w:sz w:val="24"/>
          <w:szCs w:val="24"/>
        </w:rPr>
        <w:lastRenderedPageBreak/>
        <w:t>Часть 8. Топливные балансы источников тепловой энергии и система обеспечения топливом</w:t>
      </w:r>
    </w:p>
    <w:p w:rsidR="00420BF4" w:rsidRPr="00544C3D" w:rsidRDefault="00420BF4" w:rsidP="002A2D68">
      <w:pPr>
        <w:pStyle w:val="20"/>
        <w:shd w:val="clear" w:color="auto" w:fill="auto"/>
        <w:spacing w:before="0" w:after="0" w:line="240" w:lineRule="auto"/>
        <w:ind w:firstLine="740"/>
        <w:jc w:val="both"/>
        <w:rPr>
          <w:rFonts w:ascii="Arial" w:hAnsi="Arial" w:cs="Arial"/>
          <w:sz w:val="24"/>
          <w:szCs w:val="24"/>
        </w:rPr>
      </w:pPr>
      <w:r w:rsidRPr="00544C3D">
        <w:rPr>
          <w:rFonts w:ascii="Arial" w:hAnsi="Arial" w:cs="Arial"/>
          <w:sz w:val="24"/>
          <w:szCs w:val="24"/>
        </w:rPr>
        <w:t>Поставка и хранение резервного и аварийного топлива не предусмотрена. Обеспечение топливом производится надлежащим образом в соответствии с действующими нормативными документами. На котельной с. Филимоново в качестве основного, резервного и аварийного вида топлива используется бурый уголь.</w:t>
      </w:r>
    </w:p>
    <w:p w:rsidR="00420BF4" w:rsidRPr="00544C3D" w:rsidRDefault="00420BF4" w:rsidP="002A2D68">
      <w:pPr>
        <w:pStyle w:val="20"/>
        <w:shd w:val="clear" w:color="auto" w:fill="auto"/>
        <w:spacing w:before="0" w:after="0" w:line="240" w:lineRule="auto"/>
        <w:ind w:firstLine="740"/>
        <w:jc w:val="both"/>
        <w:rPr>
          <w:rFonts w:ascii="Arial" w:hAnsi="Arial" w:cs="Arial"/>
          <w:sz w:val="24"/>
          <w:szCs w:val="24"/>
        </w:rPr>
      </w:pPr>
    </w:p>
    <w:p w:rsidR="00420BF4" w:rsidRPr="00544C3D" w:rsidRDefault="00420BF4" w:rsidP="002A2D68">
      <w:pPr>
        <w:framePr w:w="9490" w:wrap="notBeside" w:vAnchor="text" w:hAnchor="text" w:xAlign="center" w:y="1"/>
        <w:spacing w:line="240" w:lineRule="auto"/>
        <w:rPr>
          <w:rFonts w:ascii="Arial" w:hAnsi="Arial" w:cs="Arial"/>
          <w:sz w:val="24"/>
          <w:szCs w:val="24"/>
        </w:rPr>
      </w:pPr>
      <w:r w:rsidRPr="00544C3D">
        <w:rPr>
          <w:rFonts w:ascii="Arial" w:hAnsi="Arial" w:cs="Arial"/>
          <w:sz w:val="24"/>
          <w:szCs w:val="24"/>
        </w:rPr>
        <w:t>Таблица 5. Характеристика топлива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10"/>
        <w:gridCol w:w="2515"/>
        <w:gridCol w:w="2506"/>
        <w:gridCol w:w="1958"/>
      </w:tblGrid>
      <w:tr w:rsidR="00420BF4" w:rsidRPr="00544C3D" w:rsidTr="00601846">
        <w:trPr>
          <w:trHeight w:hRule="exact" w:val="701"/>
          <w:jc w:val="center"/>
        </w:trPr>
        <w:tc>
          <w:tcPr>
            <w:tcW w:w="2510" w:type="dxa"/>
            <w:tcBorders>
              <w:top w:val="single" w:sz="4" w:space="0" w:color="auto"/>
              <w:left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Вид топлива</w:t>
            </w:r>
          </w:p>
        </w:tc>
        <w:tc>
          <w:tcPr>
            <w:tcW w:w="2515" w:type="dxa"/>
            <w:tcBorders>
              <w:top w:val="single" w:sz="4" w:space="0" w:color="auto"/>
              <w:left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Место поставки</w:t>
            </w:r>
          </w:p>
        </w:tc>
        <w:tc>
          <w:tcPr>
            <w:tcW w:w="2506" w:type="dxa"/>
            <w:tcBorders>
              <w:top w:val="single" w:sz="4" w:space="0" w:color="auto"/>
              <w:left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Низшая теплота сгорания, Ккал/кг.</w:t>
            </w:r>
          </w:p>
        </w:tc>
        <w:tc>
          <w:tcPr>
            <w:tcW w:w="1958" w:type="dxa"/>
            <w:tcBorders>
              <w:top w:val="single" w:sz="4" w:space="0" w:color="auto"/>
              <w:left w:val="single" w:sz="4" w:space="0" w:color="auto"/>
              <w:right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Примечание</w:t>
            </w:r>
          </w:p>
        </w:tc>
      </w:tr>
      <w:tr w:rsidR="00420BF4" w:rsidRPr="00544C3D" w:rsidTr="00601846">
        <w:trPr>
          <w:trHeight w:hRule="exact" w:val="710"/>
          <w:jc w:val="center"/>
        </w:trPr>
        <w:tc>
          <w:tcPr>
            <w:tcW w:w="2510" w:type="dxa"/>
            <w:tcBorders>
              <w:top w:val="single" w:sz="4" w:space="0" w:color="auto"/>
              <w:left w:val="single" w:sz="4" w:space="0" w:color="auto"/>
              <w:bottom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left"/>
              <w:rPr>
                <w:rFonts w:ascii="Arial" w:hAnsi="Arial" w:cs="Arial"/>
                <w:sz w:val="24"/>
                <w:szCs w:val="24"/>
              </w:rPr>
            </w:pPr>
            <w:r w:rsidRPr="00544C3D">
              <w:rPr>
                <w:rFonts w:ascii="Arial" w:hAnsi="Arial" w:cs="Arial"/>
                <w:sz w:val="24"/>
                <w:szCs w:val="24"/>
              </w:rPr>
              <w:t xml:space="preserve">Уголь бурый </w:t>
            </w:r>
          </w:p>
          <w:p w:rsidR="00420BF4" w:rsidRPr="00544C3D" w:rsidRDefault="00420BF4" w:rsidP="002A2D68">
            <w:pPr>
              <w:pStyle w:val="20"/>
              <w:framePr w:w="9490" w:wrap="notBeside" w:vAnchor="text" w:hAnchor="text" w:xAlign="center" w:y="1"/>
              <w:shd w:val="clear" w:color="auto" w:fill="auto"/>
              <w:spacing w:before="0" w:after="0" w:line="240" w:lineRule="auto"/>
              <w:ind w:firstLine="0"/>
              <w:jc w:val="left"/>
              <w:rPr>
                <w:rFonts w:ascii="Arial" w:hAnsi="Arial" w:cs="Arial"/>
                <w:sz w:val="24"/>
                <w:szCs w:val="24"/>
              </w:rPr>
            </w:pPr>
            <w:r w:rsidRPr="00544C3D">
              <w:rPr>
                <w:rFonts w:ascii="Arial" w:hAnsi="Arial" w:cs="Arial"/>
                <w:sz w:val="24"/>
                <w:szCs w:val="24"/>
              </w:rPr>
              <w:t>марки 3БР</w:t>
            </w:r>
          </w:p>
        </w:tc>
        <w:tc>
          <w:tcPr>
            <w:tcW w:w="2515" w:type="dxa"/>
            <w:tcBorders>
              <w:top w:val="single" w:sz="4" w:space="0" w:color="auto"/>
              <w:left w:val="single" w:sz="4" w:space="0" w:color="auto"/>
              <w:bottom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both"/>
              <w:rPr>
                <w:rFonts w:ascii="Arial" w:hAnsi="Arial" w:cs="Arial"/>
                <w:sz w:val="24"/>
                <w:szCs w:val="24"/>
              </w:rPr>
            </w:pPr>
            <w:r w:rsidRPr="00544C3D">
              <w:rPr>
                <w:rStyle w:val="211pt"/>
                <w:rFonts w:ascii="Arial" w:hAnsi="Arial" w:cs="Arial"/>
                <w:sz w:val="24"/>
                <w:szCs w:val="24"/>
              </w:rPr>
              <w:t>Бородинский разрез, Канский разрез</w:t>
            </w:r>
          </w:p>
        </w:tc>
        <w:tc>
          <w:tcPr>
            <w:tcW w:w="2506" w:type="dxa"/>
            <w:tcBorders>
              <w:top w:val="single" w:sz="4" w:space="0" w:color="auto"/>
              <w:left w:val="single" w:sz="4" w:space="0" w:color="auto"/>
              <w:bottom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Fonts w:ascii="Arial" w:hAnsi="Arial" w:cs="Arial"/>
                <w:sz w:val="24"/>
                <w:szCs w:val="24"/>
              </w:rPr>
            </w:pPr>
            <w:r w:rsidRPr="00544C3D">
              <w:rPr>
                <w:rStyle w:val="211pt"/>
                <w:rFonts w:ascii="Arial" w:hAnsi="Arial" w:cs="Arial"/>
                <w:sz w:val="24"/>
                <w:szCs w:val="24"/>
              </w:rPr>
              <w:t>3750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Style w:val="211pt"/>
                <w:rFonts w:ascii="Arial" w:hAnsi="Arial" w:cs="Arial"/>
                <w:sz w:val="24"/>
                <w:szCs w:val="24"/>
              </w:rPr>
            </w:pPr>
          </w:p>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Style w:val="211pt"/>
                <w:rFonts w:ascii="Arial" w:hAnsi="Arial" w:cs="Arial"/>
                <w:sz w:val="24"/>
                <w:szCs w:val="24"/>
              </w:rPr>
            </w:pPr>
          </w:p>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Style w:val="211pt"/>
                <w:rFonts w:ascii="Arial" w:hAnsi="Arial" w:cs="Arial"/>
                <w:sz w:val="24"/>
                <w:szCs w:val="24"/>
              </w:rPr>
            </w:pPr>
          </w:p>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Style w:val="211pt"/>
                <w:rFonts w:ascii="Arial" w:hAnsi="Arial" w:cs="Arial"/>
                <w:sz w:val="24"/>
                <w:szCs w:val="24"/>
              </w:rPr>
            </w:pPr>
          </w:p>
          <w:p w:rsidR="00420BF4" w:rsidRPr="00544C3D" w:rsidRDefault="00420BF4" w:rsidP="002A2D68">
            <w:pPr>
              <w:pStyle w:val="20"/>
              <w:framePr w:w="9490" w:wrap="notBeside" w:vAnchor="text" w:hAnchor="text" w:xAlign="center" w:y="1"/>
              <w:shd w:val="clear" w:color="auto" w:fill="auto"/>
              <w:spacing w:before="0" w:after="0" w:line="240" w:lineRule="auto"/>
              <w:ind w:firstLine="0"/>
              <w:jc w:val="center"/>
              <w:rPr>
                <w:rFonts w:ascii="Arial" w:hAnsi="Arial" w:cs="Arial"/>
                <w:sz w:val="24"/>
                <w:szCs w:val="24"/>
              </w:rPr>
            </w:pPr>
          </w:p>
        </w:tc>
      </w:tr>
    </w:tbl>
    <w:p w:rsidR="00420BF4" w:rsidRDefault="00420BF4" w:rsidP="00420BF4">
      <w:pPr>
        <w:jc w:val="both"/>
        <w:rPr>
          <w:rFonts w:ascii="Times New Roman" w:hAnsi="Times New Roman"/>
          <w:sz w:val="28"/>
          <w:szCs w:val="28"/>
        </w:rPr>
      </w:pPr>
      <w:r w:rsidRPr="00F4764B">
        <w:rPr>
          <w:noProof/>
          <w:color w:val="FF0000"/>
          <w:lang w:eastAsia="ru-RU"/>
        </w:rPr>
        <w:drawing>
          <wp:inline distT="0" distB="0" distL="0" distR="0">
            <wp:extent cx="6090920" cy="60432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0920" cy="6043295"/>
                    </a:xfrm>
                    <a:prstGeom prst="rect">
                      <a:avLst/>
                    </a:prstGeom>
                    <a:noFill/>
                    <a:ln>
                      <a:noFill/>
                    </a:ln>
                  </pic:spPr>
                </pic:pic>
              </a:graphicData>
            </a:graphic>
          </wp:inline>
        </w:drawing>
      </w:r>
    </w:p>
    <w:p w:rsidR="002A2D68" w:rsidRDefault="002A2D68" w:rsidP="002A2D68">
      <w:pPr>
        <w:pStyle w:val="54"/>
        <w:keepNext/>
        <w:keepLines/>
        <w:shd w:val="clear" w:color="auto" w:fill="auto"/>
        <w:spacing w:after="0" w:line="240" w:lineRule="auto"/>
        <w:ind w:left="2900" w:firstLine="0"/>
        <w:jc w:val="both"/>
      </w:pPr>
    </w:p>
    <w:p w:rsidR="00420BF4" w:rsidRPr="00544C3D" w:rsidRDefault="00420BF4" w:rsidP="002A2D68">
      <w:pPr>
        <w:pStyle w:val="54"/>
        <w:keepNext/>
        <w:keepLines/>
        <w:shd w:val="clear" w:color="auto" w:fill="auto"/>
        <w:spacing w:after="0" w:line="240" w:lineRule="auto"/>
        <w:ind w:left="2900" w:firstLine="0"/>
        <w:jc w:val="both"/>
        <w:rPr>
          <w:rFonts w:ascii="Arial" w:hAnsi="Arial" w:cs="Arial"/>
          <w:sz w:val="24"/>
          <w:szCs w:val="24"/>
        </w:rPr>
      </w:pPr>
      <w:r w:rsidRPr="00544C3D">
        <w:rPr>
          <w:rFonts w:ascii="Arial" w:hAnsi="Arial" w:cs="Arial"/>
          <w:sz w:val="24"/>
          <w:szCs w:val="24"/>
        </w:rPr>
        <w:t>Часть 9. Надежность теплоснабжения</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Показатели надежности системы теплоснабжения подразделяются на: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показатели, характеризующие надежность электроснабжения источников тепла;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lastRenderedPageBreak/>
        <w:t xml:space="preserve">- показатели, характеризующие надежность водоснабжения источников тепла;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показатели, характеризующие надежность топливоснабжения источников тепла; </w:t>
      </w:r>
    </w:p>
    <w:p w:rsidR="00420BF4" w:rsidRPr="00544C3D" w:rsidRDefault="00420BF4" w:rsidP="002A2D68">
      <w:pPr>
        <w:spacing w:after="0" w:line="240" w:lineRule="auto"/>
        <w:ind w:left="708"/>
        <w:jc w:val="both"/>
        <w:rPr>
          <w:rFonts w:ascii="Arial" w:hAnsi="Arial" w:cs="Arial"/>
          <w:sz w:val="24"/>
          <w:szCs w:val="24"/>
        </w:rPr>
      </w:pPr>
      <w:r w:rsidRPr="00544C3D">
        <w:rPr>
          <w:rFonts w:ascii="Arial" w:hAnsi="Arial" w:cs="Arial"/>
          <w:sz w:val="24"/>
          <w:szCs w:val="24"/>
        </w:rPr>
        <w:t xml:space="preserve">- показатели, характеризующие соответствие тепловой мощности источников тепла и пропускной способности тепловых сетей расчетным тепловым нагрузкам потребителей; </w:t>
      </w:r>
    </w:p>
    <w:p w:rsidR="00420BF4" w:rsidRPr="00544C3D" w:rsidRDefault="00420BF4" w:rsidP="002A2D68">
      <w:pPr>
        <w:spacing w:after="0" w:line="240" w:lineRule="auto"/>
        <w:ind w:left="708"/>
        <w:jc w:val="both"/>
        <w:rPr>
          <w:rFonts w:ascii="Arial" w:hAnsi="Arial" w:cs="Arial"/>
          <w:sz w:val="24"/>
          <w:szCs w:val="24"/>
        </w:rPr>
      </w:pPr>
      <w:r w:rsidRPr="00544C3D">
        <w:rPr>
          <w:rFonts w:ascii="Arial" w:hAnsi="Arial" w:cs="Arial"/>
          <w:sz w:val="24"/>
          <w:szCs w:val="24"/>
        </w:rPr>
        <w:t xml:space="preserve">- показатели, характеризующие уровень резервирования (Кр) источников тепла и элементов тепловой сети;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показатели, характеризующие уровень технического состояния тепловых сетей;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показатели, характеризующие интенсивность отказов тепловых сетей;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показатели, характеризующие аварийный недоотпуск тепла потребителям;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показатели, характеризующие количество жалоб потребителей тепла на нарушение качества теплоснабжения. </w:t>
      </w:r>
    </w:p>
    <w:p w:rsidR="00420BF4" w:rsidRPr="00544C3D" w:rsidRDefault="00420BF4" w:rsidP="002A2D68">
      <w:pPr>
        <w:spacing w:after="0" w:line="240" w:lineRule="auto"/>
        <w:ind w:firstLine="708"/>
        <w:jc w:val="both"/>
        <w:rPr>
          <w:rFonts w:ascii="Arial" w:hAnsi="Arial" w:cs="Arial"/>
          <w:sz w:val="24"/>
          <w:szCs w:val="24"/>
        </w:rPr>
      </w:pP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Классификация систем теплоснабжения поселений, городских округов по условиям обеспечения надежности проводится органами исполнительной власти субъектов Российской Федерации. Итоги оценки надежности систем теплоснабжения направляется в органы государственного энергетического надзора. Показатели надежности системы теплоснабжения оформляются в табличном виде. Расчет показателей и оценка надежности систем теплоснабжения производятся ежегодно перед началом отопительного периода.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2. ТЕРМИНЫ И ОПРЕДЕЛЕНИЯ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«система теплоснабжения» - совокупность источников тепловой энергии и теплопотребляющих установок, технологически соединенных тепловыми сетями;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«источник тепловой энергии» - устройство, предназначенное для производства тепловой энергии;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«надежность теплоснабжения» - характеристика состояния системы теплоснабжения, при котором обеспечиваются качество и безопасность теплоснабжения;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«отказ системы теплоснабжения» - такая аварийная ситуация, при которой прекращается подача тепловой энергии хотя бы одному потребителю. «авария» - повреждение трубопровода тепловой сети, если в период отопительного сезона это привело к перерыву теплоснабжения на срок 36 ч и более;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3. СТРУКТУРА СИСТЕМЫ ТЕПЛОСНАБЖЕНИЯ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Система теплоснабжения состоит из структурных элементов системы (подсистем):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источники тепловой энергии;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тепловые сети;</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 теплопотребляющие установки потребителей тепловой энергии.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Каждый из структурных элементов системы теплоснабжения состоит из элементов оборудования (котлы, турбины, теплообменники, насосы, трубопроводы и другое оборудование).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lastRenderedPageBreak/>
        <w:t xml:space="preserve">4. ОЦЕНКА НАДЕЖНОСТИ СИСТЕМЫ ТЕПЛОСНАБЖЕНИЯ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4.1. Показатель надежности электроснабжения источников тепла (Кэ) характеризуется наличием или отсутствием резервного электропитания: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при наличии резервного электроснабжения Кэ = 1,0;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при отсутствии резервного электроснабжения при мощности источника тепловой энергии (Гкал/ч): до 5,0 - Кэ = 0,8; 5,0 – 20 - Кэ = 0,7; свыше 20 - Кэ = 0,6.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4.2. Показатель надежности водоснабжения источников тепла (Кв) характеризуется наличием или отсутствием резервного водоснабжения: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при наличии резервного водоснабженияКв = 1,0;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при отсутствии резервного водоснабжения при мощности источника тепловой энергии (Гкал/ч): до 5,0 - Кв = 0,8; 5,0 – 20 - Кв = 0,7; свыше 20 - Кв = 0,6.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4.3. Показатель надежности топливоснабжения источников тепла (Кт) характеризуется наличием или отсутствием резервного топливоснабжения: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при наличии резервного топлива Кт = 1,0;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при отсутствии резервного топлива при мощности источника тепловой энергии (Гкал/ч): до 5,0 - Кт = 1,0; 5,0 – 20 - Кт = 0,7; свыше 20 - Кт = 0,5.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4.4. 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Величина этого показателя определяется размером дефицита (%): до 10 - Кб = 1,0; 10 – 20 - Кб = 0,8; 20 – 30 - Кб - 0,6; свыше 30 - Кб = 0,3.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4.5. 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90 – 100 - Кр = 1,0; 70 – 90 - Кр = 0,7; 50 – 70 - Кр = 0,5; 30 – 50 - Кр = 0,3; менее 30 - Кр = 0,2.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4.6. Показатель технического состояния тепловых сетей (Кс), характеризуемый долей ветхих, подлежащих замене (%) трубопроводов: до 10 - Кс = 1,0; 10 – 20 - Кс = 0,8; 20 – 30 - Кс = 0,6; свыше 30 - Кс = 0,5.</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4.7. 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 Иотк = nотк/(3*S) [1/(км*год)], где nотк - количество отказов за последние три года; S- протяженность тепловой сети данной системы теплоснабжения [км]. В зависимости от интенсивности отказов (Иотк) определяется показатель надежности (Котк) до 0,5 - Котк = 1,0; 0,5 - 0,8 - Котк = 0,8; 0,8 - 1,2 - Котк= 0,6; свыше 1,2 - Котк = 0,5;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4.8. Показатель относительного недоотпуска тепла (Кнед) в результате аварий и инцидентов определяется по формуле: Qнед = Qав/Qфакт*100 [%] где Qав - аварийный недоотпуск тепла за последние 3 года; Qфакт - фактический отпуск тепла</w:t>
      </w:r>
      <w:r w:rsidRPr="00F94CD3">
        <w:rPr>
          <w:rFonts w:ascii="Times New Roman" w:hAnsi="Times New Roman"/>
          <w:sz w:val="28"/>
          <w:szCs w:val="28"/>
        </w:rPr>
        <w:t xml:space="preserve"> </w:t>
      </w:r>
      <w:r w:rsidRPr="00544C3D">
        <w:rPr>
          <w:rFonts w:ascii="Arial" w:hAnsi="Arial" w:cs="Arial"/>
          <w:sz w:val="24"/>
          <w:szCs w:val="24"/>
        </w:rPr>
        <w:t xml:space="preserve">системой теплоснабжения за последние три года. В зависимости от величины недоотпуска тепла </w:t>
      </w:r>
      <w:r w:rsidRPr="00544C3D">
        <w:rPr>
          <w:rFonts w:ascii="Arial" w:hAnsi="Arial" w:cs="Arial"/>
          <w:sz w:val="24"/>
          <w:szCs w:val="24"/>
        </w:rPr>
        <w:lastRenderedPageBreak/>
        <w:t xml:space="preserve">(Qнед) определяется показатель надежности (Кнед) до 0,1 - Кнед = 1,0; 0,1 - 0,3 - Кнед = 0,8; 0,3 - 0,5 - Кнед = 0,6; свыше 0,5 - Кнед = 0,5.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4.9. Показатель качества теплоснабжения (Кж), характеризуемый количеством</w:t>
      </w:r>
      <w:r w:rsidRPr="00F94CD3">
        <w:rPr>
          <w:rFonts w:ascii="Times New Roman" w:hAnsi="Times New Roman"/>
          <w:sz w:val="28"/>
          <w:szCs w:val="28"/>
        </w:rPr>
        <w:t xml:space="preserve"> </w:t>
      </w:r>
      <w:r w:rsidRPr="00544C3D">
        <w:rPr>
          <w:rFonts w:ascii="Arial" w:hAnsi="Arial" w:cs="Arial"/>
          <w:sz w:val="24"/>
          <w:szCs w:val="24"/>
        </w:rPr>
        <w:t xml:space="preserve">жалоб потребителей тепла на нарушение качества теплоснабжения. Ж = Джал/ Дсумм*100 [%] где Дсумм - количество зданий, снабжающихся теплом от системы теплоснабжения; Джал - количество зданий, по которым поступили жалобы на работу системы теплоснабжения. В зависимости от рассчитанного коэффициента (Ж) определяется показатель надежности (Кж) до 0,2 - Кж = 1,0; 0,2 – 0,5 - Кж = 0,8; 0,5 – 0,8 - Кж = 0,6; свыше 0,8 - Кж = 0,4.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4.10. Показатель надежности конкретной системы теплоснабжения (Кнад) определяется как средний по частным показателям Кэ, Кв, Кт, Кб, Кр и Кс: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Кнад= (Кэ + Кв + Кт + Кб + Кр + Кс Котк +Кнед + Кж) /n,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где n - число показателей, учтенных в числителе.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4.11. Общий показатель надежности систем теплоснабжения поселения, городского округа (при наличии нескольких систем теплоснабжения) определяется: 1 n сист n n над сист1 сист 1 над над Q ... Q Q К ... Q К К + + </w:t>
      </w:r>
      <w:r w:rsidRPr="00544C3D">
        <w:rPr>
          <w:rFonts w:ascii="Cambria Math" w:hAnsi="Cambria Math" w:cs="Cambria Math"/>
          <w:sz w:val="24"/>
          <w:szCs w:val="24"/>
        </w:rPr>
        <w:t>⋅</w:t>
      </w:r>
      <w:r w:rsidRPr="00544C3D">
        <w:rPr>
          <w:rFonts w:ascii="Arial" w:hAnsi="Arial" w:cs="Arial"/>
          <w:sz w:val="24"/>
          <w:szCs w:val="24"/>
        </w:rPr>
        <w:t xml:space="preserve"> + + </w:t>
      </w:r>
      <w:r w:rsidRPr="00544C3D">
        <w:rPr>
          <w:rFonts w:ascii="Cambria Math" w:hAnsi="Cambria Math" w:cs="Cambria Math"/>
          <w:sz w:val="24"/>
          <w:szCs w:val="24"/>
        </w:rPr>
        <w:t>⋅</w:t>
      </w:r>
      <w:r w:rsidRPr="00544C3D">
        <w:rPr>
          <w:rFonts w:ascii="Arial" w:hAnsi="Arial" w:cs="Arial"/>
          <w:sz w:val="24"/>
          <w:szCs w:val="24"/>
        </w:rPr>
        <w:t xml:space="preserve"> = , где сист1 Кнад , сист n Кнад - значения показателей надежности отдельных систем теплоснабжения; Q1, Qn - расчетные тепловые нагрузки потребителей отдельных систем теплоснабжения.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4.12. Оценка надежности систем теплоснабжения В зависимости от полученных показателей надежности системы теплоснабжения с точки зрения надежности могут быть оценены как: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высоконадежные - более 0,9;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надежные - 0,75 - 0,89;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малонадежные - 0,5 - 0,74;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ненадежные - менее 0,5.</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 Системы теплоснабжения, признанные по общему показателю надежности высоконадежными и надежными, в части обеспечения элементной надежности внешними системами электро-, водо-, топливоснабжения источников тепловой энергии по п.п. 4.1., 4.2. и 4.3. могут признаваться ненадежными.</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Рассмотрим показатель надежности конкретной системы теплоснабжения (Кнад) - источник тепловой энергии котельная ООО «Теплосервис» - </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наличие резервного электроснабжения Кэ = 1,0</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наличие резервного водоснабженияКв = 1,0</w:t>
      </w:r>
    </w:p>
    <w:p w:rsidR="00420BF4" w:rsidRPr="00544C3D" w:rsidRDefault="00420BF4" w:rsidP="002A2D68">
      <w:pPr>
        <w:spacing w:after="0" w:line="240" w:lineRule="auto"/>
        <w:ind w:firstLine="708"/>
        <w:jc w:val="both"/>
        <w:rPr>
          <w:rFonts w:ascii="Arial" w:hAnsi="Arial" w:cs="Arial"/>
          <w:sz w:val="24"/>
          <w:szCs w:val="24"/>
        </w:rPr>
      </w:pPr>
      <w:r w:rsidRPr="00544C3D">
        <w:rPr>
          <w:rFonts w:ascii="Arial" w:hAnsi="Arial" w:cs="Arial"/>
          <w:sz w:val="24"/>
          <w:szCs w:val="24"/>
        </w:rPr>
        <w:t xml:space="preserve">отсутствие резервного топлива при мощности источника тепловой энергии (Гкал/ч): свыше 20 - Кт = 0,5. </w:t>
      </w:r>
    </w:p>
    <w:p w:rsidR="00420BF4" w:rsidRPr="00544C3D" w:rsidRDefault="00420BF4" w:rsidP="002A2D68">
      <w:pPr>
        <w:spacing w:after="0" w:line="240" w:lineRule="auto"/>
        <w:jc w:val="both"/>
        <w:rPr>
          <w:rFonts w:ascii="Arial" w:hAnsi="Arial" w:cs="Arial"/>
          <w:sz w:val="24"/>
          <w:szCs w:val="24"/>
        </w:rPr>
      </w:pPr>
      <w:r w:rsidRPr="00544C3D">
        <w:rPr>
          <w:rFonts w:ascii="Arial" w:hAnsi="Arial" w:cs="Arial"/>
          <w:sz w:val="24"/>
          <w:szCs w:val="24"/>
        </w:rPr>
        <w:tab/>
        <w:t>Кнад = (1,0 + 1,0 + 0,5) / 3 = 0,83  - надежная.</w:t>
      </w:r>
    </w:p>
    <w:p w:rsidR="00420BF4" w:rsidRPr="00544C3D" w:rsidRDefault="00420BF4" w:rsidP="002A2D68">
      <w:pPr>
        <w:pStyle w:val="20"/>
        <w:shd w:val="clear" w:color="auto" w:fill="auto"/>
        <w:spacing w:before="0" w:after="0" w:line="240" w:lineRule="auto"/>
        <w:ind w:firstLine="740"/>
        <w:jc w:val="left"/>
        <w:rPr>
          <w:rFonts w:ascii="Arial" w:hAnsi="Arial" w:cs="Arial"/>
          <w:sz w:val="24"/>
          <w:szCs w:val="24"/>
        </w:rPr>
      </w:pPr>
      <w:r w:rsidRPr="00544C3D">
        <w:rPr>
          <w:rFonts w:ascii="Arial" w:hAnsi="Arial" w:cs="Arial"/>
          <w:sz w:val="24"/>
          <w:szCs w:val="24"/>
        </w:rPr>
        <w:t>Расчет выполняется для каждого участка тепловой сети, входящего в путь от источника до абонента и сведен в таблицу № 6.</w:t>
      </w:r>
    </w:p>
    <w:p w:rsidR="00420BF4" w:rsidRPr="00544C3D" w:rsidRDefault="00420BF4" w:rsidP="002A2D68">
      <w:pPr>
        <w:pStyle w:val="20"/>
        <w:shd w:val="clear" w:color="auto" w:fill="auto"/>
        <w:spacing w:before="0" w:after="0" w:line="240" w:lineRule="auto"/>
        <w:ind w:firstLine="740"/>
        <w:jc w:val="left"/>
        <w:rPr>
          <w:rFonts w:ascii="Arial" w:hAnsi="Arial" w:cs="Arial"/>
          <w:sz w:val="24"/>
          <w:szCs w:val="24"/>
        </w:rPr>
      </w:pPr>
    </w:p>
    <w:p w:rsidR="00420BF4" w:rsidRPr="00544C3D" w:rsidRDefault="00420BF4" w:rsidP="00420BF4">
      <w:pPr>
        <w:spacing w:line="220" w:lineRule="exact"/>
        <w:ind w:firstLine="567"/>
        <w:rPr>
          <w:rFonts w:ascii="Arial" w:hAnsi="Arial" w:cs="Arial"/>
          <w:sz w:val="24"/>
          <w:szCs w:val="24"/>
        </w:rPr>
      </w:pPr>
      <w:r w:rsidRPr="00544C3D">
        <w:rPr>
          <w:rFonts w:ascii="Arial" w:hAnsi="Arial" w:cs="Arial"/>
          <w:sz w:val="24"/>
          <w:szCs w:val="24"/>
        </w:rPr>
        <w:t>Таблица 6. Надежность теплоснабжения</w:t>
      </w:r>
    </w:p>
    <w:tbl>
      <w:tblPr>
        <w:tblpPr w:leftFromText="180" w:rightFromText="180" w:vertAnchor="text" w:tblpXSpec="center" w:tblpY="1"/>
        <w:tblOverlap w:val="never"/>
        <w:tblW w:w="0" w:type="auto"/>
        <w:tblLayout w:type="fixed"/>
        <w:tblCellMar>
          <w:left w:w="10" w:type="dxa"/>
          <w:right w:w="10" w:type="dxa"/>
        </w:tblCellMar>
        <w:tblLook w:val="04A0" w:firstRow="1" w:lastRow="0" w:firstColumn="1" w:lastColumn="0" w:noHBand="0" w:noVBand="1"/>
      </w:tblPr>
      <w:tblGrid>
        <w:gridCol w:w="10"/>
        <w:gridCol w:w="709"/>
        <w:gridCol w:w="1701"/>
        <w:gridCol w:w="1276"/>
        <w:gridCol w:w="1417"/>
        <w:gridCol w:w="2552"/>
        <w:gridCol w:w="1559"/>
      </w:tblGrid>
      <w:tr w:rsidR="00420BF4" w:rsidRPr="00544C3D" w:rsidTr="00601846">
        <w:trPr>
          <w:gridBefore w:val="1"/>
          <w:wBefore w:w="10" w:type="dxa"/>
          <w:trHeight w:hRule="exact" w:val="987"/>
        </w:trPr>
        <w:tc>
          <w:tcPr>
            <w:tcW w:w="709"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60" w:line="220" w:lineRule="exact"/>
              <w:ind w:firstLine="0"/>
              <w:jc w:val="center"/>
              <w:rPr>
                <w:rFonts w:ascii="Arial" w:hAnsi="Arial" w:cs="Arial"/>
                <w:sz w:val="24"/>
                <w:szCs w:val="24"/>
              </w:rPr>
            </w:pPr>
            <w:r w:rsidRPr="00544C3D">
              <w:rPr>
                <w:rStyle w:val="211pt"/>
                <w:rFonts w:ascii="Arial" w:hAnsi="Arial" w:cs="Arial"/>
                <w:sz w:val="24"/>
                <w:szCs w:val="24"/>
              </w:rPr>
              <w:t>№</w:t>
            </w:r>
          </w:p>
          <w:p w:rsidR="00420BF4" w:rsidRPr="00544C3D" w:rsidRDefault="00420BF4" w:rsidP="00601846">
            <w:pPr>
              <w:pStyle w:val="20"/>
              <w:shd w:val="clear" w:color="auto" w:fill="auto"/>
              <w:spacing w:before="60" w:after="0" w:line="220" w:lineRule="exact"/>
              <w:ind w:firstLine="0"/>
              <w:jc w:val="center"/>
              <w:rPr>
                <w:rFonts w:ascii="Arial" w:hAnsi="Arial" w:cs="Arial"/>
                <w:sz w:val="24"/>
                <w:szCs w:val="24"/>
              </w:rPr>
            </w:pPr>
            <w:r w:rsidRPr="00544C3D">
              <w:rPr>
                <w:rStyle w:val="211pt"/>
                <w:rFonts w:ascii="Arial" w:hAnsi="Arial" w:cs="Arial"/>
                <w:sz w:val="24"/>
                <w:szCs w:val="24"/>
              </w:rPr>
              <w:t>п/п</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83" w:lineRule="exact"/>
              <w:ind w:firstLine="0"/>
              <w:jc w:val="center"/>
              <w:rPr>
                <w:rFonts w:ascii="Arial" w:hAnsi="Arial" w:cs="Arial"/>
                <w:sz w:val="24"/>
                <w:szCs w:val="24"/>
              </w:rPr>
            </w:pPr>
            <w:r w:rsidRPr="00544C3D">
              <w:rPr>
                <w:rStyle w:val="211pt"/>
                <w:rFonts w:ascii="Arial" w:hAnsi="Arial" w:cs="Arial"/>
                <w:sz w:val="24"/>
                <w:szCs w:val="24"/>
              </w:rPr>
              <w:t>Год ввода в эксплуатацию</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120" w:line="220" w:lineRule="exact"/>
              <w:ind w:firstLine="0"/>
              <w:jc w:val="center"/>
              <w:rPr>
                <w:rFonts w:ascii="Arial" w:hAnsi="Arial" w:cs="Arial"/>
                <w:sz w:val="24"/>
                <w:szCs w:val="24"/>
              </w:rPr>
            </w:pPr>
            <w:r w:rsidRPr="00544C3D">
              <w:rPr>
                <w:rStyle w:val="211pt"/>
                <w:rFonts w:ascii="Arial" w:hAnsi="Arial" w:cs="Arial"/>
                <w:sz w:val="24"/>
                <w:szCs w:val="24"/>
              </w:rPr>
              <w:t>Диаметр,</w:t>
            </w:r>
          </w:p>
          <w:p w:rsidR="00420BF4" w:rsidRPr="00544C3D" w:rsidRDefault="00420BF4" w:rsidP="00601846">
            <w:pPr>
              <w:pStyle w:val="20"/>
              <w:shd w:val="clear" w:color="auto" w:fill="auto"/>
              <w:spacing w:before="120" w:after="0" w:line="220" w:lineRule="exact"/>
              <w:ind w:firstLine="0"/>
              <w:jc w:val="center"/>
              <w:rPr>
                <w:rFonts w:ascii="Arial" w:hAnsi="Arial" w:cs="Arial"/>
                <w:sz w:val="24"/>
                <w:szCs w:val="24"/>
              </w:rPr>
            </w:pPr>
            <w:r w:rsidRPr="00544C3D">
              <w:rPr>
                <w:rStyle w:val="211pt"/>
                <w:rFonts w:ascii="Arial" w:hAnsi="Arial" w:cs="Arial"/>
                <w:sz w:val="24"/>
                <w:szCs w:val="24"/>
              </w:rPr>
              <w:t>мм</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Кс</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83" w:lineRule="exact"/>
              <w:ind w:firstLine="0"/>
              <w:jc w:val="center"/>
              <w:rPr>
                <w:rFonts w:ascii="Arial" w:hAnsi="Arial" w:cs="Arial"/>
                <w:sz w:val="24"/>
                <w:szCs w:val="24"/>
              </w:rPr>
            </w:pPr>
            <w:r w:rsidRPr="00544C3D">
              <w:rPr>
                <w:rStyle w:val="211pt"/>
                <w:rFonts w:ascii="Arial" w:hAnsi="Arial" w:cs="Arial"/>
                <w:sz w:val="24"/>
                <w:szCs w:val="24"/>
              </w:rPr>
              <w:t>Плотность потока отказов</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78" w:lineRule="exact"/>
              <w:ind w:left="140" w:firstLine="0"/>
              <w:jc w:val="center"/>
              <w:rPr>
                <w:rFonts w:ascii="Arial" w:hAnsi="Arial" w:cs="Arial"/>
                <w:sz w:val="24"/>
                <w:szCs w:val="24"/>
              </w:rPr>
            </w:pPr>
            <w:r w:rsidRPr="00544C3D">
              <w:rPr>
                <w:rStyle w:val="211pt"/>
                <w:rFonts w:ascii="Arial" w:hAnsi="Arial" w:cs="Arial"/>
                <w:sz w:val="24"/>
                <w:szCs w:val="24"/>
              </w:rPr>
              <w:t>Вероятность</w:t>
            </w:r>
          </w:p>
          <w:p w:rsidR="00420BF4" w:rsidRPr="00544C3D" w:rsidRDefault="00420BF4" w:rsidP="00601846">
            <w:pPr>
              <w:pStyle w:val="20"/>
              <w:shd w:val="clear" w:color="auto" w:fill="auto"/>
              <w:spacing w:before="0" w:after="0" w:line="278" w:lineRule="exact"/>
              <w:ind w:left="140" w:firstLine="0"/>
              <w:jc w:val="center"/>
              <w:rPr>
                <w:rFonts w:ascii="Arial" w:hAnsi="Arial" w:cs="Arial"/>
                <w:sz w:val="24"/>
                <w:szCs w:val="24"/>
              </w:rPr>
            </w:pPr>
            <w:r w:rsidRPr="00544C3D">
              <w:rPr>
                <w:rStyle w:val="211pt"/>
                <w:rFonts w:ascii="Arial" w:hAnsi="Arial" w:cs="Arial"/>
                <w:sz w:val="24"/>
                <w:szCs w:val="24"/>
              </w:rPr>
              <w:t>безотказной</w:t>
            </w:r>
          </w:p>
          <w:p w:rsidR="00420BF4" w:rsidRPr="00544C3D" w:rsidRDefault="00420BF4" w:rsidP="00601846">
            <w:pPr>
              <w:pStyle w:val="20"/>
              <w:shd w:val="clear" w:color="auto" w:fill="auto"/>
              <w:spacing w:before="0" w:after="0" w:line="278" w:lineRule="exact"/>
              <w:ind w:firstLine="0"/>
              <w:jc w:val="center"/>
              <w:rPr>
                <w:rFonts w:ascii="Arial" w:hAnsi="Arial" w:cs="Arial"/>
                <w:sz w:val="24"/>
                <w:szCs w:val="24"/>
              </w:rPr>
            </w:pPr>
            <w:r w:rsidRPr="00544C3D">
              <w:rPr>
                <w:rStyle w:val="211pt"/>
                <w:rFonts w:ascii="Arial" w:hAnsi="Arial" w:cs="Arial"/>
                <w:sz w:val="24"/>
                <w:szCs w:val="24"/>
              </w:rPr>
              <w:t>работы</w:t>
            </w:r>
          </w:p>
        </w:tc>
      </w:tr>
      <w:tr w:rsidR="00420BF4" w:rsidRPr="00544C3D" w:rsidTr="00601846">
        <w:trPr>
          <w:gridBefore w:val="1"/>
          <w:wBefore w:w="10" w:type="dxa"/>
          <w:trHeight w:hRule="exact" w:val="656"/>
        </w:trPr>
        <w:tc>
          <w:tcPr>
            <w:tcW w:w="709"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1985</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4,0279875</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2,24968E-05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0,999977503</w:t>
            </w:r>
          </w:p>
        </w:tc>
      </w:tr>
      <w:tr w:rsidR="00420BF4" w:rsidRPr="00544C3D" w:rsidTr="00601846">
        <w:trPr>
          <w:gridBefore w:val="1"/>
          <w:wBefore w:w="10" w:type="dxa"/>
          <w:trHeight w:hRule="exact" w:val="335"/>
        </w:trPr>
        <w:tc>
          <w:tcPr>
            <w:tcW w:w="709" w:type="dxa"/>
            <w:vMerge w:val="restart"/>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0,15</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1,33115E-06</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0,999998669</w:t>
            </w:r>
          </w:p>
        </w:tc>
      </w:tr>
      <w:tr w:rsidR="00420BF4" w:rsidRPr="00544C3D" w:rsidTr="00601846">
        <w:trPr>
          <w:gridBefore w:val="1"/>
          <w:wBefore w:w="10" w:type="dxa"/>
          <w:trHeight w:hRule="exact" w:val="335"/>
        </w:trPr>
        <w:tc>
          <w:tcPr>
            <w:tcW w:w="709" w:type="dxa"/>
            <w:vMerge/>
            <w:tcBorders>
              <w:left w:val="single" w:sz="4" w:space="0" w:color="auto"/>
            </w:tcBorders>
            <w:shd w:val="clear" w:color="auto" w:fill="FFFFFF"/>
            <w:vAlign w:val="center"/>
          </w:tcPr>
          <w:p w:rsidR="00420BF4" w:rsidRPr="00544C3D" w:rsidRDefault="00420BF4" w:rsidP="00601846">
            <w:pPr>
              <w:jc w:val="center"/>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rPr>
              <w:t>1,</w:t>
            </w:r>
            <w:r w:rsidRPr="00544C3D">
              <w:rPr>
                <w:rStyle w:val="211pt"/>
                <w:rFonts w:ascii="Arial" w:hAnsi="Arial" w:cs="Arial"/>
                <w:sz w:val="24"/>
                <w:szCs w:val="24"/>
                <w:lang w:val="en-US" w:bidi="en-US"/>
              </w:rPr>
              <w:t>13261E-06</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0,999998867</w:t>
            </w:r>
          </w:p>
        </w:tc>
      </w:tr>
      <w:tr w:rsidR="00420BF4" w:rsidRPr="00544C3D" w:rsidTr="00601846">
        <w:trPr>
          <w:gridBefore w:val="1"/>
          <w:wBefore w:w="10" w:type="dxa"/>
          <w:trHeight w:hRule="exact" w:val="335"/>
        </w:trPr>
        <w:tc>
          <w:tcPr>
            <w:tcW w:w="709" w:type="dxa"/>
            <w:vMerge w:val="restart"/>
            <w:tcBorders>
              <w:top w:val="single" w:sz="4" w:space="0" w:color="auto"/>
              <w:left w:val="single" w:sz="4" w:space="0" w:color="auto"/>
            </w:tcBorders>
            <w:shd w:val="clear" w:color="auto" w:fill="FFFFFF"/>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3</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rPr>
              <w:t>1,</w:t>
            </w:r>
            <w:r w:rsidRPr="00544C3D">
              <w:rPr>
                <w:rStyle w:val="211pt"/>
                <w:rFonts w:ascii="Arial" w:hAnsi="Arial" w:cs="Arial"/>
                <w:sz w:val="24"/>
                <w:szCs w:val="24"/>
                <w:lang w:val="en-US" w:bidi="en-US"/>
              </w:rPr>
              <w:t>13261E-06</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0,999998867</w:t>
            </w:r>
          </w:p>
        </w:tc>
      </w:tr>
      <w:tr w:rsidR="00420BF4" w:rsidRPr="00544C3D" w:rsidTr="00601846">
        <w:trPr>
          <w:gridBefore w:val="1"/>
          <w:wBefore w:w="10" w:type="dxa"/>
          <w:trHeight w:hRule="exact" w:val="331"/>
        </w:trPr>
        <w:tc>
          <w:tcPr>
            <w:tcW w:w="709" w:type="dxa"/>
            <w:vMerge/>
            <w:tcBorders>
              <w:left w:val="single" w:sz="4" w:space="0" w:color="auto"/>
            </w:tcBorders>
            <w:shd w:val="clear" w:color="auto" w:fill="FFFFFF"/>
          </w:tcPr>
          <w:p w:rsidR="00420BF4" w:rsidRPr="00544C3D" w:rsidRDefault="00420BF4" w:rsidP="00601846">
            <w:pPr>
              <w:jc w:val="center"/>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1975</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8,9107566</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35"/>
        </w:trPr>
        <w:tc>
          <w:tcPr>
            <w:tcW w:w="709" w:type="dxa"/>
            <w:vMerge w:val="restart"/>
            <w:tcBorders>
              <w:top w:val="single" w:sz="4" w:space="0" w:color="auto"/>
              <w:left w:val="single" w:sz="4" w:space="0" w:color="auto"/>
            </w:tcBorders>
            <w:shd w:val="clear" w:color="auto" w:fill="FFFFFF"/>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4</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1975</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8,9107566</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35"/>
        </w:trPr>
        <w:tc>
          <w:tcPr>
            <w:tcW w:w="709" w:type="dxa"/>
            <w:vMerge/>
            <w:tcBorders>
              <w:left w:val="single" w:sz="4" w:space="0" w:color="auto"/>
            </w:tcBorders>
            <w:shd w:val="clear" w:color="auto" w:fill="FFFFFF"/>
          </w:tcPr>
          <w:p w:rsidR="00420BF4" w:rsidRPr="00544C3D" w:rsidRDefault="00420BF4" w:rsidP="00601846">
            <w:pPr>
              <w:jc w:val="center"/>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1975</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8,9107566</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31"/>
        </w:trPr>
        <w:tc>
          <w:tcPr>
            <w:tcW w:w="709" w:type="dxa"/>
            <w:vMerge w:val="restart"/>
            <w:tcBorders>
              <w:top w:val="single" w:sz="4" w:space="0" w:color="auto"/>
              <w:left w:val="single" w:sz="4" w:space="0" w:color="auto"/>
            </w:tcBorders>
            <w:shd w:val="clear" w:color="auto" w:fill="FFFFFF"/>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lastRenderedPageBreak/>
              <w:t>5</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1975</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8,9107566</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661"/>
        </w:trPr>
        <w:tc>
          <w:tcPr>
            <w:tcW w:w="709" w:type="dxa"/>
            <w:vMerge/>
            <w:tcBorders>
              <w:left w:val="single" w:sz="4" w:space="0" w:color="auto"/>
            </w:tcBorders>
            <w:shd w:val="clear" w:color="auto" w:fill="FFFFFF"/>
          </w:tcPr>
          <w:p w:rsidR="00420BF4" w:rsidRPr="00544C3D" w:rsidRDefault="00420BF4" w:rsidP="00601846">
            <w:pPr>
              <w:jc w:val="center"/>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1978</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7,1953868</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2,94209E-05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0,99997058</w:t>
            </w:r>
          </w:p>
        </w:tc>
      </w:tr>
      <w:tr w:rsidR="00420BF4" w:rsidRPr="00544C3D" w:rsidTr="00601846">
        <w:trPr>
          <w:gridBefore w:val="1"/>
          <w:wBefore w:w="10" w:type="dxa"/>
          <w:trHeight w:hRule="exact" w:val="656"/>
        </w:trPr>
        <w:tc>
          <w:tcPr>
            <w:tcW w:w="709" w:type="dxa"/>
            <w:vMerge w:val="restart"/>
            <w:tcBorders>
              <w:top w:val="single" w:sz="4" w:space="0" w:color="auto"/>
              <w:left w:val="single" w:sz="4" w:space="0" w:color="auto"/>
            </w:tcBorders>
            <w:shd w:val="clear" w:color="auto" w:fill="FFFFFF"/>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6</w:t>
            </w: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1978</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0,2</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7,1953868</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3,67104E-05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0,99996329</w:t>
            </w:r>
          </w:p>
        </w:tc>
      </w:tr>
      <w:tr w:rsidR="00420BF4" w:rsidRPr="00544C3D" w:rsidTr="00601846">
        <w:trPr>
          <w:gridBefore w:val="1"/>
          <w:wBefore w:w="10" w:type="dxa"/>
          <w:trHeight w:hRule="exact" w:val="335"/>
        </w:trPr>
        <w:tc>
          <w:tcPr>
            <w:tcW w:w="709" w:type="dxa"/>
            <w:vMerge/>
            <w:tcBorders>
              <w:left w:val="single" w:sz="4" w:space="0" w:color="auto"/>
            </w:tcBorders>
            <w:shd w:val="clear" w:color="auto" w:fill="FFFFFF"/>
          </w:tcPr>
          <w:p w:rsidR="00420BF4" w:rsidRPr="00544C3D" w:rsidRDefault="00420BF4" w:rsidP="00601846">
            <w:pPr>
              <w:jc w:val="center"/>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1975</w:t>
            </w:r>
          </w:p>
        </w:tc>
        <w:tc>
          <w:tcPr>
            <w:tcW w:w="1276"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8,9107566</w:t>
            </w:r>
          </w:p>
        </w:tc>
        <w:tc>
          <w:tcPr>
            <w:tcW w:w="2552" w:type="dxa"/>
            <w:tcBorders>
              <w:top w:val="single" w:sz="4" w:space="0" w:color="auto"/>
              <w:lef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3,93583E-05</w:t>
            </w:r>
          </w:p>
        </w:tc>
        <w:tc>
          <w:tcPr>
            <w:tcW w:w="1559" w:type="dxa"/>
            <w:tcBorders>
              <w:top w:val="single" w:sz="4" w:space="0" w:color="auto"/>
              <w:left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0,999960643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7</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1997</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0,9401328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3,84407E-06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0,999996156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0,999960643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pacing w:after="0" w:line="220" w:lineRule="exact"/>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9</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0,999960643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pacing w:after="0" w:line="220" w:lineRule="exact"/>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10</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0,999960643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0,999960643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pacing w:after="0" w:line="220" w:lineRule="exact"/>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0,999960643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12</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pacing w:after="0" w:line="220" w:lineRule="exact"/>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0,999963566</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13</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0,999998035</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pacing w:after="0" w:line="220" w:lineRule="exact"/>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1,81949E-06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0,999998181</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14</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0,999998035</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pacing w:after="0" w:line="220" w:lineRule="exact"/>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0,999998035</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15</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0,999998035</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16</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17</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18</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1,08231E-06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0,999998918</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21</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1,08231E-06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0,999998918</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22</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23</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24</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25</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0,999997713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26</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2001</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bidi="en-US"/>
              </w:rPr>
            </w:pPr>
            <w:r w:rsidRPr="00544C3D">
              <w:rPr>
                <w:rStyle w:val="211pt"/>
                <w:rFonts w:ascii="Arial" w:hAnsi="Arial" w:cs="Arial"/>
                <w:sz w:val="24"/>
                <w:szCs w:val="24"/>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Style w:val="211pt"/>
                <w:rFonts w:ascii="Arial" w:hAnsi="Arial" w:cs="Arial"/>
                <w:sz w:val="24"/>
                <w:szCs w:val="24"/>
                <w:lang w:bidi="en-US"/>
              </w:rPr>
            </w:pPr>
            <w:r w:rsidRPr="00544C3D">
              <w:rPr>
                <w:rStyle w:val="211pt"/>
                <w:rFonts w:ascii="Arial" w:hAnsi="Arial" w:cs="Arial"/>
                <w:sz w:val="24"/>
                <w:szCs w:val="24"/>
                <w:lang w:val="en-US" w:bidi="en-US"/>
              </w:rPr>
              <w:t>0,999997713</w:t>
            </w:r>
          </w:p>
          <w:p w:rsidR="00420BF4" w:rsidRPr="00544C3D" w:rsidRDefault="00420BF4" w:rsidP="00601846">
            <w:pPr>
              <w:pStyle w:val="20"/>
              <w:shd w:val="clear" w:color="auto" w:fill="auto"/>
              <w:spacing w:before="0" w:after="0" w:line="220" w:lineRule="exact"/>
              <w:ind w:left="140" w:firstLine="0"/>
              <w:jc w:val="center"/>
              <w:rPr>
                <w:rStyle w:val="211pt"/>
                <w:rFonts w:ascii="Arial" w:hAnsi="Arial" w:cs="Arial"/>
                <w:sz w:val="24"/>
                <w:szCs w:val="24"/>
                <w:lang w:bidi="en-US"/>
              </w:rPr>
            </w:pPr>
          </w:p>
          <w:p w:rsidR="00420BF4" w:rsidRPr="00544C3D" w:rsidRDefault="00420BF4" w:rsidP="00601846">
            <w:pPr>
              <w:pStyle w:val="20"/>
              <w:shd w:val="clear" w:color="auto" w:fill="auto"/>
              <w:spacing w:before="0" w:after="0" w:line="220" w:lineRule="exact"/>
              <w:ind w:left="140" w:firstLine="0"/>
              <w:jc w:val="center"/>
              <w:rPr>
                <w:rStyle w:val="211pt"/>
                <w:rFonts w:ascii="Arial" w:hAnsi="Arial" w:cs="Arial"/>
                <w:sz w:val="24"/>
                <w:szCs w:val="24"/>
                <w:lang w:bidi="en-US"/>
              </w:rPr>
            </w:pPr>
          </w:p>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bidi="en-US"/>
              </w:rPr>
            </w:pP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27</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1975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4,57886E-05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0,999954212</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28</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0,999994344</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29</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0,999994344</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30</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2005</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0,1550641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7,96809E-07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0,999999203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31</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0,999994344</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32</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0,999994344</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33</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0,999994344</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34</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0,999994344</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lastRenderedPageBreak/>
              <w:t>35</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0,9999955</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36</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0,9999955</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37</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0,9999955</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38</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0,9999955</w:t>
            </w:r>
          </w:p>
        </w:tc>
      </w:tr>
      <w:tr w:rsidR="00420BF4" w:rsidRPr="00544C3D" w:rsidTr="00601846">
        <w:trPr>
          <w:trHeight w:hRule="exact" w:val="528"/>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39</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color w:val="000000"/>
                <w:sz w:val="24"/>
                <w:szCs w:val="24"/>
                <w:shd w:val="clear" w:color="auto" w:fill="FFFFFF"/>
                <w:lang w:val="en-US" w:bidi="en-US"/>
              </w:rPr>
            </w:pPr>
            <w:r w:rsidRPr="00544C3D">
              <w:rPr>
                <w:rStyle w:val="211pt"/>
                <w:rFonts w:ascii="Arial" w:hAnsi="Arial" w:cs="Arial"/>
                <w:sz w:val="24"/>
                <w:szCs w:val="24"/>
                <w:lang w:val="en-US" w:bidi="en-US"/>
              </w:rPr>
              <w:t>0,9999955</w:t>
            </w:r>
          </w:p>
        </w:tc>
      </w:tr>
      <w:tr w:rsidR="00420BF4" w:rsidRPr="00544C3D" w:rsidTr="00601846">
        <w:trPr>
          <w:trHeight w:hRule="exact" w:val="320"/>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40</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1996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120" w:line="220" w:lineRule="exact"/>
              <w:ind w:left="260" w:firstLine="0"/>
              <w:jc w:val="center"/>
              <w:rPr>
                <w:rStyle w:val="211pt"/>
                <w:rFonts w:ascii="Arial" w:hAnsi="Arial" w:cs="Arial"/>
                <w:sz w:val="24"/>
                <w:szCs w:val="24"/>
                <w:lang w:bidi="en-US"/>
              </w:rPr>
            </w:pPr>
            <w:r w:rsidRPr="00544C3D">
              <w:rPr>
                <w:rStyle w:val="211pt"/>
                <w:rFonts w:ascii="Arial" w:hAnsi="Arial" w:cs="Arial"/>
                <w:sz w:val="24"/>
                <w:szCs w:val="24"/>
                <w:lang w:val="en-US" w:bidi="en-US"/>
              </w:rPr>
              <w:t>0,9999955</w:t>
            </w:r>
          </w:p>
          <w:p w:rsidR="00420BF4" w:rsidRPr="00544C3D" w:rsidRDefault="00420BF4" w:rsidP="00601846">
            <w:pPr>
              <w:pStyle w:val="20"/>
              <w:shd w:val="clear" w:color="auto" w:fill="auto"/>
              <w:spacing w:before="0" w:after="0" w:line="220" w:lineRule="exact"/>
              <w:ind w:left="260" w:firstLine="0"/>
              <w:jc w:val="center"/>
              <w:rPr>
                <w:rFonts w:ascii="Arial" w:hAnsi="Arial" w:cs="Arial"/>
                <w:sz w:val="24"/>
                <w:szCs w:val="24"/>
              </w:rPr>
            </w:pP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41</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Style w:val="211pt"/>
                <w:rFonts w:ascii="Arial" w:hAnsi="Arial" w:cs="Arial"/>
                <w:sz w:val="24"/>
                <w:szCs w:val="24"/>
                <w:lang w:bidi="en-US"/>
              </w:rPr>
            </w:pPr>
            <w:r w:rsidRPr="00544C3D">
              <w:rPr>
                <w:rStyle w:val="211pt"/>
                <w:rFonts w:ascii="Arial" w:hAnsi="Arial" w:cs="Arial"/>
                <w:sz w:val="24"/>
                <w:szCs w:val="24"/>
                <w:lang w:val="en-US" w:bidi="en-US"/>
              </w:rPr>
              <w:t>3,39941E-05</w:t>
            </w:r>
          </w:p>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42</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43</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44</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45</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1994</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1,4697267</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0,999993991</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46</w:t>
            </w:r>
          </w:p>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1994</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1,4697267</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0,999993991</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47</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48</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2010</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0,0121058</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5,34704E-08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0,999999947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49</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2010</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0,0121058</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5,34704E-08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0,999999947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50</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3,67217E-05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0,999963279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51</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3,67217E-05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0,999963279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52</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0,99999436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53</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0,99999436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54</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0,99999436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55</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0,99999436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56</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0,1</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0,99999436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57</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5,22141E-06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0,999994779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58</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1995</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5,22141E-06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0,999994779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59</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2011</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0,0042185</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1,72487E-08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0,999999983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60</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1,4697267</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0,999993991</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61</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1994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1,4697267</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0,999993991</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62</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63</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64</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65</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66</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67</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68</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69</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70</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71</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72</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2004</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0,210624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0,999999139</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73</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1,13261E-06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0,999998867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74</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1,13261E-06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0,999998867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75</w:t>
            </w:r>
          </w:p>
        </w:tc>
        <w:tc>
          <w:tcPr>
            <w:tcW w:w="1701"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0,207</w:t>
            </w:r>
          </w:p>
        </w:tc>
        <w:tc>
          <w:tcPr>
            <w:tcW w:w="1417"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1,42338E-06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0,999998577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lastRenderedPageBreak/>
              <w:t>76</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bottom"/>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0,999998453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77</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0,999998453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78</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0,999998453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79</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0,999998453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80</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81</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rPr>
            </w:pP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Style w:val="211pt"/>
                <w:rFonts w:ascii="Arial" w:hAnsi="Arial" w:cs="Arial"/>
                <w:sz w:val="24"/>
                <w:szCs w:val="24"/>
              </w:rPr>
            </w:pP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Style w:val="211pt"/>
                <w:rFonts w:ascii="Arial" w:hAnsi="Arial" w:cs="Arial"/>
                <w:sz w:val="24"/>
                <w:szCs w:val="24"/>
                <w:lang w:val="en-US" w:bidi="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lang w:val="en-US" w:bidi="en-US"/>
              </w:rPr>
            </w:pP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82</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83</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84</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85</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86</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2003</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0,999998453</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87</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4,64338E-05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0,999953567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88</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4,64338E-05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0,999953567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89</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90</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0,069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0,999966006</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Fonts w:ascii="Arial" w:hAnsi="Arial" w:cs="Arial"/>
                <w:color w:val="000000"/>
                <w:sz w:val="24"/>
                <w:szCs w:val="24"/>
                <w:shd w:val="clear" w:color="auto" w:fill="FFFFFF"/>
                <w:lang w:bidi="ru-RU"/>
              </w:rPr>
              <w:t>91</w:t>
            </w: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1976</w:t>
            </w: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0,309</w:t>
            </w: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80" w:firstLine="0"/>
              <w:jc w:val="center"/>
              <w:rPr>
                <w:rFonts w:ascii="Arial" w:hAnsi="Arial" w:cs="Arial"/>
                <w:sz w:val="24"/>
                <w:szCs w:val="24"/>
              </w:rPr>
            </w:pPr>
            <w:r w:rsidRPr="00544C3D">
              <w:rPr>
                <w:rStyle w:val="211pt"/>
                <w:rFonts w:ascii="Arial" w:hAnsi="Arial" w:cs="Arial"/>
                <w:sz w:val="24"/>
                <w:szCs w:val="24"/>
              </w:rPr>
              <w:t>8,313841</w:t>
            </w: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280" w:firstLine="0"/>
              <w:jc w:val="center"/>
              <w:rPr>
                <w:rFonts w:ascii="Arial" w:hAnsi="Arial" w:cs="Arial"/>
                <w:sz w:val="24"/>
                <w:szCs w:val="24"/>
              </w:rPr>
            </w:pPr>
            <w:r w:rsidRPr="00544C3D">
              <w:rPr>
                <w:rStyle w:val="211pt"/>
                <w:rFonts w:ascii="Arial" w:hAnsi="Arial" w:cs="Arial"/>
                <w:sz w:val="24"/>
                <w:szCs w:val="24"/>
                <w:lang w:val="en-US" w:bidi="en-US"/>
              </w:rPr>
              <w:t>4,64338E-05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lang w:val="en-US" w:bidi="en-US"/>
              </w:rPr>
              <w:t>0,999953567</w:t>
            </w:r>
          </w:p>
        </w:tc>
      </w:tr>
      <w:tr w:rsidR="00420BF4" w:rsidRPr="00544C3D" w:rsidTr="00601846">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Fonts w:ascii="Arial" w:hAnsi="Arial" w:cs="Arial"/>
                <w:color w:val="000000"/>
                <w:sz w:val="24"/>
                <w:szCs w:val="24"/>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rPr>
            </w:pPr>
          </w:p>
        </w:tc>
        <w:tc>
          <w:tcPr>
            <w:tcW w:w="1276"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firstLine="0"/>
              <w:jc w:val="center"/>
              <w:rPr>
                <w:rStyle w:val="211pt"/>
                <w:rFonts w:ascii="Arial" w:hAnsi="Arial" w:cs="Arial"/>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60" w:firstLine="0"/>
              <w:jc w:val="center"/>
              <w:rPr>
                <w:rStyle w:val="211pt"/>
                <w:rFonts w:ascii="Arial" w:hAnsi="Arial" w:cs="Arial"/>
                <w:sz w:val="24"/>
                <w:szCs w:val="24"/>
              </w:rPr>
            </w:pPr>
          </w:p>
        </w:tc>
        <w:tc>
          <w:tcPr>
            <w:tcW w:w="2552" w:type="dxa"/>
            <w:tcBorders>
              <w:top w:val="single" w:sz="4" w:space="0" w:color="auto"/>
              <w:left w:val="single" w:sz="4" w:space="0" w:color="auto"/>
              <w:bottom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300" w:firstLine="0"/>
              <w:jc w:val="center"/>
              <w:rPr>
                <w:rStyle w:val="211pt"/>
                <w:rFonts w:ascii="Arial" w:hAnsi="Arial" w:cs="Arial"/>
                <w:sz w:val="24"/>
                <w:szCs w:val="24"/>
                <w:lang w:val="en-US" w:bidi="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20BF4" w:rsidRPr="00544C3D" w:rsidRDefault="00420BF4" w:rsidP="00601846">
            <w:pPr>
              <w:pStyle w:val="20"/>
              <w:shd w:val="clear" w:color="auto" w:fill="auto"/>
              <w:spacing w:before="0" w:after="0" w:line="220" w:lineRule="exact"/>
              <w:ind w:left="140" w:firstLine="0"/>
              <w:jc w:val="center"/>
              <w:rPr>
                <w:rStyle w:val="211pt"/>
                <w:rFonts w:ascii="Arial" w:hAnsi="Arial" w:cs="Arial"/>
                <w:sz w:val="24"/>
                <w:szCs w:val="24"/>
                <w:lang w:val="en-US" w:bidi="en-US"/>
              </w:rPr>
            </w:pPr>
          </w:p>
        </w:tc>
      </w:tr>
    </w:tbl>
    <w:p w:rsidR="00420BF4" w:rsidRPr="006B01C8"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Pr="006B01C8" w:rsidRDefault="00420BF4" w:rsidP="00420BF4">
      <w:pPr>
        <w:jc w:val="both"/>
        <w:rPr>
          <w:rFonts w:ascii="Times New Roman" w:hAnsi="Times New Roman"/>
          <w:sz w:val="28"/>
          <w:szCs w:val="28"/>
        </w:rPr>
      </w:pPr>
    </w:p>
    <w:p w:rsidR="00420BF4" w:rsidRPr="006B01C8" w:rsidRDefault="00420BF4" w:rsidP="00420BF4">
      <w:pPr>
        <w:jc w:val="both"/>
        <w:rPr>
          <w:rFonts w:ascii="Times New Roman" w:hAnsi="Times New Roman"/>
          <w:sz w:val="28"/>
          <w:szCs w:val="28"/>
        </w:rPr>
      </w:pPr>
    </w:p>
    <w:p w:rsidR="00420BF4" w:rsidRPr="006B01C8" w:rsidRDefault="00420BF4" w:rsidP="00420BF4">
      <w:pPr>
        <w:jc w:val="both"/>
        <w:rPr>
          <w:rFonts w:ascii="Times New Roman" w:hAnsi="Times New Roman"/>
          <w:sz w:val="28"/>
          <w:szCs w:val="28"/>
        </w:rPr>
      </w:pPr>
    </w:p>
    <w:p w:rsidR="00420BF4" w:rsidRPr="006B01C8"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r>
        <w:rPr>
          <w:rFonts w:ascii="Times New Roman" w:hAnsi="Times New Roman"/>
          <w:sz w:val="28"/>
          <w:szCs w:val="28"/>
          <w:lang w:bidi="ru-RU"/>
        </w:rPr>
        <w:t xml:space="preserve"> </w:t>
      </w: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420BF4">
      <w:pPr>
        <w:jc w:val="both"/>
        <w:rPr>
          <w:rFonts w:ascii="Times New Roman" w:hAnsi="Times New Roman"/>
          <w:sz w:val="28"/>
          <w:szCs w:val="28"/>
          <w:lang w:bidi="ru-RU"/>
        </w:rPr>
      </w:pPr>
    </w:p>
    <w:p w:rsidR="00420BF4" w:rsidRDefault="00420BF4" w:rsidP="002A2D68">
      <w:pPr>
        <w:jc w:val="both"/>
        <w:rPr>
          <w:rFonts w:ascii="Times New Roman" w:hAnsi="Times New Roman"/>
          <w:sz w:val="28"/>
          <w:szCs w:val="28"/>
          <w:lang w:bidi="ru-RU"/>
        </w:rPr>
      </w:pPr>
    </w:p>
    <w:p w:rsidR="00420BF4" w:rsidRPr="00544C3D" w:rsidRDefault="002A2D68" w:rsidP="002A2D68">
      <w:pPr>
        <w:spacing w:after="0" w:line="240" w:lineRule="auto"/>
        <w:jc w:val="both"/>
        <w:rPr>
          <w:rFonts w:ascii="Arial" w:hAnsi="Arial" w:cs="Arial"/>
          <w:sz w:val="24"/>
          <w:szCs w:val="24"/>
          <w:lang w:bidi="ru-RU"/>
        </w:rPr>
      </w:pPr>
      <w:r>
        <w:rPr>
          <w:rFonts w:ascii="Times New Roman" w:hAnsi="Times New Roman"/>
          <w:sz w:val="28"/>
          <w:szCs w:val="28"/>
          <w:lang w:bidi="ru-RU"/>
        </w:rPr>
        <w:lastRenderedPageBreak/>
        <w:t xml:space="preserve">             </w:t>
      </w:r>
      <w:r w:rsidRPr="00544C3D">
        <w:rPr>
          <w:rFonts w:ascii="Arial" w:hAnsi="Arial" w:cs="Arial"/>
          <w:sz w:val="24"/>
          <w:szCs w:val="24"/>
          <w:lang w:bidi="ru-RU"/>
        </w:rPr>
        <w:t>П</w:t>
      </w:r>
      <w:r w:rsidR="00420BF4" w:rsidRPr="00544C3D">
        <w:rPr>
          <w:rFonts w:ascii="Arial" w:hAnsi="Arial" w:cs="Arial"/>
          <w:sz w:val="24"/>
          <w:szCs w:val="24"/>
          <w:lang w:bidi="ru-RU"/>
        </w:rPr>
        <w:t>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«Строительная климатология и геофизика» или Справочника Манюк В.И. «Наладка и эксплуатация водяных тепловых сетей».</w:t>
      </w:r>
    </w:p>
    <w:p w:rsidR="00420BF4" w:rsidRPr="00544C3D" w:rsidRDefault="00B90D84" w:rsidP="00C52694">
      <w:pPr>
        <w:spacing w:after="0" w:line="240" w:lineRule="auto"/>
        <w:jc w:val="both"/>
        <w:rPr>
          <w:rFonts w:ascii="Arial" w:hAnsi="Arial" w:cs="Arial"/>
          <w:b/>
          <w:bCs/>
          <w:sz w:val="24"/>
          <w:szCs w:val="24"/>
          <w:vertAlign w:val="subscript"/>
          <w:lang w:bidi="en-US"/>
        </w:rPr>
      </w:pPr>
      <w:r w:rsidRPr="00544C3D">
        <w:rPr>
          <w:rFonts w:ascii="Arial" w:hAnsi="Arial" w:cs="Arial"/>
          <w:sz w:val="24"/>
          <w:szCs w:val="24"/>
          <w:lang w:bidi="ru-RU"/>
        </w:rPr>
        <w:pict>
          <v:shapetype id="_x0000_t202" coordsize="21600,21600" o:spt="202" path="m,l,21600r21600,l21600,xe">
            <v:stroke joinstyle="miter"/>
            <v:path gradientshapeok="t" o:connecttype="rect"/>
          </v:shapetype>
          <v:shape id="_x0000_s1026" type="#_x0000_t202" style="position:absolute;left:0;text-align:left;margin-left:456.6pt;margin-top:174.35pt;width:28.55pt;height:14pt;z-index:-251657216;mso-wrap-distance-left:5pt;mso-wrap-distance-right:5pt;mso-wrap-distance-bottom:42.8pt;mso-position-horizontal-relative:margin" filled="f" stroked="f">
            <v:textbox style="mso-next-textbox:#_x0000_s1026;mso-fit-shape-to-text:t" inset="0,0,0,0">
              <w:txbxContent>
                <w:p w:rsidR="00B90D84" w:rsidRDefault="00B90D84" w:rsidP="00420BF4">
                  <w:pPr>
                    <w:spacing w:line="280" w:lineRule="exact"/>
                  </w:pPr>
                </w:p>
              </w:txbxContent>
            </v:textbox>
            <w10:wrap type="square" side="left" anchorx="margin"/>
          </v:shape>
        </w:pict>
      </w:r>
      <w:r w:rsidRPr="00544C3D">
        <w:rPr>
          <w:rFonts w:ascii="Arial" w:hAnsi="Arial" w:cs="Arial"/>
          <w:sz w:val="24"/>
          <w:szCs w:val="24"/>
          <w:lang w:bidi="ru-RU"/>
        </w:rPr>
        <w:pict>
          <v:shape id="_x0000_s1027" type="#_x0000_t202" style="position:absolute;left:0;text-align:left;margin-left:320.65pt;margin-top:180.5pt;width:4.3pt;height:15.45pt;z-index:-251656192;mso-wrap-distance-left:102.25pt;mso-wrap-distance-top:40.4pt;mso-wrap-distance-right:141.85pt;mso-wrap-distance-bottom:48.35pt;mso-position-horizontal-relative:margin" filled="f" stroked="f">
            <v:textbox style="mso-next-textbox:#_x0000_s1027;mso-fit-shape-to-text:t" inset="0,0,0,0">
              <w:txbxContent>
                <w:p w:rsidR="00B90D84" w:rsidRPr="0078614F" w:rsidRDefault="00B90D84" w:rsidP="00420BF4"/>
              </w:txbxContent>
            </v:textbox>
            <w10:wrap type="topAndBottom" anchorx="margin"/>
          </v:shape>
        </w:pict>
      </w:r>
      <w:r w:rsidR="002A2D68" w:rsidRPr="00544C3D">
        <w:rPr>
          <w:rFonts w:ascii="Arial" w:hAnsi="Arial" w:cs="Arial"/>
          <w:sz w:val="24"/>
          <w:szCs w:val="24"/>
          <w:lang w:bidi="ru-RU"/>
        </w:rPr>
        <w:t xml:space="preserve">             </w:t>
      </w:r>
      <w:r w:rsidR="00420BF4" w:rsidRPr="00544C3D">
        <w:rPr>
          <w:rFonts w:ascii="Arial" w:hAnsi="Arial" w:cs="Arial"/>
          <w:sz w:val="24"/>
          <w:szCs w:val="24"/>
          <w:lang w:bidi="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Для расчета времени снижения температуры в жилом здании используют </w:t>
      </w:r>
      <w:r w:rsidR="002A2D68" w:rsidRPr="00544C3D">
        <w:rPr>
          <w:rFonts w:ascii="Arial" w:hAnsi="Arial" w:cs="Arial"/>
          <w:sz w:val="24"/>
          <w:szCs w:val="24"/>
          <w:lang w:bidi="ru-RU"/>
        </w:rPr>
        <w:t>ф</w:t>
      </w:r>
      <w:r w:rsidR="00420BF4" w:rsidRPr="00544C3D">
        <w:rPr>
          <w:rFonts w:ascii="Arial" w:hAnsi="Arial" w:cs="Arial"/>
          <w:sz w:val="24"/>
          <w:szCs w:val="24"/>
          <w:lang w:bidi="ru-RU"/>
        </w:rPr>
        <w:t xml:space="preserve">ормулу: </w:t>
      </w:r>
      <w:r w:rsidR="00420BF4" w:rsidRPr="00544C3D">
        <w:rPr>
          <w:rFonts w:ascii="Arial" w:hAnsi="Arial" w:cs="Arial"/>
          <w:sz w:val="24"/>
          <w:szCs w:val="24"/>
          <w:lang w:val="en-US" w:bidi="en-US"/>
        </w:rPr>
        <w:t>t</w:t>
      </w:r>
      <w:r w:rsidR="00420BF4" w:rsidRPr="00544C3D">
        <w:rPr>
          <w:rFonts w:ascii="Arial" w:hAnsi="Arial" w:cs="Arial"/>
          <w:sz w:val="24"/>
          <w:szCs w:val="24"/>
          <w:vertAlign w:val="subscript"/>
          <w:lang w:val="en-US" w:bidi="en-US"/>
        </w:rPr>
        <w:t>B</w:t>
      </w:r>
      <w:r w:rsidR="00420BF4" w:rsidRPr="00544C3D">
        <w:rPr>
          <w:rFonts w:ascii="Arial" w:hAnsi="Arial" w:cs="Arial"/>
          <w:sz w:val="24"/>
          <w:szCs w:val="24"/>
          <w:vertAlign w:val="subscript"/>
          <w:lang w:bidi="en-US"/>
        </w:rPr>
        <w:t xml:space="preserve"> =</w:t>
      </w:r>
      <w:r w:rsidR="00420BF4" w:rsidRPr="00544C3D">
        <w:rPr>
          <w:rFonts w:ascii="Arial" w:hAnsi="Arial" w:cs="Arial"/>
          <w:sz w:val="24"/>
          <w:szCs w:val="24"/>
          <w:lang w:val="en-US" w:bidi="en-US"/>
        </w:rPr>
        <w:t>t</w:t>
      </w:r>
      <w:r w:rsidR="00420BF4" w:rsidRPr="00544C3D">
        <w:rPr>
          <w:rFonts w:ascii="Arial" w:hAnsi="Arial" w:cs="Arial"/>
          <w:sz w:val="24"/>
          <w:szCs w:val="24"/>
          <w:vertAlign w:val="subscript"/>
          <w:lang w:bidi="en-US"/>
        </w:rPr>
        <w:t xml:space="preserve">н </w:t>
      </w:r>
      <w:r w:rsidR="00420BF4" w:rsidRPr="00544C3D">
        <w:rPr>
          <w:rFonts w:ascii="Arial" w:hAnsi="Arial" w:cs="Arial"/>
          <w:sz w:val="24"/>
          <w:szCs w:val="24"/>
          <w:lang w:bidi="ru-RU"/>
        </w:rPr>
        <w:t>+</w:t>
      </w:r>
      <m:oMath>
        <m:f>
          <m:fPr>
            <m:ctrlPr>
              <w:rPr>
                <w:rFonts w:ascii="Cambria Math" w:hAnsi="Cambria Math" w:cs="Arial"/>
                <w:i/>
                <w:sz w:val="24"/>
                <w:szCs w:val="24"/>
                <w:lang w:bidi="ru-RU"/>
              </w:rPr>
            </m:ctrlPr>
          </m:fPr>
          <m:num>
            <m:r>
              <m:rPr>
                <m:sty m:val="p"/>
              </m:rPr>
              <w:rPr>
                <w:rFonts w:ascii="Cambria Math" w:hAnsi="Cambria Math" w:cs="Arial"/>
                <w:sz w:val="24"/>
                <w:szCs w:val="24"/>
                <w:lang w:bidi="en-US"/>
              </w:rPr>
              <m:t>Q</m:t>
            </m:r>
            <m:r>
              <m:rPr>
                <m:sty m:val="p"/>
              </m:rPr>
              <w:rPr>
                <w:rFonts w:ascii="Cambria Math" w:hAnsi="Cambria Math" w:cs="Arial"/>
                <w:sz w:val="24"/>
                <w:szCs w:val="24"/>
                <w:vertAlign w:val="subscript"/>
              </w:rPr>
              <m:t>0</m:t>
            </m:r>
          </m:num>
          <m:den>
            <m:r>
              <m:rPr>
                <m:sty m:val="p"/>
              </m:rPr>
              <w:rPr>
                <w:rFonts w:ascii="Cambria Math" w:hAnsi="Cambria Math" w:cs="Arial"/>
                <w:sz w:val="24"/>
                <w:szCs w:val="24"/>
                <w:lang w:bidi="en-US"/>
              </w:rPr>
              <m:t>q</m:t>
            </m:r>
            <m:r>
              <m:rPr>
                <m:sty m:val="p"/>
              </m:rPr>
              <w:rPr>
                <w:rFonts w:ascii="Cambria Math" w:hAnsi="Cambria Math" w:cs="Arial"/>
                <w:sz w:val="24"/>
                <w:szCs w:val="24"/>
                <w:vertAlign w:val="subscript"/>
              </w:rPr>
              <m:t>0</m:t>
            </m:r>
            <m:r>
              <m:rPr>
                <m:sty m:val="p"/>
              </m:rPr>
              <w:rPr>
                <w:rFonts w:ascii="Cambria Math" w:hAnsi="Cambria Math" w:cs="Arial"/>
                <w:sz w:val="24"/>
                <w:szCs w:val="24"/>
                <w:lang w:bidi="en-US"/>
              </w:rPr>
              <m:t>V</m:t>
            </m:r>
          </m:den>
        </m:f>
      </m:oMath>
      <w:r w:rsidR="00420BF4" w:rsidRPr="00544C3D">
        <w:rPr>
          <w:rFonts w:ascii="Arial" w:hAnsi="Arial" w:cs="Arial"/>
          <w:sz w:val="24"/>
          <w:szCs w:val="24"/>
          <w:lang w:bidi="ru-RU"/>
        </w:rPr>
        <w:t xml:space="preserve"> + </w:t>
      </w:r>
      <m:oMath>
        <m:f>
          <m:fPr>
            <m:ctrlPr>
              <w:rPr>
                <w:rFonts w:ascii="Cambria Math" w:hAnsi="Cambria Math" w:cs="Arial"/>
                <w:sz w:val="24"/>
                <w:szCs w:val="24"/>
                <w:lang w:bidi="ru-RU"/>
              </w:rPr>
            </m:ctrlPr>
          </m:fPr>
          <m:num>
            <m:d>
              <m:dPr>
                <m:ctrlPr>
                  <w:rPr>
                    <w:rFonts w:ascii="Cambria Math" w:hAnsi="Cambria Math" w:cs="Arial"/>
                    <w:sz w:val="24"/>
                    <w:szCs w:val="24"/>
                    <w:lang w:val="en-US" w:bidi="en-US"/>
                  </w:rPr>
                </m:ctrlPr>
              </m:dPr>
              <m:e>
                <m:r>
                  <m:rPr>
                    <m:sty m:val="p"/>
                  </m:rPr>
                  <w:rPr>
                    <w:rFonts w:ascii="Cambria Math" w:hAnsi="Cambria Math" w:cs="Arial"/>
                    <w:sz w:val="24"/>
                    <w:szCs w:val="24"/>
                    <w:lang w:val="en-US" w:bidi="en-US"/>
                  </w:rPr>
                  <m:t>t</m:t>
                </m:r>
                <m:r>
                  <m:rPr>
                    <m:sty m:val="p"/>
                  </m:rPr>
                  <w:rPr>
                    <w:rFonts w:ascii="Cambria Math" w:hAnsi="Cambria Math" w:cs="Arial"/>
                    <w:sz w:val="24"/>
                    <w:szCs w:val="24"/>
                    <w:vertAlign w:val="subscript"/>
                    <w:lang w:val="en-US" w:bidi="en-US"/>
                  </w:rPr>
                  <m:t>B</m:t>
                </m:r>
                <m:r>
                  <m:rPr>
                    <m:sty m:val="p"/>
                  </m:rPr>
                  <w:rPr>
                    <w:rFonts w:ascii="Cambria Math" w:hAnsi="Cambria Math" w:cs="Arial"/>
                    <w:sz w:val="24"/>
                    <w:szCs w:val="24"/>
                    <w:vertAlign w:val="subscript"/>
                    <w:lang w:bidi="en-US"/>
                  </w:rPr>
                  <m:t>-</m:t>
                </m:r>
                <m:r>
                  <m:rPr>
                    <m:sty m:val="p"/>
                  </m:rPr>
                  <w:rPr>
                    <w:rFonts w:ascii="Cambria Math" w:hAnsi="Cambria Math" w:cs="Arial"/>
                    <w:sz w:val="24"/>
                    <w:szCs w:val="24"/>
                    <w:lang w:val="en-US" w:bidi="en-US"/>
                  </w:rPr>
                  <m:t>t</m:t>
                </m:r>
                <m:r>
                  <m:rPr>
                    <m:sty m:val="p"/>
                  </m:rPr>
                  <w:rPr>
                    <w:rFonts w:ascii="Cambria Math" w:hAnsi="Cambria Math" w:cs="Arial"/>
                    <w:sz w:val="24"/>
                    <w:szCs w:val="24"/>
                    <w:vertAlign w:val="subscript"/>
                    <w:lang w:bidi="en-US"/>
                  </w:rPr>
                  <m:t>н</m:t>
                </m:r>
                <m:ctrlPr>
                  <w:rPr>
                    <w:rFonts w:ascii="Cambria Math" w:hAnsi="Cambria Math" w:cs="Arial"/>
                    <w:sz w:val="24"/>
                    <w:szCs w:val="24"/>
                    <w:vertAlign w:val="subscript"/>
                    <w:lang w:bidi="en-US"/>
                  </w:rPr>
                </m:ctrlPr>
              </m:e>
            </m:d>
            <m:r>
              <w:rPr>
                <w:rFonts w:ascii="Cambria Math" w:hAnsi="Cambria Math" w:cs="Arial"/>
                <w:sz w:val="24"/>
                <w:szCs w:val="24"/>
                <w:vertAlign w:val="subscript"/>
                <w:lang w:bidi="en-US"/>
              </w:rPr>
              <m:t>-</m:t>
            </m:r>
            <m:f>
              <m:fPr>
                <m:ctrlPr>
                  <w:rPr>
                    <w:rFonts w:ascii="Cambria Math" w:hAnsi="Cambria Math" w:cs="Arial"/>
                    <w:sz w:val="24"/>
                    <w:szCs w:val="24"/>
                    <w:lang w:bidi="ru-RU"/>
                  </w:rPr>
                </m:ctrlPr>
              </m:fPr>
              <m:num>
                <m:r>
                  <m:rPr>
                    <m:sty m:val="p"/>
                  </m:rPr>
                  <w:rPr>
                    <w:rFonts w:ascii="Cambria Math" w:hAnsi="Cambria Math" w:cs="Arial"/>
                    <w:sz w:val="24"/>
                    <w:szCs w:val="24"/>
                    <w:lang w:bidi="en-US"/>
                  </w:rPr>
                  <m:t>Q</m:t>
                </m:r>
                <m:r>
                  <m:rPr>
                    <m:sty m:val="p"/>
                  </m:rPr>
                  <w:rPr>
                    <w:rFonts w:ascii="Cambria Math" w:hAnsi="Cambria Math" w:cs="Arial"/>
                    <w:sz w:val="24"/>
                    <w:szCs w:val="24"/>
                    <w:vertAlign w:val="subscript"/>
                  </w:rPr>
                  <m:t>0</m:t>
                </m:r>
              </m:num>
              <m:den>
                <m:r>
                  <m:rPr>
                    <m:sty m:val="p"/>
                  </m:rPr>
                  <w:rPr>
                    <w:rFonts w:ascii="Cambria Math" w:hAnsi="Cambria Math" w:cs="Arial"/>
                    <w:sz w:val="24"/>
                    <w:szCs w:val="24"/>
                    <w:lang w:bidi="en-US"/>
                  </w:rPr>
                  <m:t>q</m:t>
                </m:r>
                <m:r>
                  <m:rPr>
                    <m:sty m:val="p"/>
                  </m:rPr>
                  <w:rPr>
                    <w:rFonts w:ascii="Cambria Math" w:hAnsi="Cambria Math" w:cs="Arial"/>
                    <w:sz w:val="24"/>
                    <w:szCs w:val="24"/>
                    <w:vertAlign w:val="subscript"/>
                  </w:rPr>
                  <m:t>0</m:t>
                </m:r>
                <m:r>
                  <m:rPr>
                    <m:sty m:val="p"/>
                  </m:rPr>
                  <w:rPr>
                    <w:rFonts w:ascii="Cambria Math" w:hAnsi="Cambria Math" w:cs="Arial"/>
                    <w:sz w:val="24"/>
                    <w:szCs w:val="24"/>
                    <w:lang w:bidi="en-US"/>
                  </w:rPr>
                  <m:t>V</m:t>
                </m:r>
              </m:den>
            </m:f>
          </m:num>
          <m:den>
            <m:f>
              <m:fPr>
                <m:type m:val="skw"/>
                <m:ctrlPr>
                  <w:rPr>
                    <w:rFonts w:ascii="Cambria Math" w:hAnsi="Cambria Math" w:cs="Arial"/>
                    <w:sz w:val="24"/>
                    <w:szCs w:val="24"/>
                    <w:lang w:bidi="ru-RU"/>
                  </w:rPr>
                </m:ctrlPr>
              </m:fPr>
              <m:num>
                <m:r>
                  <m:rPr>
                    <m:sty m:val="p"/>
                  </m:rPr>
                  <w:rPr>
                    <w:rFonts w:ascii="Cambria Math" w:hAnsi="Cambria Math" w:cs="Arial"/>
                    <w:sz w:val="24"/>
                    <w:szCs w:val="24"/>
                    <w:lang w:bidi="en-US"/>
                  </w:rPr>
                  <m:t>Z</m:t>
                </m:r>
              </m:num>
              <m:den>
                <m:r>
                  <m:rPr>
                    <m:sty m:val="p"/>
                  </m:rPr>
                  <w:rPr>
                    <w:rFonts w:ascii="Cambria Math" w:hAnsi="Cambria Math" w:cs="Arial"/>
                    <w:sz w:val="24"/>
                    <w:szCs w:val="24"/>
                    <w:lang w:bidi="ru-RU"/>
                  </w:rPr>
                  <m:t>β</m:t>
                </m:r>
              </m:den>
            </m:f>
          </m:den>
        </m:f>
      </m:oMath>
      <w:r w:rsidR="00420BF4" w:rsidRPr="00544C3D">
        <w:rPr>
          <w:rFonts w:ascii="Arial" w:hAnsi="Arial" w:cs="Arial"/>
          <w:sz w:val="24"/>
          <w:szCs w:val="24"/>
          <w:lang w:bidi="ru-RU"/>
        </w:rPr>
        <w:t>,        где  (9.5)</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val="en-US" w:bidi="en-US"/>
        </w:rPr>
        <w:t>t</w:t>
      </w:r>
      <w:r w:rsidRPr="00544C3D">
        <w:rPr>
          <w:rFonts w:ascii="Arial" w:hAnsi="Arial" w:cs="Arial"/>
          <w:sz w:val="24"/>
          <w:szCs w:val="24"/>
          <w:vertAlign w:val="subscript"/>
          <w:lang w:val="en-US" w:bidi="en-US"/>
        </w:rPr>
        <w:t>B</w:t>
      </w:r>
      <w:r w:rsidRPr="00544C3D">
        <w:rPr>
          <w:rFonts w:ascii="Arial" w:hAnsi="Arial" w:cs="Arial"/>
          <w:sz w:val="24"/>
          <w:szCs w:val="24"/>
        </w:rPr>
        <w:t xml:space="preserve">- </w:t>
      </w:r>
      <w:r w:rsidRPr="00544C3D">
        <w:rPr>
          <w:rFonts w:ascii="Arial" w:hAnsi="Arial" w:cs="Arial"/>
          <w:sz w:val="24"/>
          <w:szCs w:val="24"/>
          <w:lang w:bidi="ru-RU"/>
        </w:rPr>
        <w:t xml:space="preserve">внутренняя температура, которая устанавливается в помещении через время </w:t>
      </w:r>
      <w:r w:rsidRPr="00544C3D">
        <w:rPr>
          <w:rFonts w:ascii="Arial" w:hAnsi="Arial" w:cs="Arial"/>
          <w:sz w:val="24"/>
          <w:szCs w:val="24"/>
          <w:lang w:bidi="en-US"/>
        </w:rPr>
        <w:t>Z</w:t>
      </w:r>
      <w:r w:rsidRPr="00544C3D">
        <w:rPr>
          <w:rFonts w:ascii="Arial" w:hAnsi="Arial" w:cs="Arial"/>
          <w:sz w:val="24"/>
          <w:szCs w:val="24"/>
          <w:lang w:bidi="ru-RU"/>
        </w:rPr>
        <w:t>в</w:t>
      </w:r>
      <w:r w:rsidRPr="006B01C8">
        <w:rPr>
          <w:rFonts w:ascii="Times New Roman" w:hAnsi="Times New Roman"/>
          <w:sz w:val="28"/>
          <w:szCs w:val="28"/>
          <w:lang w:bidi="ru-RU"/>
        </w:rPr>
        <w:t xml:space="preserve"> часах, </w:t>
      </w:r>
      <w:r w:rsidRPr="00544C3D">
        <w:rPr>
          <w:rFonts w:ascii="Arial" w:hAnsi="Arial" w:cs="Arial"/>
          <w:sz w:val="24"/>
          <w:szCs w:val="24"/>
          <w:lang w:bidi="ru-RU"/>
        </w:rPr>
        <w:t>после наступления исходного события, °С;</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en-US"/>
        </w:rPr>
        <w:t>Z</w:t>
      </w:r>
      <w:r w:rsidRPr="00544C3D">
        <w:rPr>
          <w:rFonts w:ascii="Arial" w:hAnsi="Arial" w:cs="Arial"/>
          <w:sz w:val="24"/>
          <w:szCs w:val="24"/>
          <w:lang w:bidi="ru-RU"/>
        </w:rPr>
        <w:t xml:space="preserve">- время отсчитываемое после начала исходного события, ч; </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en-US"/>
        </w:rPr>
        <w:t>t</w:t>
      </w:r>
      <w:r w:rsidRPr="00544C3D">
        <w:rPr>
          <w:rFonts w:ascii="Arial" w:hAnsi="Arial" w:cs="Arial"/>
          <w:b/>
          <w:bCs/>
          <w:sz w:val="24"/>
          <w:szCs w:val="24"/>
          <w:vertAlign w:val="subscript"/>
          <w:lang w:bidi="en-US"/>
        </w:rPr>
        <w:t>B</w:t>
      </w:r>
      <w:r w:rsidRPr="00544C3D">
        <w:rPr>
          <w:rFonts w:ascii="Arial" w:hAnsi="Arial" w:cs="Arial"/>
          <w:sz w:val="24"/>
          <w:szCs w:val="24"/>
          <w:lang w:bidi="ru-RU"/>
        </w:rPr>
        <w:t>- температура в отапливаемом помещении, которая была в момент начала исходного события, °С;</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val="en-US" w:bidi="en-US"/>
        </w:rPr>
        <w:t>t</w:t>
      </w:r>
      <w:r w:rsidRPr="00544C3D">
        <w:rPr>
          <w:rFonts w:ascii="Arial" w:hAnsi="Arial" w:cs="Arial"/>
          <w:sz w:val="24"/>
          <w:szCs w:val="24"/>
          <w:vertAlign w:val="subscript"/>
          <w:lang w:bidi="en-US"/>
        </w:rPr>
        <w:t>н</w:t>
      </w:r>
      <w:r w:rsidRPr="00544C3D">
        <w:rPr>
          <w:rFonts w:ascii="Arial" w:hAnsi="Arial" w:cs="Arial"/>
          <w:sz w:val="24"/>
          <w:szCs w:val="24"/>
          <w:lang w:bidi="ru-RU"/>
        </w:rPr>
        <w:t xml:space="preserve">-температура наружного воздуха, усредненная на периоде времени </w:t>
      </w:r>
      <w:r w:rsidRPr="00544C3D">
        <w:rPr>
          <w:rFonts w:ascii="Arial" w:hAnsi="Arial" w:cs="Arial"/>
          <w:sz w:val="24"/>
          <w:szCs w:val="24"/>
          <w:lang w:bidi="en-US"/>
        </w:rPr>
        <w:t>Z</w:t>
      </w:r>
      <w:r w:rsidRPr="00544C3D">
        <w:rPr>
          <w:rFonts w:ascii="Arial" w:hAnsi="Arial" w:cs="Arial"/>
          <w:sz w:val="24"/>
          <w:szCs w:val="24"/>
          <w:lang w:bidi="ru-RU"/>
        </w:rPr>
        <w:t xml:space="preserve">, °С; </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en-US"/>
        </w:rPr>
        <w:t>Q</w:t>
      </w:r>
      <w:r w:rsidRPr="00544C3D">
        <w:rPr>
          <w:rFonts w:ascii="Arial" w:hAnsi="Arial" w:cs="Arial"/>
          <w:sz w:val="24"/>
          <w:szCs w:val="24"/>
          <w:vertAlign w:val="subscript"/>
        </w:rPr>
        <w:t>0</w:t>
      </w:r>
      <w:r w:rsidRPr="00544C3D">
        <w:rPr>
          <w:rFonts w:ascii="Arial" w:hAnsi="Arial" w:cs="Arial"/>
          <w:sz w:val="24"/>
          <w:szCs w:val="24"/>
          <w:lang w:bidi="ru-RU"/>
        </w:rPr>
        <w:t xml:space="preserve">- подача теплоты в помещение, Дж/ч; </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en-US"/>
        </w:rPr>
        <w:t>q</w:t>
      </w:r>
      <w:r w:rsidRPr="00544C3D">
        <w:rPr>
          <w:rFonts w:ascii="Arial" w:hAnsi="Arial" w:cs="Arial"/>
          <w:sz w:val="24"/>
          <w:szCs w:val="24"/>
          <w:vertAlign w:val="subscript"/>
        </w:rPr>
        <w:t>0</w:t>
      </w:r>
      <w:r w:rsidRPr="00544C3D">
        <w:rPr>
          <w:rFonts w:ascii="Arial" w:hAnsi="Arial" w:cs="Arial"/>
          <w:sz w:val="24"/>
          <w:szCs w:val="24"/>
          <w:lang w:bidi="en-US"/>
        </w:rPr>
        <w:t>V</w:t>
      </w:r>
      <w:r w:rsidRPr="00544C3D">
        <w:rPr>
          <w:rFonts w:ascii="Arial" w:hAnsi="Arial" w:cs="Arial"/>
          <w:sz w:val="24"/>
          <w:szCs w:val="24"/>
        </w:rPr>
        <w:t xml:space="preserve">- </w:t>
      </w:r>
      <w:r w:rsidRPr="00544C3D">
        <w:rPr>
          <w:rFonts w:ascii="Arial" w:hAnsi="Arial" w:cs="Arial"/>
          <w:sz w:val="24"/>
          <w:szCs w:val="24"/>
          <w:lang w:bidi="ru-RU"/>
        </w:rPr>
        <w:t xml:space="preserve">удельные расчетные тепловые потери здания, Дж/(ч°С); </w:t>
      </w:r>
    </w:p>
    <w:p w:rsidR="00420BF4" w:rsidRPr="00544C3D" w:rsidRDefault="00420BF4" w:rsidP="002A2D68">
      <w:pPr>
        <w:spacing w:after="0" w:line="240" w:lineRule="auto"/>
        <w:jc w:val="both"/>
        <w:rPr>
          <w:rFonts w:ascii="Arial" w:hAnsi="Arial" w:cs="Arial"/>
          <w:sz w:val="24"/>
          <w:szCs w:val="24"/>
          <w:lang w:bidi="ru-RU"/>
        </w:rPr>
      </w:pPr>
      <m:oMath>
        <m:r>
          <m:rPr>
            <m:sty m:val="p"/>
          </m:rPr>
          <w:rPr>
            <w:rFonts w:ascii="Cambria Math" w:hAnsi="Cambria Math" w:cs="Arial"/>
            <w:sz w:val="24"/>
            <w:szCs w:val="24"/>
            <w:lang w:bidi="ru-RU"/>
          </w:rPr>
          <m:t xml:space="preserve">β- </m:t>
        </m:r>
      </m:oMath>
      <w:r w:rsidRPr="00544C3D">
        <w:rPr>
          <w:rFonts w:ascii="Arial" w:hAnsi="Arial" w:cs="Arial"/>
          <w:sz w:val="24"/>
          <w:szCs w:val="24"/>
          <w:lang w:bidi="ru-RU"/>
        </w:rPr>
        <w:t>помещения (здания) для жилого здания равно 40 ч.</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ru-RU"/>
        </w:rPr>
        <w:t>Для расчет времени снижения температуры в жилом задании до +12</w:t>
      </w:r>
      <w:r w:rsidRPr="00544C3D">
        <w:rPr>
          <w:rFonts w:ascii="Arial" w:hAnsi="Arial" w:cs="Arial"/>
          <w:sz w:val="24"/>
          <w:szCs w:val="24"/>
          <w:vertAlign w:val="superscript"/>
          <w:lang w:bidi="ru-RU"/>
        </w:rPr>
        <w:t>0</w:t>
      </w:r>
      <w:r w:rsidRPr="00544C3D">
        <w:rPr>
          <w:rFonts w:ascii="Arial" w:hAnsi="Arial" w:cs="Arial"/>
          <w:sz w:val="24"/>
          <w:szCs w:val="24"/>
          <w:lang w:bidi="ru-RU"/>
        </w:rPr>
        <w:t>С при</w:t>
      </w:r>
    </w:p>
    <w:p w:rsidR="00420BF4" w:rsidRPr="00544C3D" w:rsidRDefault="00420BF4" w:rsidP="002A2D68">
      <w:pPr>
        <w:spacing w:after="0" w:line="240" w:lineRule="auto"/>
        <w:jc w:val="both"/>
        <w:rPr>
          <w:rFonts w:ascii="Arial" w:hAnsi="Arial" w:cs="Arial"/>
          <w:sz w:val="24"/>
          <w:szCs w:val="24"/>
          <w:lang w:bidi="ru-RU"/>
        </w:rPr>
      </w:pPr>
      <w:r w:rsidRPr="00544C3D">
        <w:rPr>
          <w:rFonts w:ascii="Arial" w:hAnsi="Arial" w:cs="Arial"/>
          <w:sz w:val="24"/>
          <w:szCs w:val="24"/>
          <w:lang w:bidi="ru-RU"/>
        </w:rPr>
        <w:t xml:space="preserve">внезапном прекращении теплоснабжения, при </w:t>
      </w:r>
      <m:oMath>
        <m:f>
          <m:fPr>
            <m:ctrlPr>
              <w:rPr>
                <w:rFonts w:ascii="Cambria Math" w:hAnsi="Cambria Math" w:cs="Arial"/>
                <w:i/>
                <w:sz w:val="24"/>
                <w:szCs w:val="24"/>
                <w:lang w:bidi="ru-RU"/>
              </w:rPr>
            </m:ctrlPr>
          </m:fPr>
          <m:num>
            <m:r>
              <m:rPr>
                <m:sty m:val="p"/>
              </m:rPr>
              <w:rPr>
                <w:rFonts w:ascii="Cambria Math" w:hAnsi="Cambria Math" w:cs="Arial"/>
                <w:sz w:val="24"/>
                <w:szCs w:val="24"/>
                <w:lang w:bidi="en-US"/>
              </w:rPr>
              <m:t>Q</m:t>
            </m:r>
            <m:r>
              <m:rPr>
                <m:sty m:val="p"/>
              </m:rPr>
              <w:rPr>
                <w:rFonts w:ascii="Cambria Math" w:hAnsi="Cambria Math" w:cs="Arial"/>
                <w:sz w:val="24"/>
                <w:szCs w:val="24"/>
                <w:vertAlign w:val="subscript"/>
              </w:rPr>
              <m:t>0</m:t>
            </m:r>
          </m:num>
          <m:den>
            <m:r>
              <m:rPr>
                <m:sty m:val="p"/>
              </m:rPr>
              <w:rPr>
                <w:rFonts w:ascii="Cambria Math" w:hAnsi="Cambria Math" w:cs="Arial"/>
                <w:sz w:val="24"/>
                <w:szCs w:val="24"/>
                <w:lang w:bidi="en-US"/>
              </w:rPr>
              <m:t>q</m:t>
            </m:r>
            <m:r>
              <m:rPr>
                <m:sty m:val="p"/>
              </m:rPr>
              <w:rPr>
                <w:rFonts w:ascii="Cambria Math" w:hAnsi="Cambria Math" w:cs="Arial"/>
                <w:sz w:val="24"/>
                <w:szCs w:val="24"/>
                <w:vertAlign w:val="subscript"/>
              </w:rPr>
              <m:t>0</m:t>
            </m:r>
            <m:r>
              <m:rPr>
                <m:sty m:val="p"/>
              </m:rPr>
              <w:rPr>
                <w:rFonts w:ascii="Cambria Math" w:hAnsi="Cambria Math" w:cs="Arial"/>
                <w:sz w:val="24"/>
                <w:szCs w:val="24"/>
                <w:lang w:bidi="en-US"/>
              </w:rPr>
              <m:t>V</m:t>
            </m:r>
          </m:den>
        </m:f>
      </m:oMath>
      <w:r w:rsidRPr="00544C3D">
        <w:rPr>
          <w:rFonts w:ascii="Arial" w:hAnsi="Arial" w:cs="Arial"/>
          <w:sz w:val="24"/>
          <w:szCs w:val="24"/>
        </w:rPr>
        <w:t xml:space="preserve">=0) </w:t>
      </w:r>
      <w:r w:rsidRPr="00544C3D">
        <w:rPr>
          <w:rFonts w:ascii="Arial" w:hAnsi="Arial" w:cs="Arial"/>
          <w:sz w:val="24"/>
          <w:szCs w:val="24"/>
          <w:lang w:bidi="ru-RU"/>
        </w:rPr>
        <w:t>формула имеет следующий вид:</w:t>
      </w:r>
    </w:p>
    <w:p w:rsidR="00420BF4" w:rsidRPr="00544C3D" w:rsidRDefault="00420BF4" w:rsidP="002A2D68">
      <w:pPr>
        <w:spacing w:after="0" w:line="240" w:lineRule="auto"/>
        <w:jc w:val="both"/>
        <w:rPr>
          <w:rFonts w:ascii="Arial" w:hAnsi="Arial" w:cs="Arial"/>
          <w:sz w:val="24"/>
          <w:szCs w:val="24"/>
          <w:lang w:bidi="en-US"/>
        </w:rPr>
      </w:pPr>
    </w:p>
    <w:p w:rsidR="00420BF4" w:rsidRPr="00544C3D" w:rsidRDefault="00420BF4" w:rsidP="00420BF4">
      <w:pPr>
        <w:jc w:val="center"/>
        <w:rPr>
          <w:rFonts w:ascii="Arial" w:hAnsi="Arial" w:cs="Arial"/>
          <w:sz w:val="24"/>
          <w:szCs w:val="24"/>
          <w:lang w:bidi="ru-RU"/>
        </w:rPr>
      </w:pPr>
      <w:r w:rsidRPr="00544C3D">
        <w:rPr>
          <w:rFonts w:ascii="Arial" w:hAnsi="Arial" w:cs="Arial"/>
          <w:sz w:val="24"/>
          <w:szCs w:val="24"/>
          <w:lang w:val="en-US" w:bidi="en-US"/>
        </w:rPr>
        <w:t>Z</w:t>
      </w:r>
      <w:r w:rsidRPr="00544C3D">
        <w:rPr>
          <w:rFonts w:ascii="Arial" w:hAnsi="Arial" w:cs="Arial"/>
          <w:sz w:val="24"/>
          <w:szCs w:val="24"/>
          <w:lang w:bidi="en-US"/>
        </w:rPr>
        <w:t xml:space="preserve"> =</w:t>
      </w:r>
      <m:oMath>
        <m:r>
          <m:rPr>
            <m:sty m:val="p"/>
          </m:rPr>
          <w:rPr>
            <w:rFonts w:ascii="Cambria Math" w:hAnsi="Cambria Math" w:cs="Arial"/>
            <w:sz w:val="24"/>
            <w:szCs w:val="24"/>
            <w:lang w:bidi="ru-RU"/>
          </w:rPr>
          <m:t>β</m:t>
        </m:r>
      </m:oMath>
      <w:r w:rsidRPr="00544C3D">
        <w:rPr>
          <w:rFonts w:ascii="Arial" w:hAnsi="Arial" w:cs="Arial"/>
          <w:sz w:val="24"/>
          <w:szCs w:val="24"/>
          <w:lang w:bidi="ru-RU"/>
        </w:rPr>
        <w:t xml:space="preserve"> *</w:t>
      </w:r>
      <w:r w:rsidRPr="00544C3D">
        <w:rPr>
          <w:rFonts w:ascii="Arial" w:hAnsi="Arial" w:cs="Arial"/>
          <w:sz w:val="24"/>
          <w:szCs w:val="24"/>
          <w:lang w:val="en-US"/>
        </w:rPr>
        <w:t>ln</w:t>
      </w:r>
      <m:oMath>
        <m:f>
          <m:fPr>
            <m:ctrlPr>
              <w:rPr>
                <w:rFonts w:ascii="Cambria Math" w:hAnsi="Cambria Math" w:cs="Arial"/>
                <w:i/>
                <w:sz w:val="24"/>
                <w:szCs w:val="24"/>
              </w:rPr>
            </m:ctrlPr>
          </m:fPr>
          <m:num>
            <m:r>
              <m:rPr>
                <m:nor/>
              </m:rPr>
              <w:rPr>
                <w:rFonts w:ascii="Arial" w:hAnsi="Arial" w:cs="Arial"/>
                <w:sz w:val="24"/>
                <w:szCs w:val="24"/>
                <w:lang w:val="en-US" w:bidi="en-US"/>
              </w:rPr>
              <m:t>t</m:t>
            </m:r>
            <m:r>
              <m:rPr>
                <m:nor/>
              </m:rPr>
              <w:rPr>
                <w:rFonts w:ascii="Arial" w:hAnsi="Arial" w:cs="Arial"/>
                <w:b/>
                <w:bCs/>
                <w:sz w:val="24"/>
                <w:szCs w:val="24"/>
                <w:vertAlign w:val="subscript"/>
                <w:lang w:val="en-US" w:bidi="en-US"/>
              </w:rPr>
              <m:t>B</m:t>
            </m:r>
            <m:r>
              <m:rPr>
                <m:nor/>
              </m:rPr>
              <w:rPr>
                <w:rFonts w:ascii="Arial" w:hAnsi="Arial" w:cs="Arial"/>
                <w:b/>
                <w:bCs/>
                <w:sz w:val="24"/>
                <w:szCs w:val="24"/>
                <w:vertAlign w:val="subscript"/>
                <w:lang w:bidi="en-US"/>
              </w:rPr>
              <m:t xml:space="preserve"> -</m:t>
            </m:r>
            <m:ctrlPr>
              <w:rPr>
                <w:rFonts w:ascii="Cambria Math" w:hAnsi="Cambria Math" w:cs="Arial"/>
                <w:b/>
                <w:bCs/>
                <w:sz w:val="24"/>
                <w:szCs w:val="24"/>
                <w:vertAlign w:val="subscript"/>
                <w:lang w:bidi="en-US"/>
              </w:rPr>
            </m:ctrlPr>
          </m:num>
          <m:den>
            <m:r>
              <m:rPr>
                <m:nor/>
              </m:rPr>
              <w:rPr>
                <w:rFonts w:ascii="Arial" w:hAnsi="Arial" w:cs="Arial"/>
                <w:sz w:val="24"/>
                <w:szCs w:val="24"/>
                <w:lang w:val="en-US" w:bidi="en-US"/>
              </w:rPr>
              <m:t>t</m:t>
            </m:r>
            <m:r>
              <m:rPr>
                <m:nor/>
              </m:rPr>
              <w:rPr>
                <w:rFonts w:ascii="Arial" w:hAnsi="Arial" w:cs="Arial"/>
                <w:b/>
                <w:bCs/>
                <w:sz w:val="24"/>
                <w:szCs w:val="24"/>
                <w:vertAlign w:val="subscript"/>
                <w:lang w:val="en-US" w:bidi="en-US"/>
              </w:rPr>
              <m:t>B</m:t>
            </m:r>
            <m:r>
              <m:rPr>
                <m:nor/>
              </m:rPr>
              <w:rPr>
                <w:rFonts w:ascii="Arial" w:hAnsi="Arial" w:cs="Arial"/>
                <w:b/>
                <w:bCs/>
                <w:sz w:val="24"/>
                <w:szCs w:val="24"/>
                <w:vertAlign w:val="subscript"/>
                <w:lang w:bidi="en-US"/>
              </w:rPr>
              <m:t>.а</m:t>
            </m:r>
            <m:ctrlPr>
              <w:rPr>
                <w:rFonts w:ascii="Cambria Math" w:hAnsi="Cambria Math" w:cs="Arial"/>
                <w:b/>
                <w:bCs/>
                <w:sz w:val="24"/>
                <w:szCs w:val="24"/>
                <w:vertAlign w:val="subscript"/>
                <w:lang w:bidi="en-US"/>
              </w:rPr>
            </m:ctrlPr>
          </m:den>
        </m:f>
        <m:f>
          <m:fPr>
            <m:ctrlPr>
              <w:rPr>
                <w:rFonts w:ascii="Cambria Math" w:hAnsi="Cambria Math" w:cs="Arial"/>
                <w:b/>
                <w:bCs/>
                <w:sz w:val="24"/>
                <w:szCs w:val="24"/>
                <w:vertAlign w:val="subscript"/>
                <w:lang w:bidi="en-US"/>
              </w:rPr>
            </m:ctrlPr>
          </m:fPr>
          <m:num>
            <m:r>
              <m:rPr>
                <m:sty m:val="p"/>
              </m:rPr>
              <w:rPr>
                <w:rFonts w:ascii="Cambria Math" w:hAnsi="Cambria Math" w:cs="Arial"/>
                <w:sz w:val="24"/>
                <w:szCs w:val="24"/>
                <w:lang w:val="en-US" w:bidi="en-US"/>
              </w:rPr>
              <m:t>t</m:t>
            </m:r>
            <m:r>
              <m:rPr>
                <m:sty m:val="p"/>
              </m:rPr>
              <w:rPr>
                <w:rFonts w:ascii="Cambria Math" w:hAnsi="Cambria Math" w:cs="Arial"/>
                <w:sz w:val="24"/>
                <w:szCs w:val="24"/>
                <w:vertAlign w:val="subscript"/>
                <w:lang w:bidi="en-US"/>
              </w:rPr>
              <m:t>н</m:t>
            </m:r>
          </m:num>
          <m:den>
            <m:r>
              <m:rPr>
                <m:sty m:val="b"/>
              </m:rPr>
              <w:rPr>
                <w:rFonts w:ascii="Cambria Math" w:hAnsi="Cambria Math" w:cs="Arial"/>
                <w:sz w:val="24"/>
                <w:szCs w:val="24"/>
                <w:vertAlign w:val="subscript"/>
                <w:lang w:bidi="en-US"/>
              </w:rPr>
              <m:t>-</m:t>
            </m:r>
            <m:r>
              <m:rPr>
                <m:sty m:val="p"/>
              </m:rPr>
              <w:rPr>
                <w:rFonts w:ascii="Cambria Math" w:hAnsi="Cambria Math" w:cs="Arial"/>
                <w:sz w:val="24"/>
                <w:szCs w:val="24"/>
                <w:lang w:val="en-US" w:bidi="en-US"/>
              </w:rPr>
              <m:t>t</m:t>
            </m:r>
            <m:r>
              <m:rPr>
                <m:sty m:val="p"/>
              </m:rPr>
              <w:rPr>
                <w:rFonts w:ascii="Cambria Math" w:hAnsi="Cambria Math" w:cs="Arial"/>
                <w:sz w:val="24"/>
                <w:szCs w:val="24"/>
                <w:vertAlign w:val="subscript"/>
                <w:lang w:bidi="en-US"/>
              </w:rPr>
              <m:t>н</m:t>
            </m:r>
          </m:den>
        </m:f>
      </m:oMath>
      <w:r w:rsidRPr="00544C3D">
        <w:rPr>
          <w:rFonts w:ascii="Arial" w:hAnsi="Arial" w:cs="Arial"/>
          <w:bCs/>
          <w:sz w:val="24"/>
          <w:szCs w:val="24"/>
          <w:lang w:bidi="en-US"/>
        </w:rPr>
        <w:t>, где (9.6)</w:t>
      </w:r>
    </w:p>
    <w:p w:rsidR="00420BF4" w:rsidRPr="00F31F11" w:rsidRDefault="00420BF4" w:rsidP="00420BF4">
      <w:pPr>
        <w:jc w:val="both"/>
        <w:rPr>
          <w:rFonts w:ascii="Times New Roman" w:hAnsi="Times New Roman"/>
          <w:sz w:val="28"/>
          <w:szCs w:val="28"/>
          <w:lang w:bidi="ru-RU"/>
        </w:rPr>
      </w:pPr>
    </w:p>
    <w:p w:rsidR="00420BF4" w:rsidRPr="00544C3D" w:rsidRDefault="00420BF4" w:rsidP="00C52694">
      <w:pPr>
        <w:spacing w:after="0" w:line="240" w:lineRule="auto"/>
        <w:jc w:val="both"/>
        <w:rPr>
          <w:rFonts w:ascii="Arial" w:hAnsi="Arial" w:cs="Arial"/>
          <w:sz w:val="24"/>
          <w:szCs w:val="24"/>
          <w:lang w:bidi="ru-RU"/>
        </w:rPr>
      </w:pPr>
      <w:r w:rsidRPr="00544C3D">
        <w:rPr>
          <w:rFonts w:ascii="Arial" w:hAnsi="Arial" w:cs="Arial"/>
          <w:sz w:val="24"/>
          <w:szCs w:val="24"/>
          <w:lang w:bidi="ru-RU"/>
        </w:rPr>
        <w:t xml:space="preserve">внутренняя температура, которая устанавливается критерием отказа теплоснабжения </w:t>
      </w:r>
      <w:r w:rsidRPr="00544C3D">
        <w:rPr>
          <w:rFonts w:ascii="Arial" w:hAnsi="Arial" w:cs="Arial"/>
          <w:sz w:val="24"/>
          <w:szCs w:val="24"/>
        </w:rPr>
        <w:t>(+12</w:t>
      </w:r>
      <w:r w:rsidRPr="00544C3D">
        <w:rPr>
          <w:rFonts w:ascii="Arial" w:hAnsi="Arial" w:cs="Arial"/>
          <w:sz w:val="24"/>
          <w:szCs w:val="24"/>
          <w:lang w:bidi="ru-RU"/>
        </w:rPr>
        <w:t>°С для жилых зданий);</w:t>
      </w:r>
    </w:p>
    <w:p w:rsidR="00420BF4" w:rsidRPr="00544C3D" w:rsidRDefault="00420BF4" w:rsidP="00C52694">
      <w:pPr>
        <w:spacing w:after="0" w:line="240" w:lineRule="auto"/>
        <w:jc w:val="both"/>
        <w:rPr>
          <w:rFonts w:ascii="Arial" w:hAnsi="Arial" w:cs="Arial"/>
          <w:sz w:val="24"/>
          <w:szCs w:val="24"/>
          <w:lang w:bidi="ru-RU"/>
        </w:rPr>
      </w:pPr>
      <w:r w:rsidRPr="00544C3D">
        <w:rPr>
          <w:rFonts w:ascii="Arial" w:hAnsi="Arial" w:cs="Arial"/>
          <w:sz w:val="24"/>
          <w:szCs w:val="24"/>
          <w:lang w:bidi="ru-RU"/>
        </w:rPr>
        <w:t>Расчет проводится для каждой градации повторяемости температуры наружного воздуха.</w:t>
      </w:r>
    </w:p>
    <w:p w:rsidR="00420BF4" w:rsidRPr="00544C3D" w:rsidRDefault="00420BF4" w:rsidP="00C52694">
      <w:pPr>
        <w:spacing w:after="0" w:line="240" w:lineRule="auto"/>
        <w:jc w:val="both"/>
        <w:rPr>
          <w:rFonts w:ascii="Arial" w:hAnsi="Arial" w:cs="Arial"/>
          <w:sz w:val="24"/>
          <w:szCs w:val="24"/>
          <w:lang w:bidi="ru-RU"/>
        </w:rPr>
      </w:pPr>
      <w:r w:rsidRPr="00544C3D">
        <w:rPr>
          <w:rFonts w:ascii="Arial" w:hAnsi="Arial" w:cs="Arial"/>
          <w:sz w:val="24"/>
          <w:szCs w:val="24"/>
          <w:lang w:bidi="ru-RU"/>
        </w:rPr>
        <w:t>Таблица 7.Расчет времени снижения температуры внутри отапливаемого помещения</w:t>
      </w:r>
    </w:p>
    <w:p w:rsidR="00420BF4" w:rsidRPr="00544C3D" w:rsidRDefault="00420BF4" w:rsidP="00C52694">
      <w:pPr>
        <w:spacing w:after="0" w:line="240" w:lineRule="auto"/>
        <w:jc w:val="both"/>
        <w:rPr>
          <w:rFonts w:ascii="Arial" w:hAnsi="Arial" w:cs="Arial"/>
          <w:sz w:val="24"/>
          <w:szCs w:val="24"/>
          <w:lang w:bidi="ru-RU"/>
        </w:rPr>
      </w:pPr>
      <w:r w:rsidRPr="00544C3D">
        <w:rPr>
          <w:rFonts w:ascii="Arial" w:hAnsi="Arial" w:cs="Arial"/>
          <w:sz w:val="24"/>
          <w:szCs w:val="24"/>
          <w:lang w:bidi="ru-RU"/>
        </w:rPr>
        <w:t>В большинстве случаев несоблюдение нормативных показателей вызвано устареванием трубопроводов, так как параметр потока отказов, для участков со сроком службы, превышающим расчетный, принимает большие значения.</w:t>
      </w:r>
    </w:p>
    <w:p w:rsidR="00420BF4" w:rsidRPr="00544C3D" w:rsidRDefault="00420BF4" w:rsidP="00C52694">
      <w:pPr>
        <w:spacing w:after="0" w:line="240" w:lineRule="auto"/>
        <w:jc w:val="both"/>
        <w:rPr>
          <w:rFonts w:ascii="Arial" w:hAnsi="Arial" w:cs="Arial"/>
          <w:sz w:val="24"/>
          <w:szCs w:val="24"/>
          <w:lang w:bidi="ru-RU"/>
        </w:rPr>
      </w:pPr>
      <w:r w:rsidRPr="00544C3D">
        <w:rPr>
          <w:rFonts w:ascii="Arial" w:hAnsi="Arial" w:cs="Arial"/>
          <w:sz w:val="24"/>
          <w:szCs w:val="24"/>
          <w:lang w:bidi="ru-RU"/>
        </w:rPr>
        <w:t>С точки зрения надежности, об</w:t>
      </w:r>
      <w:r w:rsidRPr="00544C3D">
        <w:rPr>
          <w:rFonts w:ascii="Arial" w:hAnsi="Arial" w:cs="Arial"/>
          <w:sz w:val="24"/>
          <w:szCs w:val="24"/>
          <w:u w:val="single"/>
          <w:lang w:bidi="ru-RU"/>
        </w:rPr>
        <w:t>щ</w:t>
      </w:r>
      <w:r w:rsidRPr="00544C3D">
        <w:rPr>
          <w:rFonts w:ascii="Arial" w:hAnsi="Arial" w:cs="Arial"/>
          <w:sz w:val="24"/>
          <w:szCs w:val="24"/>
          <w:lang w:bidi="ru-RU"/>
        </w:rPr>
        <w:t>ими рекомендациями по повышению безотказности работы, для всех участков, вне зависимости от результатов расчета являются:</w:t>
      </w:r>
    </w:p>
    <w:p w:rsidR="00420BF4" w:rsidRPr="00544C3D" w:rsidRDefault="00420BF4" w:rsidP="00C52694">
      <w:pPr>
        <w:numPr>
          <w:ilvl w:val="0"/>
          <w:numId w:val="3"/>
        </w:numPr>
        <w:spacing w:after="0" w:line="240" w:lineRule="auto"/>
        <w:jc w:val="both"/>
        <w:rPr>
          <w:rFonts w:ascii="Arial" w:hAnsi="Arial" w:cs="Arial"/>
          <w:sz w:val="24"/>
          <w:szCs w:val="24"/>
          <w:lang w:bidi="ru-RU"/>
        </w:rPr>
      </w:pPr>
      <w:r w:rsidRPr="00544C3D">
        <w:rPr>
          <w:rFonts w:ascii="Arial" w:hAnsi="Arial" w:cs="Arial"/>
          <w:sz w:val="24"/>
          <w:szCs w:val="24"/>
          <w:lang w:bidi="ru-RU"/>
        </w:rPr>
        <w:t>реконструкция участков со сроком службы, превышающим расчетный срок службы трубопроводов, параметр потока отказов ю для которых принимает большие значения;</w:t>
      </w:r>
    </w:p>
    <w:p w:rsidR="00420BF4" w:rsidRPr="00544C3D" w:rsidRDefault="00420BF4" w:rsidP="00C52694">
      <w:pPr>
        <w:numPr>
          <w:ilvl w:val="0"/>
          <w:numId w:val="3"/>
        </w:numPr>
        <w:spacing w:after="0" w:line="240" w:lineRule="auto"/>
        <w:jc w:val="both"/>
        <w:rPr>
          <w:rFonts w:ascii="Arial" w:hAnsi="Arial" w:cs="Arial"/>
          <w:sz w:val="24"/>
          <w:szCs w:val="24"/>
          <w:lang w:bidi="ru-RU"/>
        </w:rPr>
      </w:pPr>
      <w:r w:rsidRPr="00544C3D">
        <w:rPr>
          <w:rFonts w:ascii="Arial" w:hAnsi="Arial" w:cs="Arial"/>
          <w:sz w:val="24"/>
          <w:szCs w:val="24"/>
          <w:lang w:bidi="ru-RU"/>
        </w:rPr>
        <w:lastRenderedPageBreak/>
        <w:t>строительство резервных связей (перемычек);</w:t>
      </w:r>
    </w:p>
    <w:p w:rsidR="00420BF4" w:rsidRPr="00544C3D" w:rsidRDefault="00420BF4" w:rsidP="00C52694">
      <w:pPr>
        <w:numPr>
          <w:ilvl w:val="0"/>
          <w:numId w:val="3"/>
        </w:numPr>
        <w:spacing w:after="0" w:line="240" w:lineRule="auto"/>
        <w:jc w:val="both"/>
        <w:rPr>
          <w:rFonts w:ascii="Arial" w:hAnsi="Arial" w:cs="Arial"/>
          <w:sz w:val="24"/>
          <w:szCs w:val="24"/>
          <w:lang w:bidi="ru-RU"/>
        </w:rPr>
      </w:pPr>
      <w:r w:rsidRPr="00544C3D">
        <w:rPr>
          <w:rFonts w:ascii="Arial" w:hAnsi="Arial" w:cs="Arial"/>
          <w:sz w:val="24"/>
          <w:szCs w:val="24"/>
          <w:lang w:bidi="ru-RU"/>
        </w:rPr>
        <w:t>повышение коэффициента аккумуляции теплоты зданий (утепление, программы энергосбережения).</w:t>
      </w:r>
    </w:p>
    <w:p w:rsidR="00420BF4" w:rsidRPr="00544C3D" w:rsidRDefault="00420BF4" w:rsidP="00420BF4">
      <w:pPr>
        <w:framePr w:w="7163" w:h="7501" w:hRule="exact" w:wrap="notBeside" w:vAnchor="text" w:hAnchor="page" w:x="1891" w:y="2043"/>
        <w:spacing w:line="220" w:lineRule="exact"/>
        <w:rPr>
          <w:rFonts w:ascii="Arial" w:hAnsi="Arial" w:cs="Arial"/>
          <w:sz w:val="24"/>
          <w:szCs w:val="24"/>
        </w:rPr>
      </w:pPr>
      <w:r w:rsidRPr="00544C3D">
        <w:rPr>
          <w:rFonts w:ascii="Arial" w:hAnsi="Arial" w:cs="Arial"/>
          <w:sz w:val="24"/>
          <w:szCs w:val="24"/>
        </w:rPr>
        <w:t>Таблица 7.</w:t>
      </w:r>
      <w:r w:rsidR="009861B1" w:rsidRPr="00544C3D">
        <w:rPr>
          <w:rFonts w:ascii="Arial" w:hAnsi="Arial" w:cs="Arial"/>
          <w:sz w:val="24"/>
          <w:szCs w:val="24"/>
        </w:rPr>
        <w:t xml:space="preserve"> </w:t>
      </w:r>
      <w:r w:rsidRPr="00544C3D">
        <w:rPr>
          <w:rFonts w:ascii="Arial" w:hAnsi="Arial" w:cs="Arial"/>
          <w:sz w:val="24"/>
          <w:szCs w:val="24"/>
        </w:rPr>
        <w:t>Расчет времени снижения температуры внутри отапливаемого помещения</w:t>
      </w:r>
    </w:p>
    <w:tbl>
      <w:tblPr>
        <w:tblOverlap w:val="never"/>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
        <w:gridCol w:w="2268"/>
        <w:gridCol w:w="60"/>
        <w:gridCol w:w="1925"/>
        <w:gridCol w:w="60"/>
        <w:gridCol w:w="2693"/>
        <w:gridCol w:w="92"/>
      </w:tblGrid>
      <w:tr w:rsidR="00420BF4" w:rsidRPr="00544C3D" w:rsidTr="00544C3D">
        <w:trPr>
          <w:gridAfter w:val="1"/>
          <w:wAfter w:w="92" w:type="dxa"/>
          <w:trHeight w:hRule="exact" w:val="1408"/>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74" w:lineRule="exact"/>
              <w:ind w:firstLine="0"/>
              <w:jc w:val="center"/>
              <w:rPr>
                <w:rFonts w:ascii="Arial" w:hAnsi="Arial" w:cs="Arial"/>
                <w:sz w:val="24"/>
                <w:szCs w:val="24"/>
              </w:rPr>
            </w:pPr>
            <w:r w:rsidRPr="00544C3D">
              <w:rPr>
                <w:rStyle w:val="211pt"/>
                <w:rFonts w:ascii="Arial" w:hAnsi="Arial" w:cs="Arial"/>
                <w:sz w:val="24"/>
                <w:szCs w:val="24"/>
              </w:rPr>
              <w:t>Температура наружного воздуха, °С</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74" w:lineRule="exact"/>
              <w:ind w:firstLine="0"/>
              <w:jc w:val="center"/>
              <w:rPr>
                <w:rFonts w:ascii="Arial" w:hAnsi="Arial" w:cs="Arial"/>
                <w:sz w:val="24"/>
                <w:szCs w:val="24"/>
              </w:rPr>
            </w:pPr>
            <w:r w:rsidRPr="00544C3D">
              <w:rPr>
                <w:rStyle w:val="211pt"/>
                <w:rFonts w:ascii="Arial" w:hAnsi="Arial" w:cs="Arial"/>
                <w:sz w:val="24"/>
                <w:szCs w:val="24"/>
              </w:rPr>
              <w:t>Повторяемость температур наружного воздуха, час</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74" w:lineRule="exact"/>
              <w:ind w:firstLine="0"/>
              <w:jc w:val="center"/>
              <w:rPr>
                <w:rFonts w:ascii="Arial" w:hAnsi="Arial" w:cs="Arial"/>
                <w:sz w:val="24"/>
                <w:szCs w:val="24"/>
              </w:rPr>
            </w:pPr>
            <w:r w:rsidRPr="00544C3D">
              <w:rPr>
                <w:rStyle w:val="211pt"/>
                <w:rFonts w:ascii="Arial" w:hAnsi="Arial" w:cs="Arial"/>
                <w:sz w:val="24"/>
                <w:szCs w:val="24"/>
              </w:rPr>
              <w:t>Время снижения температуры воздуха внутри отапливаемого помещения до +12°С</w:t>
            </w:r>
          </w:p>
        </w:tc>
      </w:tr>
      <w:tr w:rsidR="00420BF4" w:rsidRPr="00544C3D" w:rsidTr="00544C3D">
        <w:trPr>
          <w:gridAfter w:val="1"/>
          <w:wAfter w:w="92" w:type="dxa"/>
          <w:trHeight w:hRule="exact" w:val="327"/>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-42</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5,25</w:t>
            </w:r>
          </w:p>
        </w:tc>
      </w:tr>
      <w:tr w:rsidR="00420BF4" w:rsidRPr="00544C3D" w:rsidTr="00544C3D">
        <w:trPr>
          <w:gridAfter w:val="1"/>
          <w:wAfter w:w="92" w:type="dxa"/>
          <w:trHeight w:hRule="exact" w:val="333"/>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-40</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9</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5,72</w:t>
            </w:r>
          </w:p>
        </w:tc>
      </w:tr>
      <w:tr w:rsidR="00420BF4" w:rsidRPr="00544C3D" w:rsidTr="00544C3D">
        <w:trPr>
          <w:gridAfter w:val="1"/>
          <w:wAfter w:w="92" w:type="dxa"/>
          <w:trHeight w:hRule="exact" w:val="327"/>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-35</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78</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6,28</w:t>
            </w:r>
          </w:p>
        </w:tc>
      </w:tr>
      <w:tr w:rsidR="00420BF4" w:rsidRPr="00544C3D" w:rsidTr="00544C3D">
        <w:trPr>
          <w:gridAfter w:val="1"/>
          <w:wAfter w:w="92" w:type="dxa"/>
          <w:trHeight w:hRule="exact" w:val="333"/>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-30</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203</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6,97</w:t>
            </w:r>
          </w:p>
        </w:tc>
      </w:tr>
      <w:tr w:rsidR="00420BF4" w:rsidRPr="00544C3D" w:rsidTr="00544C3D">
        <w:trPr>
          <w:gridAfter w:val="1"/>
          <w:wAfter w:w="92" w:type="dxa"/>
          <w:trHeight w:hRule="exact" w:val="327"/>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-25</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417</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7,82</w:t>
            </w:r>
          </w:p>
        </w:tc>
      </w:tr>
      <w:tr w:rsidR="00420BF4" w:rsidRPr="00544C3D" w:rsidTr="00544C3D">
        <w:trPr>
          <w:gridAfter w:val="1"/>
          <w:wAfter w:w="92" w:type="dxa"/>
          <w:trHeight w:hRule="exact" w:val="333"/>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745</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8,92</w:t>
            </w:r>
          </w:p>
        </w:tc>
      </w:tr>
      <w:tr w:rsidR="00420BF4" w:rsidRPr="00544C3D" w:rsidTr="00544C3D">
        <w:trPr>
          <w:gridAfter w:val="1"/>
          <w:wAfter w:w="92" w:type="dxa"/>
          <w:trHeight w:hRule="exact" w:val="333"/>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-15</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1205</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10,38</w:t>
            </w:r>
          </w:p>
        </w:tc>
      </w:tr>
      <w:tr w:rsidR="00420BF4" w:rsidRPr="00544C3D" w:rsidTr="00544C3D">
        <w:trPr>
          <w:gridAfter w:val="1"/>
          <w:wAfter w:w="92" w:type="dxa"/>
          <w:trHeight w:hRule="exact" w:val="327"/>
          <w:jc w:val="center"/>
        </w:trPr>
        <w:tc>
          <w:tcPr>
            <w:tcW w:w="2406"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-10</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1853</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12,4</w:t>
            </w:r>
          </w:p>
        </w:tc>
      </w:tr>
      <w:tr w:rsidR="00420BF4" w:rsidRPr="00544C3D" w:rsidTr="00544C3D">
        <w:trPr>
          <w:gridAfter w:val="1"/>
          <w:wAfter w:w="92" w:type="dxa"/>
          <w:trHeight w:hRule="exact" w:val="333"/>
          <w:jc w:val="center"/>
        </w:trPr>
        <w:tc>
          <w:tcPr>
            <w:tcW w:w="2406" w:type="dxa"/>
            <w:gridSpan w:val="3"/>
            <w:tcBorders>
              <w:bottom w:val="single" w:sz="4" w:space="0" w:color="auto"/>
            </w:tcBorders>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-5</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2741</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15,42</w:t>
            </w:r>
          </w:p>
        </w:tc>
      </w:tr>
      <w:tr w:rsidR="00420BF4" w:rsidRPr="00544C3D" w:rsidTr="00544C3D">
        <w:trPr>
          <w:gridAfter w:val="1"/>
          <w:wAfter w:w="92" w:type="dxa"/>
          <w:trHeight w:hRule="exact" w:val="338"/>
          <w:jc w:val="center"/>
        </w:trPr>
        <w:tc>
          <w:tcPr>
            <w:tcW w:w="2406" w:type="dxa"/>
            <w:gridSpan w:val="3"/>
            <w:tcBorders>
              <w:left w:val="single" w:sz="4" w:space="0" w:color="auto"/>
            </w:tcBorders>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0</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3804</w:t>
            </w:r>
          </w:p>
        </w:tc>
        <w:tc>
          <w:tcPr>
            <w:tcW w:w="2693" w:type="dxa"/>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sz w:val="24"/>
                <w:szCs w:val="24"/>
              </w:rPr>
            </w:pPr>
            <w:r w:rsidRPr="00544C3D">
              <w:rPr>
                <w:rStyle w:val="211pt"/>
                <w:rFonts w:ascii="Arial" w:hAnsi="Arial" w:cs="Arial"/>
                <w:sz w:val="24"/>
                <w:szCs w:val="24"/>
              </w:rPr>
              <w:t>20,43</w:t>
            </w:r>
          </w:p>
        </w:tc>
      </w:tr>
      <w:tr w:rsidR="00420BF4" w:rsidRPr="00544C3D" w:rsidTr="00544C3D">
        <w:tblPrEx>
          <w:jc w:val="left"/>
        </w:tblPrEx>
        <w:trPr>
          <w:gridBefore w:val="1"/>
          <w:wBefore w:w="78" w:type="dxa"/>
          <w:trHeight w:hRule="exact" w:val="338"/>
        </w:trPr>
        <w:tc>
          <w:tcPr>
            <w:tcW w:w="2268" w:type="dxa"/>
            <w:tcBorders>
              <w:left w:val="single" w:sz="4" w:space="0" w:color="auto"/>
            </w:tcBorders>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+5</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4796</w:t>
            </w:r>
          </w:p>
        </w:tc>
        <w:tc>
          <w:tcPr>
            <w:tcW w:w="2845"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30,48</w:t>
            </w:r>
          </w:p>
        </w:tc>
      </w:tr>
      <w:tr w:rsidR="00420BF4" w:rsidRPr="00544C3D" w:rsidTr="00544C3D">
        <w:tblPrEx>
          <w:jc w:val="left"/>
        </w:tblPrEx>
        <w:trPr>
          <w:gridBefore w:val="1"/>
          <w:wBefore w:w="78" w:type="dxa"/>
          <w:trHeight w:hRule="exact" w:val="338"/>
        </w:trPr>
        <w:tc>
          <w:tcPr>
            <w:tcW w:w="2268" w:type="dxa"/>
            <w:tcBorders>
              <w:left w:val="single" w:sz="4" w:space="0" w:color="auto"/>
            </w:tcBorders>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+8</w:t>
            </w:r>
          </w:p>
        </w:tc>
        <w:tc>
          <w:tcPr>
            <w:tcW w:w="1985" w:type="dxa"/>
            <w:gridSpan w:val="2"/>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5195</w:t>
            </w:r>
          </w:p>
        </w:tc>
        <w:tc>
          <w:tcPr>
            <w:tcW w:w="2845" w:type="dxa"/>
            <w:gridSpan w:val="3"/>
            <w:shd w:val="clear" w:color="auto" w:fill="FFFFFF"/>
            <w:vAlign w:val="center"/>
          </w:tcPr>
          <w:p w:rsidR="00420BF4" w:rsidRPr="00544C3D" w:rsidRDefault="00420BF4" w:rsidP="00601846">
            <w:pPr>
              <w:pStyle w:val="20"/>
              <w:framePr w:w="7163" w:h="7501" w:hRule="exact" w:wrap="notBeside" w:vAnchor="text" w:hAnchor="page" w:x="1891" w:y="2043"/>
              <w:shd w:val="clear" w:color="auto" w:fill="auto"/>
              <w:spacing w:before="0" w:after="0" w:line="220" w:lineRule="exact"/>
              <w:ind w:firstLine="0"/>
              <w:jc w:val="center"/>
              <w:rPr>
                <w:rFonts w:ascii="Arial" w:hAnsi="Arial" w:cs="Arial"/>
                <w:color w:val="000000"/>
                <w:sz w:val="24"/>
                <w:szCs w:val="24"/>
                <w:shd w:val="clear" w:color="auto" w:fill="FFFFFF"/>
                <w:lang w:bidi="ru-RU"/>
              </w:rPr>
            </w:pPr>
            <w:r w:rsidRPr="00544C3D">
              <w:rPr>
                <w:rStyle w:val="211pt"/>
                <w:rFonts w:ascii="Arial" w:hAnsi="Arial" w:cs="Arial"/>
                <w:sz w:val="24"/>
                <w:szCs w:val="24"/>
              </w:rPr>
              <w:t>43,94</w:t>
            </w:r>
          </w:p>
        </w:tc>
      </w:tr>
    </w:tbl>
    <w:p w:rsidR="00420BF4" w:rsidRPr="00544C3D" w:rsidRDefault="00420BF4" w:rsidP="00420BF4">
      <w:pPr>
        <w:framePr w:w="7163" w:h="7501" w:hRule="exact" w:wrap="notBeside" w:vAnchor="text" w:hAnchor="page" w:x="1891" w:y="2043"/>
        <w:rPr>
          <w:rFonts w:ascii="Arial" w:hAnsi="Arial" w:cs="Arial"/>
          <w:sz w:val="24"/>
          <w:szCs w:val="24"/>
        </w:rPr>
      </w:pPr>
    </w:p>
    <w:p w:rsidR="00420BF4" w:rsidRPr="00544C3D" w:rsidRDefault="00420BF4" w:rsidP="00420BF4">
      <w:pPr>
        <w:spacing w:line="240" w:lineRule="auto"/>
        <w:jc w:val="both"/>
        <w:rPr>
          <w:rFonts w:ascii="Arial" w:hAnsi="Arial" w:cs="Arial"/>
          <w:sz w:val="24"/>
          <w:szCs w:val="24"/>
        </w:rPr>
      </w:pPr>
      <w:r w:rsidRPr="00544C3D">
        <w:rPr>
          <w:rFonts w:ascii="Arial" w:hAnsi="Arial" w:cs="Arial"/>
          <w:sz w:val="24"/>
          <w:szCs w:val="24"/>
          <w:lang w:bidi="ru-RU"/>
        </w:rPr>
        <w:t>Кроме того, помимо схемных решений, общей рекомендациями по повышению надёжности теплоснабжения является внедрение мероприятия по улучшению эксплуатации тепловых сетей - вентиляция камер и каналов, прокладка дренажных линий, внедрение систем электрохимической защиты</w:t>
      </w:r>
    </w:p>
    <w:p w:rsidR="00420BF4" w:rsidRDefault="00420BF4" w:rsidP="00420BF4">
      <w:pPr>
        <w:pStyle w:val="54"/>
        <w:keepNext/>
        <w:keepLines/>
        <w:shd w:val="clear" w:color="auto" w:fill="auto"/>
        <w:spacing w:after="0" w:line="480" w:lineRule="exact"/>
        <w:ind w:right="20" w:firstLine="0"/>
        <w:sectPr w:rsidR="00420BF4" w:rsidSect="00601846">
          <w:pgSz w:w="11906" w:h="16838"/>
          <w:pgMar w:top="720" w:right="720" w:bottom="720" w:left="720" w:header="709" w:footer="709" w:gutter="0"/>
          <w:cols w:space="708"/>
          <w:docGrid w:linePitch="360"/>
        </w:sectPr>
      </w:pPr>
    </w:p>
    <w:p w:rsidR="00420BF4" w:rsidRPr="00544C3D" w:rsidRDefault="00420BF4" w:rsidP="00C52694">
      <w:pPr>
        <w:pStyle w:val="54"/>
        <w:keepNext/>
        <w:keepLines/>
        <w:shd w:val="clear" w:color="auto" w:fill="auto"/>
        <w:spacing w:after="0" w:line="240" w:lineRule="auto"/>
        <w:ind w:right="20" w:firstLine="0"/>
        <w:rPr>
          <w:rFonts w:ascii="Arial" w:hAnsi="Arial" w:cs="Arial"/>
          <w:sz w:val="24"/>
          <w:szCs w:val="24"/>
        </w:rPr>
      </w:pPr>
      <w:r w:rsidRPr="00544C3D">
        <w:rPr>
          <w:rFonts w:ascii="Arial" w:hAnsi="Arial" w:cs="Arial"/>
          <w:sz w:val="24"/>
          <w:szCs w:val="24"/>
        </w:rPr>
        <w:lastRenderedPageBreak/>
        <w:t>Часть 10. Технико-экономические показатели теплоснабжающих</w:t>
      </w:r>
    </w:p>
    <w:p w:rsidR="00420BF4" w:rsidRPr="00544C3D" w:rsidRDefault="00420BF4" w:rsidP="00C52694">
      <w:pPr>
        <w:pStyle w:val="54"/>
        <w:keepNext/>
        <w:keepLines/>
        <w:shd w:val="clear" w:color="auto" w:fill="auto"/>
        <w:spacing w:after="0" w:line="240" w:lineRule="auto"/>
        <w:ind w:right="20" w:firstLine="0"/>
        <w:rPr>
          <w:rFonts w:ascii="Arial" w:hAnsi="Arial" w:cs="Arial"/>
          <w:sz w:val="24"/>
          <w:szCs w:val="24"/>
        </w:rPr>
      </w:pPr>
      <w:r w:rsidRPr="00544C3D">
        <w:rPr>
          <w:rFonts w:ascii="Arial" w:hAnsi="Arial" w:cs="Arial"/>
          <w:sz w:val="24"/>
          <w:szCs w:val="24"/>
        </w:rPr>
        <w:t>и теплосетевых организаций</w:t>
      </w:r>
    </w:p>
    <w:p w:rsidR="00420BF4" w:rsidRPr="00544C3D" w:rsidRDefault="00420BF4" w:rsidP="00C52694">
      <w:pPr>
        <w:spacing w:line="240" w:lineRule="auto"/>
        <w:jc w:val="both"/>
        <w:rPr>
          <w:rFonts w:ascii="Arial" w:hAnsi="Arial" w:cs="Arial"/>
          <w:sz w:val="24"/>
          <w:szCs w:val="24"/>
        </w:rPr>
      </w:pPr>
    </w:p>
    <w:p w:rsidR="00420BF4" w:rsidRPr="00544C3D" w:rsidRDefault="00420BF4" w:rsidP="00C52694">
      <w:pPr>
        <w:spacing w:line="240" w:lineRule="auto"/>
        <w:ind w:left="360"/>
        <w:jc w:val="center"/>
        <w:rPr>
          <w:rFonts w:ascii="Arial" w:hAnsi="Arial" w:cs="Arial"/>
          <w:sz w:val="24"/>
          <w:szCs w:val="24"/>
        </w:rPr>
      </w:pPr>
      <w:r w:rsidRPr="00544C3D">
        <w:rPr>
          <w:rFonts w:ascii="Arial" w:hAnsi="Arial" w:cs="Arial"/>
          <w:sz w:val="24"/>
          <w:szCs w:val="24"/>
        </w:rPr>
        <w:t>Таблица 8. Технико-экономические показатели котельной ООО «Теплосервис»</w:t>
      </w:r>
    </w:p>
    <w:p w:rsidR="00420BF4" w:rsidRPr="00544C3D" w:rsidRDefault="00420BF4" w:rsidP="00420BF4">
      <w:pPr>
        <w:numPr>
          <w:ilvl w:val="0"/>
          <w:numId w:val="4"/>
        </w:numPr>
        <w:spacing w:after="0" w:line="240" w:lineRule="auto"/>
        <w:jc w:val="center"/>
        <w:rPr>
          <w:rFonts w:ascii="Arial" w:hAnsi="Arial" w:cs="Arial"/>
          <w:b/>
          <w:sz w:val="24"/>
          <w:szCs w:val="24"/>
        </w:rPr>
      </w:pPr>
      <w:r w:rsidRPr="00544C3D">
        <w:rPr>
          <w:rFonts w:ascii="Arial" w:hAnsi="Arial" w:cs="Arial"/>
          <w:b/>
          <w:sz w:val="24"/>
          <w:szCs w:val="24"/>
        </w:rPr>
        <w:t xml:space="preserve">Котлы </w:t>
      </w: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260"/>
        <w:gridCol w:w="1260"/>
        <w:gridCol w:w="1080"/>
        <w:gridCol w:w="900"/>
        <w:gridCol w:w="1080"/>
        <w:gridCol w:w="1080"/>
        <w:gridCol w:w="1080"/>
        <w:gridCol w:w="1080"/>
        <w:gridCol w:w="900"/>
        <w:gridCol w:w="900"/>
        <w:gridCol w:w="720"/>
        <w:gridCol w:w="900"/>
        <w:gridCol w:w="1080"/>
        <w:gridCol w:w="1260"/>
      </w:tblGrid>
      <w:tr w:rsidR="00420BF4" w:rsidRPr="00544C3D" w:rsidTr="00601846">
        <w:trPr>
          <w:cantSplit/>
          <w:trHeight w:val="652"/>
        </w:trPr>
        <w:tc>
          <w:tcPr>
            <w:tcW w:w="72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№котла</w:t>
            </w:r>
          </w:p>
        </w:tc>
        <w:tc>
          <w:tcPr>
            <w:tcW w:w="126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Марка  котла</w:t>
            </w:r>
          </w:p>
        </w:tc>
        <w:tc>
          <w:tcPr>
            <w:tcW w:w="126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Завод изготовитель, заводской номер</w:t>
            </w:r>
          </w:p>
        </w:tc>
        <w:tc>
          <w:tcPr>
            <w:tcW w:w="108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Тип котла</w:t>
            </w:r>
          </w:p>
        </w:tc>
        <w:tc>
          <w:tcPr>
            <w:tcW w:w="90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Год ввода в эксплуатацию</w:t>
            </w:r>
          </w:p>
        </w:tc>
        <w:tc>
          <w:tcPr>
            <w:tcW w:w="2160" w:type="dxa"/>
            <w:gridSpan w:val="2"/>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Теплопроизводи</w:t>
            </w:r>
          </w:p>
          <w:p w:rsidR="00420BF4" w:rsidRPr="00544C3D" w:rsidRDefault="00420BF4" w:rsidP="00601846">
            <w:pPr>
              <w:jc w:val="center"/>
              <w:rPr>
                <w:rFonts w:ascii="Arial" w:hAnsi="Arial" w:cs="Arial"/>
                <w:sz w:val="24"/>
                <w:szCs w:val="24"/>
              </w:rPr>
            </w:pPr>
            <w:r w:rsidRPr="00544C3D">
              <w:rPr>
                <w:rFonts w:ascii="Arial" w:hAnsi="Arial" w:cs="Arial"/>
                <w:sz w:val="24"/>
                <w:szCs w:val="24"/>
              </w:rPr>
              <w:t>тельность</w:t>
            </w:r>
          </w:p>
        </w:tc>
        <w:tc>
          <w:tcPr>
            <w:tcW w:w="1080" w:type="dxa"/>
            <w:vMerge w:val="restart"/>
            <w:textDirection w:val="btLr"/>
            <w:vAlign w:val="center"/>
          </w:tcPr>
          <w:p w:rsidR="00420BF4" w:rsidRPr="00544C3D" w:rsidRDefault="00420BF4" w:rsidP="00601846">
            <w:pPr>
              <w:ind w:left="113" w:right="113"/>
              <w:jc w:val="center"/>
              <w:rPr>
                <w:rFonts w:ascii="Arial" w:hAnsi="Arial" w:cs="Arial"/>
                <w:sz w:val="24"/>
                <w:szCs w:val="24"/>
                <w:vertAlign w:val="superscript"/>
              </w:rPr>
            </w:pPr>
            <w:r w:rsidRPr="00544C3D">
              <w:rPr>
                <w:rFonts w:ascii="Arial" w:hAnsi="Arial" w:cs="Arial"/>
                <w:sz w:val="24"/>
                <w:szCs w:val="24"/>
              </w:rPr>
              <w:t>Давление пара, кгс/см</w:t>
            </w:r>
            <w:r w:rsidRPr="00544C3D">
              <w:rPr>
                <w:rFonts w:ascii="Arial" w:hAnsi="Arial" w:cs="Arial"/>
                <w:sz w:val="24"/>
                <w:szCs w:val="24"/>
                <w:vertAlign w:val="superscript"/>
              </w:rPr>
              <w:t>2</w:t>
            </w:r>
          </w:p>
        </w:tc>
        <w:tc>
          <w:tcPr>
            <w:tcW w:w="108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 xml:space="preserve">Температура пара, </w:t>
            </w:r>
            <w:r w:rsidRPr="00544C3D">
              <w:rPr>
                <w:rFonts w:ascii="Arial" w:hAnsi="Arial" w:cs="Arial"/>
                <w:sz w:val="24"/>
                <w:szCs w:val="24"/>
                <w:vertAlign w:val="superscript"/>
              </w:rPr>
              <w:t>о</w:t>
            </w:r>
            <w:r w:rsidRPr="00544C3D">
              <w:rPr>
                <w:rFonts w:ascii="Arial" w:hAnsi="Arial" w:cs="Arial"/>
                <w:sz w:val="24"/>
                <w:szCs w:val="24"/>
              </w:rPr>
              <w:t>С</w:t>
            </w:r>
          </w:p>
        </w:tc>
        <w:tc>
          <w:tcPr>
            <w:tcW w:w="1800" w:type="dxa"/>
            <w:gridSpan w:val="2"/>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Температура воды</w:t>
            </w:r>
          </w:p>
          <w:p w:rsidR="00420BF4" w:rsidRPr="00544C3D" w:rsidRDefault="00420BF4" w:rsidP="00601846">
            <w:pPr>
              <w:jc w:val="center"/>
              <w:rPr>
                <w:rFonts w:ascii="Arial" w:hAnsi="Arial" w:cs="Arial"/>
                <w:sz w:val="24"/>
                <w:szCs w:val="24"/>
              </w:rPr>
            </w:pPr>
            <w:r w:rsidRPr="00544C3D">
              <w:rPr>
                <w:rFonts w:ascii="Arial" w:hAnsi="Arial" w:cs="Arial"/>
                <w:sz w:val="24"/>
                <w:szCs w:val="24"/>
                <w:vertAlign w:val="superscript"/>
              </w:rPr>
              <w:t>о</w:t>
            </w:r>
            <w:r w:rsidRPr="00544C3D">
              <w:rPr>
                <w:rFonts w:ascii="Arial" w:hAnsi="Arial" w:cs="Arial"/>
                <w:sz w:val="24"/>
                <w:szCs w:val="24"/>
              </w:rPr>
              <w:t>С</w:t>
            </w:r>
          </w:p>
        </w:tc>
        <w:tc>
          <w:tcPr>
            <w:tcW w:w="72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Поверхность нагревам</w:t>
            </w:r>
            <w:r w:rsidRPr="00544C3D">
              <w:rPr>
                <w:rFonts w:ascii="Arial" w:hAnsi="Arial" w:cs="Arial"/>
                <w:sz w:val="24"/>
                <w:szCs w:val="24"/>
                <w:vertAlign w:val="superscript"/>
              </w:rPr>
              <w:t>2</w:t>
            </w:r>
          </w:p>
        </w:tc>
        <w:tc>
          <w:tcPr>
            <w:tcW w:w="90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Год последнего капремонта</w:t>
            </w:r>
          </w:p>
        </w:tc>
        <w:tc>
          <w:tcPr>
            <w:tcW w:w="1080" w:type="dxa"/>
            <w:vMerge w:val="restart"/>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Вес металлической части котла, т</w:t>
            </w:r>
          </w:p>
        </w:tc>
        <w:tc>
          <w:tcPr>
            <w:tcW w:w="1260" w:type="dxa"/>
            <w:vMerge w:val="restart"/>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Примеча</w:t>
            </w:r>
          </w:p>
          <w:p w:rsidR="00420BF4" w:rsidRPr="00544C3D" w:rsidRDefault="00420BF4" w:rsidP="00601846">
            <w:pPr>
              <w:jc w:val="center"/>
              <w:rPr>
                <w:rFonts w:ascii="Arial" w:hAnsi="Arial" w:cs="Arial"/>
                <w:sz w:val="24"/>
                <w:szCs w:val="24"/>
              </w:rPr>
            </w:pPr>
            <w:r w:rsidRPr="00544C3D">
              <w:rPr>
                <w:rFonts w:ascii="Arial" w:hAnsi="Arial" w:cs="Arial"/>
                <w:sz w:val="24"/>
                <w:szCs w:val="24"/>
              </w:rPr>
              <w:t>ние</w:t>
            </w:r>
          </w:p>
        </w:tc>
      </w:tr>
      <w:tr w:rsidR="00420BF4" w:rsidRPr="00544C3D" w:rsidTr="00601846">
        <w:trPr>
          <w:cantSplit/>
          <w:trHeight w:val="1291"/>
        </w:trPr>
        <w:tc>
          <w:tcPr>
            <w:tcW w:w="720" w:type="dxa"/>
            <w:vMerge/>
            <w:vAlign w:val="center"/>
          </w:tcPr>
          <w:p w:rsidR="00420BF4" w:rsidRPr="00544C3D" w:rsidRDefault="00420BF4" w:rsidP="00601846">
            <w:pPr>
              <w:jc w:val="center"/>
              <w:rPr>
                <w:rFonts w:ascii="Arial" w:hAnsi="Arial" w:cs="Arial"/>
                <w:sz w:val="24"/>
                <w:szCs w:val="24"/>
              </w:rPr>
            </w:pPr>
          </w:p>
        </w:tc>
        <w:tc>
          <w:tcPr>
            <w:tcW w:w="1260" w:type="dxa"/>
            <w:vMerge/>
            <w:vAlign w:val="center"/>
          </w:tcPr>
          <w:p w:rsidR="00420BF4" w:rsidRPr="00544C3D" w:rsidRDefault="00420BF4" w:rsidP="00601846">
            <w:pPr>
              <w:jc w:val="center"/>
              <w:rPr>
                <w:rFonts w:ascii="Arial" w:hAnsi="Arial" w:cs="Arial"/>
                <w:sz w:val="24"/>
                <w:szCs w:val="24"/>
              </w:rPr>
            </w:pPr>
          </w:p>
        </w:tc>
        <w:tc>
          <w:tcPr>
            <w:tcW w:w="1260" w:type="dxa"/>
            <w:vMerge/>
            <w:vAlign w:val="center"/>
          </w:tcPr>
          <w:p w:rsidR="00420BF4" w:rsidRPr="00544C3D" w:rsidRDefault="00420BF4" w:rsidP="00601846">
            <w:pPr>
              <w:jc w:val="center"/>
              <w:rPr>
                <w:rFonts w:ascii="Arial" w:hAnsi="Arial" w:cs="Arial"/>
                <w:sz w:val="24"/>
                <w:szCs w:val="24"/>
              </w:rPr>
            </w:pPr>
          </w:p>
        </w:tc>
        <w:tc>
          <w:tcPr>
            <w:tcW w:w="1080" w:type="dxa"/>
            <w:vMerge/>
            <w:vAlign w:val="center"/>
          </w:tcPr>
          <w:p w:rsidR="00420BF4" w:rsidRPr="00544C3D" w:rsidRDefault="00420BF4" w:rsidP="00601846">
            <w:pPr>
              <w:jc w:val="center"/>
              <w:rPr>
                <w:rFonts w:ascii="Arial" w:hAnsi="Arial" w:cs="Arial"/>
                <w:sz w:val="24"/>
                <w:szCs w:val="24"/>
              </w:rPr>
            </w:pPr>
          </w:p>
        </w:tc>
        <w:tc>
          <w:tcPr>
            <w:tcW w:w="900" w:type="dxa"/>
            <w:vMerge/>
            <w:vAlign w:val="center"/>
          </w:tcPr>
          <w:p w:rsidR="00420BF4" w:rsidRPr="00544C3D" w:rsidRDefault="00420BF4" w:rsidP="00601846">
            <w:pPr>
              <w:jc w:val="center"/>
              <w:rPr>
                <w:rFonts w:ascii="Arial" w:hAnsi="Arial" w:cs="Arial"/>
                <w:sz w:val="24"/>
                <w:szCs w:val="24"/>
              </w:rPr>
            </w:pPr>
          </w:p>
        </w:tc>
        <w:tc>
          <w:tcPr>
            <w:tcW w:w="1080" w:type="dxa"/>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Тепловая, Гкал/ч</w:t>
            </w:r>
          </w:p>
        </w:tc>
        <w:tc>
          <w:tcPr>
            <w:tcW w:w="1080" w:type="dxa"/>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Паровая т/ч</w:t>
            </w:r>
          </w:p>
        </w:tc>
        <w:tc>
          <w:tcPr>
            <w:tcW w:w="1080" w:type="dxa"/>
            <w:vMerge/>
            <w:vAlign w:val="center"/>
          </w:tcPr>
          <w:p w:rsidR="00420BF4" w:rsidRPr="00544C3D" w:rsidRDefault="00420BF4" w:rsidP="00601846">
            <w:pPr>
              <w:jc w:val="center"/>
              <w:rPr>
                <w:rFonts w:ascii="Arial" w:hAnsi="Arial" w:cs="Arial"/>
                <w:sz w:val="24"/>
                <w:szCs w:val="24"/>
              </w:rPr>
            </w:pPr>
          </w:p>
        </w:tc>
        <w:tc>
          <w:tcPr>
            <w:tcW w:w="1080" w:type="dxa"/>
            <w:vMerge/>
            <w:vAlign w:val="center"/>
          </w:tcPr>
          <w:p w:rsidR="00420BF4" w:rsidRPr="00544C3D" w:rsidRDefault="00420BF4" w:rsidP="00601846">
            <w:pPr>
              <w:jc w:val="center"/>
              <w:rPr>
                <w:rFonts w:ascii="Arial" w:hAnsi="Arial" w:cs="Arial"/>
                <w:sz w:val="24"/>
                <w:szCs w:val="24"/>
              </w:rPr>
            </w:pPr>
          </w:p>
        </w:tc>
        <w:tc>
          <w:tcPr>
            <w:tcW w:w="900" w:type="dxa"/>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На входе</w:t>
            </w:r>
          </w:p>
        </w:tc>
        <w:tc>
          <w:tcPr>
            <w:tcW w:w="900" w:type="dxa"/>
            <w:textDirection w:val="btLr"/>
            <w:vAlign w:val="center"/>
          </w:tcPr>
          <w:p w:rsidR="00420BF4" w:rsidRPr="00544C3D" w:rsidRDefault="00420BF4" w:rsidP="00601846">
            <w:pPr>
              <w:ind w:left="113" w:right="113"/>
              <w:jc w:val="center"/>
              <w:rPr>
                <w:rFonts w:ascii="Arial" w:hAnsi="Arial" w:cs="Arial"/>
                <w:sz w:val="24"/>
                <w:szCs w:val="24"/>
              </w:rPr>
            </w:pPr>
            <w:r w:rsidRPr="00544C3D">
              <w:rPr>
                <w:rFonts w:ascii="Arial" w:hAnsi="Arial" w:cs="Arial"/>
                <w:sz w:val="24"/>
                <w:szCs w:val="24"/>
              </w:rPr>
              <w:t>На выходе</w:t>
            </w:r>
          </w:p>
        </w:tc>
        <w:tc>
          <w:tcPr>
            <w:tcW w:w="720" w:type="dxa"/>
            <w:vMerge/>
            <w:vAlign w:val="center"/>
          </w:tcPr>
          <w:p w:rsidR="00420BF4" w:rsidRPr="00544C3D" w:rsidRDefault="00420BF4" w:rsidP="00601846">
            <w:pPr>
              <w:jc w:val="center"/>
              <w:rPr>
                <w:rFonts w:ascii="Arial" w:hAnsi="Arial" w:cs="Arial"/>
                <w:sz w:val="24"/>
                <w:szCs w:val="24"/>
              </w:rPr>
            </w:pPr>
          </w:p>
        </w:tc>
        <w:tc>
          <w:tcPr>
            <w:tcW w:w="900" w:type="dxa"/>
            <w:vMerge/>
            <w:vAlign w:val="center"/>
          </w:tcPr>
          <w:p w:rsidR="00420BF4" w:rsidRPr="00544C3D" w:rsidRDefault="00420BF4" w:rsidP="00601846">
            <w:pPr>
              <w:jc w:val="center"/>
              <w:rPr>
                <w:rFonts w:ascii="Arial" w:hAnsi="Arial" w:cs="Arial"/>
                <w:sz w:val="24"/>
                <w:szCs w:val="24"/>
              </w:rPr>
            </w:pPr>
          </w:p>
        </w:tc>
        <w:tc>
          <w:tcPr>
            <w:tcW w:w="1080" w:type="dxa"/>
            <w:vMerge/>
            <w:vAlign w:val="center"/>
          </w:tcPr>
          <w:p w:rsidR="00420BF4" w:rsidRPr="00544C3D" w:rsidRDefault="00420BF4" w:rsidP="00601846">
            <w:pPr>
              <w:jc w:val="center"/>
              <w:rPr>
                <w:rFonts w:ascii="Arial" w:hAnsi="Arial" w:cs="Arial"/>
                <w:sz w:val="24"/>
                <w:szCs w:val="24"/>
              </w:rPr>
            </w:pPr>
          </w:p>
        </w:tc>
        <w:tc>
          <w:tcPr>
            <w:tcW w:w="1260" w:type="dxa"/>
            <w:vMerge/>
            <w:vAlign w:val="center"/>
          </w:tcPr>
          <w:p w:rsidR="00420BF4" w:rsidRPr="00544C3D" w:rsidRDefault="00420BF4" w:rsidP="00601846">
            <w:pPr>
              <w:jc w:val="center"/>
              <w:rPr>
                <w:rFonts w:ascii="Arial" w:hAnsi="Arial" w:cs="Arial"/>
                <w:sz w:val="24"/>
                <w:szCs w:val="24"/>
              </w:rPr>
            </w:pPr>
          </w:p>
        </w:tc>
      </w:tr>
      <w:tr w:rsidR="00420BF4" w:rsidRPr="00544C3D" w:rsidTr="00601846">
        <w:tc>
          <w:tcPr>
            <w:tcW w:w="72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№4</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КЕ25/14С</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БИКЗ</w:t>
            </w:r>
          </w:p>
          <w:p w:rsidR="00420BF4" w:rsidRPr="00544C3D" w:rsidRDefault="00420BF4" w:rsidP="00601846">
            <w:pPr>
              <w:jc w:val="center"/>
              <w:rPr>
                <w:rFonts w:ascii="Arial" w:hAnsi="Arial" w:cs="Arial"/>
                <w:sz w:val="24"/>
                <w:szCs w:val="24"/>
              </w:rPr>
            </w:pPr>
            <w:r w:rsidRPr="00544C3D">
              <w:rPr>
                <w:rFonts w:ascii="Arial" w:hAnsi="Arial" w:cs="Arial"/>
                <w:sz w:val="24"/>
                <w:szCs w:val="24"/>
              </w:rPr>
              <w:t>№5614</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паровой</w:t>
            </w:r>
          </w:p>
        </w:tc>
        <w:tc>
          <w:tcPr>
            <w:tcW w:w="90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rPr>
              <w:t>199</w:t>
            </w:r>
            <w:r w:rsidRPr="00544C3D">
              <w:rPr>
                <w:rFonts w:ascii="Arial" w:hAnsi="Arial" w:cs="Arial"/>
                <w:sz w:val="24"/>
                <w:szCs w:val="24"/>
                <w:lang w:val="en-US"/>
              </w:rPr>
              <w:t>6</w:t>
            </w:r>
          </w:p>
        </w:tc>
        <w:tc>
          <w:tcPr>
            <w:tcW w:w="108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11</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13</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189</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99</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180</w:t>
            </w:r>
          </w:p>
        </w:tc>
        <w:tc>
          <w:tcPr>
            <w:tcW w:w="72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498</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нет</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в работе</w:t>
            </w:r>
          </w:p>
        </w:tc>
      </w:tr>
      <w:tr w:rsidR="00420BF4" w:rsidRPr="00544C3D" w:rsidTr="00601846">
        <w:tc>
          <w:tcPr>
            <w:tcW w:w="72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КЕ25/14С</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БИКЗ</w:t>
            </w:r>
          </w:p>
          <w:p w:rsidR="00420BF4" w:rsidRPr="00544C3D" w:rsidRDefault="00420BF4" w:rsidP="00601846">
            <w:pPr>
              <w:jc w:val="center"/>
              <w:rPr>
                <w:rFonts w:ascii="Arial" w:hAnsi="Arial" w:cs="Arial"/>
                <w:sz w:val="24"/>
                <w:szCs w:val="24"/>
              </w:rPr>
            </w:pPr>
            <w:r w:rsidRPr="00544C3D">
              <w:rPr>
                <w:rFonts w:ascii="Arial" w:hAnsi="Arial" w:cs="Arial"/>
                <w:sz w:val="24"/>
                <w:szCs w:val="24"/>
              </w:rPr>
              <w:t>№20607</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паровой</w:t>
            </w:r>
          </w:p>
        </w:tc>
        <w:tc>
          <w:tcPr>
            <w:tcW w:w="90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2000</w:t>
            </w:r>
          </w:p>
        </w:tc>
        <w:tc>
          <w:tcPr>
            <w:tcW w:w="108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11</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13</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189</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99</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180</w:t>
            </w:r>
          </w:p>
        </w:tc>
        <w:tc>
          <w:tcPr>
            <w:tcW w:w="72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498</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2000</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в резерве</w:t>
            </w:r>
          </w:p>
        </w:tc>
      </w:tr>
      <w:tr w:rsidR="00420BF4" w:rsidRPr="00544C3D" w:rsidTr="00601846">
        <w:tc>
          <w:tcPr>
            <w:tcW w:w="72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№7</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КЕ25/14С</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БИКЗ</w:t>
            </w:r>
          </w:p>
          <w:p w:rsidR="00420BF4" w:rsidRPr="00544C3D" w:rsidRDefault="00420BF4" w:rsidP="00601846">
            <w:pPr>
              <w:jc w:val="center"/>
              <w:rPr>
                <w:rFonts w:ascii="Arial" w:hAnsi="Arial" w:cs="Arial"/>
                <w:sz w:val="24"/>
                <w:szCs w:val="24"/>
                <w:lang w:val="en-US"/>
              </w:rPr>
            </w:pPr>
            <w:r w:rsidRPr="00544C3D">
              <w:rPr>
                <w:rFonts w:ascii="Arial" w:hAnsi="Arial" w:cs="Arial"/>
                <w:sz w:val="24"/>
                <w:szCs w:val="24"/>
              </w:rPr>
              <w:t>№</w:t>
            </w:r>
            <w:r w:rsidRPr="00544C3D">
              <w:rPr>
                <w:rFonts w:ascii="Arial" w:hAnsi="Arial" w:cs="Arial"/>
                <w:sz w:val="24"/>
                <w:szCs w:val="24"/>
                <w:lang w:val="en-US"/>
              </w:rPr>
              <w:t>6851</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паровой</w:t>
            </w:r>
          </w:p>
        </w:tc>
        <w:tc>
          <w:tcPr>
            <w:tcW w:w="90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2003</w:t>
            </w:r>
          </w:p>
        </w:tc>
        <w:tc>
          <w:tcPr>
            <w:tcW w:w="108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11</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13</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189</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99</w:t>
            </w:r>
          </w:p>
        </w:tc>
        <w:tc>
          <w:tcPr>
            <w:tcW w:w="90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180</w:t>
            </w:r>
          </w:p>
        </w:tc>
        <w:tc>
          <w:tcPr>
            <w:tcW w:w="72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498</w:t>
            </w:r>
          </w:p>
        </w:tc>
        <w:tc>
          <w:tcPr>
            <w:tcW w:w="900"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2003</w:t>
            </w:r>
          </w:p>
        </w:tc>
        <w:tc>
          <w:tcPr>
            <w:tcW w:w="108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260"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в работе</w:t>
            </w:r>
          </w:p>
        </w:tc>
      </w:tr>
    </w:tbl>
    <w:p w:rsidR="00420BF4" w:rsidRPr="00544C3D" w:rsidRDefault="00420BF4" w:rsidP="00420BF4">
      <w:pPr>
        <w:jc w:val="center"/>
        <w:rPr>
          <w:rFonts w:ascii="Arial" w:hAnsi="Arial" w:cs="Arial"/>
          <w:sz w:val="24"/>
          <w:szCs w:val="24"/>
        </w:rPr>
      </w:pPr>
      <w:r w:rsidRPr="00544C3D">
        <w:rPr>
          <w:rFonts w:ascii="Arial" w:hAnsi="Arial" w:cs="Arial"/>
          <w:sz w:val="24"/>
          <w:szCs w:val="24"/>
        </w:rPr>
        <w:t>2. Тягодутьевые механизмы</w:t>
      </w:r>
    </w:p>
    <w:tbl>
      <w:tblPr>
        <w:tblW w:w="15309" w:type="dxa"/>
        <w:tblInd w:w="108" w:type="dxa"/>
        <w:tblLayout w:type="fixed"/>
        <w:tblLook w:val="0000" w:firstRow="0" w:lastRow="0" w:firstColumn="0" w:lastColumn="0" w:noHBand="0" w:noVBand="0"/>
      </w:tblPr>
      <w:tblGrid>
        <w:gridCol w:w="567"/>
        <w:gridCol w:w="3544"/>
        <w:gridCol w:w="1134"/>
        <w:gridCol w:w="1276"/>
        <w:gridCol w:w="1276"/>
        <w:gridCol w:w="1417"/>
        <w:gridCol w:w="1701"/>
        <w:gridCol w:w="992"/>
        <w:gridCol w:w="993"/>
        <w:gridCol w:w="2409"/>
      </w:tblGrid>
      <w:tr w:rsidR="00420BF4" w:rsidRPr="00544C3D" w:rsidTr="00601846">
        <w:trPr>
          <w:trHeight w:val="1031"/>
        </w:trPr>
        <w:tc>
          <w:tcPr>
            <w:tcW w:w="567"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Номер</w:t>
            </w:r>
          </w:p>
          <w:p w:rsidR="00420BF4" w:rsidRPr="00544C3D" w:rsidRDefault="00420BF4" w:rsidP="00601846">
            <w:pPr>
              <w:jc w:val="center"/>
              <w:rPr>
                <w:rFonts w:ascii="Arial" w:hAnsi="Arial" w:cs="Arial"/>
                <w:sz w:val="24"/>
                <w:szCs w:val="24"/>
              </w:rPr>
            </w:pPr>
            <w:r w:rsidRPr="00544C3D">
              <w:rPr>
                <w:rFonts w:ascii="Arial" w:hAnsi="Arial" w:cs="Arial"/>
                <w:sz w:val="24"/>
                <w:szCs w:val="24"/>
              </w:rPr>
              <w:t>котла</w:t>
            </w:r>
          </w:p>
        </w:tc>
        <w:tc>
          <w:tcPr>
            <w:tcW w:w="3544"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Механизм</w:t>
            </w:r>
          </w:p>
        </w:tc>
        <w:tc>
          <w:tcPr>
            <w:tcW w:w="1134"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Кол-во,</w:t>
            </w:r>
          </w:p>
          <w:p w:rsidR="00420BF4" w:rsidRPr="00544C3D" w:rsidRDefault="00420BF4" w:rsidP="00601846">
            <w:pPr>
              <w:jc w:val="center"/>
              <w:rPr>
                <w:rFonts w:ascii="Arial" w:hAnsi="Arial" w:cs="Arial"/>
                <w:sz w:val="24"/>
                <w:szCs w:val="24"/>
              </w:rPr>
            </w:pPr>
            <w:r w:rsidRPr="00544C3D">
              <w:rPr>
                <w:rFonts w:ascii="Arial" w:hAnsi="Arial" w:cs="Arial"/>
                <w:sz w:val="24"/>
                <w:szCs w:val="24"/>
              </w:rPr>
              <w:t>шт</w:t>
            </w:r>
          </w:p>
        </w:tc>
        <w:tc>
          <w:tcPr>
            <w:tcW w:w="1276"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Частота вращения,</w:t>
            </w:r>
          </w:p>
          <w:p w:rsidR="00420BF4" w:rsidRPr="00544C3D" w:rsidRDefault="00420BF4" w:rsidP="00601846">
            <w:pPr>
              <w:jc w:val="center"/>
              <w:rPr>
                <w:rFonts w:ascii="Arial" w:hAnsi="Arial" w:cs="Arial"/>
                <w:sz w:val="24"/>
                <w:szCs w:val="24"/>
              </w:rPr>
            </w:pPr>
            <w:r w:rsidRPr="00544C3D">
              <w:rPr>
                <w:rFonts w:ascii="Arial" w:hAnsi="Arial" w:cs="Arial"/>
                <w:sz w:val="24"/>
                <w:szCs w:val="24"/>
              </w:rPr>
              <w:t>Об/мин</w:t>
            </w:r>
          </w:p>
        </w:tc>
        <w:tc>
          <w:tcPr>
            <w:tcW w:w="1276"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Производительность, тыс.м3/ч</w:t>
            </w:r>
          </w:p>
          <w:p w:rsidR="00420BF4" w:rsidRPr="00544C3D" w:rsidRDefault="00420BF4" w:rsidP="00601846">
            <w:pPr>
              <w:jc w:val="center"/>
              <w:rPr>
                <w:rFonts w:ascii="Arial" w:hAnsi="Arial" w:cs="Arial"/>
                <w:sz w:val="24"/>
                <w:szCs w:val="24"/>
              </w:rPr>
            </w:pPr>
          </w:p>
        </w:tc>
        <w:tc>
          <w:tcPr>
            <w:tcW w:w="1417"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Полное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Давление,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даПа</w:t>
            </w:r>
          </w:p>
        </w:tc>
        <w:tc>
          <w:tcPr>
            <w:tcW w:w="1701"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Потребляемая</w:t>
            </w:r>
          </w:p>
          <w:p w:rsidR="00420BF4" w:rsidRPr="00544C3D" w:rsidRDefault="00420BF4" w:rsidP="00601846">
            <w:pPr>
              <w:jc w:val="center"/>
              <w:rPr>
                <w:rFonts w:ascii="Arial" w:hAnsi="Arial" w:cs="Arial"/>
                <w:sz w:val="24"/>
                <w:szCs w:val="24"/>
              </w:rPr>
            </w:pPr>
            <w:r w:rsidRPr="00544C3D">
              <w:rPr>
                <w:rFonts w:ascii="Arial" w:hAnsi="Arial" w:cs="Arial"/>
                <w:sz w:val="24"/>
                <w:szCs w:val="24"/>
              </w:rPr>
              <w:t>Мощность,</w:t>
            </w:r>
          </w:p>
          <w:p w:rsidR="00420BF4" w:rsidRPr="00544C3D" w:rsidRDefault="00420BF4" w:rsidP="00601846">
            <w:pPr>
              <w:jc w:val="center"/>
              <w:rPr>
                <w:rFonts w:ascii="Arial" w:hAnsi="Arial" w:cs="Arial"/>
                <w:sz w:val="24"/>
                <w:szCs w:val="24"/>
              </w:rPr>
            </w:pPr>
            <w:r w:rsidRPr="00544C3D">
              <w:rPr>
                <w:rFonts w:ascii="Arial" w:hAnsi="Arial" w:cs="Arial"/>
                <w:sz w:val="24"/>
                <w:szCs w:val="24"/>
              </w:rPr>
              <w:t>кВт</w:t>
            </w:r>
          </w:p>
        </w:tc>
        <w:tc>
          <w:tcPr>
            <w:tcW w:w="992"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К.п.д.,%</w:t>
            </w:r>
          </w:p>
        </w:tc>
        <w:tc>
          <w:tcPr>
            <w:tcW w:w="993"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Ток</w:t>
            </w:r>
          </w:p>
          <w:p w:rsidR="00420BF4" w:rsidRPr="00544C3D" w:rsidRDefault="00420BF4" w:rsidP="00601846">
            <w:pPr>
              <w:jc w:val="center"/>
              <w:rPr>
                <w:rFonts w:ascii="Arial" w:hAnsi="Arial" w:cs="Arial"/>
                <w:sz w:val="24"/>
                <w:szCs w:val="24"/>
              </w:rPr>
            </w:pPr>
            <w:r w:rsidRPr="00544C3D">
              <w:rPr>
                <w:rFonts w:ascii="Arial" w:hAnsi="Arial" w:cs="Arial"/>
                <w:sz w:val="24"/>
                <w:szCs w:val="24"/>
              </w:rPr>
              <w:t>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Напряжение,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В</w:t>
            </w:r>
          </w:p>
        </w:tc>
      </w:tr>
      <w:tr w:rsidR="00420BF4" w:rsidRPr="00544C3D" w:rsidTr="00601846">
        <w:tc>
          <w:tcPr>
            <w:tcW w:w="567"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lastRenderedPageBreak/>
              <w:t>1</w:t>
            </w:r>
          </w:p>
        </w:tc>
        <w:tc>
          <w:tcPr>
            <w:tcW w:w="3544"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Дымосос ДН-15-1000</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1000</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51</w:t>
            </w:r>
          </w:p>
        </w:tc>
        <w:tc>
          <w:tcPr>
            <w:tcW w:w="1417"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252</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75</w:t>
            </w:r>
          </w:p>
        </w:tc>
        <w:tc>
          <w:tcPr>
            <w:tcW w:w="99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w:t>
            </w:r>
          </w:p>
        </w:tc>
        <w:tc>
          <w:tcPr>
            <w:tcW w:w="993"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150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rPr>
          <w:trHeight w:val="356"/>
        </w:trPr>
        <w:tc>
          <w:tcPr>
            <w:tcW w:w="567"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w:t>
            </w:r>
          </w:p>
        </w:tc>
        <w:tc>
          <w:tcPr>
            <w:tcW w:w="3544"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rPr>
                <w:rFonts w:ascii="Arial" w:hAnsi="Arial" w:cs="Arial"/>
                <w:sz w:val="24"/>
                <w:szCs w:val="24"/>
                <w:lang w:val="en-US"/>
              </w:rPr>
            </w:pPr>
            <w:r w:rsidRPr="00544C3D">
              <w:rPr>
                <w:rFonts w:ascii="Arial" w:hAnsi="Arial" w:cs="Arial"/>
                <w:sz w:val="24"/>
                <w:szCs w:val="24"/>
              </w:rPr>
              <w:t>Дутьевой вентилятор ВДН-12</w:t>
            </w:r>
          </w:p>
        </w:tc>
        <w:tc>
          <w:tcPr>
            <w:tcW w:w="1134"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1</w:t>
            </w:r>
            <w:r w:rsidRPr="00544C3D">
              <w:rPr>
                <w:rFonts w:ascii="Arial" w:hAnsi="Arial" w:cs="Arial"/>
                <w:sz w:val="24"/>
                <w:szCs w:val="24"/>
              </w:rPr>
              <w:t>000</w:t>
            </w:r>
          </w:p>
        </w:tc>
        <w:tc>
          <w:tcPr>
            <w:tcW w:w="1276"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26</w:t>
            </w:r>
            <w:r w:rsidRPr="00544C3D">
              <w:rPr>
                <w:rFonts w:ascii="Arial" w:hAnsi="Arial" w:cs="Arial"/>
                <w:sz w:val="24"/>
                <w:szCs w:val="24"/>
                <w:lang w:val="en-US"/>
              </w:rPr>
              <w:t>.</w:t>
            </w:r>
            <w:r w:rsidRPr="00544C3D">
              <w:rPr>
                <w:rFonts w:ascii="Arial" w:hAnsi="Arial" w:cs="Arial"/>
                <w:sz w:val="24"/>
                <w:szCs w:val="24"/>
              </w:rPr>
              <w:t>6</w:t>
            </w:r>
          </w:p>
        </w:tc>
        <w:tc>
          <w:tcPr>
            <w:tcW w:w="1417"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243</w:t>
            </w:r>
          </w:p>
        </w:tc>
        <w:tc>
          <w:tcPr>
            <w:tcW w:w="1701"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rPr>
              <w:t>30</w:t>
            </w:r>
          </w:p>
        </w:tc>
        <w:tc>
          <w:tcPr>
            <w:tcW w:w="992"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w:t>
            </w:r>
          </w:p>
        </w:tc>
        <w:tc>
          <w:tcPr>
            <w:tcW w:w="993"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60</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rPr>
          <w:trHeight w:val="495"/>
        </w:trPr>
        <w:tc>
          <w:tcPr>
            <w:tcW w:w="567"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3544" w:type="dxa"/>
            <w:tcBorders>
              <w:top w:val="single" w:sz="4" w:space="0" w:color="auto"/>
              <w:left w:val="single" w:sz="4" w:space="0" w:color="000000"/>
              <w:bottom w:val="single" w:sz="4" w:space="0" w:color="000000"/>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lang w:val="en-US"/>
              </w:rPr>
              <w:t>Вентиляторвозврат</w:t>
            </w:r>
            <w:r w:rsidRPr="00544C3D">
              <w:rPr>
                <w:rFonts w:ascii="Arial" w:hAnsi="Arial" w:cs="Arial"/>
                <w:sz w:val="24"/>
                <w:szCs w:val="24"/>
              </w:rPr>
              <w:t>а</w:t>
            </w:r>
            <w:r w:rsidRPr="00544C3D">
              <w:rPr>
                <w:rFonts w:ascii="Arial" w:hAnsi="Arial" w:cs="Arial"/>
                <w:sz w:val="24"/>
                <w:szCs w:val="24"/>
                <w:lang w:val="en-US"/>
              </w:rPr>
              <w:t>уноса ВВУ-4,3-3000</w:t>
            </w:r>
          </w:p>
        </w:tc>
        <w:tc>
          <w:tcPr>
            <w:tcW w:w="1134"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3000</w:t>
            </w:r>
          </w:p>
        </w:tc>
        <w:tc>
          <w:tcPr>
            <w:tcW w:w="1276"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w:t>
            </w:r>
          </w:p>
        </w:tc>
        <w:tc>
          <w:tcPr>
            <w:tcW w:w="1417"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c>
          <w:tcPr>
            <w:tcW w:w="1701"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4</w:t>
            </w:r>
          </w:p>
        </w:tc>
        <w:tc>
          <w:tcPr>
            <w:tcW w:w="992"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w:t>
            </w:r>
          </w:p>
        </w:tc>
        <w:tc>
          <w:tcPr>
            <w:tcW w:w="993" w:type="dxa"/>
            <w:tcBorders>
              <w:top w:val="single" w:sz="4" w:space="0" w:color="auto"/>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8</w:t>
            </w: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bl>
    <w:p w:rsidR="00420BF4" w:rsidRPr="00544C3D" w:rsidRDefault="00420BF4" w:rsidP="00420BF4">
      <w:pPr>
        <w:ind w:right="-739"/>
        <w:jc w:val="center"/>
        <w:rPr>
          <w:rFonts w:ascii="Arial" w:hAnsi="Arial" w:cs="Arial"/>
          <w:sz w:val="24"/>
          <w:szCs w:val="24"/>
        </w:rPr>
      </w:pPr>
      <w:r w:rsidRPr="00544C3D">
        <w:rPr>
          <w:rFonts w:ascii="Arial" w:hAnsi="Arial" w:cs="Arial"/>
          <w:b/>
          <w:sz w:val="24"/>
          <w:szCs w:val="24"/>
        </w:rPr>
        <w:t>3. Насосы</w:t>
      </w:r>
    </w:p>
    <w:tbl>
      <w:tblPr>
        <w:tblW w:w="15288" w:type="dxa"/>
        <w:jc w:val="center"/>
        <w:tblLayout w:type="fixed"/>
        <w:tblLook w:val="0000" w:firstRow="0" w:lastRow="0" w:firstColumn="0" w:lastColumn="0" w:noHBand="0" w:noVBand="0"/>
      </w:tblPr>
      <w:tblGrid>
        <w:gridCol w:w="2142"/>
        <w:gridCol w:w="1701"/>
        <w:gridCol w:w="1134"/>
        <w:gridCol w:w="1276"/>
        <w:gridCol w:w="1276"/>
        <w:gridCol w:w="1417"/>
        <w:gridCol w:w="1701"/>
        <w:gridCol w:w="992"/>
        <w:gridCol w:w="1134"/>
        <w:gridCol w:w="2515"/>
      </w:tblGrid>
      <w:tr w:rsidR="00420BF4" w:rsidRPr="00544C3D" w:rsidTr="00601846">
        <w:trPr>
          <w:trHeight w:val="867"/>
          <w:jc w:val="center"/>
        </w:trPr>
        <w:tc>
          <w:tcPr>
            <w:tcW w:w="214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Наименование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оборудования</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Марка насоса</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Кол-во,</w:t>
            </w:r>
          </w:p>
          <w:p w:rsidR="00420BF4" w:rsidRPr="00544C3D" w:rsidRDefault="00420BF4" w:rsidP="00601846">
            <w:pPr>
              <w:jc w:val="center"/>
              <w:rPr>
                <w:rFonts w:ascii="Arial" w:hAnsi="Arial" w:cs="Arial"/>
                <w:sz w:val="24"/>
                <w:szCs w:val="24"/>
              </w:rPr>
            </w:pPr>
            <w:r w:rsidRPr="00544C3D">
              <w:rPr>
                <w:rFonts w:ascii="Arial" w:hAnsi="Arial" w:cs="Arial"/>
                <w:sz w:val="24"/>
                <w:szCs w:val="24"/>
              </w:rPr>
              <w:t>шт.</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Частота</w:t>
            </w:r>
          </w:p>
          <w:p w:rsidR="00420BF4" w:rsidRPr="00544C3D" w:rsidRDefault="00420BF4" w:rsidP="00601846">
            <w:pPr>
              <w:jc w:val="center"/>
              <w:rPr>
                <w:rFonts w:ascii="Arial" w:hAnsi="Arial" w:cs="Arial"/>
                <w:sz w:val="24"/>
                <w:szCs w:val="24"/>
              </w:rPr>
            </w:pPr>
            <w:r w:rsidRPr="00544C3D">
              <w:rPr>
                <w:rFonts w:ascii="Arial" w:hAnsi="Arial" w:cs="Arial"/>
                <w:sz w:val="24"/>
                <w:szCs w:val="24"/>
              </w:rPr>
              <w:t>вращения,</w:t>
            </w:r>
          </w:p>
          <w:p w:rsidR="00420BF4" w:rsidRPr="00544C3D" w:rsidRDefault="00420BF4" w:rsidP="00601846">
            <w:pPr>
              <w:jc w:val="center"/>
              <w:rPr>
                <w:rFonts w:ascii="Arial" w:hAnsi="Arial" w:cs="Arial"/>
                <w:sz w:val="24"/>
                <w:szCs w:val="24"/>
              </w:rPr>
            </w:pPr>
            <w:r w:rsidRPr="00544C3D">
              <w:rPr>
                <w:rFonts w:ascii="Arial" w:hAnsi="Arial" w:cs="Arial"/>
                <w:sz w:val="24"/>
                <w:szCs w:val="24"/>
              </w:rPr>
              <w:t>Об/мин</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Производите-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ность,</w:t>
            </w:r>
          </w:p>
          <w:p w:rsidR="00420BF4" w:rsidRPr="00544C3D" w:rsidRDefault="00420BF4" w:rsidP="00601846">
            <w:pPr>
              <w:jc w:val="center"/>
              <w:rPr>
                <w:rFonts w:ascii="Arial" w:hAnsi="Arial" w:cs="Arial"/>
                <w:sz w:val="24"/>
                <w:szCs w:val="24"/>
              </w:rPr>
            </w:pPr>
            <w:r w:rsidRPr="00544C3D">
              <w:rPr>
                <w:rFonts w:ascii="Arial" w:hAnsi="Arial" w:cs="Arial"/>
                <w:sz w:val="24"/>
                <w:szCs w:val="24"/>
              </w:rPr>
              <w:t>м3/ч</w:t>
            </w:r>
          </w:p>
        </w:tc>
        <w:tc>
          <w:tcPr>
            <w:tcW w:w="1417"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Полное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давление,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кгс/м2</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Потребляемая</w:t>
            </w:r>
          </w:p>
          <w:p w:rsidR="00420BF4" w:rsidRPr="00544C3D" w:rsidRDefault="00420BF4" w:rsidP="00601846">
            <w:pPr>
              <w:jc w:val="center"/>
              <w:rPr>
                <w:rFonts w:ascii="Arial" w:hAnsi="Arial" w:cs="Arial"/>
                <w:sz w:val="24"/>
                <w:szCs w:val="24"/>
              </w:rPr>
            </w:pPr>
            <w:r w:rsidRPr="00544C3D">
              <w:rPr>
                <w:rFonts w:ascii="Arial" w:hAnsi="Arial" w:cs="Arial"/>
                <w:sz w:val="24"/>
                <w:szCs w:val="24"/>
              </w:rPr>
              <w:t>мощность,</w:t>
            </w:r>
          </w:p>
          <w:p w:rsidR="00420BF4" w:rsidRPr="00544C3D" w:rsidRDefault="00420BF4" w:rsidP="00601846">
            <w:pPr>
              <w:jc w:val="center"/>
              <w:rPr>
                <w:rFonts w:ascii="Arial" w:hAnsi="Arial" w:cs="Arial"/>
                <w:sz w:val="24"/>
                <w:szCs w:val="24"/>
              </w:rPr>
            </w:pPr>
            <w:r w:rsidRPr="00544C3D">
              <w:rPr>
                <w:rFonts w:ascii="Arial" w:hAnsi="Arial" w:cs="Arial"/>
                <w:sz w:val="24"/>
                <w:szCs w:val="24"/>
              </w:rPr>
              <w:t>кВт</w:t>
            </w:r>
          </w:p>
        </w:tc>
        <w:tc>
          <w:tcPr>
            <w:tcW w:w="99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К.п.д., %</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Ток, А</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Напряжение, В</w:t>
            </w:r>
          </w:p>
        </w:tc>
      </w:tr>
      <w:tr w:rsidR="00420BF4" w:rsidRPr="00544C3D" w:rsidTr="00601846">
        <w:trPr>
          <w:jc w:val="center"/>
        </w:trPr>
        <w:tc>
          <w:tcPr>
            <w:tcW w:w="214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4</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w:t>
            </w:r>
          </w:p>
        </w:tc>
        <w:tc>
          <w:tcPr>
            <w:tcW w:w="1417"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7</w:t>
            </w:r>
          </w:p>
        </w:tc>
        <w:tc>
          <w:tcPr>
            <w:tcW w:w="99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8</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9</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10</w:t>
            </w:r>
          </w:p>
        </w:tc>
      </w:tr>
      <w:tr w:rsidR="00420BF4" w:rsidRPr="00544C3D" w:rsidTr="00601846">
        <w:trPr>
          <w:jc w:val="center"/>
        </w:trPr>
        <w:tc>
          <w:tcPr>
            <w:tcW w:w="1528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snapToGrid w:val="0"/>
              <w:jc w:val="center"/>
              <w:rPr>
                <w:rFonts w:ascii="Arial" w:hAnsi="Arial" w:cs="Arial"/>
                <w:sz w:val="24"/>
                <w:szCs w:val="24"/>
              </w:rPr>
            </w:pPr>
          </w:p>
        </w:tc>
      </w:tr>
      <w:tr w:rsidR="00420BF4" w:rsidRPr="00544C3D" w:rsidTr="00601846">
        <w:trPr>
          <w:trHeight w:val="589"/>
          <w:jc w:val="center"/>
        </w:trPr>
        <w:tc>
          <w:tcPr>
            <w:tcW w:w="2142"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rPr>
                <w:rFonts w:ascii="Arial" w:hAnsi="Arial" w:cs="Arial"/>
                <w:sz w:val="24"/>
                <w:szCs w:val="24"/>
              </w:rPr>
            </w:pPr>
          </w:p>
          <w:p w:rsidR="00420BF4" w:rsidRPr="00544C3D" w:rsidRDefault="00420BF4" w:rsidP="00601846">
            <w:pPr>
              <w:rPr>
                <w:rFonts w:ascii="Arial" w:hAnsi="Arial" w:cs="Arial"/>
                <w:sz w:val="24"/>
                <w:szCs w:val="24"/>
              </w:rPr>
            </w:pPr>
            <w:r w:rsidRPr="00544C3D">
              <w:rPr>
                <w:rFonts w:ascii="Arial" w:hAnsi="Arial" w:cs="Arial"/>
                <w:sz w:val="24"/>
                <w:szCs w:val="24"/>
              </w:rPr>
              <w:t>Насос исходной воды</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К100-65-250а</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3</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2900</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lang w:val="en-US"/>
              </w:rPr>
            </w:pPr>
          </w:p>
          <w:p w:rsidR="00420BF4" w:rsidRPr="00544C3D" w:rsidRDefault="00420BF4" w:rsidP="00601846">
            <w:pPr>
              <w:jc w:val="center"/>
              <w:rPr>
                <w:rFonts w:ascii="Arial" w:hAnsi="Arial" w:cs="Arial"/>
                <w:sz w:val="24"/>
                <w:szCs w:val="24"/>
              </w:rPr>
            </w:pPr>
            <w:r w:rsidRPr="00544C3D">
              <w:rPr>
                <w:rFonts w:ascii="Arial" w:hAnsi="Arial" w:cs="Arial"/>
                <w:sz w:val="24"/>
                <w:szCs w:val="24"/>
              </w:rPr>
              <w:t>93.5</w:t>
            </w:r>
          </w:p>
        </w:tc>
        <w:tc>
          <w:tcPr>
            <w:tcW w:w="1417"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w:t>
            </w:r>
          </w:p>
        </w:tc>
        <w:tc>
          <w:tcPr>
            <w:tcW w:w="99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50%</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rPr>
          <w:trHeight w:val="299"/>
          <w:jc w:val="center"/>
        </w:trPr>
        <w:tc>
          <w:tcPr>
            <w:tcW w:w="2142" w:type="dxa"/>
            <w:tcBorders>
              <w:top w:val="single" w:sz="4" w:space="0" w:color="000000"/>
              <w:left w:val="single" w:sz="4" w:space="0" w:color="000000"/>
              <w:bottom w:val="single" w:sz="4" w:space="0" w:color="000000"/>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 xml:space="preserve">Насос рассольный </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Х65-50-125</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2900</w:t>
            </w:r>
          </w:p>
        </w:tc>
        <w:tc>
          <w:tcPr>
            <w:tcW w:w="1276"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25</w:t>
            </w:r>
          </w:p>
        </w:tc>
        <w:tc>
          <w:tcPr>
            <w:tcW w:w="1417"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701"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3.75</w:t>
            </w:r>
          </w:p>
        </w:tc>
        <w:tc>
          <w:tcPr>
            <w:tcW w:w="992"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5</w:t>
            </w:r>
            <w:r w:rsidRPr="00544C3D">
              <w:rPr>
                <w:rFonts w:ascii="Arial" w:hAnsi="Arial" w:cs="Arial"/>
                <w:sz w:val="24"/>
                <w:szCs w:val="24"/>
              </w:rPr>
              <w:t>0%</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8</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2142" w:type="dxa"/>
          </w:tcPr>
          <w:p w:rsidR="00420BF4" w:rsidRPr="00544C3D" w:rsidRDefault="00420BF4" w:rsidP="00601846">
            <w:pPr>
              <w:rPr>
                <w:rFonts w:ascii="Arial" w:hAnsi="Arial" w:cs="Arial"/>
                <w:sz w:val="24"/>
                <w:szCs w:val="24"/>
              </w:rPr>
            </w:pPr>
            <w:r w:rsidRPr="00544C3D">
              <w:rPr>
                <w:rFonts w:ascii="Arial" w:hAnsi="Arial" w:cs="Arial"/>
                <w:sz w:val="24"/>
                <w:szCs w:val="24"/>
              </w:rPr>
              <w:t xml:space="preserve">Насос сетевой </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Д500-36</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1450</w:t>
            </w:r>
          </w:p>
        </w:tc>
        <w:tc>
          <w:tcPr>
            <w:tcW w:w="1276"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500</w:t>
            </w:r>
          </w:p>
        </w:tc>
        <w:tc>
          <w:tcPr>
            <w:tcW w:w="1417"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3,6</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7</w:t>
            </w:r>
            <w:r w:rsidRPr="00544C3D">
              <w:rPr>
                <w:rFonts w:ascii="Arial" w:hAnsi="Arial" w:cs="Arial"/>
                <w:sz w:val="24"/>
                <w:szCs w:val="24"/>
              </w:rPr>
              <w:t>5</w:t>
            </w:r>
          </w:p>
        </w:tc>
        <w:tc>
          <w:tcPr>
            <w:tcW w:w="992"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5</w:t>
            </w:r>
            <w:r w:rsidRPr="00544C3D">
              <w:rPr>
                <w:rFonts w:ascii="Arial" w:hAnsi="Arial" w:cs="Arial"/>
                <w:sz w:val="24"/>
                <w:szCs w:val="24"/>
              </w:rPr>
              <w:t>0%</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150</w:t>
            </w:r>
          </w:p>
        </w:tc>
        <w:tc>
          <w:tcPr>
            <w:tcW w:w="2515"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2142" w:type="dxa"/>
          </w:tcPr>
          <w:p w:rsidR="00420BF4" w:rsidRPr="00544C3D" w:rsidRDefault="00420BF4" w:rsidP="00601846">
            <w:pPr>
              <w:rPr>
                <w:rFonts w:ascii="Arial" w:hAnsi="Arial" w:cs="Arial"/>
                <w:sz w:val="24"/>
                <w:szCs w:val="24"/>
              </w:rPr>
            </w:pPr>
            <w:r w:rsidRPr="00544C3D">
              <w:rPr>
                <w:rFonts w:ascii="Arial" w:hAnsi="Arial" w:cs="Arial"/>
                <w:sz w:val="24"/>
                <w:szCs w:val="24"/>
              </w:rPr>
              <w:t>Насос подпиточный</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К100-65-250а</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2900</w:t>
            </w:r>
          </w:p>
        </w:tc>
        <w:tc>
          <w:tcPr>
            <w:tcW w:w="1276"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93.5</w:t>
            </w:r>
          </w:p>
        </w:tc>
        <w:tc>
          <w:tcPr>
            <w:tcW w:w="1417"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w:t>
            </w:r>
          </w:p>
        </w:tc>
        <w:tc>
          <w:tcPr>
            <w:tcW w:w="992"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5</w:t>
            </w:r>
            <w:r w:rsidRPr="00544C3D">
              <w:rPr>
                <w:rFonts w:ascii="Arial" w:hAnsi="Arial" w:cs="Arial"/>
                <w:sz w:val="24"/>
                <w:szCs w:val="24"/>
              </w:rPr>
              <w:t>0%</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60</w:t>
            </w:r>
          </w:p>
        </w:tc>
        <w:tc>
          <w:tcPr>
            <w:tcW w:w="2515"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2142" w:type="dxa"/>
          </w:tcPr>
          <w:p w:rsidR="00420BF4" w:rsidRPr="00544C3D" w:rsidRDefault="00420BF4" w:rsidP="00601846">
            <w:pPr>
              <w:rPr>
                <w:rFonts w:ascii="Arial" w:hAnsi="Arial" w:cs="Arial"/>
                <w:i/>
                <w:sz w:val="24"/>
                <w:szCs w:val="24"/>
              </w:rPr>
            </w:pPr>
            <w:r w:rsidRPr="00544C3D">
              <w:rPr>
                <w:rFonts w:ascii="Arial" w:hAnsi="Arial" w:cs="Arial"/>
                <w:sz w:val="24"/>
                <w:szCs w:val="24"/>
              </w:rPr>
              <w:t xml:space="preserve">Насос питательный </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ЦНСГ 60-198</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1276"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2950</w:t>
            </w:r>
          </w:p>
        </w:tc>
        <w:tc>
          <w:tcPr>
            <w:tcW w:w="1276"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60</w:t>
            </w:r>
          </w:p>
        </w:tc>
        <w:tc>
          <w:tcPr>
            <w:tcW w:w="1417"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19,8</w:t>
            </w:r>
          </w:p>
        </w:tc>
        <w:tc>
          <w:tcPr>
            <w:tcW w:w="1701"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55</w:t>
            </w:r>
          </w:p>
        </w:tc>
        <w:tc>
          <w:tcPr>
            <w:tcW w:w="992"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5</w:t>
            </w:r>
            <w:r w:rsidRPr="00544C3D">
              <w:rPr>
                <w:rFonts w:ascii="Arial" w:hAnsi="Arial" w:cs="Arial"/>
                <w:sz w:val="24"/>
                <w:szCs w:val="24"/>
              </w:rPr>
              <w:t>0%</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110</w:t>
            </w:r>
          </w:p>
        </w:tc>
        <w:tc>
          <w:tcPr>
            <w:tcW w:w="2515"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r w:rsidR="00420BF4" w:rsidRPr="00544C3D" w:rsidTr="00601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2142" w:type="dxa"/>
            <w:vAlign w:val="center"/>
          </w:tcPr>
          <w:p w:rsidR="00420BF4" w:rsidRPr="00544C3D" w:rsidRDefault="00420BF4" w:rsidP="00601846">
            <w:pPr>
              <w:rPr>
                <w:rFonts w:ascii="Arial" w:hAnsi="Arial" w:cs="Arial"/>
                <w:color w:val="000000"/>
                <w:sz w:val="24"/>
                <w:szCs w:val="24"/>
              </w:rPr>
            </w:pPr>
            <w:r w:rsidRPr="00544C3D">
              <w:rPr>
                <w:rFonts w:ascii="Arial" w:hAnsi="Arial" w:cs="Arial"/>
                <w:color w:val="000000"/>
                <w:sz w:val="24"/>
                <w:szCs w:val="24"/>
              </w:rPr>
              <w:t xml:space="preserve">Вакуумный насос </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color w:val="000000"/>
                <w:sz w:val="24"/>
                <w:szCs w:val="24"/>
              </w:rPr>
              <w:t>ВВН-1-1.5</w:t>
            </w:r>
          </w:p>
        </w:tc>
        <w:tc>
          <w:tcPr>
            <w:tcW w:w="1134" w:type="dxa"/>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4</w:t>
            </w:r>
          </w:p>
        </w:tc>
        <w:tc>
          <w:tcPr>
            <w:tcW w:w="1276"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1500</w:t>
            </w:r>
          </w:p>
        </w:tc>
        <w:tc>
          <w:tcPr>
            <w:tcW w:w="1276" w:type="dxa"/>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0.3</w:t>
            </w:r>
          </w:p>
        </w:tc>
        <w:tc>
          <w:tcPr>
            <w:tcW w:w="1417"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-0,9</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110</w:t>
            </w:r>
          </w:p>
        </w:tc>
        <w:tc>
          <w:tcPr>
            <w:tcW w:w="992"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3</w:t>
            </w:r>
            <w:r w:rsidRPr="00544C3D">
              <w:rPr>
                <w:rFonts w:ascii="Arial" w:hAnsi="Arial" w:cs="Arial"/>
                <w:sz w:val="24"/>
                <w:szCs w:val="24"/>
              </w:rPr>
              <w:t>0%</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220</w:t>
            </w:r>
          </w:p>
        </w:tc>
        <w:tc>
          <w:tcPr>
            <w:tcW w:w="2515"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220</w:t>
            </w:r>
          </w:p>
        </w:tc>
      </w:tr>
      <w:tr w:rsidR="00420BF4" w:rsidRPr="00544C3D" w:rsidTr="00601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2142" w:type="dxa"/>
          </w:tcPr>
          <w:p w:rsidR="00420BF4" w:rsidRPr="00544C3D" w:rsidRDefault="00420BF4" w:rsidP="00601846">
            <w:pPr>
              <w:rPr>
                <w:rFonts w:ascii="Arial" w:hAnsi="Arial" w:cs="Arial"/>
                <w:sz w:val="24"/>
                <w:szCs w:val="24"/>
              </w:rPr>
            </w:pPr>
            <w:r w:rsidRPr="00544C3D">
              <w:rPr>
                <w:rFonts w:ascii="Arial" w:hAnsi="Arial" w:cs="Arial"/>
                <w:sz w:val="24"/>
                <w:szCs w:val="24"/>
              </w:rPr>
              <w:lastRenderedPageBreak/>
              <w:t xml:space="preserve">Насос конденсатный </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 20/30м</w:t>
            </w:r>
          </w:p>
        </w:tc>
        <w:tc>
          <w:tcPr>
            <w:tcW w:w="1134" w:type="dxa"/>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2</w:t>
            </w:r>
          </w:p>
        </w:tc>
        <w:tc>
          <w:tcPr>
            <w:tcW w:w="1276"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3000</w:t>
            </w:r>
          </w:p>
        </w:tc>
        <w:tc>
          <w:tcPr>
            <w:tcW w:w="1276"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25</w:t>
            </w:r>
          </w:p>
        </w:tc>
        <w:tc>
          <w:tcPr>
            <w:tcW w:w="1417"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w:t>
            </w:r>
          </w:p>
        </w:tc>
        <w:tc>
          <w:tcPr>
            <w:tcW w:w="1701"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w:t>
            </w:r>
            <w:r w:rsidRPr="00544C3D">
              <w:rPr>
                <w:rFonts w:ascii="Arial" w:hAnsi="Arial" w:cs="Arial"/>
                <w:sz w:val="24"/>
                <w:szCs w:val="24"/>
                <w:lang w:val="en-US"/>
              </w:rPr>
              <w:t>.</w:t>
            </w:r>
            <w:r w:rsidRPr="00544C3D">
              <w:rPr>
                <w:rFonts w:ascii="Arial" w:hAnsi="Arial" w:cs="Arial"/>
                <w:sz w:val="24"/>
                <w:szCs w:val="24"/>
              </w:rPr>
              <w:t>5</w:t>
            </w:r>
          </w:p>
        </w:tc>
        <w:tc>
          <w:tcPr>
            <w:tcW w:w="992"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lang w:val="en-US"/>
              </w:rPr>
              <w:t>5</w:t>
            </w:r>
            <w:r w:rsidRPr="00544C3D">
              <w:rPr>
                <w:rFonts w:ascii="Arial" w:hAnsi="Arial" w:cs="Arial"/>
                <w:sz w:val="24"/>
                <w:szCs w:val="24"/>
              </w:rPr>
              <w:t>0%</w:t>
            </w:r>
          </w:p>
        </w:tc>
        <w:tc>
          <w:tcPr>
            <w:tcW w:w="1134"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10</w:t>
            </w:r>
          </w:p>
        </w:tc>
        <w:tc>
          <w:tcPr>
            <w:tcW w:w="2515" w:type="dxa"/>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380</w:t>
            </w:r>
          </w:p>
        </w:tc>
      </w:tr>
    </w:tbl>
    <w:p w:rsidR="00420BF4" w:rsidRPr="00544C3D" w:rsidRDefault="00420BF4" w:rsidP="00420BF4">
      <w:pPr>
        <w:jc w:val="center"/>
        <w:rPr>
          <w:rFonts w:ascii="Arial" w:hAnsi="Arial" w:cs="Arial"/>
          <w:b/>
          <w:sz w:val="24"/>
          <w:szCs w:val="24"/>
        </w:rPr>
      </w:pPr>
      <w:r w:rsidRPr="00544C3D">
        <w:rPr>
          <w:rFonts w:ascii="Arial" w:hAnsi="Arial" w:cs="Arial"/>
          <w:b/>
          <w:sz w:val="24"/>
          <w:szCs w:val="24"/>
        </w:rPr>
        <w:t xml:space="preserve">4. Котельно-вспомогательное оборудование </w:t>
      </w:r>
    </w:p>
    <w:tbl>
      <w:tblPr>
        <w:tblW w:w="15422" w:type="dxa"/>
        <w:tblInd w:w="-5" w:type="dxa"/>
        <w:tblLayout w:type="fixed"/>
        <w:tblLook w:val="0000" w:firstRow="0" w:lastRow="0" w:firstColumn="0" w:lastColumn="0" w:noHBand="0" w:noVBand="0"/>
      </w:tblPr>
      <w:tblGrid>
        <w:gridCol w:w="4082"/>
        <w:gridCol w:w="2127"/>
        <w:gridCol w:w="1275"/>
        <w:gridCol w:w="1276"/>
        <w:gridCol w:w="2410"/>
        <w:gridCol w:w="1134"/>
        <w:gridCol w:w="1559"/>
        <w:gridCol w:w="1559"/>
      </w:tblGrid>
      <w:tr w:rsidR="00420BF4" w:rsidRPr="00544C3D" w:rsidTr="00601846">
        <w:trPr>
          <w:cantSplit/>
          <w:trHeight w:val="686"/>
        </w:trPr>
        <w:tc>
          <w:tcPr>
            <w:tcW w:w="4082" w:type="dxa"/>
            <w:vMerge w:val="restart"/>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Наименование</w:t>
            </w:r>
          </w:p>
          <w:p w:rsidR="00420BF4" w:rsidRPr="00544C3D" w:rsidRDefault="00420BF4" w:rsidP="00601846">
            <w:pPr>
              <w:jc w:val="center"/>
              <w:rPr>
                <w:rFonts w:ascii="Arial" w:hAnsi="Arial" w:cs="Arial"/>
                <w:sz w:val="24"/>
                <w:szCs w:val="24"/>
              </w:rPr>
            </w:pPr>
            <w:r w:rsidRPr="00544C3D">
              <w:rPr>
                <w:rFonts w:ascii="Arial" w:hAnsi="Arial" w:cs="Arial"/>
                <w:sz w:val="24"/>
                <w:szCs w:val="24"/>
              </w:rPr>
              <w:t>оборудования</w:t>
            </w:r>
          </w:p>
        </w:tc>
        <w:tc>
          <w:tcPr>
            <w:tcW w:w="2127" w:type="dxa"/>
            <w:vMerge w:val="restart"/>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Тип</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rsidR="00420BF4" w:rsidRPr="00544C3D" w:rsidRDefault="00544C3D" w:rsidP="00601846">
            <w:pPr>
              <w:jc w:val="center"/>
              <w:rPr>
                <w:rFonts w:ascii="Arial" w:hAnsi="Arial" w:cs="Arial"/>
                <w:sz w:val="24"/>
                <w:szCs w:val="24"/>
              </w:rPr>
            </w:pPr>
            <w:r w:rsidRPr="00544C3D">
              <w:rPr>
                <w:rFonts w:ascii="Arial" w:hAnsi="Arial" w:cs="Arial"/>
                <w:sz w:val="24"/>
                <w:szCs w:val="24"/>
              </w:rPr>
              <w:t>Год установки</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Кол-во, шт.</w:t>
            </w:r>
          </w:p>
        </w:tc>
        <w:tc>
          <w:tcPr>
            <w:tcW w:w="6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Технические характеристики</w:t>
            </w:r>
          </w:p>
        </w:tc>
      </w:tr>
      <w:tr w:rsidR="00420BF4" w:rsidRPr="00544C3D" w:rsidTr="00601846">
        <w:trPr>
          <w:cantSplit/>
          <w:trHeight w:val="717"/>
        </w:trPr>
        <w:tc>
          <w:tcPr>
            <w:tcW w:w="4082" w:type="dxa"/>
            <w:vMerge/>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snapToGrid w:val="0"/>
              <w:jc w:val="center"/>
              <w:rPr>
                <w:rFonts w:ascii="Arial" w:hAnsi="Arial" w:cs="Arial"/>
                <w:sz w:val="24"/>
                <w:szCs w:val="24"/>
              </w:rPr>
            </w:pPr>
          </w:p>
        </w:tc>
        <w:tc>
          <w:tcPr>
            <w:tcW w:w="2127" w:type="dxa"/>
            <w:vMerge/>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snapToGrid w:val="0"/>
              <w:jc w:val="center"/>
              <w:rPr>
                <w:rFonts w:ascii="Arial" w:hAnsi="Arial" w:cs="Arial"/>
                <w:sz w:val="24"/>
                <w:szCs w:val="24"/>
              </w:rPr>
            </w:pPr>
          </w:p>
        </w:tc>
        <w:tc>
          <w:tcPr>
            <w:tcW w:w="1275" w:type="dxa"/>
            <w:vMerge/>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snapToGrid w:val="0"/>
              <w:jc w:val="center"/>
              <w:rPr>
                <w:rFonts w:ascii="Arial" w:hAnsi="Arial" w:cs="Arial"/>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snapToGrid w:val="0"/>
              <w:jc w:val="center"/>
              <w:rPr>
                <w:rFonts w:ascii="Arial" w:hAnsi="Arial" w:cs="Arial"/>
                <w:sz w:val="24"/>
                <w:szCs w:val="24"/>
              </w:rPr>
            </w:pPr>
          </w:p>
        </w:tc>
        <w:tc>
          <w:tcPr>
            <w:tcW w:w="2410"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Производительность</w:t>
            </w:r>
          </w:p>
          <w:p w:rsidR="00420BF4" w:rsidRPr="00544C3D" w:rsidRDefault="00420BF4" w:rsidP="00601846">
            <w:pPr>
              <w:jc w:val="center"/>
              <w:rPr>
                <w:rFonts w:ascii="Arial" w:hAnsi="Arial" w:cs="Arial"/>
                <w:sz w:val="24"/>
                <w:szCs w:val="24"/>
              </w:rPr>
            </w:pPr>
            <w:r w:rsidRPr="00544C3D">
              <w:rPr>
                <w:rFonts w:ascii="Arial" w:hAnsi="Arial" w:cs="Arial"/>
                <w:sz w:val="24"/>
                <w:szCs w:val="24"/>
              </w:rPr>
              <w:t>м3/ч, (мощность, кВт)</w:t>
            </w:r>
          </w:p>
        </w:tc>
        <w:tc>
          <w:tcPr>
            <w:tcW w:w="1134"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Диаметр,</w:t>
            </w:r>
          </w:p>
          <w:p w:rsidR="00420BF4" w:rsidRPr="00544C3D" w:rsidRDefault="00420BF4" w:rsidP="00601846">
            <w:pPr>
              <w:jc w:val="center"/>
              <w:rPr>
                <w:rFonts w:ascii="Arial" w:hAnsi="Arial" w:cs="Arial"/>
                <w:sz w:val="24"/>
                <w:szCs w:val="24"/>
              </w:rPr>
            </w:pPr>
            <w:r w:rsidRPr="00544C3D">
              <w:rPr>
                <w:rFonts w:ascii="Arial" w:hAnsi="Arial" w:cs="Arial"/>
                <w:sz w:val="24"/>
                <w:szCs w:val="24"/>
              </w:rPr>
              <w:t>корпуса</w:t>
            </w:r>
          </w:p>
          <w:p w:rsidR="00420BF4" w:rsidRPr="00544C3D" w:rsidRDefault="00420BF4" w:rsidP="00601846">
            <w:pPr>
              <w:jc w:val="center"/>
              <w:rPr>
                <w:rFonts w:ascii="Arial" w:hAnsi="Arial" w:cs="Arial"/>
                <w:sz w:val="24"/>
                <w:szCs w:val="24"/>
              </w:rPr>
            </w:pPr>
            <w:r w:rsidRPr="00544C3D">
              <w:rPr>
                <w:rFonts w:ascii="Arial" w:hAnsi="Arial" w:cs="Arial"/>
                <w:sz w:val="24"/>
                <w:szCs w:val="24"/>
              </w:rPr>
              <w:t>мм</w:t>
            </w:r>
          </w:p>
        </w:tc>
        <w:tc>
          <w:tcPr>
            <w:tcW w:w="1559" w:type="dxa"/>
            <w:tcBorders>
              <w:top w:val="single" w:sz="4" w:space="0" w:color="000000"/>
              <w:left w:val="single" w:sz="4" w:space="0" w:color="000000"/>
              <w:bottom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Поверхность</w:t>
            </w:r>
          </w:p>
          <w:p w:rsidR="00420BF4" w:rsidRPr="00544C3D" w:rsidRDefault="00420BF4" w:rsidP="00601846">
            <w:pPr>
              <w:jc w:val="center"/>
              <w:rPr>
                <w:rFonts w:ascii="Arial" w:hAnsi="Arial" w:cs="Arial"/>
                <w:sz w:val="24"/>
                <w:szCs w:val="24"/>
              </w:rPr>
            </w:pPr>
            <w:r w:rsidRPr="00544C3D">
              <w:rPr>
                <w:rFonts w:ascii="Arial" w:hAnsi="Arial" w:cs="Arial"/>
                <w:sz w:val="24"/>
                <w:szCs w:val="24"/>
              </w:rPr>
              <w:t>нагрева</w:t>
            </w:r>
          </w:p>
          <w:p w:rsidR="00420BF4" w:rsidRPr="00544C3D" w:rsidRDefault="00420BF4" w:rsidP="00601846">
            <w:pPr>
              <w:jc w:val="center"/>
              <w:rPr>
                <w:rFonts w:ascii="Arial" w:hAnsi="Arial" w:cs="Arial"/>
                <w:sz w:val="24"/>
                <w:szCs w:val="24"/>
              </w:rPr>
            </w:pPr>
            <w:r w:rsidRPr="00544C3D">
              <w:rPr>
                <w:rFonts w:ascii="Arial" w:hAnsi="Arial" w:cs="Arial"/>
                <w:sz w:val="24"/>
                <w:szCs w:val="24"/>
              </w:rPr>
              <w:t>м2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Вес без</w:t>
            </w:r>
          </w:p>
          <w:p w:rsidR="00420BF4" w:rsidRPr="00544C3D" w:rsidRDefault="00420BF4" w:rsidP="00601846">
            <w:pPr>
              <w:jc w:val="center"/>
              <w:rPr>
                <w:rFonts w:ascii="Arial" w:hAnsi="Arial" w:cs="Arial"/>
                <w:sz w:val="24"/>
                <w:szCs w:val="24"/>
              </w:rPr>
            </w:pPr>
            <w:r w:rsidRPr="00544C3D">
              <w:rPr>
                <w:rFonts w:ascii="Arial" w:hAnsi="Arial" w:cs="Arial"/>
                <w:sz w:val="24"/>
                <w:szCs w:val="24"/>
              </w:rPr>
              <w:t>Воды,</w:t>
            </w:r>
          </w:p>
          <w:p w:rsidR="00420BF4" w:rsidRPr="00544C3D" w:rsidRDefault="00420BF4" w:rsidP="00601846">
            <w:pPr>
              <w:jc w:val="center"/>
              <w:rPr>
                <w:rFonts w:ascii="Arial" w:hAnsi="Arial" w:cs="Arial"/>
                <w:sz w:val="24"/>
                <w:szCs w:val="24"/>
              </w:rPr>
            </w:pPr>
            <w:r w:rsidRPr="00544C3D">
              <w:rPr>
                <w:rFonts w:ascii="Arial" w:hAnsi="Arial" w:cs="Arial"/>
                <w:sz w:val="24"/>
                <w:szCs w:val="24"/>
              </w:rPr>
              <w:t>кг</w:t>
            </w:r>
          </w:p>
        </w:tc>
      </w:tr>
      <w:tr w:rsidR="00420BF4" w:rsidRPr="00544C3D" w:rsidTr="00601846">
        <w:trPr>
          <w:trHeight w:val="225"/>
        </w:trPr>
        <w:tc>
          <w:tcPr>
            <w:tcW w:w="4082"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rPr>
                <w:rFonts w:ascii="Arial" w:hAnsi="Arial" w:cs="Arial"/>
                <w:color w:val="000000"/>
                <w:sz w:val="24"/>
                <w:szCs w:val="24"/>
              </w:rPr>
            </w:pPr>
            <w:r w:rsidRPr="00544C3D">
              <w:rPr>
                <w:rFonts w:ascii="Arial" w:hAnsi="Arial" w:cs="Arial"/>
                <w:color w:val="000000"/>
                <w:sz w:val="24"/>
                <w:szCs w:val="24"/>
              </w:rPr>
              <w:t>Дробилка шлаковая</w:t>
            </w:r>
          </w:p>
        </w:tc>
        <w:tc>
          <w:tcPr>
            <w:tcW w:w="2127"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w:t>
            </w:r>
          </w:p>
        </w:tc>
        <w:tc>
          <w:tcPr>
            <w:tcW w:w="1275"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2003</w:t>
            </w:r>
          </w:p>
        </w:tc>
        <w:tc>
          <w:tcPr>
            <w:tcW w:w="1276"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3</w:t>
            </w:r>
          </w:p>
        </w:tc>
        <w:tc>
          <w:tcPr>
            <w:tcW w:w="2410"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1.5</w:t>
            </w:r>
          </w:p>
        </w:tc>
        <w:tc>
          <w:tcPr>
            <w:tcW w:w="1134"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000000"/>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r>
      <w:tr w:rsidR="00420BF4" w:rsidRPr="00544C3D" w:rsidTr="00601846">
        <w:trPr>
          <w:trHeight w:val="225"/>
        </w:trPr>
        <w:tc>
          <w:tcPr>
            <w:tcW w:w="4082"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rPr>
                <w:rFonts w:ascii="Arial" w:hAnsi="Arial" w:cs="Arial"/>
                <w:color w:val="000000"/>
                <w:sz w:val="24"/>
                <w:szCs w:val="24"/>
              </w:rPr>
            </w:pPr>
            <w:r w:rsidRPr="00544C3D">
              <w:rPr>
                <w:rFonts w:ascii="Arial" w:hAnsi="Arial" w:cs="Arial"/>
                <w:color w:val="000000"/>
                <w:sz w:val="24"/>
                <w:szCs w:val="24"/>
              </w:rPr>
              <w:t xml:space="preserve">Угольная дробилка </w:t>
            </w:r>
          </w:p>
        </w:tc>
        <w:tc>
          <w:tcPr>
            <w:tcW w:w="2127"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СМД 109</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1996</w:t>
            </w:r>
          </w:p>
        </w:tc>
        <w:tc>
          <w:tcPr>
            <w:tcW w:w="1276"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2</w:t>
            </w:r>
          </w:p>
        </w:tc>
        <w:tc>
          <w:tcPr>
            <w:tcW w:w="2410"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45</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10800</w:t>
            </w:r>
          </w:p>
        </w:tc>
      </w:tr>
      <w:tr w:rsidR="00420BF4" w:rsidRPr="00544C3D" w:rsidTr="00601846">
        <w:trPr>
          <w:trHeight w:val="390"/>
        </w:trPr>
        <w:tc>
          <w:tcPr>
            <w:tcW w:w="4082"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rPr>
                <w:rFonts w:ascii="Arial" w:hAnsi="Arial" w:cs="Arial"/>
                <w:color w:val="000000"/>
                <w:sz w:val="24"/>
                <w:szCs w:val="24"/>
              </w:rPr>
            </w:pPr>
            <w:r w:rsidRPr="00544C3D">
              <w:rPr>
                <w:rFonts w:ascii="Arial" w:hAnsi="Arial" w:cs="Arial"/>
                <w:color w:val="000000"/>
                <w:sz w:val="24"/>
                <w:szCs w:val="24"/>
              </w:rPr>
              <w:t xml:space="preserve">Подогреватель сетевой воды </w:t>
            </w:r>
          </w:p>
        </w:tc>
        <w:tc>
          <w:tcPr>
            <w:tcW w:w="2127"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ПП 53-7-IV</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2010</w:t>
            </w:r>
          </w:p>
        </w:tc>
        <w:tc>
          <w:tcPr>
            <w:tcW w:w="1276"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rPr>
              <w:t>6</w:t>
            </w:r>
          </w:p>
        </w:tc>
        <w:tc>
          <w:tcPr>
            <w:tcW w:w="2410"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53.9</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700</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53</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1808</w:t>
            </w:r>
          </w:p>
        </w:tc>
      </w:tr>
      <w:tr w:rsidR="00420BF4" w:rsidRPr="00544C3D" w:rsidTr="00601846">
        <w:trPr>
          <w:trHeight w:val="405"/>
        </w:trPr>
        <w:tc>
          <w:tcPr>
            <w:tcW w:w="4082"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rPr>
                <w:rFonts w:ascii="Arial" w:hAnsi="Arial" w:cs="Arial"/>
                <w:color w:val="000000"/>
                <w:sz w:val="24"/>
                <w:szCs w:val="24"/>
                <w:lang w:val="en-US"/>
              </w:rPr>
            </w:pPr>
            <w:r w:rsidRPr="00544C3D">
              <w:rPr>
                <w:rFonts w:ascii="Arial" w:hAnsi="Arial" w:cs="Arial"/>
                <w:color w:val="000000"/>
                <w:sz w:val="24"/>
                <w:szCs w:val="24"/>
              </w:rPr>
              <w:t>Ленточные конвейеры 1-го подъема</w:t>
            </w:r>
          </w:p>
        </w:tc>
        <w:tc>
          <w:tcPr>
            <w:tcW w:w="2127"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1996</w:t>
            </w:r>
          </w:p>
        </w:tc>
        <w:tc>
          <w:tcPr>
            <w:tcW w:w="1276"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w:t>
            </w:r>
          </w:p>
        </w:tc>
        <w:tc>
          <w:tcPr>
            <w:tcW w:w="2410"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rPr>
            </w:pPr>
            <w:r w:rsidRPr="00544C3D">
              <w:rPr>
                <w:rFonts w:ascii="Arial" w:hAnsi="Arial" w:cs="Arial"/>
                <w:color w:val="000000"/>
                <w:sz w:val="24"/>
                <w:szCs w:val="24"/>
                <w:lang w:val="en-US"/>
              </w:rPr>
              <w:t>17</w:t>
            </w:r>
            <w:r w:rsidRPr="00544C3D">
              <w:rPr>
                <w:rFonts w:ascii="Arial" w:hAnsi="Arial" w:cs="Arial"/>
                <w:color w:val="000000"/>
                <w:sz w:val="24"/>
                <w:szCs w:val="24"/>
              </w:rPr>
              <w:t>.5</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w:t>
            </w:r>
          </w:p>
        </w:tc>
      </w:tr>
      <w:tr w:rsidR="00420BF4" w:rsidRPr="00544C3D" w:rsidTr="00601846">
        <w:trPr>
          <w:trHeight w:val="270"/>
        </w:trPr>
        <w:tc>
          <w:tcPr>
            <w:tcW w:w="4082"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rPr>
                <w:rFonts w:ascii="Arial" w:hAnsi="Arial" w:cs="Arial"/>
                <w:color w:val="000000"/>
                <w:sz w:val="24"/>
                <w:szCs w:val="24"/>
              </w:rPr>
            </w:pPr>
            <w:r w:rsidRPr="00544C3D">
              <w:rPr>
                <w:rFonts w:ascii="Arial" w:hAnsi="Arial" w:cs="Arial"/>
                <w:color w:val="000000"/>
                <w:sz w:val="24"/>
                <w:szCs w:val="24"/>
              </w:rPr>
              <w:t>Ленточные конвейеры 2-го подъема</w:t>
            </w:r>
          </w:p>
        </w:tc>
        <w:tc>
          <w:tcPr>
            <w:tcW w:w="2127"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1996</w:t>
            </w:r>
          </w:p>
        </w:tc>
        <w:tc>
          <w:tcPr>
            <w:tcW w:w="1276"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1</w:t>
            </w:r>
          </w:p>
        </w:tc>
        <w:tc>
          <w:tcPr>
            <w:tcW w:w="2410"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45</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lang w:val="en-US"/>
              </w:rPr>
            </w:pPr>
            <w:r w:rsidRPr="00544C3D">
              <w:rPr>
                <w:rFonts w:ascii="Arial" w:hAnsi="Arial" w:cs="Arial"/>
                <w:sz w:val="24"/>
                <w:szCs w:val="24"/>
                <w:lang w:val="en-US"/>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color w:val="000000"/>
                <w:sz w:val="24"/>
                <w:szCs w:val="24"/>
                <w:lang w:val="en-US"/>
              </w:rPr>
            </w:pPr>
            <w:r w:rsidRPr="00544C3D">
              <w:rPr>
                <w:rFonts w:ascii="Arial" w:hAnsi="Arial" w:cs="Arial"/>
                <w:color w:val="000000"/>
                <w:sz w:val="24"/>
                <w:szCs w:val="24"/>
                <w:lang w:val="en-US"/>
              </w:rPr>
              <w:t>-</w:t>
            </w:r>
          </w:p>
        </w:tc>
      </w:tr>
      <w:tr w:rsidR="00420BF4" w:rsidRPr="00544C3D" w:rsidTr="00601846">
        <w:trPr>
          <w:trHeight w:val="290"/>
        </w:trPr>
        <w:tc>
          <w:tcPr>
            <w:tcW w:w="4082" w:type="dxa"/>
            <w:vMerge w:val="restart"/>
            <w:tcBorders>
              <w:top w:val="single" w:sz="4" w:space="0" w:color="auto"/>
              <w:left w:val="single" w:sz="4" w:space="0" w:color="000000"/>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Лампы</w:t>
            </w:r>
          </w:p>
        </w:tc>
        <w:tc>
          <w:tcPr>
            <w:tcW w:w="2127" w:type="dxa"/>
            <w:tcBorders>
              <w:top w:val="single" w:sz="4" w:space="0" w:color="auto"/>
              <w:left w:val="single" w:sz="4" w:space="0" w:color="000000"/>
              <w:bottom w:val="single" w:sz="4" w:space="0" w:color="auto"/>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 xml:space="preserve">Дуговые ртутные </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2017</w:t>
            </w:r>
          </w:p>
        </w:tc>
        <w:tc>
          <w:tcPr>
            <w:tcW w:w="1276"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18</w:t>
            </w:r>
          </w:p>
        </w:tc>
        <w:tc>
          <w:tcPr>
            <w:tcW w:w="2410"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0.4</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r>
      <w:tr w:rsidR="00420BF4" w:rsidRPr="00544C3D" w:rsidTr="00601846">
        <w:trPr>
          <w:trHeight w:val="345"/>
        </w:trPr>
        <w:tc>
          <w:tcPr>
            <w:tcW w:w="4082" w:type="dxa"/>
            <w:vMerge/>
            <w:tcBorders>
              <w:left w:val="single" w:sz="4" w:space="0" w:color="000000"/>
            </w:tcBorders>
            <w:shd w:val="clear" w:color="auto" w:fill="auto"/>
          </w:tcPr>
          <w:p w:rsidR="00420BF4" w:rsidRPr="00544C3D" w:rsidRDefault="00420BF4" w:rsidP="00601846">
            <w:pPr>
              <w:rPr>
                <w:rFonts w:ascii="Arial" w:hAnsi="Arial" w:cs="Arial"/>
                <w:sz w:val="24"/>
                <w:szCs w:val="24"/>
              </w:rPr>
            </w:pPr>
          </w:p>
        </w:tc>
        <w:tc>
          <w:tcPr>
            <w:tcW w:w="2127" w:type="dxa"/>
            <w:tcBorders>
              <w:top w:val="single" w:sz="4" w:space="0" w:color="auto"/>
              <w:left w:val="single" w:sz="4" w:space="0" w:color="000000"/>
              <w:bottom w:val="single" w:sz="4" w:space="0" w:color="auto"/>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 xml:space="preserve">Дуговые ртутные вольфрамовые </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2017</w:t>
            </w:r>
          </w:p>
        </w:tc>
        <w:tc>
          <w:tcPr>
            <w:tcW w:w="1276"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72</w:t>
            </w:r>
          </w:p>
        </w:tc>
        <w:tc>
          <w:tcPr>
            <w:tcW w:w="2410"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0.25</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r>
      <w:tr w:rsidR="00420BF4" w:rsidRPr="00544C3D" w:rsidTr="00601846">
        <w:trPr>
          <w:trHeight w:val="420"/>
        </w:trPr>
        <w:tc>
          <w:tcPr>
            <w:tcW w:w="4082" w:type="dxa"/>
            <w:vMerge/>
            <w:tcBorders>
              <w:left w:val="single" w:sz="4" w:space="0" w:color="000000"/>
            </w:tcBorders>
            <w:shd w:val="clear" w:color="auto" w:fill="auto"/>
          </w:tcPr>
          <w:p w:rsidR="00420BF4" w:rsidRPr="00544C3D" w:rsidRDefault="00420BF4" w:rsidP="00601846">
            <w:pPr>
              <w:rPr>
                <w:rFonts w:ascii="Arial" w:hAnsi="Arial" w:cs="Arial"/>
                <w:sz w:val="24"/>
                <w:szCs w:val="24"/>
              </w:rPr>
            </w:pPr>
          </w:p>
        </w:tc>
        <w:tc>
          <w:tcPr>
            <w:tcW w:w="2127" w:type="dxa"/>
            <w:tcBorders>
              <w:top w:val="single" w:sz="4" w:space="0" w:color="auto"/>
              <w:left w:val="single" w:sz="4" w:space="0" w:color="000000"/>
              <w:bottom w:val="single" w:sz="4" w:space="0" w:color="auto"/>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Люминисцентные</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2017</w:t>
            </w:r>
          </w:p>
        </w:tc>
        <w:tc>
          <w:tcPr>
            <w:tcW w:w="1276"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30</w:t>
            </w:r>
          </w:p>
        </w:tc>
        <w:tc>
          <w:tcPr>
            <w:tcW w:w="2410"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0.04</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r>
      <w:tr w:rsidR="00420BF4" w:rsidRPr="00544C3D" w:rsidTr="00601846">
        <w:trPr>
          <w:trHeight w:val="360"/>
        </w:trPr>
        <w:tc>
          <w:tcPr>
            <w:tcW w:w="4082" w:type="dxa"/>
            <w:vMerge/>
            <w:tcBorders>
              <w:left w:val="single" w:sz="4" w:space="0" w:color="000000"/>
              <w:bottom w:val="single" w:sz="4" w:space="0" w:color="auto"/>
            </w:tcBorders>
            <w:shd w:val="clear" w:color="auto" w:fill="auto"/>
          </w:tcPr>
          <w:p w:rsidR="00420BF4" w:rsidRPr="00544C3D" w:rsidRDefault="00420BF4" w:rsidP="00601846">
            <w:pPr>
              <w:rPr>
                <w:rFonts w:ascii="Arial" w:hAnsi="Arial" w:cs="Arial"/>
                <w:sz w:val="24"/>
                <w:szCs w:val="24"/>
              </w:rPr>
            </w:pPr>
          </w:p>
        </w:tc>
        <w:tc>
          <w:tcPr>
            <w:tcW w:w="2127" w:type="dxa"/>
            <w:tcBorders>
              <w:top w:val="single" w:sz="4" w:space="0" w:color="auto"/>
              <w:left w:val="single" w:sz="4" w:space="0" w:color="000000"/>
              <w:bottom w:val="single" w:sz="4" w:space="0" w:color="auto"/>
            </w:tcBorders>
            <w:shd w:val="clear" w:color="auto" w:fill="auto"/>
          </w:tcPr>
          <w:p w:rsidR="00420BF4" w:rsidRPr="00544C3D" w:rsidRDefault="00420BF4" w:rsidP="00601846">
            <w:pPr>
              <w:rPr>
                <w:rFonts w:ascii="Arial" w:hAnsi="Arial" w:cs="Arial"/>
                <w:sz w:val="24"/>
                <w:szCs w:val="24"/>
              </w:rPr>
            </w:pPr>
            <w:r w:rsidRPr="00544C3D">
              <w:rPr>
                <w:rFonts w:ascii="Arial" w:hAnsi="Arial" w:cs="Arial"/>
                <w:sz w:val="24"/>
                <w:szCs w:val="24"/>
              </w:rPr>
              <w:t>Накаливания</w:t>
            </w:r>
          </w:p>
        </w:tc>
        <w:tc>
          <w:tcPr>
            <w:tcW w:w="1275"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2017</w:t>
            </w:r>
          </w:p>
        </w:tc>
        <w:tc>
          <w:tcPr>
            <w:tcW w:w="1276"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38</w:t>
            </w:r>
          </w:p>
        </w:tc>
        <w:tc>
          <w:tcPr>
            <w:tcW w:w="2410" w:type="dxa"/>
            <w:tcBorders>
              <w:top w:val="single" w:sz="4" w:space="0" w:color="auto"/>
              <w:left w:val="single" w:sz="4" w:space="0" w:color="000000"/>
              <w:bottom w:val="single" w:sz="4" w:space="0" w:color="auto"/>
            </w:tcBorders>
            <w:shd w:val="clear" w:color="auto" w:fill="auto"/>
          </w:tcPr>
          <w:p w:rsidR="00420BF4" w:rsidRPr="00544C3D" w:rsidRDefault="00420BF4" w:rsidP="00601846">
            <w:pPr>
              <w:jc w:val="center"/>
              <w:rPr>
                <w:rFonts w:ascii="Arial" w:hAnsi="Arial" w:cs="Arial"/>
                <w:sz w:val="24"/>
                <w:szCs w:val="24"/>
              </w:rPr>
            </w:pPr>
            <w:r w:rsidRPr="00544C3D">
              <w:rPr>
                <w:rFonts w:ascii="Arial" w:hAnsi="Arial" w:cs="Arial"/>
                <w:sz w:val="24"/>
                <w:szCs w:val="24"/>
              </w:rPr>
              <w:t>0.095</w:t>
            </w:r>
          </w:p>
        </w:tc>
        <w:tc>
          <w:tcPr>
            <w:tcW w:w="1134"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420BF4" w:rsidRPr="00544C3D" w:rsidRDefault="00420BF4" w:rsidP="00601846">
            <w:pPr>
              <w:jc w:val="center"/>
              <w:rPr>
                <w:rFonts w:ascii="Arial" w:hAnsi="Arial" w:cs="Arial"/>
                <w:sz w:val="24"/>
                <w:szCs w:val="24"/>
              </w:rPr>
            </w:pPr>
            <w:r w:rsidRPr="00544C3D">
              <w:rPr>
                <w:rFonts w:ascii="Arial" w:hAnsi="Arial" w:cs="Arial"/>
                <w:sz w:val="24"/>
                <w:szCs w:val="24"/>
              </w:rPr>
              <w:t>-</w:t>
            </w:r>
          </w:p>
        </w:tc>
      </w:tr>
    </w:tbl>
    <w:p w:rsidR="00420BF4" w:rsidRPr="00F4764B" w:rsidRDefault="00420BF4" w:rsidP="00420BF4">
      <w:pPr>
        <w:jc w:val="center"/>
        <w:rPr>
          <w:rFonts w:ascii="Times New Roman" w:hAnsi="Times New Roman"/>
          <w:b/>
          <w:sz w:val="24"/>
          <w:szCs w:val="24"/>
        </w:rPr>
        <w:sectPr w:rsidR="00420BF4" w:rsidRPr="00F4764B" w:rsidSect="00601846">
          <w:pgSz w:w="16838" w:h="11906" w:orient="landscape"/>
          <w:pgMar w:top="720" w:right="720" w:bottom="720" w:left="720" w:header="709" w:footer="709" w:gutter="0"/>
          <w:cols w:space="708"/>
          <w:docGrid w:linePitch="360"/>
        </w:sectPr>
      </w:pPr>
    </w:p>
    <w:p w:rsidR="00420BF4" w:rsidRPr="00544C3D" w:rsidRDefault="00420BF4" w:rsidP="00420BF4">
      <w:pPr>
        <w:pStyle w:val="54"/>
        <w:keepNext/>
        <w:keepLines/>
        <w:shd w:val="clear" w:color="auto" w:fill="auto"/>
        <w:spacing w:after="120" w:line="480" w:lineRule="exact"/>
        <w:ind w:firstLine="0"/>
        <w:rPr>
          <w:rFonts w:ascii="Arial" w:hAnsi="Arial" w:cs="Arial"/>
          <w:sz w:val="24"/>
          <w:szCs w:val="24"/>
        </w:rPr>
      </w:pPr>
      <w:r w:rsidRPr="00544C3D">
        <w:rPr>
          <w:rFonts w:ascii="Arial" w:hAnsi="Arial" w:cs="Arial"/>
          <w:sz w:val="24"/>
          <w:szCs w:val="24"/>
        </w:rPr>
        <w:lastRenderedPageBreak/>
        <w:t>Часть 11. Цены (тарифы) в сфере теплоснабжения</w:t>
      </w:r>
    </w:p>
    <w:p w:rsidR="00420BF4" w:rsidRPr="00544C3D" w:rsidRDefault="00420BF4" w:rsidP="00420BF4">
      <w:pPr>
        <w:pStyle w:val="54"/>
        <w:keepNext/>
        <w:keepLines/>
        <w:shd w:val="clear" w:color="auto" w:fill="auto"/>
        <w:spacing w:after="120" w:line="480" w:lineRule="exact"/>
        <w:ind w:firstLine="0"/>
        <w:rPr>
          <w:rFonts w:ascii="Arial" w:hAnsi="Arial" w:cs="Arial"/>
          <w:sz w:val="24"/>
          <w:szCs w:val="24"/>
        </w:rPr>
      </w:pPr>
      <w:r w:rsidRPr="00544C3D">
        <w:rPr>
          <w:rFonts w:ascii="Arial" w:hAnsi="Arial" w:cs="Arial"/>
          <w:sz w:val="24"/>
          <w:szCs w:val="24"/>
        </w:rPr>
        <w:t>Динамика утвержденных тарифов</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Таблица 9. Тарифы на тепловую энергию (мощность), поставляемую потребителям обществом с ограниченной ответственностью «Теплосервис» (Канский район, с. Филимоново, ИНН 2465152264)</w:t>
      </w:r>
    </w:p>
    <w:p w:rsidR="00420BF4" w:rsidRPr="007C20FD" w:rsidRDefault="00420BF4" w:rsidP="00420BF4">
      <w:pPr>
        <w:rPr>
          <w:sz w:val="2"/>
          <w:szCs w:val="2"/>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34"/>
        <w:gridCol w:w="1417"/>
        <w:gridCol w:w="709"/>
        <w:gridCol w:w="709"/>
        <w:gridCol w:w="567"/>
        <w:gridCol w:w="567"/>
        <w:gridCol w:w="567"/>
        <w:gridCol w:w="567"/>
        <w:gridCol w:w="567"/>
        <w:gridCol w:w="709"/>
        <w:gridCol w:w="567"/>
        <w:gridCol w:w="567"/>
        <w:gridCol w:w="567"/>
        <w:gridCol w:w="567"/>
        <w:gridCol w:w="708"/>
      </w:tblGrid>
      <w:tr w:rsidR="00420BF4" w:rsidRPr="00544C3D" w:rsidTr="00601846">
        <w:trPr>
          <w:trHeight w:val="510"/>
        </w:trPr>
        <w:tc>
          <w:tcPr>
            <w:tcW w:w="392"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 п/п</w:t>
            </w:r>
          </w:p>
        </w:tc>
        <w:tc>
          <w:tcPr>
            <w:tcW w:w="1134"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Наименование регулируемой организации</w:t>
            </w:r>
          </w:p>
        </w:tc>
        <w:tc>
          <w:tcPr>
            <w:tcW w:w="1417"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Вид тарифа</w:t>
            </w:r>
          </w:p>
        </w:tc>
        <w:tc>
          <w:tcPr>
            <w:tcW w:w="709"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Год</w:t>
            </w:r>
          </w:p>
        </w:tc>
        <w:tc>
          <w:tcPr>
            <w:tcW w:w="3544" w:type="dxa"/>
            <w:gridSpan w:val="6"/>
          </w:tcPr>
          <w:p w:rsidR="00420BF4" w:rsidRPr="00544C3D" w:rsidRDefault="00420BF4" w:rsidP="00601846">
            <w:pPr>
              <w:jc w:val="center"/>
              <w:rPr>
                <w:rFonts w:ascii="Arial" w:hAnsi="Arial" w:cs="Arial"/>
                <w:sz w:val="24"/>
                <w:szCs w:val="24"/>
              </w:rPr>
            </w:pPr>
            <w:r w:rsidRPr="00544C3D">
              <w:rPr>
                <w:rFonts w:ascii="Arial" w:hAnsi="Arial" w:cs="Arial"/>
                <w:sz w:val="24"/>
                <w:szCs w:val="24"/>
              </w:rPr>
              <w:t>1-е полугодие</w:t>
            </w:r>
          </w:p>
        </w:tc>
        <w:tc>
          <w:tcPr>
            <w:tcW w:w="3685" w:type="dxa"/>
            <w:gridSpan w:val="6"/>
            <w:tcBorders>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2-е полугодие</w:t>
            </w:r>
          </w:p>
          <w:p w:rsidR="00420BF4" w:rsidRPr="00544C3D" w:rsidRDefault="00420BF4" w:rsidP="00601846">
            <w:pPr>
              <w:jc w:val="center"/>
              <w:rPr>
                <w:rFonts w:ascii="Arial" w:hAnsi="Arial" w:cs="Arial"/>
                <w:sz w:val="24"/>
                <w:szCs w:val="24"/>
              </w:rPr>
            </w:pPr>
          </w:p>
        </w:tc>
      </w:tr>
      <w:tr w:rsidR="00420BF4" w:rsidRPr="00544C3D" w:rsidTr="00601846">
        <w:trPr>
          <w:trHeight w:val="170"/>
        </w:trPr>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vMerge/>
          </w:tcPr>
          <w:p w:rsidR="00420BF4" w:rsidRPr="00544C3D" w:rsidRDefault="00420BF4" w:rsidP="00601846">
            <w:pPr>
              <w:jc w:val="both"/>
              <w:rPr>
                <w:rFonts w:ascii="Arial" w:hAnsi="Arial" w:cs="Arial"/>
                <w:sz w:val="24"/>
                <w:szCs w:val="24"/>
              </w:rPr>
            </w:pPr>
          </w:p>
        </w:tc>
        <w:tc>
          <w:tcPr>
            <w:tcW w:w="709" w:type="dxa"/>
            <w:vMerge/>
          </w:tcPr>
          <w:p w:rsidR="00420BF4" w:rsidRPr="00544C3D" w:rsidRDefault="00420BF4" w:rsidP="00601846">
            <w:pPr>
              <w:jc w:val="both"/>
              <w:rPr>
                <w:rFonts w:ascii="Arial" w:hAnsi="Arial" w:cs="Arial"/>
                <w:sz w:val="24"/>
                <w:szCs w:val="24"/>
              </w:rPr>
            </w:pPr>
          </w:p>
        </w:tc>
        <w:tc>
          <w:tcPr>
            <w:tcW w:w="709" w:type="dxa"/>
            <w:vMerge w:val="restart"/>
          </w:tcPr>
          <w:p w:rsidR="00420BF4" w:rsidRPr="00544C3D" w:rsidRDefault="00420BF4" w:rsidP="00601846">
            <w:pPr>
              <w:rPr>
                <w:rFonts w:ascii="Arial" w:hAnsi="Arial" w:cs="Arial"/>
                <w:sz w:val="24"/>
                <w:szCs w:val="24"/>
              </w:rPr>
            </w:pPr>
            <w:r w:rsidRPr="00544C3D">
              <w:rPr>
                <w:rFonts w:ascii="Arial" w:hAnsi="Arial" w:cs="Arial"/>
                <w:sz w:val="24"/>
                <w:szCs w:val="24"/>
              </w:rPr>
              <w:t>Вода</w:t>
            </w:r>
          </w:p>
        </w:tc>
        <w:tc>
          <w:tcPr>
            <w:tcW w:w="2268" w:type="dxa"/>
            <w:gridSpan w:val="4"/>
            <w:tcBorders>
              <w:top w:val="single" w:sz="4" w:space="0" w:color="auto"/>
              <w:bottom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отборный пар давлением</w:t>
            </w:r>
          </w:p>
        </w:tc>
        <w:tc>
          <w:tcPr>
            <w:tcW w:w="567" w:type="dxa"/>
            <w:vMerge w:val="restart"/>
            <w:tcBorders>
              <w:top w:val="single" w:sz="4" w:space="0" w:color="auto"/>
              <w:lef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острый и редуци-рован-ный пар</w:t>
            </w:r>
          </w:p>
        </w:tc>
        <w:tc>
          <w:tcPr>
            <w:tcW w:w="709" w:type="dxa"/>
            <w:vMerge w:val="restart"/>
            <w:tcBorders>
              <w:top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Вода</w:t>
            </w:r>
          </w:p>
        </w:tc>
        <w:tc>
          <w:tcPr>
            <w:tcW w:w="2268" w:type="dxa"/>
            <w:gridSpan w:val="4"/>
            <w:tcBorders>
              <w:top w:val="single" w:sz="4" w:space="0" w:color="auto"/>
              <w:left w:val="single" w:sz="4" w:space="0" w:color="auto"/>
              <w:bottom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отборный пар давлением</w:t>
            </w:r>
          </w:p>
        </w:tc>
        <w:tc>
          <w:tcPr>
            <w:tcW w:w="708" w:type="dxa"/>
            <w:vMerge w:val="restart"/>
            <w:tcBorders>
              <w:top w:val="single" w:sz="4" w:space="0" w:color="auto"/>
              <w:lef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острый и редуци-рован-ный пар</w:t>
            </w:r>
          </w:p>
        </w:tc>
      </w:tr>
      <w:tr w:rsidR="00420BF4" w:rsidRPr="00544C3D" w:rsidTr="00601846">
        <w:trPr>
          <w:trHeight w:val="125"/>
        </w:trPr>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vMerge/>
          </w:tcPr>
          <w:p w:rsidR="00420BF4" w:rsidRPr="00544C3D" w:rsidRDefault="00420BF4" w:rsidP="00601846">
            <w:pPr>
              <w:jc w:val="both"/>
              <w:rPr>
                <w:rFonts w:ascii="Arial" w:hAnsi="Arial" w:cs="Arial"/>
                <w:sz w:val="24"/>
                <w:szCs w:val="24"/>
              </w:rPr>
            </w:pPr>
          </w:p>
        </w:tc>
        <w:tc>
          <w:tcPr>
            <w:tcW w:w="709" w:type="dxa"/>
            <w:vMerge/>
          </w:tcPr>
          <w:p w:rsidR="00420BF4" w:rsidRPr="00544C3D" w:rsidRDefault="00420BF4" w:rsidP="00601846">
            <w:pPr>
              <w:jc w:val="both"/>
              <w:rPr>
                <w:rFonts w:ascii="Arial" w:hAnsi="Arial" w:cs="Arial"/>
                <w:sz w:val="24"/>
                <w:szCs w:val="24"/>
              </w:rPr>
            </w:pPr>
          </w:p>
        </w:tc>
        <w:tc>
          <w:tcPr>
            <w:tcW w:w="709" w:type="dxa"/>
            <w:vMerge/>
          </w:tcPr>
          <w:p w:rsidR="00420BF4" w:rsidRPr="00544C3D" w:rsidRDefault="00420BF4" w:rsidP="00601846">
            <w:pPr>
              <w:rPr>
                <w:rFonts w:ascii="Arial" w:hAnsi="Arial" w:cs="Arial"/>
                <w:sz w:val="24"/>
                <w:szCs w:val="24"/>
              </w:rPr>
            </w:pPr>
          </w:p>
        </w:tc>
        <w:tc>
          <w:tcPr>
            <w:tcW w:w="567" w:type="dxa"/>
            <w:tcBorders>
              <w:top w:val="single" w:sz="4" w:space="0" w:color="auto"/>
              <w:right w:val="single" w:sz="4" w:space="0" w:color="auto"/>
            </w:tcBorders>
          </w:tcPr>
          <w:p w:rsidR="00420BF4" w:rsidRPr="00544C3D" w:rsidRDefault="00420BF4" w:rsidP="00601846">
            <w:pPr>
              <w:rPr>
                <w:rFonts w:ascii="Arial" w:hAnsi="Arial" w:cs="Arial"/>
                <w:sz w:val="24"/>
                <w:szCs w:val="24"/>
                <w:vertAlign w:val="superscript"/>
              </w:rPr>
            </w:pPr>
            <w:r w:rsidRPr="00544C3D">
              <w:rPr>
                <w:rFonts w:ascii="Arial" w:hAnsi="Arial" w:cs="Arial"/>
                <w:sz w:val="24"/>
                <w:szCs w:val="24"/>
              </w:rPr>
              <w:t>от 1,2 до 2,5 кг/см</w:t>
            </w:r>
            <w:r w:rsidRPr="00544C3D">
              <w:rPr>
                <w:rFonts w:ascii="Arial" w:hAnsi="Arial" w:cs="Arial"/>
                <w:sz w:val="24"/>
                <w:szCs w:val="24"/>
                <w:vertAlign w:val="superscript"/>
              </w:rPr>
              <w:t>2</w:t>
            </w:r>
          </w:p>
        </w:tc>
        <w:tc>
          <w:tcPr>
            <w:tcW w:w="567" w:type="dxa"/>
            <w:tcBorders>
              <w:top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2,5 до 7,0 кг/см</w:t>
            </w:r>
            <w:r w:rsidRPr="00544C3D">
              <w:rPr>
                <w:rFonts w:ascii="Arial" w:hAnsi="Arial" w:cs="Arial"/>
                <w:sz w:val="24"/>
                <w:szCs w:val="24"/>
                <w:vertAlign w:val="superscript"/>
              </w:rPr>
              <w:t>2</w:t>
            </w:r>
          </w:p>
        </w:tc>
        <w:tc>
          <w:tcPr>
            <w:tcW w:w="567" w:type="dxa"/>
            <w:tcBorders>
              <w:top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7,0 до 13,0 кг/см</w:t>
            </w:r>
            <w:r w:rsidRPr="00544C3D">
              <w:rPr>
                <w:rFonts w:ascii="Arial" w:hAnsi="Arial" w:cs="Arial"/>
                <w:sz w:val="24"/>
                <w:szCs w:val="24"/>
                <w:vertAlign w:val="superscript"/>
              </w:rPr>
              <w:t>2</w:t>
            </w:r>
          </w:p>
        </w:tc>
        <w:tc>
          <w:tcPr>
            <w:tcW w:w="567" w:type="dxa"/>
            <w:tcBorders>
              <w:top w:val="single" w:sz="4" w:space="0" w:color="auto"/>
              <w:right w:val="single" w:sz="4" w:space="0" w:color="auto"/>
            </w:tcBorders>
          </w:tcPr>
          <w:p w:rsidR="00420BF4" w:rsidRPr="00544C3D" w:rsidRDefault="00420BF4" w:rsidP="00601846">
            <w:pPr>
              <w:tabs>
                <w:tab w:val="left" w:pos="960"/>
              </w:tabs>
              <w:ind w:right="140"/>
              <w:rPr>
                <w:rFonts w:ascii="Arial" w:hAnsi="Arial" w:cs="Arial"/>
                <w:sz w:val="24"/>
                <w:szCs w:val="24"/>
              </w:rPr>
            </w:pPr>
            <w:r w:rsidRPr="00544C3D">
              <w:rPr>
                <w:rFonts w:ascii="Arial" w:hAnsi="Arial" w:cs="Arial"/>
                <w:sz w:val="24"/>
                <w:szCs w:val="24"/>
              </w:rPr>
              <w:t>свыше 13,0 кг/см</w:t>
            </w:r>
            <w:r w:rsidRPr="00544C3D">
              <w:rPr>
                <w:rFonts w:ascii="Arial" w:hAnsi="Arial" w:cs="Arial"/>
                <w:sz w:val="24"/>
                <w:szCs w:val="24"/>
                <w:vertAlign w:val="superscript"/>
              </w:rPr>
              <w:t>2</w:t>
            </w:r>
          </w:p>
        </w:tc>
        <w:tc>
          <w:tcPr>
            <w:tcW w:w="567" w:type="dxa"/>
            <w:vMerge/>
            <w:tcBorders>
              <w:left w:val="single" w:sz="4" w:space="0" w:color="auto"/>
            </w:tcBorders>
          </w:tcPr>
          <w:p w:rsidR="00420BF4" w:rsidRPr="00544C3D" w:rsidRDefault="00420BF4" w:rsidP="00601846">
            <w:pPr>
              <w:rPr>
                <w:rFonts w:ascii="Arial" w:hAnsi="Arial" w:cs="Arial"/>
                <w:sz w:val="24"/>
                <w:szCs w:val="24"/>
              </w:rPr>
            </w:pPr>
          </w:p>
        </w:tc>
        <w:tc>
          <w:tcPr>
            <w:tcW w:w="709" w:type="dxa"/>
            <w:vMerge/>
            <w:tcBorders>
              <w:right w:val="single" w:sz="4" w:space="0" w:color="auto"/>
            </w:tcBorders>
          </w:tcPr>
          <w:p w:rsidR="00420BF4" w:rsidRPr="00544C3D" w:rsidRDefault="00420BF4" w:rsidP="00601846">
            <w:pPr>
              <w:jc w:val="both"/>
              <w:rPr>
                <w:rFonts w:ascii="Arial" w:hAnsi="Arial" w:cs="Arial"/>
                <w:sz w:val="24"/>
                <w:szCs w:val="24"/>
              </w:rPr>
            </w:pPr>
          </w:p>
        </w:tc>
        <w:tc>
          <w:tcPr>
            <w:tcW w:w="567" w:type="dxa"/>
            <w:tcBorders>
              <w:top w:val="single" w:sz="4" w:space="0" w:color="auto"/>
              <w:left w:val="single" w:sz="4" w:space="0" w:color="auto"/>
              <w:right w:val="single" w:sz="4" w:space="0" w:color="auto"/>
            </w:tcBorders>
          </w:tcPr>
          <w:p w:rsidR="00420BF4" w:rsidRPr="00544C3D" w:rsidRDefault="00420BF4" w:rsidP="00601846">
            <w:pPr>
              <w:rPr>
                <w:rFonts w:ascii="Arial" w:hAnsi="Arial" w:cs="Arial"/>
                <w:sz w:val="24"/>
                <w:szCs w:val="24"/>
                <w:vertAlign w:val="superscript"/>
              </w:rPr>
            </w:pPr>
            <w:r w:rsidRPr="00544C3D">
              <w:rPr>
                <w:rFonts w:ascii="Arial" w:hAnsi="Arial" w:cs="Arial"/>
                <w:sz w:val="24"/>
                <w:szCs w:val="24"/>
              </w:rPr>
              <w:t>от 1,2 до 2,5 кг/см</w:t>
            </w:r>
            <w:r w:rsidRPr="00544C3D">
              <w:rPr>
                <w:rFonts w:ascii="Arial" w:hAnsi="Arial" w:cs="Arial"/>
                <w:sz w:val="24"/>
                <w:szCs w:val="24"/>
                <w:vertAlign w:val="superscript"/>
              </w:rPr>
              <w:t>2</w:t>
            </w:r>
          </w:p>
        </w:tc>
        <w:tc>
          <w:tcPr>
            <w:tcW w:w="567" w:type="dxa"/>
            <w:tcBorders>
              <w:top w:val="single" w:sz="4" w:space="0" w:color="auto"/>
              <w:left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2,5 до 7,0 кг/см</w:t>
            </w:r>
            <w:r w:rsidRPr="00544C3D">
              <w:rPr>
                <w:rFonts w:ascii="Arial" w:hAnsi="Arial" w:cs="Arial"/>
                <w:sz w:val="24"/>
                <w:szCs w:val="24"/>
                <w:vertAlign w:val="superscript"/>
              </w:rPr>
              <w:t>2</w:t>
            </w:r>
          </w:p>
        </w:tc>
        <w:tc>
          <w:tcPr>
            <w:tcW w:w="567" w:type="dxa"/>
            <w:tcBorders>
              <w:top w:val="single" w:sz="4" w:space="0" w:color="auto"/>
              <w:left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7,0 до 13,0 кг/см</w:t>
            </w:r>
            <w:r w:rsidRPr="00544C3D">
              <w:rPr>
                <w:rFonts w:ascii="Arial" w:hAnsi="Arial" w:cs="Arial"/>
                <w:sz w:val="24"/>
                <w:szCs w:val="24"/>
                <w:vertAlign w:val="superscript"/>
              </w:rPr>
              <w:t>2</w:t>
            </w:r>
          </w:p>
        </w:tc>
        <w:tc>
          <w:tcPr>
            <w:tcW w:w="567" w:type="dxa"/>
            <w:tcBorders>
              <w:top w:val="single" w:sz="4" w:space="0" w:color="auto"/>
              <w:left w:val="single" w:sz="4" w:space="0" w:color="auto"/>
              <w:right w:val="single" w:sz="4" w:space="0" w:color="auto"/>
            </w:tcBorders>
          </w:tcPr>
          <w:p w:rsidR="00420BF4" w:rsidRPr="00544C3D" w:rsidRDefault="00420BF4" w:rsidP="00601846">
            <w:pPr>
              <w:tabs>
                <w:tab w:val="left" w:pos="960"/>
              </w:tabs>
              <w:ind w:right="140"/>
              <w:rPr>
                <w:rFonts w:ascii="Arial" w:hAnsi="Arial" w:cs="Arial"/>
                <w:sz w:val="24"/>
                <w:szCs w:val="24"/>
              </w:rPr>
            </w:pPr>
            <w:r w:rsidRPr="00544C3D">
              <w:rPr>
                <w:rFonts w:ascii="Arial" w:hAnsi="Arial" w:cs="Arial"/>
                <w:sz w:val="24"/>
                <w:szCs w:val="24"/>
              </w:rPr>
              <w:t>свыше 13,0 кг/см</w:t>
            </w:r>
            <w:r w:rsidRPr="00544C3D">
              <w:rPr>
                <w:rFonts w:ascii="Arial" w:hAnsi="Arial" w:cs="Arial"/>
                <w:sz w:val="24"/>
                <w:szCs w:val="24"/>
                <w:vertAlign w:val="superscript"/>
              </w:rPr>
              <w:t>2</w:t>
            </w:r>
          </w:p>
        </w:tc>
        <w:tc>
          <w:tcPr>
            <w:tcW w:w="708" w:type="dxa"/>
            <w:vMerge/>
            <w:tcBorders>
              <w:left w:val="single" w:sz="4" w:space="0" w:color="auto"/>
            </w:tcBorders>
          </w:tcPr>
          <w:p w:rsidR="00420BF4" w:rsidRPr="00544C3D" w:rsidRDefault="00420BF4" w:rsidP="00601846">
            <w:pPr>
              <w:jc w:val="both"/>
              <w:rPr>
                <w:rFonts w:ascii="Arial" w:hAnsi="Arial" w:cs="Arial"/>
                <w:sz w:val="24"/>
                <w:szCs w:val="24"/>
              </w:rPr>
            </w:pPr>
          </w:p>
        </w:tc>
      </w:tr>
      <w:tr w:rsidR="00420BF4" w:rsidRPr="00544C3D" w:rsidTr="00601846">
        <w:tc>
          <w:tcPr>
            <w:tcW w:w="392"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1</w:t>
            </w:r>
          </w:p>
        </w:tc>
        <w:tc>
          <w:tcPr>
            <w:tcW w:w="1134"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ООО «Теплосервис»</w:t>
            </w: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Для потребителей, в случае отсутствия дифференциации тарифов по схеме подключения</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2022</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2966,97</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3085,62</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2022</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2966,97</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3085,62</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Для потребителей, в случае отсутствия дифференциации тарифов по схеме подключения</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2023</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3085,62</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3159,51</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2023</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3085,62</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3159,51</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Для потребителей, в случае отсутствия дифференциации тарифов по схеме подключения</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2024</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3159,51</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3301,41</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2024</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3159,51</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3301,41</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Для потребителей, в случае отсутствия дифференциации тарифов по схеме подключения</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2025</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3301,41</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3367,06</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2025</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3301,41</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3367,06</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Для потребителей, в случае отсутствия дифференциации тарифов по схеме подключения</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2026</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3367,06</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3535,76</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355"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2026</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3367,06</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3535,76</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8"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bl>
    <w:p w:rsidR="00420BF4" w:rsidRPr="00544C3D" w:rsidRDefault="00420BF4" w:rsidP="00420BF4">
      <w:pPr>
        <w:jc w:val="both"/>
        <w:rPr>
          <w:rFonts w:ascii="Arial" w:hAnsi="Arial" w:cs="Arial"/>
          <w:sz w:val="24"/>
          <w:szCs w:val="24"/>
        </w:rPr>
      </w:pPr>
      <w:r w:rsidRPr="00544C3D">
        <w:rPr>
          <w:rFonts w:ascii="Arial" w:hAnsi="Arial" w:cs="Arial"/>
          <w:sz w:val="24"/>
          <w:szCs w:val="24"/>
        </w:rPr>
        <w:t>Примечания:</w:t>
      </w:r>
    </w:p>
    <w:p w:rsidR="00420BF4" w:rsidRPr="00544C3D" w:rsidRDefault="00420BF4" w:rsidP="00420BF4">
      <w:pPr>
        <w:jc w:val="both"/>
        <w:rPr>
          <w:rFonts w:ascii="Arial" w:hAnsi="Arial" w:cs="Arial"/>
          <w:sz w:val="24"/>
          <w:szCs w:val="24"/>
        </w:rPr>
      </w:pPr>
      <w:r w:rsidRPr="00544C3D">
        <w:rPr>
          <w:rFonts w:ascii="Arial" w:hAnsi="Arial" w:cs="Arial"/>
          <w:sz w:val="24"/>
          <w:szCs w:val="24"/>
        </w:rPr>
        <w:t>Тарифы установлены с учетом применения указанной организацией, осуществляющей регулируемую деятельность, упрощенной системы налогообложения.</w:t>
      </w:r>
    </w:p>
    <w:p w:rsidR="00420BF4" w:rsidRPr="00544C3D" w:rsidRDefault="00420BF4" w:rsidP="00420BF4">
      <w:pPr>
        <w:jc w:val="both"/>
        <w:rPr>
          <w:rFonts w:ascii="Arial" w:hAnsi="Arial" w:cs="Arial"/>
          <w:sz w:val="24"/>
          <w:szCs w:val="24"/>
        </w:rPr>
      </w:pPr>
    </w:p>
    <w:p w:rsidR="00420BF4" w:rsidRPr="00544C3D" w:rsidRDefault="00420BF4" w:rsidP="00420BF4">
      <w:pPr>
        <w:jc w:val="both"/>
        <w:rPr>
          <w:rFonts w:ascii="Arial" w:hAnsi="Arial" w:cs="Arial"/>
          <w:sz w:val="24"/>
          <w:szCs w:val="24"/>
        </w:rPr>
      </w:pPr>
      <w:r w:rsidRPr="00544C3D">
        <w:rPr>
          <w:rFonts w:ascii="Arial" w:hAnsi="Arial" w:cs="Arial"/>
          <w:sz w:val="24"/>
          <w:szCs w:val="24"/>
        </w:rPr>
        <w:t>Таблица 10. Тарифы на тепловую энергию (мощность), на коллекторах источника тепловой энергии общества с ограниченной ответственностью «Теплосервис» (Канский район, с. Филимоново, ИНН 2465152264)</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34"/>
        <w:gridCol w:w="1417"/>
        <w:gridCol w:w="709"/>
        <w:gridCol w:w="709"/>
        <w:gridCol w:w="567"/>
        <w:gridCol w:w="567"/>
        <w:gridCol w:w="567"/>
        <w:gridCol w:w="567"/>
        <w:gridCol w:w="567"/>
        <w:gridCol w:w="709"/>
        <w:gridCol w:w="567"/>
        <w:gridCol w:w="567"/>
        <w:gridCol w:w="567"/>
        <w:gridCol w:w="567"/>
        <w:gridCol w:w="567"/>
      </w:tblGrid>
      <w:tr w:rsidR="00420BF4" w:rsidRPr="00544C3D" w:rsidTr="00601846">
        <w:trPr>
          <w:trHeight w:val="510"/>
        </w:trPr>
        <w:tc>
          <w:tcPr>
            <w:tcW w:w="392"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 п/п</w:t>
            </w:r>
          </w:p>
        </w:tc>
        <w:tc>
          <w:tcPr>
            <w:tcW w:w="1134"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Наименование регулируемой организ</w:t>
            </w:r>
            <w:r w:rsidRPr="00544C3D">
              <w:rPr>
                <w:rFonts w:ascii="Arial" w:hAnsi="Arial" w:cs="Arial"/>
                <w:sz w:val="24"/>
                <w:szCs w:val="24"/>
              </w:rPr>
              <w:lastRenderedPageBreak/>
              <w:t>ации</w:t>
            </w:r>
          </w:p>
        </w:tc>
        <w:tc>
          <w:tcPr>
            <w:tcW w:w="1417"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lastRenderedPageBreak/>
              <w:t>Вид тарифа</w:t>
            </w:r>
          </w:p>
        </w:tc>
        <w:tc>
          <w:tcPr>
            <w:tcW w:w="709"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Год</w:t>
            </w:r>
          </w:p>
        </w:tc>
        <w:tc>
          <w:tcPr>
            <w:tcW w:w="3544" w:type="dxa"/>
            <w:gridSpan w:val="6"/>
          </w:tcPr>
          <w:p w:rsidR="00420BF4" w:rsidRPr="00544C3D" w:rsidRDefault="00420BF4" w:rsidP="00601846">
            <w:pPr>
              <w:rPr>
                <w:rFonts w:ascii="Arial" w:hAnsi="Arial" w:cs="Arial"/>
                <w:sz w:val="24"/>
                <w:szCs w:val="24"/>
              </w:rPr>
            </w:pPr>
            <w:r w:rsidRPr="00544C3D">
              <w:rPr>
                <w:rFonts w:ascii="Arial" w:hAnsi="Arial" w:cs="Arial"/>
                <w:sz w:val="24"/>
                <w:szCs w:val="24"/>
              </w:rPr>
              <w:t xml:space="preserve">     1-е полугодие</w:t>
            </w:r>
          </w:p>
        </w:tc>
        <w:tc>
          <w:tcPr>
            <w:tcW w:w="3544" w:type="dxa"/>
            <w:gridSpan w:val="6"/>
            <w:tcBorders>
              <w:bottom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2-е полугодие</w:t>
            </w:r>
          </w:p>
          <w:p w:rsidR="00420BF4" w:rsidRPr="00544C3D" w:rsidRDefault="00420BF4" w:rsidP="00601846">
            <w:pPr>
              <w:jc w:val="both"/>
              <w:rPr>
                <w:rFonts w:ascii="Arial" w:hAnsi="Arial" w:cs="Arial"/>
                <w:sz w:val="24"/>
                <w:szCs w:val="24"/>
              </w:rPr>
            </w:pPr>
          </w:p>
        </w:tc>
      </w:tr>
      <w:tr w:rsidR="00420BF4" w:rsidRPr="00544C3D" w:rsidTr="00601846">
        <w:trPr>
          <w:trHeight w:val="170"/>
        </w:trPr>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vMerge/>
          </w:tcPr>
          <w:p w:rsidR="00420BF4" w:rsidRPr="00544C3D" w:rsidRDefault="00420BF4" w:rsidP="00601846">
            <w:pPr>
              <w:jc w:val="both"/>
              <w:rPr>
                <w:rFonts w:ascii="Arial" w:hAnsi="Arial" w:cs="Arial"/>
                <w:sz w:val="24"/>
                <w:szCs w:val="24"/>
              </w:rPr>
            </w:pPr>
          </w:p>
        </w:tc>
        <w:tc>
          <w:tcPr>
            <w:tcW w:w="709" w:type="dxa"/>
            <w:vMerge/>
          </w:tcPr>
          <w:p w:rsidR="00420BF4" w:rsidRPr="00544C3D" w:rsidRDefault="00420BF4" w:rsidP="00601846">
            <w:pPr>
              <w:jc w:val="both"/>
              <w:rPr>
                <w:rFonts w:ascii="Arial" w:hAnsi="Arial" w:cs="Arial"/>
                <w:sz w:val="24"/>
                <w:szCs w:val="24"/>
              </w:rPr>
            </w:pPr>
          </w:p>
        </w:tc>
        <w:tc>
          <w:tcPr>
            <w:tcW w:w="709" w:type="dxa"/>
            <w:vMerge w:val="restart"/>
          </w:tcPr>
          <w:p w:rsidR="00420BF4" w:rsidRPr="00544C3D" w:rsidRDefault="00420BF4" w:rsidP="00601846">
            <w:pPr>
              <w:rPr>
                <w:rFonts w:ascii="Arial" w:hAnsi="Arial" w:cs="Arial"/>
                <w:sz w:val="24"/>
                <w:szCs w:val="24"/>
              </w:rPr>
            </w:pPr>
            <w:r w:rsidRPr="00544C3D">
              <w:rPr>
                <w:rFonts w:ascii="Arial" w:hAnsi="Arial" w:cs="Arial"/>
                <w:sz w:val="24"/>
                <w:szCs w:val="24"/>
              </w:rPr>
              <w:t>Вода</w:t>
            </w:r>
          </w:p>
        </w:tc>
        <w:tc>
          <w:tcPr>
            <w:tcW w:w="2268" w:type="dxa"/>
            <w:gridSpan w:val="4"/>
            <w:tcBorders>
              <w:top w:val="single" w:sz="4" w:space="0" w:color="auto"/>
              <w:bottom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отборный пар давлением</w:t>
            </w:r>
          </w:p>
        </w:tc>
        <w:tc>
          <w:tcPr>
            <w:tcW w:w="567" w:type="dxa"/>
            <w:vMerge w:val="restart"/>
            <w:tcBorders>
              <w:top w:val="single" w:sz="4" w:space="0" w:color="auto"/>
              <w:lef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остр</w:t>
            </w:r>
            <w:r w:rsidRPr="00544C3D">
              <w:rPr>
                <w:rFonts w:ascii="Arial" w:hAnsi="Arial" w:cs="Arial"/>
                <w:sz w:val="24"/>
                <w:szCs w:val="24"/>
              </w:rPr>
              <w:lastRenderedPageBreak/>
              <w:t>ый и редуци-рован-ный пар</w:t>
            </w:r>
          </w:p>
        </w:tc>
        <w:tc>
          <w:tcPr>
            <w:tcW w:w="709" w:type="dxa"/>
            <w:vMerge w:val="restart"/>
            <w:tcBorders>
              <w:top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lastRenderedPageBreak/>
              <w:t>Вода</w:t>
            </w:r>
          </w:p>
        </w:tc>
        <w:tc>
          <w:tcPr>
            <w:tcW w:w="2268" w:type="dxa"/>
            <w:gridSpan w:val="4"/>
            <w:tcBorders>
              <w:top w:val="single" w:sz="4" w:space="0" w:color="auto"/>
              <w:left w:val="single" w:sz="4" w:space="0" w:color="auto"/>
              <w:bottom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отборный пар давлением</w:t>
            </w:r>
          </w:p>
        </w:tc>
        <w:tc>
          <w:tcPr>
            <w:tcW w:w="567" w:type="dxa"/>
            <w:vMerge w:val="restart"/>
            <w:tcBorders>
              <w:top w:val="single" w:sz="4" w:space="0" w:color="auto"/>
              <w:lef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остр</w:t>
            </w:r>
            <w:r w:rsidRPr="00544C3D">
              <w:rPr>
                <w:rFonts w:ascii="Arial" w:hAnsi="Arial" w:cs="Arial"/>
                <w:sz w:val="24"/>
                <w:szCs w:val="24"/>
              </w:rPr>
              <w:lastRenderedPageBreak/>
              <w:t>ый и редуци-рован-ный пар</w:t>
            </w:r>
          </w:p>
        </w:tc>
      </w:tr>
      <w:tr w:rsidR="00420BF4" w:rsidRPr="00544C3D" w:rsidTr="00601846">
        <w:trPr>
          <w:trHeight w:val="125"/>
        </w:trPr>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vMerge/>
          </w:tcPr>
          <w:p w:rsidR="00420BF4" w:rsidRPr="00544C3D" w:rsidRDefault="00420BF4" w:rsidP="00601846">
            <w:pPr>
              <w:jc w:val="both"/>
              <w:rPr>
                <w:rFonts w:ascii="Arial" w:hAnsi="Arial" w:cs="Arial"/>
                <w:sz w:val="24"/>
                <w:szCs w:val="24"/>
              </w:rPr>
            </w:pPr>
          </w:p>
        </w:tc>
        <w:tc>
          <w:tcPr>
            <w:tcW w:w="709" w:type="dxa"/>
            <w:vMerge/>
          </w:tcPr>
          <w:p w:rsidR="00420BF4" w:rsidRPr="00544C3D" w:rsidRDefault="00420BF4" w:rsidP="00601846">
            <w:pPr>
              <w:jc w:val="both"/>
              <w:rPr>
                <w:rFonts w:ascii="Arial" w:hAnsi="Arial" w:cs="Arial"/>
                <w:sz w:val="24"/>
                <w:szCs w:val="24"/>
              </w:rPr>
            </w:pPr>
          </w:p>
        </w:tc>
        <w:tc>
          <w:tcPr>
            <w:tcW w:w="709" w:type="dxa"/>
            <w:vMerge/>
          </w:tcPr>
          <w:p w:rsidR="00420BF4" w:rsidRPr="00544C3D" w:rsidRDefault="00420BF4" w:rsidP="00601846">
            <w:pPr>
              <w:rPr>
                <w:rFonts w:ascii="Arial" w:hAnsi="Arial" w:cs="Arial"/>
                <w:sz w:val="24"/>
                <w:szCs w:val="24"/>
              </w:rPr>
            </w:pPr>
          </w:p>
        </w:tc>
        <w:tc>
          <w:tcPr>
            <w:tcW w:w="567" w:type="dxa"/>
            <w:tcBorders>
              <w:top w:val="single" w:sz="4" w:space="0" w:color="auto"/>
              <w:right w:val="single" w:sz="4" w:space="0" w:color="auto"/>
            </w:tcBorders>
          </w:tcPr>
          <w:p w:rsidR="00420BF4" w:rsidRPr="00544C3D" w:rsidRDefault="00420BF4" w:rsidP="00601846">
            <w:pPr>
              <w:rPr>
                <w:rFonts w:ascii="Arial" w:hAnsi="Arial" w:cs="Arial"/>
                <w:sz w:val="24"/>
                <w:szCs w:val="24"/>
                <w:vertAlign w:val="superscript"/>
              </w:rPr>
            </w:pPr>
            <w:r w:rsidRPr="00544C3D">
              <w:rPr>
                <w:rFonts w:ascii="Arial" w:hAnsi="Arial" w:cs="Arial"/>
                <w:sz w:val="24"/>
                <w:szCs w:val="24"/>
              </w:rPr>
              <w:t>от 1,2 до 2,5 кг/см</w:t>
            </w:r>
            <w:r w:rsidRPr="00544C3D">
              <w:rPr>
                <w:rFonts w:ascii="Arial" w:hAnsi="Arial" w:cs="Arial"/>
                <w:sz w:val="24"/>
                <w:szCs w:val="24"/>
                <w:vertAlign w:val="superscript"/>
              </w:rPr>
              <w:t>2</w:t>
            </w:r>
          </w:p>
        </w:tc>
        <w:tc>
          <w:tcPr>
            <w:tcW w:w="567" w:type="dxa"/>
            <w:tcBorders>
              <w:top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2,5 до 7,0 кг/см</w:t>
            </w:r>
            <w:r w:rsidRPr="00544C3D">
              <w:rPr>
                <w:rFonts w:ascii="Arial" w:hAnsi="Arial" w:cs="Arial"/>
                <w:sz w:val="24"/>
                <w:szCs w:val="24"/>
                <w:vertAlign w:val="superscript"/>
              </w:rPr>
              <w:t>2</w:t>
            </w:r>
          </w:p>
        </w:tc>
        <w:tc>
          <w:tcPr>
            <w:tcW w:w="567" w:type="dxa"/>
            <w:tcBorders>
              <w:top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7,0 до 13,0 кг/см</w:t>
            </w:r>
            <w:r w:rsidRPr="00544C3D">
              <w:rPr>
                <w:rFonts w:ascii="Arial" w:hAnsi="Arial" w:cs="Arial"/>
                <w:sz w:val="24"/>
                <w:szCs w:val="24"/>
                <w:vertAlign w:val="superscript"/>
              </w:rPr>
              <w:t>2</w:t>
            </w:r>
          </w:p>
        </w:tc>
        <w:tc>
          <w:tcPr>
            <w:tcW w:w="567" w:type="dxa"/>
            <w:tcBorders>
              <w:top w:val="single" w:sz="4" w:space="0" w:color="auto"/>
              <w:right w:val="single" w:sz="4" w:space="0" w:color="auto"/>
            </w:tcBorders>
          </w:tcPr>
          <w:p w:rsidR="00420BF4" w:rsidRPr="00544C3D" w:rsidRDefault="00420BF4" w:rsidP="00601846">
            <w:pPr>
              <w:tabs>
                <w:tab w:val="left" w:pos="960"/>
              </w:tabs>
              <w:ind w:right="140"/>
              <w:rPr>
                <w:rFonts w:ascii="Arial" w:hAnsi="Arial" w:cs="Arial"/>
                <w:sz w:val="24"/>
                <w:szCs w:val="24"/>
              </w:rPr>
            </w:pPr>
            <w:r w:rsidRPr="00544C3D">
              <w:rPr>
                <w:rFonts w:ascii="Arial" w:hAnsi="Arial" w:cs="Arial"/>
                <w:sz w:val="24"/>
                <w:szCs w:val="24"/>
              </w:rPr>
              <w:t>свыше 13,0 кг/см</w:t>
            </w:r>
            <w:r w:rsidRPr="00544C3D">
              <w:rPr>
                <w:rFonts w:ascii="Arial" w:hAnsi="Arial" w:cs="Arial"/>
                <w:sz w:val="24"/>
                <w:szCs w:val="24"/>
                <w:vertAlign w:val="superscript"/>
              </w:rPr>
              <w:t>2</w:t>
            </w:r>
          </w:p>
        </w:tc>
        <w:tc>
          <w:tcPr>
            <w:tcW w:w="567" w:type="dxa"/>
            <w:vMerge/>
            <w:tcBorders>
              <w:left w:val="single" w:sz="4" w:space="0" w:color="auto"/>
            </w:tcBorders>
          </w:tcPr>
          <w:p w:rsidR="00420BF4" w:rsidRPr="00544C3D" w:rsidRDefault="00420BF4" w:rsidP="00601846">
            <w:pPr>
              <w:rPr>
                <w:rFonts w:ascii="Arial" w:hAnsi="Arial" w:cs="Arial"/>
                <w:sz w:val="24"/>
                <w:szCs w:val="24"/>
              </w:rPr>
            </w:pPr>
          </w:p>
        </w:tc>
        <w:tc>
          <w:tcPr>
            <w:tcW w:w="709" w:type="dxa"/>
            <w:vMerge/>
            <w:tcBorders>
              <w:right w:val="single" w:sz="4" w:space="0" w:color="auto"/>
            </w:tcBorders>
          </w:tcPr>
          <w:p w:rsidR="00420BF4" w:rsidRPr="00544C3D" w:rsidRDefault="00420BF4" w:rsidP="00601846">
            <w:pPr>
              <w:jc w:val="both"/>
              <w:rPr>
                <w:rFonts w:ascii="Arial" w:hAnsi="Arial" w:cs="Arial"/>
                <w:sz w:val="24"/>
                <w:szCs w:val="24"/>
              </w:rPr>
            </w:pPr>
          </w:p>
        </w:tc>
        <w:tc>
          <w:tcPr>
            <w:tcW w:w="567" w:type="dxa"/>
            <w:tcBorders>
              <w:top w:val="single" w:sz="4" w:space="0" w:color="auto"/>
              <w:left w:val="single" w:sz="4" w:space="0" w:color="auto"/>
              <w:right w:val="single" w:sz="4" w:space="0" w:color="auto"/>
            </w:tcBorders>
          </w:tcPr>
          <w:p w:rsidR="00420BF4" w:rsidRPr="00544C3D" w:rsidRDefault="00420BF4" w:rsidP="00601846">
            <w:pPr>
              <w:rPr>
                <w:rFonts w:ascii="Arial" w:hAnsi="Arial" w:cs="Arial"/>
                <w:sz w:val="24"/>
                <w:szCs w:val="24"/>
                <w:vertAlign w:val="superscript"/>
              </w:rPr>
            </w:pPr>
            <w:r w:rsidRPr="00544C3D">
              <w:rPr>
                <w:rFonts w:ascii="Arial" w:hAnsi="Arial" w:cs="Arial"/>
                <w:sz w:val="24"/>
                <w:szCs w:val="24"/>
              </w:rPr>
              <w:t>от 1,2 до 2,5 кг/см</w:t>
            </w:r>
            <w:r w:rsidRPr="00544C3D">
              <w:rPr>
                <w:rFonts w:ascii="Arial" w:hAnsi="Arial" w:cs="Arial"/>
                <w:sz w:val="24"/>
                <w:szCs w:val="24"/>
                <w:vertAlign w:val="superscript"/>
              </w:rPr>
              <w:t>2</w:t>
            </w:r>
          </w:p>
        </w:tc>
        <w:tc>
          <w:tcPr>
            <w:tcW w:w="567" w:type="dxa"/>
            <w:tcBorders>
              <w:top w:val="single" w:sz="4" w:space="0" w:color="auto"/>
              <w:left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2,5 до 7,0 кг/см</w:t>
            </w:r>
            <w:r w:rsidRPr="00544C3D">
              <w:rPr>
                <w:rFonts w:ascii="Arial" w:hAnsi="Arial" w:cs="Arial"/>
                <w:sz w:val="24"/>
                <w:szCs w:val="24"/>
                <w:vertAlign w:val="superscript"/>
              </w:rPr>
              <w:t>2</w:t>
            </w:r>
          </w:p>
        </w:tc>
        <w:tc>
          <w:tcPr>
            <w:tcW w:w="567" w:type="dxa"/>
            <w:tcBorders>
              <w:top w:val="single" w:sz="4" w:space="0" w:color="auto"/>
              <w:left w:val="single" w:sz="4" w:space="0" w:color="auto"/>
              <w:right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от 7,0 до 13,0 кг/см</w:t>
            </w:r>
            <w:r w:rsidRPr="00544C3D">
              <w:rPr>
                <w:rFonts w:ascii="Arial" w:hAnsi="Arial" w:cs="Arial"/>
                <w:sz w:val="24"/>
                <w:szCs w:val="24"/>
                <w:vertAlign w:val="superscript"/>
              </w:rPr>
              <w:t>2</w:t>
            </w:r>
          </w:p>
        </w:tc>
        <w:tc>
          <w:tcPr>
            <w:tcW w:w="567" w:type="dxa"/>
            <w:tcBorders>
              <w:top w:val="single" w:sz="4" w:space="0" w:color="auto"/>
              <w:left w:val="single" w:sz="4" w:space="0" w:color="auto"/>
              <w:right w:val="single" w:sz="4" w:space="0" w:color="auto"/>
            </w:tcBorders>
          </w:tcPr>
          <w:p w:rsidR="00420BF4" w:rsidRPr="00544C3D" w:rsidRDefault="00420BF4" w:rsidP="00601846">
            <w:pPr>
              <w:tabs>
                <w:tab w:val="left" w:pos="960"/>
              </w:tabs>
              <w:ind w:right="140"/>
              <w:rPr>
                <w:rFonts w:ascii="Arial" w:hAnsi="Arial" w:cs="Arial"/>
                <w:sz w:val="24"/>
                <w:szCs w:val="24"/>
              </w:rPr>
            </w:pPr>
            <w:r w:rsidRPr="00544C3D">
              <w:rPr>
                <w:rFonts w:ascii="Arial" w:hAnsi="Arial" w:cs="Arial"/>
                <w:sz w:val="24"/>
                <w:szCs w:val="24"/>
              </w:rPr>
              <w:t>свыше 13,0 кг/см</w:t>
            </w:r>
            <w:r w:rsidRPr="00544C3D">
              <w:rPr>
                <w:rFonts w:ascii="Arial" w:hAnsi="Arial" w:cs="Arial"/>
                <w:sz w:val="24"/>
                <w:szCs w:val="24"/>
                <w:vertAlign w:val="superscript"/>
              </w:rPr>
              <w:t>2</w:t>
            </w:r>
          </w:p>
        </w:tc>
        <w:tc>
          <w:tcPr>
            <w:tcW w:w="567" w:type="dxa"/>
            <w:vMerge/>
            <w:tcBorders>
              <w:left w:val="single" w:sz="4" w:space="0" w:color="auto"/>
            </w:tcBorders>
          </w:tcPr>
          <w:p w:rsidR="00420BF4" w:rsidRPr="00544C3D" w:rsidRDefault="00420BF4" w:rsidP="00601846">
            <w:pPr>
              <w:jc w:val="both"/>
              <w:rPr>
                <w:rFonts w:ascii="Arial" w:hAnsi="Arial" w:cs="Arial"/>
                <w:sz w:val="24"/>
                <w:szCs w:val="24"/>
              </w:rPr>
            </w:pPr>
          </w:p>
        </w:tc>
      </w:tr>
      <w:tr w:rsidR="00420BF4" w:rsidRPr="00544C3D" w:rsidTr="00601846">
        <w:tc>
          <w:tcPr>
            <w:tcW w:w="392"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lastRenderedPageBreak/>
              <w:t>1</w:t>
            </w:r>
          </w:p>
        </w:tc>
        <w:tc>
          <w:tcPr>
            <w:tcW w:w="1134"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ООО «Теплосервис»</w:t>
            </w: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Потребители, оплачивающие производство тепловой энергии (получающие тепловую энергию на коллекторах производителей)</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2022</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2175,02</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2262,00</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vMerge/>
          </w:tcPr>
          <w:p w:rsidR="00420BF4" w:rsidRPr="00544C3D" w:rsidRDefault="00420BF4" w:rsidP="00601846">
            <w:pPr>
              <w:jc w:val="both"/>
              <w:rPr>
                <w:rFonts w:ascii="Arial" w:hAnsi="Arial" w:cs="Arial"/>
                <w:sz w:val="24"/>
                <w:szCs w:val="24"/>
              </w:rPr>
            </w:pPr>
          </w:p>
        </w:tc>
        <w:tc>
          <w:tcPr>
            <w:tcW w:w="1134" w:type="dxa"/>
            <w:vMerge/>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2022</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2175,02</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2262,00</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Потребители, оплачивающие производство тепловой энергии (получающие тепловую энергию на коллекторах производителей)</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2023</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2262,00</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2316,16</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2023</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2262,00</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2316,16</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Потребители, оплачивающие производство тепловой энергии (получающие тепловую энергию на коллекторах производителей)</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2024</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2316,16</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2420,18</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2024</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2316,16</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2420,18</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Потребители, оплачивающие производство тепловой энергии (получающие </w:t>
            </w:r>
            <w:r w:rsidRPr="00544C3D">
              <w:rPr>
                <w:rFonts w:ascii="Arial" w:hAnsi="Arial" w:cs="Arial"/>
                <w:sz w:val="24"/>
                <w:szCs w:val="24"/>
              </w:rPr>
              <w:lastRenderedPageBreak/>
              <w:t>тепловую энергию на коллекторах производителей)</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2025</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2420,18</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2468,31</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2025</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2420,18</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2468,31</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Потребители, оплачивающие производство тепловой энергии (получающие тепловую энергию на коллекторах производителей)</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2026</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2468,31</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2591,98</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9214" w:type="dxa"/>
            <w:gridSpan w:val="14"/>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r>
      <w:tr w:rsidR="00420BF4" w:rsidRPr="00544C3D" w:rsidTr="00601846">
        <w:tc>
          <w:tcPr>
            <w:tcW w:w="392" w:type="dxa"/>
          </w:tcPr>
          <w:p w:rsidR="00420BF4" w:rsidRPr="00544C3D" w:rsidRDefault="00420BF4" w:rsidP="00601846">
            <w:pPr>
              <w:jc w:val="both"/>
              <w:rPr>
                <w:rFonts w:ascii="Arial" w:hAnsi="Arial" w:cs="Arial"/>
                <w:sz w:val="24"/>
                <w:szCs w:val="24"/>
              </w:rPr>
            </w:pPr>
          </w:p>
        </w:tc>
        <w:tc>
          <w:tcPr>
            <w:tcW w:w="1134" w:type="dxa"/>
          </w:tcPr>
          <w:p w:rsidR="00420BF4" w:rsidRPr="00544C3D" w:rsidRDefault="00420BF4" w:rsidP="00601846">
            <w:pPr>
              <w:jc w:val="both"/>
              <w:rPr>
                <w:rFonts w:ascii="Arial" w:hAnsi="Arial" w:cs="Arial"/>
                <w:sz w:val="24"/>
                <w:szCs w:val="24"/>
              </w:rPr>
            </w:pPr>
          </w:p>
        </w:tc>
        <w:tc>
          <w:tcPr>
            <w:tcW w:w="1417"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одноставочный,руб/Гкал</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2026</w:t>
            </w:r>
          </w:p>
        </w:tc>
        <w:tc>
          <w:tcPr>
            <w:tcW w:w="709" w:type="dxa"/>
          </w:tcPr>
          <w:p w:rsidR="00420BF4" w:rsidRPr="00544C3D" w:rsidRDefault="00420BF4" w:rsidP="00601846">
            <w:pPr>
              <w:jc w:val="both"/>
              <w:rPr>
                <w:rFonts w:ascii="Arial" w:hAnsi="Arial" w:cs="Arial"/>
                <w:sz w:val="24"/>
                <w:szCs w:val="24"/>
              </w:rPr>
            </w:pPr>
            <w:r w:rsidRPr="00544C3D">
              <w:rPr>
                <w:rFonts w:ascii="Arial" w:hAnsi="Arial" w:cs="Arial"/>
                <w:sz w:val="24"/>
                <w:szCs w:val="24"/>
              </w:rPr>
              <w:t>2468,31</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1134" w:type="dxa"/>
            <w:gridSpan w:val="2"/>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709" w:type="dxa"/>
            <w:tcBorders>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3110,38</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w:t>
            </w:r>
          </w:p>
        </w:tc>
        <w:tc>
          <w:tcPr>
            <w:tcW w:w="567" w:type="dxa"/>
            <w:tcBorders>
              <w:lef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 xml:space="preserve"> -</w:t>
            </w:r>
          </w:p>
        </w:tc>
      </w:tr>
    </w:tbl>
    <w:p w:rsidR="00420BF4" w:rsidRDefault="00420BF4" w:rsidP="00420BF4">
      <w:pPr>
        <w:jc w:val="both"/>
        <w:rPr>
          <w:rFonts w:ascii="Times New Roman" w:hAnsi="Times New Roman"/>
          <w:sz w:val="28"/>
          <w:szCs w:val="28"/>
        </w:rPr>
      </w:pP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Примечание :</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Топливная составляющая в воде на 2022год определена в размере 437,99 руб./Гкал.</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Топливная составляющая в воде на 2023год определена в размере 458,13 руб./Гкал.</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Топливная составляющая в воде на 2024год определена в размере 479,21 руб./Гкал.</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Топливная составляющая в воде на 2025год определена в размере 501,25 руб./Гкал.</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Топливная составляющая в воде на 2026год определена в размере 524,31 руб./Гкал.</w:t>
      </w:r>
    </w:p>
    <w:p w:rsidR="00420BF4" w:rsidRPr="00544C3D" w:rsidRDefault="00420BF4" w:rsidP="00C52694">
      <w:pPr>
        <w:spacing w:after="0" w:line="240" w:lineRule="auto"/>
        <w:jc w:val="both"/>
        <w:rPr>
          <w:rFonts w:ascii="Arial" w:hAnsi="Arial" w:cs="Arial"/>
          <w:sz w:val="24"/>
          <w:szCs w:val="24"/>
        </w:rPr>
      </w:pP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Таблица 11. Тарифы на теплоноситель для потребителей общества с ограниченной ответственностью «Теплосервис» (Канский район, с. Филимоново, ИНН 2465152264)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268"/>
        <w:gridCol w:w="3367"/>
        <w:gridCol w:w="16"/>
        <w:gridCol w:w="1277"/>
        <w:gridCol w:w="50"/>
        <w:gridCol w:w="2519"/>
      </w:tblGrid>
      <w:tr w:rsidR="00420BF4" w:rsidRPr="00544C3D" w:rsidTr="00C52694">
        <w:trPr>
          <w:trHeight w:val="374"/>
        </w:trPr>
        <w:tc>
          <w:tcPr>
            <w:tcW w:w="817" w:type="dxa"/>
            <w:vMerge w:val="restart"/>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 п/п</w:t>
            </w:r>
          </w:p>
        </w:tc>
        <w:tc>
          <w:tcPr>
            <w:tcW w:w="2268" w:type="dxa"/>
            <w:vMerge w:val="restart"/>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Наименование регулируемой организации</w:t>
            </w:r>
          </w:p>
        </w:tc>
        <w:tc>
          <w:tcPr>
            <w:tcW w:w="3367" w:type="dxa"/>
            <w:vMerge w:val="restart"/>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Вид тарифа</w:t>
            </w:r>
          </w:p>
        </w:tc>
        <w:tc>
          <w:tcPr>
            <w:tcW w:w="3862" w:type="dxa"/>
            <w:gridSpan w:val="4"/>
            <w:tcBorders>
              <w:bottom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Вид теплоносителя</w:t>
            </w:r>
          </w:p>
        </w:tc>
      </w:tr>
      <w:tr w:rsidR="00420BF4" w:rsidRPr="00544C3D" w:rsidTr="00C52694">
        <w:trPr>
          <w:trHeight w:val="272"/>
        </w:trPr>
        <w:tc>
          <w:tcPr>
            <w:tcW w:w="817" w:type="dxa"/>
            <w:vMerge/>
          </w:tcPr>
          <w:p w:rsidR="00420BF4" w:rsidRPr="00544C3D" w:rsidRDefault="00420BF4" w:rsidP="00C52694">
            <w:pPr>
              <w:spacing w:after="0" w:line="240" w:lineRule="auto"/>
              <w:jc w:val="both"/>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67" w:type="dxa"/>
            <w:vMerge/>
          </w:tcPr>
          <w:p w:rsidR="00420BF4" w:rsidRPr="00544C3D" w:rsidRDefault="00420BF4" w:rsidP="00C52694">
            <w:pPr>
              <w:spacing w:after="0" w:line="240" w:lineRule="auto"/>
              <w:jc w:val="both"/>
              <w:rPr>
                <w:rFonts w:ascii="Arial" w:hAnsi="Arial" w:cs="Arial"/>
                <w:sz w:val="24"/>
                <w:szCs w:val="24"/>
              </w:rPr>
            </w:pPr>
          </w:p>
        </w:tc>
        <w:tc>
          <w:tcPr>
            <w:tcW w:w="1293" w:type="dxa"/>
            <w:gridSpan w:val="2"/>
            <w:tcBorders>
              <w:top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вода</w:t>
            </w:r>
          </w:p>
        </w:tc>
        <w:tc>
          <w:tcPr>
            <w:tcW w:w="2569" w:type="dxa"/>
            <w:gridSpan w:val="2"/>
            <w:tcBorders>
              <w:top w:val="single" w:sz="4" w:space="0" w:color="auto"/>
              <w:lef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пар</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w:t>
            </w:r>
          </w:p>
        </w:tc>
        <w:tc>
          <w:tcPr>
            <w:tcW w:w="2268" w:type="dxa"/>
            <w:vMerge w:val="restart"/>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ООО «Теплосервис»</w:t>
            </w: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01.01.2022 по 30.06.2022</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1.1</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67" w:type="dxa"/>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293" w:type="dxa"/>
            <w:gridSpan w:val="2"/>
            <w:tcBorders>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167,72</w:t>
            </w:r>
          </w:p>
        </w:tc>
        <w:tc>
          <w:tcPr>
            <w:tcW w:w="2569" w:type="dxa"/>
            <w:gridSpan w:val="2"/>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01.07.2022 по 31.12.2022</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1.2</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174,42</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01.01.2023 по 30.06.2023</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1.3</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174,42</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01.07.2023 по 31.12.2023</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1.4</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lastRenderedPageBreak/>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lastRenderedPageBreak/>
              <w:t>181,40</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01.01.2024 по 30.06.2024</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1.5</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181,40</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01.07.2024 по 31.12.2024</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1.6</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188,66</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01.01.2025 по 30.06.2025</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1.7</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188,66</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01.07.2025 по 31.12.2025</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1.8</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196,20</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01.01.2026 по 30.06.2026</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1.9</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196,20</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с 01.07.2026 по 31.12.2026</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7229" w:type="dxa"/>
            <w:gridSpan w:val="5"/>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 на теплоноситель, поставляемый потребителям</w:t>
            </w:r>
          </w:p>
        </w:tc>
      </w:tr>
      <w:tr w:rsidR="00420BF4" w:rsidRPr="00544C3D" w:rsidTr="00C52694">
        <w:tc>
          <w:tcPr>
            <w:tcW w:w="817" w:type="dxa"/>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1.10</w:t>
            </w:r>
          </w:p>
        </w:tc>
        <w:tc>
          <w:tcPr>
            <w:tcW w:w="2268" w:type="dxa"/>
            <w:vMerge/>
          </w:tcPr>
          <w:p w:rsidR="00420BF4" w:rsidRPr="00544C3D" w:rsidRDefault="00420BF4" w:rsidP="00C52694">
            <w:pPr>
              <w:spacing w:after="0" w:line="240" w:lineRule="auto"/>
              <w:jc w:val="both"/>
              <w:rPr>
                <w:rFonts w:ascii="Arial" w:hAnsi="Arial" w:cs="Arial"/>
                <w:sz w:val="24"/>
                <w:szCs w:val="24"/>
              </w:rPr>
            </w:pPr>
          </w:p>
        </w:tc>
        <w:tc>
          <w:tcPr>
            <w:tcW w:w="3383" w:type="dxa"/>
            <w:gridSpan w:val="2"/>
            <w:tcBorders>
              <w:righ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одноставочный,</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руб/куб.м</w:t>
            </w:r>
          </w:p>
        </w:tc>
        <w:tc>
          <w:tcPr>
            <w:tcW w:w="1327" w:type="dxa"/>
            <w:gridSpan w:val="2"/>
            <w:tcBorders>
              <w:left w:val="single" w:sz="4" w:space="0" w:color="auto"/>
              <w:right w:val="single" w:sz="4" w:space="0" w:color="auto"/>
            </w:tcBorders>
          </w:tcPr>
          <w:p w:rsidR="00420BF4" w:rsidRPr="00544C3D" w:rsidRDefault="00420BF4" w:rsidP="00C52694">
            <w:pPr>
              <w:spacing w:after="0" w:line="240" w:lineRule="auto"/>
              <w:jc w:val="center"/>
              <w:rPr>
                <w:rFonts w:ascii="Arial" w:hAnsi="Arial" w:cs="Arial"/>
                <w:sz w:val="24"/>
                <w:szCs w:val="24"/>
              </w:rPr>
            </w:pPr>
            <w:r w:rsidRPr="00544C3D">
              <w:rPr>
                <w:rFonts w:ascii="Arial" w:hAnsi="Arial" w:cs="Arial"/>
                <w:sz w:val="24"/>
                <w:szCs w:val="24"/>
              </w:rPr>
              <w:t>204,05</w:t>
            </w:r>
          </w:p>
        </w:tc>
        <w:tc>
          <w:tcPr>
            <w:tcW w:w="2519" w:type="dxa"/>
            <w:tcBorders>
              <w:left w:val="single" w:sz="4" w:space="0" w:color="auto"/>
            </w:tcBorders>
          </w:tcPr>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w:t>
            </w:r>
          </w:p>
        </w:tc>
      </w:tr>
    </w:tbl>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Примечания:</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Тарифы установлены с учетом применения указанной организацией, осуществляющей регулируемую деятельность, упрощенной системы налогообложения.</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Таблица 12. Тарифы на горячую воду, поставляемую обществом с ограниченной ответственностью «Теплосервис» (Канский район, с. Филимоново, ИНН 2465152264)</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с использованием открытых систем теплоснабжения (горячего водоснабжения).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523"/>
        <w:gridCol w:w="2671"/>
        <w:gridCol w:w="16"/>
        <w:gridCol w:w="2655"/>
      </w:tblGrid>
      <w:tr w:rsidR="00420BF4" w:rsidRPr="00544C3D" w:rsidTr="00601846">
        <w:trPr>
          <w:trHeight w:val="374"/>
        </w:trPr>
        <w:tc>
          <w:tcPr>
            <w:tcW w:w="817" w:type="dxa"/>
            <w:vMerge w:val="restart"/>
          </w:tcPr>
          <w:p w:rsidR="00420BF4" w:rsidRPr="00544C3D" w:rsidRDefault="00420BF4" w:rsidP="00601846">
            <w:pPr>
              <w:jc w:val="both"/>
              <w:rPr>
                <w:rFonts w:ascii="Arial" w:hAnsi="Arial" w:cs="Arial"/>
                <w:sz w:val="24"/>
                <w:szCs w:val="24"/>
              </w:rPr>
            </w:pPr>
            <w:r w:rsidRPr="00544C3D">
              <w:rPr>
                <w:rFonts w:ascii="Arial" w:hAnsi="Arial" w:cs="Arial"/>
                <w:sz w:val="24"/>
                <w:szCs w:val="24"/>
              </w:rPr>
              <w:t>№ п/п</w:t>
            </w:r>
          </w:p>
        </w:tc>
        <w:tc>
          <w:tcPr>
            <w:tcW w:w="4523" w:type="dxa"/>
            <w:vMerge w:val="restart"/>
          </w:tcPr>
          <w:p w:rsidR="00420BF4" w:rsidRPr="00544C3D" w:rsidRDefault="00420BF4" w:rsidP="00601846">
            <w:pPr>
              <w:jc w:val="both"/>
              <w:rPr>
                <w:rFonts w:ascii="Arial" w:hAnsi="Arial" w:cs="Arial"/>
                <w:sz w:val="24"/>
                <w:szCs w:val="24"/>
              </w:rPr>
            </w:pPr>
          </w:p>
        </w:tc>
        <w:tc>
          <w:tcPr>
            <w:tcW w:w="2671" w:type="dxa"/>
            <w:vMerge w:val="restart"/>
          </w:tcPr>
          <w:p w:rsidR="00420BF4" w:rsidRPr="00544C3D" w:rsidRDefault="00420BF4" w:rsidP="00601846">
            <w:pPr>
              <w:jc w:val="center"/>
              <w:rPr>
                <w:rFonts w:ascii="Arial" w:hAnsi="Arial" w:cs="Arial"/>
                <w:sz w:val="24"/>
                <w:szCs w:val="24"/>
              </w:rPr>
            </w:pPr>
            <w:r w:rsidRPr="00544C3D">
              <w:rPr>
                <w:rFonts w:ascii="Arial" w:hAnsi="Arial" w:cs="Arial"/>
                <w:sz w:val="24"/>
                <w:szCs w:val="24"/>
              </w:rPr>
              <w:t>Компонент на теплоноситель,</w:t>
            </w:r>
          </w:p>
          <w:p w:rsidR="00420BF4" w:rsidRPr="00544C3D" w:rsidRDefault="00420BF4" w:rsidP="00601846">
            <w:pPr>
              <w:jc w:val="center"/>
              <w:rPr>
                <w:rFonts w:ascii="Arial" w:hAnsi="Arial" w:cs="Arial"/>
                <w:sz w:val="24"/>
                <w:szCs w:val="24"/>
              </w:rPr>
            </w:pPr>
            <w:r w:rsidRPr="00544C3D">
              <w:rPr>
                <w:rFonts w:ascii="Arial" w:hAnsi="Arial" w:cs="Arial"/>
                <w:sz w:val="24"/>
                <w:szCs w:val="24"/>
              </w:rPr>
              <w:t>руб/куб.м</w:t>
            </w:r>
          </w:p>
        </w:tc>
        <w:tc>
          <w:tcPr>
            <w:tcW w:w="2671" w:type="dxa"/>
            <w:gridSpan w:val="2"/>
            <w:tcBorders>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Компонент на тепловую энергию</w:t>
            </w:r>
          </w:p>
        </w:tc>
      </w:tr>
      <w:tr w:rsidR="00420BF4" w:rsidRPr="00544C3D" w:rsidTr="00601846">
        <w:trPr>
          <w:trHeight w:val="272"/>
        </w:trPr>
        <w:tc>
          <w:tcPr>
            <w:tcW w:w="817" w:type="dxa"/>
            <w:vMerge/>
          </w:tcPr>
          <w:p w:rsidR="00420BF4" w:rsidRPr="00544C3D" w:rsidRDefault="00420BF4" w:rsidP="00601846">
            <w:pPr>
              <w:jc w:val="both"/>
              <w:rPr>
                <w:rFonts w:ascii="Arial" w:hAnsi="Arial" w:cs="Arial"/>
                <w:sz w:val="24"/>
                <w:szCs w:val="24"/>
              </w:rPr>
            </w:pPr>
          </w:p>
        </w:tc>
        <w:tc>
          <w:tcPr>
            <w:tcW w:w="4523" w:type="dxa"/>
            <w:vMerge/>
            <w:tcBorders>
              <w:bottom w:val="single" w:sz="4" w:space="0" w:color="auto"/>
            </w:tcBorders>
          </w:tcPr>
          <w:p w:rsidR="00420BF4" w:rsidRPr="00544C3D" w:rsidRDefault="00420BF4" w:rsidP="00601846">
            <w:pPr>
              <w:jc w:val="both"/>
              <w:rPr>
                <w:rFonts w:ascii="Arial" w:hAnsi="Arial" w:cs="Arial"/>
                <w:sz w:val="24"/>
                <w:szCs w:val="24"/>
              </w:rPr>
            </w:pPr>
          </w:p>
        </w:tc>
        <w:tc>
          <w:tcPr>
            <w:tcW w:w="2671" w:type="dxa"/>
            <w:vMerge/>
            <w:tcBorders>
              <w:bottom w:val="single" w:sz="4" w:space="0" w:color="auto"/>
            </w:tcBorders>
          </w:tcPr>
          <w:p w:rsidR="00420BF4" w:rsidRPr="00544C3D" w:rsidRDefault="00420BF4" w:rsidP="00601846">
            <w:pPr>
              <w:jc w:val="center"/>
              <w:rPr>
                <w:rFonts w:ascii="Arial" w:hAnsi="Arial" w:cs="Arial"/>
                <w:sz w:val="24"/>
                <w:szCs w:val="24"/>
              </w:rPr>
            </w:pPr>
          </w:p>
        </w:tc>
        <w:tc>
          <w:tcPr>
            <w:tcW w:w="2671" w:type="dxa"/>
            <w:gridSpan w:val="2"/>
            <w:tcBorders>
              <w:top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одноставочный, руб/Гкал</w:t>
            </w:r>
          </w:p>
        </w:tc>
      </w:tr>
      <w:tr w:rsidR="00420BF4" w:rsidRPr="00544C3D" w:rsidTr="00601846">
        <w:tc>
          <w:tcPr>
            <w:tcW w:w="817" w:type="dxa"/>
          </w:tcPr>
          <w:p w:rsidR="00420BF4" w:rsidRPr="00544C3D" w:rsidRDefault="00420BF4" w:rsidP="00601846">
            <w:pPr>
              <w:jc w:val="both"/>
              <w:rPr>
                <w:rFonts w:ascii="Arial" w:hAnsi="Arial" w:cs="Arial"/>
                <w:sz w:val="24"/>
                <w:szCs w:val="24"/>
              </w:rPr>
            </w:pPr>
          </w:p>
        </w:tc>
        <w:tc>
          <w:tcPr>
            <w:tcW w:w="9865" w:type="dxa"/>
            <w:gridSpan w:val="4"/>
            <w:tcBorders>
              <w:top w:val="single" w:sz="4" w:space="0" w:color="auto"/>
              <w:bottom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01.01.2022 по 30.06.2022</w:t>
            </w:r>
          </w:p>
        </w:tc>
      </w:tr>
      <w:tr w:rsidR="00420BF4" w:rsidRPr="00544C3D" w:rsidTr="00601846">
        <w:tc>
          <w:tcPr>
            <w:tcW w:w="817" w:type="dxa"/>
          </w:tcPr>
          <w:p w:rsidR="00420BF4" w:rsidRPr="00544C3D" w:rsidRDefault="00420BF4" w:rsidP="00601846">
            <w:pPr>
              <w:jc w:val="center"/>
              <w:rPr>
                <w:rFonts w:ascii="Arial" w:hAnsi="Arial" w:cs="Arial"/>
                <w:sz w:val="24"/>
                <w:szCs w:val="24"/>
              </w:rPr>
            </w:pPr>
            <w:r w:rsidRPr="00544C3D">
              <w:rPr>
                <w:rFonts w:ascii="Arial" w:hAnsi="Arial" w:cs="Arial"/>
                <w:sz w:val="24"/>
                <w:szCs w:val="24"/>
              </w:rPr>
              <w:t>1</w:t>
            </w:r>
          </w:p>
        </w:tc>
        <w:tc>
          <w:tcPr>
            <w:tcW w:w="9865" w:type="dxa"/>
            <w:gridSpan w:val="4"/>
            <w:tcBorders>
              <w:top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71"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167,72</w:t>
            </w:r>
          </w:p>
        </w:tc>
        <w:tc>
          <w:tcPr>
            <w:tcW w:w="2671" w:type="dxa"/>
            <w:gridSpan w:val="2"/>
          </w:tcPr>
          <w:p w:rsidR="00420BF4" w:rsidRPr="00544C3D" w:rsidRDefault="00420BF4" w:rsidP="00601846">
            <w:pPr>
              <w:jc w:val="center"/>
              <w:rPr>
                <w:rFonts w:ascii="Arial" w:hAnsi="Arial" w:cs="Arial"/>
                <w:sz w:val="24"/>
                <w:szCs w:val="24"/>
              </w:rPr>
            </w:pPr>
            <w:r w:rsidRPr="00544C3D">
              <w:rPr>
                <w:rFonts w:ascii="Arial" w:hAnsi="Arial" w:cs="Arial"/>
                <w:sz w:val="24"/>
                <w:szCs w:val="24"/>
              </w:rPr>
              <w:t>2966,97</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71" w:type="dxa"/>
            <w:tcBorders>
              <w:left w:val="single" w:sz="4" w:space="0" w:color="auto"/>
            </w:tcBorders>
          </w:tcPr>
          <w:p w:rsidR="00420BF4" w:rsidRPr="00544C3D" w:rsidRDefault="00420BF4" w:rsidP="00601846">
            <w:pPr>
              <w:jc w:val="center"/>
              <w:rPr>
                <w:rFonts w:ascii="Arial" w:hAnsi="Arial" w:cs="Arial"/>
                <w:sz w:val="24"/>
                <w:szCs w:val="24"/>
              </w:rPr>
            </w:pPr>
          </w:p>
        </w:tc>
        <w:tc>
          <w:tcPr>
            <w:tcW w:w="2671" w:type="dxa"/>
            <w:gridSpan w:val="2"/>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71"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167,72</w:t>
            </w:r>
          </w:p>
        </w:tc>
        <w:tc>
          <w:tcPr>
            <w:tcW w:w="2671" w:type="dxa"/>
            <w:gridSpan w:val="2"/>
          </w:tcPr>
          <w:p w:rsidR="00420BF4" w:rsidRPr="00544C3D" w:rsidRDefault="00420BF4" w:rsidP="00601846">
            <w:pPr>
              <w:jc w:val="center"/>
              <w:rPr>
                <w:rFonts w:ascii="Arial" w:hAnsi="Arial" w:cs="Arial"/>
                <w:sz w:val="24"/>
                <w:szCs w:val="24"/>
              </w:rPr>
            </w:pPr>
            <w:r w:rsidRPr="00544C3D">
              <w:rPr>
                <w:rFonts w:ascii="Arial" w:hAnsi="Arial" w:cs="Arial"/>
                <w:sz w:val="24"/>
                <w:szCs w:val="24"/>
              </w:rPr>
              <w:t>2966,97</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01.07.2022 по 31.12.2022</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2</w:t>
            </w: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rPr>
                <w:rFonts w:ascii="Arial" w:hAnsi="Arial" w:cs="Arial"/>
                <w:sz w:val="24"/>
                <w:szCs w:val="24"/>
              </w:rPr>
            </w:pPr>
            <w:r w:rsidRPr="00544C3D">
              <w:rPr>
                <w:rFonts w:ascii="Arial" w:hAnsi="Arial" w:cs="Arial"/>
                <w:sz w:val="24"/>
                <w:szCs w:val="24"/>
              </w:rPr>
              <w:t>Прочие потребители</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tabs>
                <w:tab w:val="left" w:pos="900"/>
                <w:tab w:val="center" w:pos="1235"/>
              </w:tabs>
              <w:rPr>
                <w:rFonts w:ascii="Arial" w:hAnsi="Arial" w:cs="Arial"/>
                <w:sz w:val="24"/>
                <w:szCs w:val="24"/>
              </w:rPr>
            </w:pPr>
            <w:r w:rsidRPr="00544C3D">
              <w:rPr>
                <w:rFonts w:ascii="Arial" w:hAnsi="Arial" w:cs="Arial"/>
                <w:sz w:val="24"/>
                <w:szCs w:val="24"/>
              </w:rPr>
              <w:tab/>
              <w:t>174,42</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3085,62</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lastRenderedPageBreak/>
              <w:t>2.1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174,42</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3085,62</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01.01.2023 по 30.06.2023</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w:t>
            </w: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174,42</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3085,62</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174,42</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3085,62</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01.07.2023 по 31.12.2023</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4</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181,40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3159,51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4.1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181,40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3159,51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01.01.2024 по 30.06.2024</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5</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181,40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3159,51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5.1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181,40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3159,51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01.07.2024 по 31.12.2024</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6</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188,66</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3301,41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6.1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188,66</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3301,41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01.01.2025 по 30.06.2025</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7</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188,66</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3301,41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7.1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188,66</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3301,41</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01.07.2025 по 31.12.2025</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8</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196,20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3367,06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8.1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196,20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3367,06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01.01.2026 по 30.06.2026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9</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196,20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3367,06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9.1</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196,20</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3367,06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9865" w:type="dxa"/>
            <w:gridSpan w:val="4"/>
            <w:tcBorders>
              <w:top w:val="single" w:sz="4" w:space="0" w:color="auto"/>
              <w:left w:val="single" w:sz="4" w:space="0" w:color="auto"/>
              <w:bottom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с 01.07.2026 по 31.12.2026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10</w:t>
            </w: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Прочие потребители</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bottom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204,05</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3535,76</w:t>
            </w: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10.1</w:t>
            </w:r>
          </w:p>
        </w:tc>
        <w:tc>
          <w:tcPr>
            <w:tcW w:w="4523" w:type="dxa"/>
            <w:tcBorders>
              <w:top w:val="single" w:sz="4" w:space="0" w:color="auto"/>
              <w:left w:val="single" w:sz="4" w:space="0" w:color="auto"/>
              <w:right w:val="single" w:sz="4" w:space="0" w:color="auto"/>
            </w:tcBorders>
          </w:tcPr>
          <w:p w:rsidR="00420BF4" w:rsidRPr="00544C3D" w:rsidRDefault="00420BF4" w:rsidP="00601846">
            <w:pPr>
              <w:jc w:val="both"/>
              <w:rPr>
                <w:rFonts w:ascii="Arial" w:hAnsi="Arial" w:cs="Arial"/>
                <w:sz w:val="24"/>
                <w:szCs w:val="24"/>
              </w:rPr>
            </w:pPr>
            <w:r w:rsidRPr="00544C3D">
              <w:rPr>
                <w:rFonts w:ascii="Arial" w:hAnsi="Arial" w:cs="Arial"/>
                <w:sz w:val="24"/>
                <w:szCs w:val="24"/>
              </w:rPr>
              <w:t>Население (тарифы указываются с учетом НДС)</w:t>
            </w: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p>
        </w:tc>
      </w:tr>
      <w:tr w:rsidR="00420BF4" w:rsidRPr="00544C3D" w:rsidTr="00601846">
        <w:tc>
          <w:tcPr>
            <w:tcW w:w="817" w:type="dxa"/>
            <w:tcBorders>
              <w:right w:val="single" w:sz="4" w:space="0" w:color="auto"/>
            </w:tcBorders>
          </w:tcPr>
          <w:p w:rsidR="00420BF4" w:rsidRPr="00544C3D" w:rsidRDefault="00420BF4" w:rsidP="00601846">
            <w:pPr>
              <w:jc w:val="center"/>
              <w:rPr>
                <w:rFonts w:ascii="Arial" w:hAnsi="Arial" w:cs="Arial"/>
                <w:sz w:val="24"/>
                <w:szCs w:val="24"/>
              </w:rPr>
            </w:pPr>
          </w:p>
        </w:tc>
        <w:tc>
          <w:tcPr>
            <w:tcW w:w="4523" w:type="dxa"/>
            <w:tcBorders>
              <w:top w:val="single" w:sz="4" w:space="0" w:color="auto"/>
              <w:left w:val="single" w:sz="4" w:space="0" w:color="auto"/>
              <w:right w:val="single" w:sz="4" w:space="0" w:color="auto"/>
            </w:tcBorders>
          </w:tcPr>
          <w:p w:rsidR="00420BF4" w:rsidRPr="00544C3D" w:rsidRDefault="00420BF4" w:rsidP="00601846">
            <w:pPr>
              <w:jc w:val="both"/>
              <w:rPr>
                <w:rFonts w:ascii="Arial" w:hAnsi="Arial" w:cs="Arial"/>
                <w:sz w:val="24"/>
                <w:szCs w:val="24"/>
              </w:rPr>
            </w:pPr>
          </w:p>
        </w:tc>
        <w:tc>
          <w:tcPr>
            <w:tcW w:w="2687" w:type="dxa"/>
            <w:gridSpan w:val="2"/>
            <w:tcBorders>
              <w:left w:val="single" w:sz="4" w:space="0" w:color="auto"/>
              <w:righ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204,05</w:t>
            </w:r>
          </w:p>
        </w:tc>
        <w:tc>
          <w:tcPr>
            <w:tcW w:w="2655" w:type="dxa"/>
            <w:tcBorders>
              <w:left w:val="single" w:sz="4" w:space="0" w:color="auto"/>
            </w:tcBorders>
          </w:tcPr>
          <w:p w:rsidR="00420BF4" w:rsidRPr="00544C3D" w:rsidRDefault="00420BF4" w:rsidP="00601846">
            <w:pPr>
              <w:jc w:val="center"/>
              <w:rPr>
                <w:rFonts w:ascii="Arial" w:hAnsi="Arial" w:cs="Arial"/>
                <w:sz w:val="24"/>
                <w:szCs w:val="24"/>
              </w:rPr>
            </w:pPr>
            <w:r w:rsidRPr="00544C3D">
              <w:rPr>
                <w:rFonts w:ascii="Arial" w:hAnsi="Arial" w:cs="Arial"/>
                <w:sz w:val="24"/>
                <w:szCs w:val="24"/>
              </w:rPr>
              <w:t>3535,76</w:t>
            </w:r>
          </w:p>
        </w:tc>
      </w:tr>
    </w:tbl>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Примечания:</w:t>
      </w:r>
    </w:p>
    <w:p w:rsidR="00420BF4" w:rsidRPr="00544C3D" w:rsidRDefault="00420BF4" w:rsidP="00C52694">
      <w:pPr>
        <w:pStyle w:val="af5"/>
        <w:numPr>
          <w:ilvl w:val="0"/>
          <w:numId w:val="7"/>
        </w:numPr>
        <w:spacing w:line="240" w:lineRule="auto"/>
        <w:ind w:left="0" w:firstLine="0"/>
        <w:jc w:val="both"/>
        <w:rPr>
          <w:rFonts w:ascii="Arial" w:hAnsi="Arial" w:cs="Arial"/>
          <w:sz w:val="24"/>
          <w:szCs w:val="24"/>
        </w:rPr>
      </w:pPr>
      <w:r w:rsidRPr="00544C3D">
        <w:rPr>
          <w:rFonts w:ascii="Arial" w:hAnsi="Arial" w:cs="Arial"/>
          <w:sz w:val="24"/>
          <w:szCs w:val="24"/>
        </w:rPr>
        <w:t>Тарифы установлены с учетом применения указанной организацией, осуществляющей регулируемую деятельность, упрощенной системы налогообложения.</w:t>
      </w:r>
    </w:p>
    <w:p w:rsidR="00420BF4" w:rsidRPr="00544C3D" w:rsidRDefault="00420BF4" w:rsidP="00C52694">
      <w:pPr>
        <w:pStyle w:val="af5"/>
        <w:numPr>
          <w:ilvl w:val="0"/>
          <w:numId w:val="7"/>
        </w:numPr>
        <w:spacing w:line="240" w:lineRule="auto"/>
        <w:ind w:left="0" w:firstLine="0"/>
        <w:jc w:val="both"/>
        <w:rPr>
          <w:rFonts w:ascii="Arial" w:hAnsi="Arial" w:cs="Arial"/>
          <w:sz w:val="24"/>
          <w:szCs w:val="24"/>
        </w:rPr>
      </w:pPr>
      <w:r w:rsidRPr="00544C3D">
        <w:rPr>
          <w:rFonts w:ascii="Arial" w:hAnsi="Arial" w:cs="Arial"/>
          <w:sz w:val="24"/>
          <w:szCs w:val="24"/>
        </w:rPr>
        <w:t xml:space="preserve">Тариф на теплоноситель установлен приказом министерства тарифной политики Красноярского края от 15.12.2021г. № 283-п </w:t>
      </w:r>
    </w:p>
    <w:p w:rsidR="00420BF4" w:rsidRPr="00544C3D" w:rsidRDefault="00420BF4" w:rsidP="00C52694">
      <w:pPr>
        <w:spacing w:after="0" w:line="240" w:lineRule="auto"/>
        <w:jc w:val="both"/>
        <w:rPr>
          <w:rFonts w:ascii="Arial" w:hAnsi="Arial" w:cs="Arial"/>
          <w:sz w:val="24"/>
          <w:szCs w:val="24"/>
        </w:rPr>
      </w:pPr>
    </w:p>
    <w:p w:rsidR="00420BF4" w:rsidRPr="00544C3D" w:rsidRDefault="00420BF4" w:rsidP="00C52694">
      <w:pPr>
        <w:spacing w:after="0" w:line="240" w:lineRule="auto"/>
        <w:jc w:val="center"/>
        <w:rPr>
          <w:rFonts w:ascii="Arial" w:hAnsi="Arial" w:cs="Arial"/>
          <w:b/>
          <w:sz w:val="24"/>
          <w:szCs w:val="24"/>
        </w:rPr>
      </w:pPr>
      <w:r w:rsidRPr="00544C3D">
        <w:rPr>
          <w:rFonts w:ascii="Arial" w:hAnsi="Arial" w:cs="Arial"/>
          <w:b/>
          <w:sz w:val="24"/>
          <w:szCs w:val="24"/>
        </w:rPr>
        <w:t>Часть 12. Описание существующих технических и технологических проблем в системах теплоснабжения поселения, городского округа.</w:t>
      </w:r>
    </w:p>
    <w:p w:rsidR="00420BF4" w:rsidRPr="00544C3D" w:rsidRDefault="00420BF4" w:rsidP="00C52694">
      <w:pPr>
        <w:spacing w:after="0" w:line="240" w:lineRule="auto"/>
        <w:jc w:val="both"/>
        <w:rPr>
          <w:rFonts w:ascii="Arial" w:hAnsi="Arial" w:cs="Arial"/>
          <w:sz w:val="24"/>
          <w:szCs w:val="24"/>
        </w:rPr>
      </w:pPr>
      <w:r w:rsidRPr="00544C3D">
        <w:rPr>
          <w:rFonts w:ascii="Arial" w:hAnsi="Arial" w:cs="Arial"/>
          <w:sz w:val="24"/>
          <w:szCs w:val="24"/>
        </w:rPr>
        <w:t xml:space="preserve">В ходе анализа системы теплоснабжения </w:t>
      </w:r>
      <w:r w:rsidRPr="00544C3D">
        <w:rPr>
          <w:rFonts w:ascii="Arial" w:hAnsi="Arial" w:cs="Arial"/>
          <w:sz w:val="24"/>
          <w:szCs w:val="24"/>
          <w:lang w:val="en-GB"/>
        </w:rPr>
        <w:t>c</w:t>
      </w:r>
      <w:r w:rsidRPr="00544C3D">
        <w:rPr>
          <w:rFonts w:ascii="Arial" w:hAnsi="Arial" w:cs="Arial"/>
          <w:sz w:val="24"/>
          <w:szCs w:val="24"/>
        </w:rPr>
        <w:t>.Филимоново выявлены следующие основные технические и технологические проблемы:</w:t>
      </w:r>
    </w:p>
    <w:p w:rsidR="00420BF4" w:rsidRPr="00544C3D" w:rsidRDefault="00420BF4" w:rsidP="00C52694">
      <w:pPr>
        <w:pStyle w:val="af5"/>
        <w:numPr>
          <w:ilvl w:val="0"/>
          <w:numId w:val="5"/>
        </w:numPr>
        <w:spacing w:line="240" w:lineRule="auto"/>
        <w:ind w:left="0" w:firstLine="708"/>
        <w:jc w:val="both"/>
        <w:rPr>
          <w:rFonts w:ascii="Arial" w:hAnsi="Arial" w:cs="Arial"/>
          <w:sz w:val="24"/>
          <w:szCs w:val="24"/>
          <w:shd w:val="clear" w:color="auto" w:fill="FFFFEE"/>
        </w:rPr>
      </w:pPr>
      <w:r w:rsidRPr="00544C3D">
        <w:rPr>
          <w:rFonts w:ascii="Arial" w:hAnsi="Arial" w:cs="Arial"/>
          <w:sz w:val="24"/>
          <w:szCs w:val="24"/>
        </w:rPr>
        <w:t xml:space="preserve">Одной из главных проблем теплоснабжения является неравномерное распределение тепла между потребителями. Тепловые сети во время эксплуатации нуждаются в проведении гидравлической наладки для правильного распределения потоков рабочей среды по системе. Очень часто в процессе эксплуатации сети подвергаются изменениям (прокладываются новые ответвления или ликвидируются существующие, присоединяются новые потребители или изменяется нагрузка у потребителей). Все это оказывает серьезное влияние на гидравлический режим системы. На практике абоненты часто самовольно устанавливают дополнительные радиаторы или изменяют схемы их подключения, что приводит к нарушению теплового и гидравлического режима работ тепловой сети. Для решения данной проблемы необходимы расчет и наладка гидравлического режима работы сетей. Отсутствие гидравлической наладки ведет к несоответствию расхода теплоносителя через систему отопления –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w:t>
      </w:r>
      <w:r w:rsidRPr="00544C3D">
        <w:rPr>
          <w:rFonts w:ascii="Arial" w:hAnsi="Arial" w:cs="Arial"/>
          <w:sz w:val="24"/>
          <w:szCs w:val="24"/>
        </w:rPr>
        <w:lastRenderedPageBreak/>
        <w:t>гидравлического режимов тепловой сети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условий в отапливаемых помещениях. Завышенный расход теплоносителя в системе теплопотребления ведет к перерасходу электроэнергии на сетевых насосах и занижению температуры сетевой воды после водонагревательного оборудования и, как следствие, понижает качество и надежность всех абонентов системы теплоснабжения.</w:t>
      </w:r>
    </w:p>
    <w:p w:rsidR="00420BF4" w:rsidRPr="00544C3D" w:rsidRDefault="00420BF4" w:rsidP="00C52694">
      <w:pPr>
        <w:pStyle w:val="af5"/>
        <w:numPr>
          <w:ilvl w:val="0"/>
          <w:numId w:val="5"/>
        </w:numPr>
        <w:spacing w:line="240" w:lineRule="auto"/>
        <w:ind w:left="0" w:firstLine="708"/>
        <w:jc w:val="both"/>
        <w:rPr>
          <w:rFonts w:ascii="Arial" w:hAnsi="Arial" w:cs="Arial"/>
          <w:sz w:val="24"/>
          <w:szCs w:val="24"/>
          <w:shd w:val="clear" w:color="auto" w:fill="FFFFEE"/>
        </w:rPr>
      </w:pPr>
      <w:r w:rsidRPr="00544C3D">
        <w:rPr>
          <w:rFonts w:ascii="Arial" w:hAnsi="Arial" w:cs="Arial"/>
          <w:sz w:val="24"/>
          <w:szCs w:val="24"/>
        </w:rPr>
        <w:t>Низкая степень охвата абонентов приборами учета тепловой энергии и как следствие неточность в оценке тепловых нагрузок потребителей.</w:t>
      </w:r>
    </w:p>
    <w:p w:rsidR="00420BF4" w:rsidRPr="00544C3D" w:rsidRDefault="00420BF4" w:rsidP="00C52694">
      <w:pPr>
        <w:pStyle w:val="af5"/>
        <w:numPr>
          <w:ilvl w:val="0"/>
          <w:numId w:val="5"/>
        </w:numPr>
        <w:spacing w:line="240" w:lineRule="auto"/>
        <w:ind w:left="0" w:firstLine="708"/>
        <w:jc w:val="both"/>
        <w:rPr>
          <w:rFonts w:ascii="Arial" w:hAnsi="Arial" w:cs="Arial"/>
          <w:sz w:val="24"/>
          <w:szCs w:val="24"/>
          <w:shd w:val="clear" w:color="auto" w:fill="FFFFEE"/>
        </w:rPr>
      </w:pPr>
      <w:r w:rsidRPr="00544C3D">
        <w:rPr>
          <w:rFonts w:ascii="Arial" w:hAnsi="Arial" w:cs="Arial"/>
          <w:sz w:val="24"/>
          <w:szCs w:val="24"/>
        </w:rPr>
        <w:t>Низкая степень оснащенности потребителей средствами регулирования теплопотребления.</w:t>
      </w:r>
    </w:p>
    <w:p w:rsidR="00420BF4" w:rsidRPr="00544C3D" w:rsidRDefault="00420BF4" w:rsidP="00C52694">
      <w:pPr>
        <w:pStyle w:val="af5"/>
        <w:numPr>
          <w:ilvl w:val="0"/>
          <w:numId w:val="5"/>
        </w:numPr>
        <w:spacing w:line="240" w:lineRule="auto"/>
        <w:ind w:left="0" w:firstLine="709"/>
        <w:jc w:val="both"/>
        <w:rPr>
          <w:rFonts w:ascii="Arial" w:hAnsi="Arial" w:cs="Arial"/>
          <w:sz w:val="24"/>
          <w:szCs w:val="24"/>
          <w:shd w:val="clear" w:color="auto" w:fill="FFFFEE"/>
        </w:rPr>
      </w:pPr>
      <w:r w:rsidRPr="00544C3D">
        <w:rPr>
          <w:rFonts w:ascii="Arial" w:hAnsi="Arial" w:cs="Arial"/>
          <w:sz w:val="24"/>
          <w:szCs w:val="24"/>
        </w:rPr>
        <w:t>Низкие характеристики теплозащиты ограждающих конструкций жилых и общественных зданий и их ухудшение из-за недостаточных и несвоевременных ремонтов.</w:t>
      </w:r>
    </w:p>
    <w:p w:rsidR="00420BF4" w:rsidRPr="00544C3D" w:rsidRDefault="00420BF4" w:rsidP="00C52694">
      <w:pPr>
        <w:pStyle w:val="af5"/>
        <w:numPr>
          <w:ilvl w:val="0"/>
          <w:numId w:val="5"/>
        </w:numPr>
        <w:spacing w:line="240" w:lineRule="auto"/>
        <w:ind w:left="0" w:firstLine="708"/>
        <w:jc w:val="both"/>
        <w:rPr>
          <w:rFonts w:ascii="Arial" w:hAnsi="Arial" w:cs="Arial"/>
          <w:sz w:val="24"/>
          <w:szCs w:val="24"/>
          <w:shd w:val="clear" w:color="auto" w:fill="FFFFEE"/>
        </w:rPr>
      </w:pPr>
      <w:r w:rsidRPr="00544C3D">
        <w:rPr>
          <w:rFonts w:ascii="Arial" w:hAnsi="Arial" w:cs="Arial"/>
          <w:sz w:val="24"/>
          <w:szCs w:val="24"/>
        </w:rPr>
        <w:t>Отсутствие перемычек на концах тепловых сетей, что приводит к застаиванию теплоносителя в летний период и как следствие влияет на надежность тепловых сетей.</w:t>
      </w:r>
    </w:p>
    <w:p w:rsidR="00420BF4" w:rsidRPr="00544C3D" w:rsidRDefault="00420BF4" w:rsidP="00C52694">
      <w:pPr>
        <w:spacing w:after="0" w:line="240" w:lineRule="auto"/>
        <w:jc w:val="both"/>
        <w:rPr>
          <w:rFonts w:ascii="Arial" w:hAnsi="Arial" w:cs="Arial"/>
          <w:sz w:val="24"/>
          <w:szCs w:val="24"/>
        </w:rPr>
      </w:pPr>
    </w:p>
    <w:p w:rsidR="00420BF4" w:rsidRPr="00544C3D" w:rsidRDefault="00420BF4" w:rsidP="00C52694">
      <w:pPr>
        <w:pStyle w:val="54"/>
        <w:keepNext/>
        <w:keepLines/>
        <w:shd w:val="clear" w:color="auto" w:fill="auto"/>
        <w:spacing w:after="0" w:line="240" w:lineRule="auto"/>
        <w:ind w:left="2960" w:firstLine="0"/>
        <w:jc w:val="left"/>
        <w:rPr>
          <w:rFonts w:ascii="Arial" w:hAnsi="Arial" w:cs="Arial"/>
          <w:sz w:val="24"/>
          <w:szCs w:val="24"/>
        </w:rPr>
      </w:pPr>
      <w:r w:rsidRPr="00544C3D">
        <w:rPr>
          <w:rFonts w:ascii="Arial" w:hAnsi="Arial" w:cs="Arial"/>
          <w:sz w:val="24"/>
          <w:szCs w:val="24"/>
        </w:rPr>
        <w:t>Список использованных источников</w:t>
      </w:r>
    </w:p>
    <w:p w:rsidR="00420BF4" w:rsidRPr="00544C3D" w:rsidRDefault="00420BF4" w:rsidP="00C52694">
      <w:pPr>
        <w:pStyle w:val="20"/>
        <w:numPr>
          <w:ilvl w:val="0"/>
          <w:numId w:val="6"/>
        </w:numPr>
        <w:shd w:val="clear" w:color="auto" w:fill="auto"/>
        <w:tabs>
          <w:tab w:val="left" w:pos="1411"/>
        </w:tabs>
        <w:spacing w:before="0" w:after="0" w:line="240" w:lineRule="auto"/>
        <w:ind w:firstLine="760"/>
        <w:jc w:val="both"/>
        <w:rPr>
          <w:rFonts w:ascii="Arial" w:hAnsi="Arial" w:cs="Arial"/>
          <w:sz w:val="24"/>
          <w:szCs w:val="24"/>
        </w:rPr>
      </w:pPr>
      <w:r w:rsidRPr="00544C3D">
        <w:rPr>
          <w:rFonts w:ascii="Arial" w:hAnsi="Arial" w:cs="Arial"/>
          <w:sz w:val="24"/>
          <w:szCs w:val="24"/>
        </w:rPr>
        <w:t>Постановление Правительства Российской Федерации от 22.02.2012 г. № 154 «О требованиях к схемам теплоснабжения, порядку их разработки и утверждения».</w:t>
      </w:r>
    </w:p>
    <w:p w:rsidR="00420BF4" w:rsidRPr="00544C3D" w:rsidRDefault="00420BF4" w:rsidP="00C52694">
      <w:pPr>
        <w:pStyle w:val="20"/>
        <w:numPr>
          <w:ilvl w:val="0"/>
          <w:numId w:val="6"/>
        </w:numPr>
        <w:shd w:val="clear" w:color="auto" w:fill="auto"/>
        <w:tabs>
          <w:tab w:val="left" w:pos="1411"/>
        </w:tabs>
        <w:spacing w:before="0" w:after="0" w:line="240" w:lineRule="auto"/>
        <w:ind w:firstLine="760"/>
        <w:jc w:val="both"/>
        <w:rPr>
          <w:rFonts w:ascii="Arial" w:hAnsi="Arial" w:cs="Arial"/>
          <w:sz w:val="24"/>
          <w:szCs w:val="24"/>
        </w:rPr>
      </w:pPr>
      <w:r w:rsidRPr="00544C3D">
        <w:rPr>
          <w:rFonts w:ascii="Arial" w:hAnsi="Arial" w:cs="Arial"/>
          <w:sz w:val="24"/>
          <w:szCs w:val="24"/>
        </w:rPr>
        <w:t>Методические рекомендации по разработке схем теплоснабжения (утвержденные совместным приказом Минэнерго РФ и Минрегиона РФ).</w:t>
      </w:r>
    </w:p>
    <w:p w:rsidR="00420BF4" w:rsidRPr="00544C3D" w:rsidRDefault="00420BF4" w:rsidP="00C52694">
      <w:pPr>
        <w:pStyle w:val="af5"/>
        <w:numPr>
          <w:ilvl w:val="0"/>
          <w:numId w:val="6"/>
        </w:numPr>
        <w:tabs>
          <w:tab w:val="left" w:pos="709"/>
        </w:tabs>
        <w:spacing w:line="240" w:lineRule="auto"/>
        <w:jc w:val="both"/>
        <w:rPr>
          <w:rFonts w:ascii="Arial" w:hAnsi="Arial" w:cs="Arial"/>
          <w:sz w:val="24"/>
          <w:szCs w:val="24"/>
        </w:rPr>
      </w:pPr>
      <w:r w:rsidRPr="00544C3D">
        <w:rPr>
          <w:rFonts w:ascii="Arial" w:hAnsi="Arial" w:cs="Arial"/>
          <w:sz w:val="24"/>
          <w:szCs w:val="24"/>
        </w:rPr>
        <w:t>РД-7-ВЭП «Расчет систем централизованного теплоснабжения с учетом требований надежности»</w:t>
      </w:r>
    </w:p>
    <w:p w:rsidR="00420BF4" w:rsidRPr="007C20FD" w:rsidRDefault="00420BF4" w:rsidP="00C52694">
      <w:pPr>
        <w:tabs>
          <w:tab w:val="left" w:pos="709"/>
        </w:tabs>
        <w:spacing w:after="0" w:line="240" w:lineRule="auto"/>
        <w:jc w:val="both"/>
        <w:rPr>
          <w:rFonts w:ascii="Times New Roman" w:hAnsi="Times New Roman"/>
          <w:sz w:val="28"/>
          <w:szCs w:val="28"/>
        </w:rPr>
      </w:pPr>
    </w:p>
    <w:p w:rsidR="00420BF4" w:rsidRPr="007C20FD" w:rsidRDefault="00420BF4" w:rsidP="00C52694">
      <w:pPr>
        <w:tabs>
          <w:tab w:val="left" w:pos="709"/>
        </w:tabs>
        <w:spacing w:after="0" w:line="240" w:lineRule="auto"/>
        <w:jc w:val="both"/>
        <w:rPr>
          <w:rFonts w:ascii="Times New Roman" w:hAnsi="Times New Roman"/>
          <w:sz w:val="28"/>
          <w:szCs w:val="28"/>
        </w:rPr>
      </w:pPr>
    </w:p>
    <w:p w:rsidR="00420BF4" w:rsidRDefault="00420BF4" w:rsidP="00420BF4">
      <w:pPr>
        <w:tabs>
          <w:tab w:val="left" w:pos="709"/>
        </w:tabs>
        <w:jc w:val="both"/>
        <w:rPr>
          <w:rFonts w:ascii="Times New Roman" w:hAnsi="Times New Roman"/>
          <w:sz w:val="28"/>
          <w:szCs w:val="28"/>
        </w:rPr>
        <w:sectPr w:rsidR="00420BF4" w:rsidSect="00601846">
          <w:pgSz w:w="11906" w:h="16838"/>
          <w:pgMar w:top="720" w:right="720" w:bottom="720" w:left="720" w:header="709" w:footer="709" w:gutter="0"/>
          <w:cols w:space="708"/>
          <w:docGrid w:linePitch="360"/>
        </w:sectPr>
      </w:pPr>
    </w:p>
    <w:p w:rsidR="00420BF4" w:rsidRPr="00544C3D" w:rsidRDefault="00420BF4" w:rsidP="00420BF4">
      <w:pPr>
        <w:pStyle w:val="af"/>
        <w:shd w:val="clear" w:color="auto" w:fill="auto"/>
        <w:spacing w:line="280" w:lineRule="exact"/>
        <w:jc w:val="right"/>
        <w:rPr>
          <w:rFonts w:ascii="Arial" w:hAnsi="Arial" w:cs="Arial"/>
          <w:sz w:val="24"/>
          <w:szCs w:val="24"/>
        </w:rPr>
      </w:pPr>
      <w:r w:rsidRPr="00544C3D">
        <w:rPr>
          <w:rFonts w:ascii="Arial" w:hAnsi="Arial" w:cs="Arial"/>
          <w:sz w:val="24"/>
          <w:szCs w:val="24"/>
        </w:rPr>
        <w:lastRenderedPageBreak/>
        <w:t xml:space="preserve">Приложение 1. </w:t>
      </w:r>
    </w:p>
    <w:p w:rsidR="00420BF4" w:rsidRPr="00544C3D" w:rsidRDefault="00420BF4" w:rsidP="00420BF4">
      <w:pPr>
        <w:spacing w:line="240" w:lineRule="auto"/>
        <w:jc w:val="center"/>
        <w:rPr>
          <w:rFonts w:ascii="Arial" w:hAnsi="Arial" w:cs="Arial"/>
          <w:sz w:val="24"/>
          <w:szCs w:val="24"/>
        </w:rPr>
      </w:pPr>
    </w:p>
    <w:p w:rsidR="00420BF4" w:rsidRPr="00544C3D" w:rsidRDefault="00420BF4" w:rsidP="001F17FD">
      <w:pPr>
        <w:spacing w:after="0" w:line="240" w:lineRule="auto"/>
        <w:jc w:val="center"/>
        <w:rPr>
          <w:rFonts w:ascii="Arial" w:hAnsi="Arial" w:cs="Arial"/>
          <w:sz w:val="24"/>
          <w:szCs w:val="24"/>
        </w:rPr>
      </w:pPr>
      <w:r w:rsidRPr="00544C3D">
        <w:rPr>
          <w:rFonts w:ascii="Arial" w:hAnsi="Arial" w:cs="Arial"/>
          <w:sz w:val="24"/>
          <w:szCs w:val="24"/>
        </w:rPr>
        <w:t xml:space="preserve">СХЕМА </w:t>
      </w:r>
    </w:p>
    <w:p w:rsidR="00420BF4" w:rsidRPr="00544C3D" w:rsidRDefault="00420BF4" w:rsidP="001F17FD">
      <w:pPr>
        <w:spacing w:after="0" w:line="240" w:lineRule="auto"/>
        <w:jc w:val="center"/>
        <w:rPr>
          <w:rFonts w:ascii="Arial" w:hAnsi="Arial" w:cs="Arial"/>
          <w:sz w:val="24"/>
          <w:szCs w:val="24"/>
        </w:rPr>
      </w:pPr>
      <w:r w:rsidRPr="00544C3D">
        <w:rPr>
          <w:rFonts w:ascii="Arial" w:hAnsi="Arial" w:cs="Arial"/>
          <w:sz w:val="24"/>
          <w:szCs w:val="24"/>
        </w:rPr>
        <w:t>расположения источника теплоснабжения</w:t>
      </w:r>
    </w:p>
    <w:p w:rsidR="00420BF4" w:rsidRPr="00544C3D" w:rsidRDefault="00420BF4" w:rsidP="001F17FD">
      <w:pPr>
        <w:spacing w:after="0" w:line="240" w:lineRule="auto"/>
        <w:jc w:val="center"/>
        <w:rPr>
          <w:rFonts w:ascii="Arial" w:hAnsi="Arial" w:cs="Arial"/>
          <w:sz w:val="24"/>
          <w:szCs w:val="24"/>
        </w:rPr>
      </w:pPr>
      <w:r w:rsidRPr="00544C3D">
        <w:rPr>
          <w:rFonts w:ascii="Arial" w:hAnsi="Arial" w:cs="Arial"/>
          <w:sz w:val="24"/>
          <w:szCs w:val="24"/>
        </w:rPr>
        <w:t>котельная ООО «Теплосервис».</w:t>
      </w:r>
    </w:p>
    <w:p w:rsidR="00420BF4" w:rsidRDefault="00420BF4" w:rsidP="00420BF4">
      <w:pPr>
        <w:jc w:val="both"/>
        <w:rPr>
          <w:rFonts w:ascii="Times New Roman" w:hAnsi="Times New Roman"/>
          <w:sz w:val="28"/>
          <w:szCs w:val="28"/>
        </w:rPr>
      </w:pPr>
      <w:r w:rsidRPr="00F4764B">
        <w:rPr>
          <w:rFonts w:ascii="Times New Roman" w:hAnsi="Times New Roman"/>
          <w:noProof/>
          <w:sz w:val="28"/>
          <w:szCs w:val="28"/>
          <w:lang w:eastAsia="ru-RU"/>
        </w:rPr>
        <w:drawing>
          <wp:inline distT="0" distB="0" distL="0" distR="0">
            <wp:extent cx="9780270" cy="444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80270" cy="4445000"/>
                    </a:xfrm>
                    <a:prstGeom prst="rect">
                      <a:avLst/>
                    </a:prstGeom>
                    <a:noFill/>
                    <a:ln>
                      <a:noFill/>
                    </a:ln>
                  </pic:spPr>
                </pic:pic>
              </a:graphicData>
            </a:graphic>
          </wp:inline>
        </w:drawing>
      </w:r>
    </w:p>
    <w:p w:rsidR="00420BF4" w:rsidRPr="00C77090" w:rsidRDefault="00420BF4" w:rsidP="00420BF4">
      <w:pPr>
        <w:jc w:val="both"/>
        <w:rPr>
          <w:rFonts w:ascii="Arial" w:hAnsi="Arial" w:cs="Arial"/>
          <w:sz w:val="24"/>
          <w:szCs w:val="24"/>
        </w:rPr>
      </w:pPr>
      <w:r w:rsidRPr="00C77090">
        <w:rPr>
          <w:rFonts w:ascii="Arial" w:hAnsi="Arial" w:cs="Arial"/>
          <w:sz w:val="24"/>
          <w:szCs w:val="24"/>
        </w:rPr>
        <w:t xml:space="preserve">Котельная ООО «Теплосервис» расположена в южной части с. Филимоново и находится на охраняемой территории ООО «Филимоновскиймолочно-консервный комбинат». Доступ на территорию возможен только по пропускам. Зона действия котельной </w:t>
      </w:r>
      <w:r w:rsidRPr="00C77090">
        <w:rPr>
          <w:rFonts w:ascii="Arial" w:hAnsi="Arial" w:cs="Arial"/>
          <w:sz w:val="24"/>
          <w:szCs w:val="24"/>
        </w:rPr>
        <w:lastRenderedPageBreak/>
        <w:t>распространяется на всю территорию с.Филимоново. Радиус действия источника теплоснабжения, при существующей схеме подключения абонентов к тепловой сети, не менее 2,5км</w:t>
      </w:r>
    </w:p>
    <w:p w:rsidR="001F17FD" w:rsidRPr="00C77090" w:rsidRDefault="001F17FD" w:rsidP="00420BF4">
      <w:pPr>
        <w:pStyle w:val="af"/>
        <w:shd w:val="clear" w:color="auto" w:fill="auto"/>
        <w:spacing w:line="280" w:lineRule="exact"/>
        <w:jc w:val="right"/>
        <w:rPr>
          <w:rFonts w:ascii="Arial" w:hAnsi="Arial" w:cs="Arial"/>
          <w:sz w:val="24"/>
          <w:szCs w:val="24"/>
        </w:rPr>
      </w:pPr>
    </w:p>
    <w:p w:rsidR="00420BF4" w:rsidRPr="00C77090" w:rsidRDefault="00420BF4" w:rsidP="00420BF4">
      <w:pPr>
        <w:pStyle w:val="af"/>
        <w:shd w:val="clear" w:color="auto" w:fill="auto"/>
        <w:spacing w:line="280" w:lineRule="exact"/>
        <w:jc w:val="right"/>
        <w:rPr>
          <w:rFonts w:ascii="Arial" w:hAnsi="Arial" w:cs="Arial"/>
          <w:sz w:val="24"/>
          <w:szCs w:val="24"/>
        </w:rPr>
      </w:pPr>
      <w:r w:rsidRPr="00C77090">
        <w:rPr>
          <w:rFonts w:ascii="Arial" w:hAnsi="Arial" w:cs="Arial"/>
          <w:sz w:val="24"/>
          <w:szCs w:val="24"/>
        </w:rPr>
        <w:t xml:space="preserve">Приложение 2. </w:t>
      </w:r>
    </w:p>
    <w:p w:rsidR="00420BF4" w:rsidRPr="00C77090" w:rsidRDefault="00420BF4" w:rsidP="00420BF4">
      <w:pPr>
        <w:pStyle w:val="af"/>
        <w:shd w:val="clear" w:color="auto" w:fill="auto"/>
        <w:spacing w:line="280" w:lineRule="exact"/>
        <w:jc w:val="center"/>
        <w:rPr>
          <w:rFonts w:ascii="Arial" w:hAnsi="Arial" w:cs="Arial"/>
          <w:sz w:val="24"/>
          <w:szCs w:val="24"/>
        </w:rPr>
      </w:pPr>
      <w:r w:rsidRPr="00C77090">
        <w:rPr>
          <w:rFonts w:ascii="Arial" w:hAnsi="Arial" w:cs="Arial"/>
          <w:sz w:val="24"/>
          <w:szCs w:val="24"/>
        </w:rPr>
        <w:t>Существующая схема тепловой сети.</w:t>
      </w:r>
    </w:p>
    <w:p w:rsidR="00420BF4" w:rsidRDefault="00420BF4" w:rsidP="00420BF4">
      <w:pPr>
        <w:jc w:val="both"/>
        <w:rPr>
          <w:rFonts w:ascii="Times New Roman" w:hAnsi="Times New Roman"/>
          <w:sz w:val="28"/>
          <w:szCs w:val="28"/>
        </w:rPr>
      </w:pPr>
      <w:r w:rsidRPr="00F4764B">
        <w:rPr>
          <w:rFonts w:ascii="Times New Roman" w:hAnsi="Times New Roman"/>
          <w:noProof/>
          <w:sz w:val="28"/>
          <w:szCs w:val="28"/>
          <w:lang w:eastAsia="ru-RU"/>
        </w:rPr>
        <w:drawing>
          <wp:inline distT="0" distB="0" distL="0" distR="0">
            <wp:extent cx="9939020" cy="51123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t="8366" b="3786"/>
                    <a:stretch>
                      <a:fillRect/>
                    </a:stretch>
                  </pic:blipFill>
                  <pic:spPr bwMode="auto">
                    <a:xfrm>
                      <a:off x="0" y="0"/>
                      <a:ext cx="9939020" cy="5112385"/>
                    </a:xfrm>
                    <a:prstGeom prst="rect">
                      <a:avLst/>
                    </a:prstGeom>
                    <a:noFill/>
                    <a:ln>
                      <a:noFill/>
                    </a:ln>
                  </pic:spPr>
                </pic:pic>
              </a:graphicData>
            </a:graphic>
          </wp:inline>
        </w:drawing>
      </w:r>
    </w:p>
    <w:p w:rsidR="00420BF4" w:rsidRDefault="00420BF4" w:rsidP="00420BF4">
      <w:pPr>
        <w:jc w:val="both"/>
        <w:rPr>
          <w:rFonts w:ascii="Times New Roman" w:hAnsi="Times New Roman"/>
          <w:sz w:val="28"/>
          <w:szCs w:val="28"/>
        </w:rPr>
      </w:pPr>
      <w:r w:rsidRPr="00F4764B">
        <w:rPr>
          <w:rFonts w:ascii="Times New Roman" w:hAnsi="Times New Roman"/>
          <w:noProof/>
          <w:sz w:val="28"/>
          <w:szCs w:val="28"/>
          <w:lang w:eastAsia="ru-RU"/>
        </w:rPr>
        <w:lastRenderedPageBreak/>
        <w:drawing>
          <wp:inline distT="0" distB="0" distL="0" distR="0">
            <wp:extent cx="9708515" cy="715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t="8450" r="676"/>
                    <a:stretch>
                      <a:fillRect/>
                    </a:stretch>
                  </pic:blipFill>
                  <pic:spPr bwMode="auto">
                    <a:xfrm>
                      <a:off x="0" y="0"/>
                      <a:ext cx="9708515" cy="7156450"/>
                    </a:xfrm>
                    <a:prstGeom prst="rect">
                      <a:avLst/>
                    </a:prstGeom>
                    <a:noFill/>
                    <a:ln>
                      <a:noFill/>
                    </a:ln>
                  </pic:spPr>
                </pic:pic>
              </a:graphicData>
            </a:graphic>
          </wp:inline>
        </w:drawing>
      </w:r>
    </w:p>
    <w:p w:rsidR="00420BF4" w:rsidRDefault="00420BF4" w:rsidP="00420BF4">
      <w:pPr>
        <w:jc w:val="both"/>
        <w:rPr>
          <w:rFonts w:ascii="Times New Roman" w:hAnsi="Times New Roman"/>
          <w:sz w:val="28"/>
          <w:szCs w:val="28"/>
        </w:rPr>
      </w:pPr>
      <w:r w:rsidRPr="00F4764B">
        <w:rPr>
          <w:rFonts w:ascii="Times New Roman" w:hAnsi="Times New Roman"/>
          <w:noProof/>
          <w:sz w:val="28"/>
          <w:szCs w:val="28"/>
          <w:lang w:eastAsia="ru-RU"/>
        </w:rPr>
        <w:lastRenderedPageBreak/>
        <w:drawing>
          <wp:inline distT="0" distB="0" distL="0" distR="0">
            <wp:extent cx="9780270" cy="7243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t="7324"/>
                    <a:stretch>
                      <a:fillRect/>
                    </a:stretch>
                  </pic:blipFill>
                  <pic:spPr bwMode="auto">
                    <a:xfrm>
                      <a:off x="0" y="0"/>
                      <a:ext cx="9780270" cy="7243445"/>
                    </a:xfrm>
                    <a:prstGeom prst="rect">
                      <a:avLst/>
                    </a:prstGeom>
                    <a:noFill/>
                    <a:ln>
                      <a:noFill/>
                    </a:ln>
                  </pic:spPr>
                </pic:pic>
              </a:graphicData>
            </a:graphic>
          </wp:inline>
        </w:drawing>
      </w:r>
    </w:p>
    <w:p w:rsidR="00420BF4" w:rsidRDefault="00420BF4" w:rsidP="00420BF4">
      <w:pPr>
        <w:jc w:val="both"/>
        <w:rPr>
          <w:rFonts w:ascii="Times New Roman" w:hAnsi="Times New Roman"/>
          <w:sz w:val="28"/>
          <w:szCs w:val="28"/>
        </w:rPr>
      </w:pPr>
      <w:r w:rsidRPr="00F4764B">
        <w:rPr>
          <w:rFonts w:ascii="Times New Roman" w:hAnsi="Times New Roman"/>
          <w:noProof/>
          <w:sz w:val="28"/>
          <w:szCs w:val="28"/>
          <w:lang w:eastAsia="ru-RU"/>
        </w:rPr>
        <w:lastRenderedPageBreak/>
        <w:drawing>
          <wp:inline distT="0" distB="0" distL="0" distR="0">
            <wp:extent cx="9692640" cy="7235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t="7465" r="789"/>
                    <a:stretch>
                      <a:fillRect/>
                    </a:stretch>
                  </pic:blipFill>
                  <pic:spPr bwMode="auto">
                    <a:xfrm>
                      <a:off x="0" y="0"/>
                      <a:ext cx="9692640" cy="7235825"/>
                    </a:xfrm>
                    <a:prstGeom prst="rect">
                      <a:avLst/>
                    </a:prstGeom>
                    <a:noFill/>
                    <a:ln>
                      <a:noFill/>
                    </a:ln>
                  </pic:spPr>
                </pic:pic>
              </a:graphicData>
            </a:graphic>
          </wp:inline>
        </w:drawing>
      </w:r>
    </w:p>
    <w:p w:rsidR="00420BF4" w:rsidRDefault="00420BF4" w:rsidP="00420BF4">
      <w:pPr>
        <w:jc w:val="both"/>
        <w:rPr>
          <w:rFonts w:ascii="Times New Roman" w:hAnsi="Times New Roman"/>
          <w:sz w:val="28"/>
          <w:szCs w:val="28"/>
        </w:rPr>
        <w:sectPr w:rsidR="00420BF4" w:rsidSect="00601846">
          <w:pgSz w:w="16838" w:h="11906" w:orient="landscape"/>
          <w:pgMar w:top="720" w:right="720" w:bottom="720" w:left="720" w:header="709" w:footer="709" w:gutter="0"/>
          <w:cols w:space="708"/>
          <w:docGrid w:linePitch="360"/>
        </w:sectPr>
      </w:pPr>
    </w:p>
    <w:p w:rsidR="00420BF4" w:rsidRPr="00C77090" w:rsidRDefault="00420BF4" w:rsidP="00420BF4">
      <w:pPr>
        <w:jc w:val="right"/>
        <w:rPr>
          <w:rFonts w:ascii="Arial" w:hAnsi="Arial" w:cs="Arial"/>
          <w:sz w:val="24"/>
          <w:szCs w:val="24"/>
        </w:rPr>
      </w:pPr>
      <w:r w:rsidRPr="00C77090">
        <w:rPr>
          <w:rFonts w:ascii="Arial" w:hAnsi="Arial" w:cs="Arial"/>
          <w:sz w:val="24"/>
          <w:szCs w:val="24"/>
        </w:rPr>
        <w:lastRenderedPageBreak/>
        <w:t xml:space="preserve">Приложение 3. </w:t>
      </w:r>
    </w:p>
    <w:p w:rsidR="00420BF4" w:rsidRPr="00C77090" w:rsidRDefault="00420BF4" w:rsidP="00420BF4">
      <w:pPr>
        <w:jc w:val="center"/>
        <w:rPr>
          <w:rFonts w:ascii="Arial" w:hAnsi="Arial" w:cs="Arial"/>
          <w:sz w:val="24"/>
          <w:szCs w:val="24"/>
        </w:rPr>
      </w:pPr>
      <w:r w:rsidRPr="00C77090">
        <w:rPr>
          <w:rFonts w:ascii="Arial" w:hAnsi="Arial" w:cs="Arial"/>
          <w:sz w:val="24"/>
          <w:szCs w:val="24"/>
        </w:rPr>
        <w:t>Схема административного деления с указанием расчетных элементов территориального деления (кадастровых кварталов)</w:t>
      </w:r>
    </w:p>
    <w:p w:rsidR="00420BF4" w:rsidRPr="002A3287" w:rsidRDefault="00420BF4" w:rsidP="00420BF4">
      <w:pPr>
        <w:jc w:val="center"/>
        <w:rPr>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noProof/>
          <w:sz w:val="28"/>
          <w:szCs w:val="28"/>
        </w:rPr>
      </w:pPr>
      <w:r>
        <w:rPr>
          <w:rFonts w:ascii="Times New Roman" w:hAnsi="Times New Roman"/>
          <w:noProof/>
          <w:sz w:val="28"/>
          <w:szCs w:val="28"/>
          <w:lang w:eastAsia="ru-RU"/>
        </w:rPr>
        <w:drawing>
          <wp:anchor distT="0" distB="0" distL="63500" distR="63500" simplePos="0" relativeHeight="251661312" behindDoc="1" locked="0" layoutInCell="1" allowOverlap="1">
            <wp:simplePos x="0" y="0"/>
            <wp:positionH relativeFrom="margin">
              <wp:posOffset>86995</wp:posOffset>
            </wp:positionH>
            <wp:positionV relativeFrom="margin">
              <wp:posOffset>1083310</wp:posOffset>
            </wp:positionV>
            <wp:extent cx="6237605" cy="6242050"/>
            <wp:effectExtent l="0" t="0" r="0" b="0"/>
            <wp:wrapNone/>
            <wp:docPr id="10" name="Рисунок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7605" cy="624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BF4" w:rsidRDefault="00420BF4" w:rsidP="00420BF4">
      <w:pPr>
        <w:jc w:val="both"/>
        <w:rPr>
          <w:rFonts w:ascii="Times New Roman" w:hAnsi="Times New Roman"/>
          <w:noProof/>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Default="00420BF4" w:rsidP="00420BF4">
      <w:pPr>
        <w:jc w:val="both"/>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Pr="008A0F4E" w:rsidRDefault="00420BF4" w:rsidP="00420BF4">
      <w:pPr>
        <w:rPr>
          <w:rFonts w:ascii="Times New Roman" w:hAnsi="Times New Roman"/>
          <w:sz w:val="28"/>
          <w:szCs w:val="28"/>
        </w:rPr>
      </w:pPr>
    </w:p>
    <w:p w:rsidR="00420BF4" w:rsidRDefault="00420BF4" w:rsidP="00C52694">
      <w:pPr>
        <w:rPr>
          <w:rFonts w:ascii="Times New Roman" w:hAnsi="Times New Roman"/>
          <w:sz w:val="28"/>
          <w:szCs w:val="28"/>
        </w:rPr>
      </w:pPr>
      <w:r w:rsidRPr="00F4764B">
        <w:rPr>
          <w:rFonts w:ascii="Times New Roman" w:hAnsi="Times New Roman"/>
          <w:noProof/>
          <w:sz w:val="28"/>
          <w:szCs w:val="28"/>
          <w:lang w:eastAsia="ru-RU"/>
        </w:rPr>
        <w:lastRenderedPageBreak/>
        <w:drawing>
          <wp:inline distT="0" distB="0" distL="0" distR="0">
            <wp:extent cx="6297295" cy="6297295"/>
            <wp:effectExtent l="0" t="0" r="0" b="0"/>
            <wp:docPr id="2" name="Рисунок 2" descr="http://c.pkk5.rosreestr.ru/arcgis/rest/services/Cadastre/Cadastre/MapServer/export?dpi=96&amp;transparent=true&amp;format=png32&amp;bbox=10625358.427865779,7597229.1153202355,10630250.39767603,7602121.085130487&amp;size=1024,1024&amp;bboxSR=102100&amp;imageSR=102100&amp;f=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pkk5.rosreestr.ru/arcgis/rest/services/Cadastre/Cadastre/MapServer/export?dpi=96&amp;transparent=true&amp;format=png32&amp;bbox=10625358.427865779,7597229.1153202355,10630250.39767603,7602121.085130487&amp;size=1024,1024&amp;bboxSR=102100&amp;imageSR=102100&amp;f=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7295" cy="6297295"/>
                    </a:xfrm>
                    <a:prstGeom prst="rect">
                      <a:avLst/>
                    </a:prstGeom>
                    <a:noFill/>
                    <a:ln>
                      <a:noFill/>
                    </a:ln>
                  </pic:spPr>
                </pic:pic>
              </a:graphicData>
            </a:graphic>
          </wp:inline>
        </w:drawing>
      </w:r>
    </w:p>
    <w:p w:rsidR="00420BF4" w:rsidRDefault="00420BF4" w:rsidP="00420BF4">
      <w:pPr>
        <w:ind w:firstLine="708"/>
        <w:rPr>
          <w:rFonts w:ascii="Times New Roman" w:hAnsi="Times New Roman"/>
          <w:sz w:val="28"/>
          <w:szCs w:val="28"/>
        </w:rPr>
      </w:pPr>
    </w:p>
    <w:p w:rsidR="00420BF4" w:rsidRDefault="00420BF4" w:rsidP="00420BF4">
      <w:pPr>
        <w:ind w:firstLine="708"/>
        <w:rPr>
          <w:rFonts w:ascii="Times New Roman" w:hAnsi="Times New Roman"/>
          <w:sz w:val="28"/>
          <w:szCs w:val="28"/>
        </w:rPr>
      </w:pPr>
    </w:p>
    <w:p w:rsidR="00420BF4" w:rsidRDefault="00420BF4" w:rsidP="00420BF4">
      <w:pPr>
        <w:ind w:firstLine="708"/>
        <w:rPr>
          <w:rFonts w:ascii="Times New Roman" w:hAnsi="Times New Roman"/>
          <w:sz w:val="28"/>
          <w:szCs w:val="28"/>
        </w:rPr>
      </w:pPr>
    </w:p>
    <w:p w:rsidR="00420BF4" w:rsidRDefault="00420BF4" w:rsidP="00420BF4">
      <w:pPr>
        <w:ind w:firstLine="708"/>
        <w:rPr>
          <w:rFonts w:ascii="Times New Roman" w:hAnsi="Times New Roman"/>
          <w:sz w:val="28"/>
          <w:szCs w:val="28"/>
        </w:rPr>
      </w:pPr>
    </w:p>
    <w:p w:rsidR="00420BF4" w:rsidRDefault="00420BF4" w:rsidP="00420BF4">
      <w:pPr>
        <w:ind w:firstLine="708"/>
        <w:rPr>
          <w:rFonts w:ascii="Times New Roman" w:hAnsi="Times New Roman"/>
          <w:sz w:val="28"/>
          <w:szCs w:val="28"/>
        </w:rPr>
      </w:pPr>
    </w:p>
    <w:p w:rsidR="00420BF4" w:rsidRDefault="00420BF4" w:rsidP="00420BF4">
      <w:pPr>
        <w:pStyle w:val="52"/>
      </w:pPr>
    </w:p>
    <w:p w:rsidR="009B07B6" w:rsidRDefault="009B07B6" w:rsidP="003F52A2"/>
    <w:sectPr w:rsidR="009B07B6" w:rsidSect="0014192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59C" w:rsidRDefault="0046459C" w:rsidP="00E91A5A">
      <w:pPr>
        <w:spacing w:after="0" w:line="240" w:lineRule="auto"/>
      </w:pPr>
      <w:r>
        <w:separator/>
      </w:r>
    </w:p>
  </w:endnote>
  <w:endnote w:type="continuationSeparator" w:id="0">
    <w:p w:rsidR="0046459C" w:rsidRDefault="0046459C" w:rsidP="00E9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14.2pt;margin-top:815.55pt;width:4.3pt;height:7.9pt;z-index:-251657216;mso-wrap-style:none;mso-wrap-distance-left:5pt;mso-wrap-distance-right:5pt;mso-position-horizontal-relative:page;mso-position-vertical-relative:page" wrapcoords="0 0" filled="f" stroked="f">
          <v:textbox style="mso-next-textbox:#_x0000_s2049;mso-fit-shape-to-text:t" inset="0,0,0,0">
            <w:txbxContent>
              <w:p w:rsidR="00B90D84" w:rsidRDefault="00B90D84">
                <w:pPr>
                  <w:spacing w:line="240" w:lineRule="auto"/>
                </w:pPr>
                <w:r>
                  <w:t>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pStyle w:val="af3"/>
      <w:jc w:val="right"/>
    </w:pPr>
    <w:r>
      <w:fldChar w:fldCharType="begin"/>
    </w:r>
    <w:r>
      <w:instrText xml:space="preserve"> PAGE   \* MERGEFORMAT </w:instrText>
    </w:r>
    <w:r>
      <w:fldChar w:fldCharType="separate"/>
    </w:r>
    <w:r w:rsidR="00C77090">
      <w:rPr>
        <w:noProof/>
      </w:rPr>
      <w:t>16</w:t>
    </w:r>
    <w:r>
      <w:fldChar w:fldCharType="end"/>
    </w:r>
  </w:p>
  <w:p w:rsidR="00B90D84" w:rsidRDefault="00B90D8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pStyle w:val="af3"/>
      <w:jc w:val="center"/>
    </w:pPr>
  </w:p>
  <w:p w:rsidR="00B90D84" w:rsidRDefault="00B90D84">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56.6pt;margin-top:801.65pt;width:5.3pt;height:7.9pt;z-index:-251656192;mso-wrap-style:none;mso-wrap-distance-left:5pt;mso-wrap-distance-right:5pt;mso-position-horizontal-relative:page;mso-position-vertical-relative:page" wrapcoords="0 0" filled="f" stroked="f">
          <v:textbox style="mso-next-textbox:#_x0000_s2050;mso-fit-shape-to-text:t" inset="0,0,0,0">
            <w:txbxContent>
              <w:p w:rsidR="00B90D84" w:rsidRDefault="00B90D84">
                <w:pPr>
                  <w:spacing w:line="240" w:lineRule="auto"/>
                </w:pPr>
                <w:r>
                  <w:t>1</w:t>
                </w:r>
              </w:p>
              <w:p w:rsidR="00B90D84" w:rsidRDefault="00B90D84">
                <w:pPr>
                  <w:spacing w:line="240" w:lineRule="auto"/>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312.15pt;margin-top:803.5pt;width:10.1pt;height:7.9pt;z-index:-251655168;mso-wrap-style:none;mso-wrap-distance-left:5pt;mso-wrap-distance-right:5pt;mso-position-horizontal-relative:page;mso-position-vertical-relative:page" wrapcoords="0 0" filled="f" stroked="f">
          <v:textbox style="mso-next-textbox:#_x0000_s2051;mso-fit-shape-to-text:t" inset="0,0,0,0">
            <w:txbxContent>
              <w:p w:rsidR="00B90D84" w:rsidRDefault="00B90D84">
                <w:pPr>
                  <w:spacing w:line="240" w:lineRule="auto"/>
                </w:pPr>
                <w:r>
                  <w:t>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312.15pt;margin-top:803.5pt;width:10.1pt;height:7.9pt;z-index:-251654144;mso-wrap-style:none;mso-wrap-distance-left:5pt;mso-wrap-distance-right:5pt;mso-position-horizontal-relative:page;mso-position-vertical-relative:page" wrapcoords="0 0" filled="f" stroked="f">
          <v:textbox style="mso-next-textbox:#_x0000_s2052;mso-fit-shape-to-text:t" inset="0,0,0,0">
            <w:txbxContent>
              <w:p w:rsidR="00B90D84" w:rsidRDefault="00B90D84">
                <w:pPr>
                  <w:spacing w:line="240" w:lineRule="auto"/>
                </w:pPr>
                <w:r w:rsidRPr="00F44492">
                  <w:fldChar w:fldCharType="begin"/>
                </w:r>
                <w:r>
                  <w:instrText xml:space="preserve"> PAGE \* MERGEFORMAT </w:instrText>
                </w:r>
                <w:r w:rsidRPr="00F44492">
                  <w:fldChar w:fldCharType="separate"/>
                </w:r>
                <w:r w:rsidR="00C77090" w:rsidRPr="00C77090">
                  <w:rPr>
                    <w:rStyle w:val="af7"/>
                    <w:rFonts w:eastAsiaTheme="minorHAnsi"/>
                    <w:noProof/>
                  </w:rPr>
                  <w:t>13</w:t>
                </w:r>
                <w:r w:rsidRPr="00F44492">
                  <w:rPr>
                    <w:rStyle w:val="af7"/>
                    <w:rFonts w:eastAsiaTheme="minorHAnsi"/>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312.15pt;margin-top:803.5pt;width:10.1pt;height:7.9pt;z-index:-251653120;mso-wrap-style:none;mso-wrap-distance-left:5pt;mso-wrap-distance-right:5pt;mso-position-horizontal-relative:page;mso-position-vertical-relative:page" wrapcoords="0 0" filled="f" stroked="f">
          <v:textbox style="mso-next-textbox:#_x0000_s2053;mso-fit-shape-to-text:t" inset="0,0,0,0">
            <w:txbxContent>
              <w:p w:rsidR="00B90D84" w:rsidRDefault="00B90D84">
                <w:pPr>
                  <w:spacing w:line="240" w:lineRule="auto"/>
                </w:pPr>
                <w:r w:rsidRPr="00F44492">
                  <w:fldChar w:fldCharType="begin"/>
                </w:r>
                <w:r>
                  <w:instrText xml:space="preserve"> PAGE \* MERGEFORMAT </w:instrText>
                </w:r>
                <w:r w:rsidRPr="00F44492">
                  <w:fldChar w:fldCharType="separate"/>
                </w:r>
                <w:r w:rsidRPr="00F44492">
                  <w:rPr>
                    <w:rStyle w:val="af7"/>
                    <w:rFonts w:eastAsiaTheme="minorHAnsi"/>
                    <w:noProof/>
                  </w:rPr>
                  <w:t>26</w:t>
                </w:r>
                <w:r w:rsidRPr="00F44492">
                  <w:rPr>
                    <w:rStyle w:val="af7"/>
                    <w:rFonts w:eastAsiaTheme="minorHAnsi"/>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4" type="#_x0000_t202" style="position:absolute;margin-left:311.05pt;margin-top:803.3pt;width:10.8pt;height:7.9pt;z-index:-251652096;mso-wrap-style:none;mso-wrap-distance-left:5pt;mso-wrap-distance-right:5pt;mso-position-horizontal-relative:page;mso-position-vertical-relative:page" wrapcoords="0 0" filled="f" stroked="f">
          <v:textbox style="mso-next-textbox:#_x0000_s2054;mso-fit-shape-to-text:t" inset="0,0,0,0">
            <w:txbxContent>
              <w:p w:rsidR="00B90D84" w:rsidRDefault="00B90D84">
                <w:pPr>
                  <w:spacing w:line="240" w:lineRule="auto"/>
                </w:pPr>
                <w:r w:rsidRPr="00F44492">
                  <w:fldChar w:fldCharType="begin"/>
                </w:r>
                <w:r>
                  <w:instrText xml:space="preserve"> PAGE \* MERGEFORMAT </w:instrText>
                </w:r>
                <w:r w:rsidRPr="00F44492">
                  <w:fldChar w:fldCharType="separate"/>
                </w:r>
                <w:r w:rsidR="00C77090" w:rsidRPr="00C77090">
                  <w:rPr>
                    <w:rStyle w:val="af7"/>
                    <w:rFonts w:eastAsiaTheme="minorHAnsi"/>
                    <w:noProof/>
                  </w:rPr>
                  <w:t>21</w:t>
                </w:r>
                <w:r w:rsidRPr="00F44492">
                  <w:rPr>
                    <w:rStyle w:val="af7"/>
                    <w:rFonts w:eastAsiaTheme="minorHAnsi"/>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6" type="#_x0000_t202" style="position:absolute;margin-left:311.05pt;margin-top:803.3pt;width:11.3pt;height:7.9pt;z-index:-251650048;mso-wrap-style:none;mso-wrap-distance-left:5pt;mso-wrap-distance-right:5pt;mso-position-horizontal-relative:page;mso-position-vertical-relative:page" wrapcoords="0 0" filled="f" stroked="f">
          <v:textbox style="mso-next-textbox:#_x0000_s2056;mso-fit-shape-to-text:t" inset="0,0,0,0">
            <w:txbxContent>
              <w:p w:rsidR="00B90D84" w:rsidRDefault="00B90D84">
                <w:pPr>
                  <w:spacing w:line="240" w:lineRule="auto"/>
                </w:pPr>
                <w:r w:rsidRPr="00F44492">
                  <w:fldChar w:fldCharType="begin"/>
                </w:r>
                <w:r>
                  <w:instrText xml:space="preserve"> PAGE \* MERGEFORMAT </w:instrText>
                </w:r>
                <w:r w:rsidRPr="00F44492">
                  <w:fldChar w:fldCharType="separate"/>
                </w:r>
                <w:r w:rsidR="00C77090" w:rsidRPr="00C77090">
                  <w:rPr>
                    <w:rStyle w:val="af7"/>
                    <w:rFonts w:eastAsiaTheme="minorHAnsi"/>
                    <w:noProof/>
                  </w:rPr>
                  <w:t>14</w:t>
                </w:r>
                <w:r w:rsidRPr="00F44492">
                  <w:rPr>
                    <w:rStyle w:val="af7"/>
                    <w:rFonts w:eastAsiaTheme="minorHAnsi"/>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59C" w:rsidRDefault="0046459C" w:rsidP="00E91A5A">
      <w:pPr>
        <w:spacing w:after="0" w:line="240" w:lineRule="auto"/>
      </w:pPr>
      <w:r>
        <w:separator/>
      </w:r>
    </w:p>
  </w:footnote>
  <w:footnote w:type="continuationSeparator" w:id="0">
    <w:p w:rsidR="0046459C" w:rsidRDefault="0046459C" w:rsidP="00E91A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D84" w:rsidRDefault="00B90D84">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170.65pt;margin-top:61pt;width:291.6pt;height:12.5pt;z-index:-251651072;mso-wrap-style:none;mso-wrap-distance-left:5pt;mso-wrap-distance-right:5pt;mso-position-horizontal-relative:page;mso-position-vertical-relative:page" wrapcoords="0 0" filled="f" stroked="f">
          <v:textbox style="mso-next-textbox:#_x0000_s2055;mso-fit-shape-to-text:t" inset="0,0,0,0">
            <w:txbxContent>
              <w:p w:rsidR="00B90D84" w:rsidRDefault="00B90D84">
                <w:pPr>
                  <w:spacing w:line="240" w:lineRule="auto"/>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5133F"/>
    <w:multiLevelType w:val="multilevel"/>
    <w:tmpl w:val="10527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3272E"/>
    <w:multiLevelType w:val="multilevel"/>
    <w:tmpl w:val="BBB80426"/>
    <w:lvl w:ilvl="0">
      <w:start w:val="1"/>
      <w:numFmt w:val="decimal"/>
      <w:lvlText w:val="5.%1."/>
      <w:lvlJc w:val="left"/>
      <w:rPr>
        <w:rFonts w:ascii="Arial" w:eastAsia="Times New Roman" w:hAnsi="Arial" w:cs="Arial"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62E28"/>
    <w:multiLevelType w:val="multilevel"/>
    <w:tmpl w:val="82902CB8"/>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F07AB5"/>
    <w:multiLevelType w:val="multilevel"/>
    <w:tmpl w:val="92D0BFF4"/>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93925"/>
    <w:multiLevelType w:val="multilevel"/>
    <w:tmpl w:val="95CE990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E49FE"/>
    <w:multiLevelType w:val="hybridMultilevel"/>
    <w:tmpl w:val="98EAB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6C1B53"/>
    <w:multiLevelType w:val="multilevel"/>
    <w:tmpl w:val="DDBAC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8F14B8"/>
    <w:multiLevelType w:val="multilevel"/>
    <w:tmpl w:val="F8BAB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CD10F8"/>
    <w:multiLevelType w:val="multilevel"/>
    <w:tmpl w:val="3DAC7C6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0906925"/>
    <w:multiLevelType w:val="multilevel"/>
    <w:tmpl w:val="06DEE4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FC7C96"/>
    <w:multiLevelType w:val="multilevel"/>
    <w:tmpl w:val="63784CF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0B62F4"/>
    <w:multiLevelType w:val="multilevel"/>
    <w:tmpl w:val="9B2200F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1363BE"/>
    <w:multiLevelType w:val="multilevel"/>
    <w:tmpl w:val="12B27748"/>
    <w:lvl w:ilvl="0">
      <w:start w:val="1"/>
      <w:numFmt w:val="decimal"/>
      <w:lvlText w:val="2.4.%1."/>
      <w:lvlJc w:val="left"/>
      <w:rPr>
        <w:rFonts w:ascii="Arial" w:eastAsia="Times New Roman" w:hAnsi="Arial" w:cs="Arial"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4C46DC"/>
    <w:multiLevelType w:val="multilevel"/>
    <w:tmpl w:val="C2908F2A"/>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17E4F"/>
    <w:multiLevelType w:val="multilevel"/>
    <w:tmpl w:val="CB10C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AC1B52"/>
    <w:multiLevelType w:val="multilevel"/>
    <w:tmpl w:val="9C62C3BE"/>
    <w:lvl w:ilvl="0">
      <w:start w:val="1"/>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E907868"/>
    <w:multiLevelType w:val="multilevel"/>
    <w:tmpl w:val="24E8572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4C1B51"/>
    <w:multiLevelType w:val="multilevel"/>
    <w:tmpl w:val="2FDEB902"/>
    <w:lvl w:ilvl="0">
      <w:start w:val="1"/>
      <w:numFmt w:val="decimal"/>
      <w:lvlText w:val="%1."/>
      <w:lvlJc w:val="left"/>
      <w:pPr>
        <w:tabs>
          <w:tab w:val="num" w:pos="6314"/>
        </w:tabs>
        <w:ind w:left="6314" w:hanging="360"/>
      </w:pPr>
    </w:lvl>
    <w:lvl w:ilvl="1" w:tentative="1">
      <w:start w:val="1"/>
      <w:numFmt w:val="decimal"/>
      <w:lvlText w:val="%2."/>
      <w:lvlJc w:val="left"/>
      <w:pPr>
        <w:tabs>
          <w:tab w:val="num" w:pos="7034"/>
        </w:tabs>
        <w:ind w:left="7034" w:hanging="360"/>
      </w:pPr>
    </w:lvl>
    <w:lvl w:ilvl="2" w:tentative="1">
      <w:start w:val="1"/>
      <w:numFmt w:val="decimal"/>
      <w:lvlText w:val="%3."/>
      <w:lvlJc w:val="left"/>
      <w:pPr>
        <w:tabs>
          <w:tab w:val="num" w:pos="7754"/>
        </w:tabs>
        <w:ind w:left="7754" w:hanging="360"/>
      </w:pPr>
    </w:lvl>
    <w:lvl w:ilvl="3" w:tentative="1">
      <w:start w:val="1"/>
      <w:numFmt w:val="decimal"/>
      <w:lvlText w:val="%4."/>
      <w:lvlJc w:val="left"/>
      <w:pPr>
        <w:tabs>
          <w:tab w:val="num" w:pos="8474"/>
        </w:tabs>
        <w:ind w:left="8474" w:hanging="360"/>
      </w:pPr>
    </w:lvl>
    <w:lvl w:ilvl="4" w:tentative="1">
      <w:start w:val="1"/>
      <w:numFmt w:val="decimal"/>
      <w:lvlText w:val="%5."/>
      <w:lvlJc w:val="left"/>
      <w:pPr>
        <w:tabs>
          <w:tab w:val="num" w:pos="9194"/>
        </w:tabs>
        <w:ind w:left="9194" w:hanging="360"/>
      </w:pPr>
    </w:lvl>
    <w:lvl w:ilvl="5" w:tentative="1">
      <w:start w:val="1"/>
      <w:numFmt w:val="decimal"/>
      <w:lvlText w:val="%6."/>
      <w:lvlJc w:val="left"/>
      <w:pPr>
        <w:tabs>
          <w:tab w:val="num" w:pos="9914"/>
        </w:tabs>
        <w:ind w:left="9914" w:hanging="360"/>
      </w:pPr>
    </w:lvl>
    <w:lvl w:ilvl="6" w:tentative="1">
      <w:start w:val="1"/>
      <w:numFmt w:val="decimal"/>
      <w:lvlText w:val="%7."/>
      <w:lvlJc w:val="left"/>
      <w:pPr>
        <w:tabs>
          <w:tab w:val="num" w:pos="10634"/>
        </w:tabs>
        <w:ind w:left="10634" w:hanging="360"/>
      </w:pPr>
    </w:lvl>
    <w:lvl w:ilvl="7" w:tentative="1">
      <w:start w:val="1"/>
      <w:numFmt w:val="decimal"/>
      <w:lvlText w:val="%8."/>
      <w:lvlJc w:val="left"/>
      <w:pPr>
        <w:tabs>
          <w:tab w:val="num" w:pos="11354"/>
        </w:tabs>
        <w:ind w:left="11354" w:hanging="360"/>
      </w:pPr>
    </w:lvl>
    <w:lvl w:ilvl="8" w:tentative="1">
      <w:start w:val="1"/>
      <w:numFmt w:val="decimal"/>
      <w:lvlText w:val="%9."/>
      <w:lvlJc w:val="left"/>
      <w:pPr>
        <w:tabs>
          <w:tab w:val="num" w:pos="12074"/>
        </w:tabs>
        <w:ind w:left="12074" w:hanging="360"/>
      </w:pPr>
    </w:lvl>
  </w:abstractNum>
  <w:abstractNum w:abstractNumId="18">
    <w:nsid w:val="33F86955"/>
    <w:multiLevelType w:val="multilevel"/>
    <w:tmpl w:val="57FE067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7CD759F"/>
    <w:multiLevelType w:val="multilevel"/>
    <w:tmpl w:val="27541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FB703C"/>
    <w:multiLevelType w:val="multilevel"/>
    <w:tmpl w:val="E9A632A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2E46AD8"/>
    <w:multiLevelType w:val="multilevel"/>
    <w:tmpl w:val="C6E6225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312F3A"/>
    <w:multiLevelType w:val="multilevel"/>
    <w:tmpl w:val="195A1376"/>
    <w:lvl w:ilvl="0">
      <w:start w:val="2"/>
      <w:numFmt w:val="decimal"/>
      <w:lvlText w:val="%1."/>
      <w:lvlJc w:val="left"/>
      <w:pPr>
        <w:ind w:left="630" w:hanging="630"/>
      </w:pPr>
      <w:rPr>
        <w:rFonts w:hint="default"/>
        <w:color w:val="000000"/>
      </w:rPr>
    </w:lvl>
    <w:lvl w:ilvl="1">
      <w:start w:val="4"/>
      <w:numFmt w:val="decimal"/>
      <w:lvlText w:val="%1.%2."/>
      <w:lvlJc w:val="left"/>
      <w:pPr>
        <w:ind w:left="1117" w:hanging="720"/>
      </w:pPr>
      <w:rPr>
        <w:rFonts w:hint="default"/>
        <w:color w:val="000000"/>
      </w:rPr>
    </w:lvl>
    <w:lvl w:ilvl="2">
      <w:start w:val="6"/>
      <w:numFmt w:val="decimal"/>
      <w:lvlText w:val="%1.%2.%3."/>
      <w:lvlJc w:val="left"/>
      <w:pPr>
        <w:ind w:left="1514" w:hanging="720"/>
      </w:pPr>
      <w:rPr>
        <w:rFonts w:hint="default"/>
        <w:color w:val="000000"/>
      </w:rPr>
    </w:lvl>
    <w:lvl w:ilvl="3">
      <w:start w:val="1"/>
      <w:numFmt w:val="decimal"/>
      <w:lvlText w:val="%1.%2.%3.%4."/>
      <w:lvlJc w:val="left"/>
      <w:pPr>
        <w:ind w:left="2271" w:hanging="1080"/>
      </w:pPr>
      <w:rPr>
        <w:rFonts w:hint="default"/>
        <w:color w:val="000000"/>
      </w:rPr>
    </w:lvl>
    <w:lvl w:ilvl="4">
      <w:start w:val="1"/>
      <w:numFmt w:val="decimal"/>
      <w:lvlText w:val="%1.%2.%3.%4.%5."/>
      <w:lvlJc w:val="left"/>
      <w:pPr>
        <w:ind w:left="2668" w:hanging="1080"/>
      </w:pPr>
      <w:rPr>
        <w:rFonts w:hint="default"/>
        <w:color w:val="000000"/>
      </w:rPr>
    </w:lvl>
    <w:lvl w:ilvl="5">
      <w:start w:val="1"/>
      <w:numFmt w:val="decimal"/>
      <w:lvlText w:val="%1.%2.%3.%4.%5.%6."/>
      <w:lvlJc w:val="left"/>
      <w:pPr>
        <w:ind w:left="3425" w:hanging="1440"/>
      </w:pPr>
      <w:rPr>
        <w:rFonts w:hint="default"/>
        <w:color w:val="000000"/>
      </w:rPr>
    </w:lvl>
    <w:lvl w:ilvl="6">
      <w:start w:val="1"/>
      <w:numFmt w:val="decimal"/>
      <w:lvlText w:val="%1.%2.%3.%4.%5.%6.%7."/>
      <w:lvlJc w:val="left"/>
      <w:pPr>
        <w:ind w:left="4182" w:hanging="1800"/>
      </w:pPr>
      <w:rPr>
        <w:rFonts w:hint="default"/>
        <w:color w:val="000000"/>
      </w:rPr>
    </w:lvl>
    <w:lvl w:ilvl="7">
      <w:start w:val="1"/>
      <w:numFmt w:val="decimal"/>
      <w:lvlText w:val="%1.%2.%3.%4.%5.%6.%7.%8."/>
      <w:lvlJc w:val="left"/>
      <w:pPr>
        <w:ind w:left="4579" w:hanging="1800"/>
      </w:pPr>
      <w:rPr>
        <w:rFonts w:hint="default"/>
        <w:color w:val="000000"/>
      </w:rPr>
    </w:lvl>
    <w:lvl w:ilvl="8">
      <w:start w:val="1"/>
      <w:numFmt w:val="decimal"/>
      <w:lvlText w:val="%1.%2.%3.%4.%5.%6.%7.%8.%9."/>
      <w:lvlJc w:val="left"/>
      <w:pPr>
        <w:ind w:left="5336" w:hanging="2160"/>
      </w:pPr>
      <w:rPr>
        <w:rFonts w:hint="default"/>
        <w:color w:val="000000"/>
      </w:rPr>
    </w:lvl>
  </w:abstractNum>
  <w:abstractNum w:abstractNumId="23">
    <w:nsid w:val="49C43BA3"/>
    <w:multiLevelType w:val="multilevel"/>
    <w:tmpl w:val="A296BE0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D93FE6"/>
    <w:multiLevelType w:val="multilevel"/>
    <w:tmpl w:val="9A66D68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A1841B6"/>
    <w:multiLevelType w:val="multilevel"/>
    <w:tmpl w:val="0AE8C410"/>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B222B5"/>
    <w:multiLevelType w:val="multilevel"/>
    <w:tmpl w:val="84BE092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6B2A43"/>
    <w:multiLevelType w:val="multilevel"/>
    <w:tmpl w:val="7638BF9A"/>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726269"/>
    <w:multiLevelType w:val="multilevel"/>
    <w:tmpl w:val="625E1B8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897800"/>
    <w:multiLevelType w:val="multilevel"/>
    <w:tmpl w:val="D4AC83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49654E"/>
    <w:multiLevelType w:val="multilevel"/>
    <w:tmpl w:val="790E7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C23780"/>
    <w:multiLevelType w:val="multilevel"/>
    <w:tmpl w:val="EB00DF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606754"/>
    <w:multiLevelType w:val="hybridMultilevel"/>
    <w:tmpl w:val="CEC0285C"/>
    <w:lvl w:ilvl="0" w:tplc="CE6A36FC">
      <w:start w:val="1"/>
      <w:numFmt w:val="decimal"/>
      <w:lvlText w:val="%1."/>
      <w:lvlJc w:val="left"/>
      <w:pPr>
        <w:ind w:left="1130" w:hanging="4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77B7686D"/>
    <w:multiLevelType w:val="hybridMultilevel"/>
    <w:tmpl w:val="B9E88D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81D55B6"/>
    <w:multiLevelType w:val="multilevel"/>
    <w:tmpl w:val="FB22ECF6"/>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A7A7F43"/>
    <w:multiLevelType w:val="multilevel"/>
    <w:tmpl w:val="094ADCC4"/>
    <w:lvl w:ilvl="0">
      <w:start w:val="4"/>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B134C9E"/>
    <w:multiLevelType w:val="multilevel"/>
    <w:tmpl w:val="7BE8DC4A"/>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B7E6499"/>
    <w:multiLevelType w:val="hybridMultilevel"/>
    <w:tmpl w:val="77101B68"/>
    <w:lvl w:ilvl="0" w:tplc="AD1EEFE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BA37728"/>
    <w:multiLevelType w:val="multilevel"/>
    <w:tmpl w:val="C07AC2B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FCD31F6"/>
    <w:multiLevelType w:val="multilevel"/>
    <w:tmpl w:val="F230D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4"/>
  </w:num>
  <w:num w:numId="3">
    <w:abstractNumId w:val="31"/>
  </w:num>
  <w:num w:numId="4">
    <w:abstractNumId w:val="33"/>
  </w:num>
  <w:num w:numId="5">
    <w:abstractNumId w:val="37"/>
  </w:num>
  <w:num w:numId="6">
    <w:abstractNumId w:val="21"/>
  </w:num>
  <w:num w:numId="7">
    <w:abstractNumId w:val="32"/>
  </w:num>
  <w:num w:numId="8">
    <w:abstractNumId w:val="19"/>
  </w:num>
  <w:num w:numId="9">
    <w:abstractNumId w:val="13"/>
  </w:num>
  <w:num w:numId="10">
    <w:abstractNumId w:val="28"/>
  </w:num>
  <w:num w:numId="11">
    <w:abstractNumId w:val="3"/>
  </w:num>
  <w:num w:numId="12">
    <w:abstractNumId w:val="27"/>
  </w:num>
  <w:num w:numId="13">
    <w:abstractNumId w:val="10"/>
  </w:num>
  <w:num w:numId="14">
    <w:abstractNumId w:val="36"/>
  </w:num>
  <w:num w:numId="15">
    <w:abstractNumId w:val="16"/>
  </w:num>
  <w:num w:numId="16">
    <w:abstractNumId w:val="9"/>
  </w:num>
  <w:num w:numId="17">
    <w:abstractNumId w:val="24"/>
  </w:num>
  <w:num w:numId="18">
    <w:abstractNumId w:val="23"/>
  </w:num>
  <w:num w:numId="19">
    <w:abstractNumId w:val="12"/>
  </w:num>
  <w:num w:numId="20">
    <w:abstractNumId w:val="11"/>
  </w:num>
  <w:num w:numId="21">
    <w:abstractNumId w:val="38"/>
  </w:num>
  <w:num w:numId="22">
    <w:abstractNumId w:val="1"/>
  </w:num>
  <w:num w:numId="23">
    <w:abstractNumId w:val="29"/>
  </w:num>
  <w:num w:numId="24">
    <w:abstractNumId w:val="6"/>
  </w:num>
  <w:num w:numId="25">
    <w:abstractNumId w:val="39"/>
  </w:num>
  <w:num w:numId="26">
    <w:abstractNumId w:val="25"/>
  </w:num>
  <w:num w:numId="27">
    <w:abstractNumId w:val="7"/>
  </w:num>
  <w:num w:numId="28">
    <w:abstractNumId w:val="4"/>
  </w:num>
  <w:num w:numId="29">
    <w:abstractNumId w:val="30"/>
  </w:num>
  <w:num w:numId="30">
    <w:abstractNumId w:val="0"/>
  </w:num>
  <w:num w:numId="31">
    <w:abstractNumId w:val="22"/>
  </w:num>
  <w:num w:numId="32">
    <w:abstractNumId w:val="20"/>
  </w:num>
  <w:num w:numId="33">
    <w:abstractNumId w:val="34"/>
  </w:num>
  <w:num w:numId="34">
    <w:abstractNumId w:val="35"/>
  </w:num>
  <w:num w:numId="35">
    <w:abstractNumId w:val="18"/>
  </w:num>
  <w:num w:numId="36">
    <w:abstractNumId w:val="26"/>
  </w:num>
  <w:num w:numId="37">
    <w:abstractNumId w:val="15"/>
  </w:num>
  <w:num w:numId="38">
    <w:abstractNumId w:val="5"/>
  </w:num>
  <w:num w:numId="39">
    <w:abstractNumId w:val="2"/>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2C13"/>
    <w:rsid w:val="00067D4C"/>
    <w:rsid w:val="000B4E13"/>
    <w:rsid w:val="000C1753"/>
    <w:rsid w:val="000C75F5"/>
    <w:rsid w:val="00106B62"/>
    <w:rsid w:val="0014192E"/>
    <w:rsid w:val="001719C9"/>
    <w:rsid w:val="0018522C"/>
    <w:rsid w:val="001A6F02"/>
    <w:rsid w:val="001D3711"/>
    <w:rsid w:val="001E1E2D"/>
    <w:rsid w:val="001F17FD"/>
    <w:rsid w:val="002756B0"/>
    <w:rsid w:val="002A2D68"/>
    <w:rsid w:val="002C4841"/>
    <w:rsid w:val="0030274C"/>
    <w:rsid w:val="00310A11"/>
    <w:rsid w:val="00316558"/>
    <w:rsid w:val="003309FA"/>
    <w:rsid w:val="00375AC7"/>
    <w:rsid w:val="003F52A2"/>
    <w:rsid w:val="00410444"/>
    <w:rsid w:val="00420BF4"/>
    <w:rsid w:val="00427499"/>
    <w:rsid w:val="00460806"/>
    <w:rsid w:val="0046459C"/>
    <w:rsid w:val="004A598B"/>
    <w:rsid w:val="004F3F27"/>
    <w:rsid w:val="00544C3D"/>
    <w:rsid w:val="005645AC"/>
    <w:rsid w:val="00566483"/>
    <w:rsid w:val="005739A9"/>
    <w:rsid w:val="00592F54"/>
    <w:rsid w:val="005A3693"/>
    <w:rsid w:val="005D7326"/>
    <w:rsid w:val="005E5A63"/>
    <w:rsid w:val="005F1C9B"/>
    <w:rsid w:val="00601846"/>
    <w:rsid w:val="00617E1F"/>
    <w:rsid w:val="00637674"/>
    <w:rsid w:val="006412DD"/>
    <w:rsid w:val="0067473A"/>
    <w:rsid w:val="00695D82"/>
    <w:rsid w:val="00701573"/>
    <w:rsid w:val="0070576C"/>
    <w:rsid w:val="00735A62"/>
    <w:rsid w:val="00743BF1"/>
    <w:rsid w:val="007440D1"/>
    <w:rsid w:val="00805B04"/>
    <w:rsid w:val="00812D19"/>
    <w:rsid w:val="008215BA"/>
    <w:rsid w:val="008350FB"/>
    <w:rsid w:val="008778EE"/>
    <w:rsid w:val="00884D9B"/>
    <w:rsid w:val="008878EE"/>
    <w:rsid w:val="008D5992"/>
    <w:rsid w:val="0092292E"/>
    <w:rsid w:val="00930333"/>
    <w:rsid w:val="00975DEF"/>
    <w:rsid w:val="009861B1"/>
    <w:rsid w:val="00997363"/>
    <w:rsid w:val="009B07B6"/>
    <w:rsid w:val="009C2DD5"/>
    <w:rsid w:val="009F192B"/>
    <w:rsid w:val="00A32C90"/>
    <w:rsid w:val="00A452A9"/>
    <w:rsid w:val="00AB236D"/>
    <w:rsid w:val="00AF2C13"/>
    <w:rsid w:val="00B13BE7"/>
    <w:rsid w:val="00B23CC2"/>
    <w:rsid w:val="00B72A1F"/>
    <w:rsid w:val="00B90D84"/>
    <w:rsid w:val="00BB5D69"/>
    <w:rsid w:val="00BE0155"/>
    <w:rsid w:val="00BF7705"/>
    <w:rsid w:val="00C52694"/>
    <w:rsid w:val="00C77090"/>
    <w:rsid w:val="00CB10B9"/>
    <w:rsid w:val="00CC01EC"/>
    <w:rsid w:val="00CF3AE7"/>
    <w:rsid w:val="00CF6EFE"/>
    <w:rsid w:val="00D626D5"/>
    <w:rsid w:val="00E106D7"/>
    <w:rsid w:val="00E1650C"/>
    <w:rsid w:val="00E91A5A"/>
    <w:rsid w:val="00F028A2"/>
    <w:rsid w:val="00F06AC2"/>
    <w:rsid w:val="00F548AF"/>
    <w:rsid w:val="00FB384F"/>
    <w:rsid w:val="00FC4BAA"/>
    <w:rsid w:val="00FF2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D30EE6AC-D2B0-4096-B545-AF663BD06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A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______"/>
    <w:basedOn w:val="a"/>
    <w:rsid w:val="00FB3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384F"/>
    <w:rPr>
      <w:b/>
      <w:bCs/>
    </w:rPr>
  </w:style>
  <w:style w:type="character" w:customStyle="1" w:styleId="tm6">
    <w:name w:val="tm6"/>
    <w:basedOn w:val="a0"/>
    <w:rsid w:val="00FB384F"/>
  </w:style>
  <w:style w:type="paragraph" w:styleId="a5">
    <w:name w:val="Normal (Web)"/>
    <w:basedOn w:val="a"/>
    <w:uiPriority w:val="99"/>
    <w:unhideWhenUsed/>
    <w:rsid w:val="00FB3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FB384F"/>
    <w:rPr>
      <w:color w:val="0000FF"/>
      <w:u w:val="single"/>
    </w:rPr>
  </w:style>
  <w:style w:type="paragraph" w:customStyle="1" w:styleId="consplusnormal">
    <w:name w:val="consplusnormal"/>
    <w:basedOn w:val="a"/>
    <w:rsid w:val="00FB38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next w:val="a"/>
    <w:rsid w:val="00FB384F"/>
    <w:pPr>
      <w:widowControl w:val="0"/>
      <w:suppressAutoHyphens/>
      <w:autoSpaceDE w:val="0"/>
      <w:spacing w:after="0" w:line="240" w:lineRule="auto"/>
      <w:ind w:firstLine="720"/>
    </w:pPr>
    <w:rPr>
      <w:rFonts w:ascii="Arial" w:eastAsia="Arial" w:hAnsi="Arial" w:cs="Times New Roman"/>
      <w:kern w:val="1"/>
      <w:sz w:val="20"/>
      <w:szCs w:val="20"/>
    </w:rPr>
  </w:style>
  <w:style w:type="table" w:styleId="a7">
    <w:name w:val="Table Grid"/>
    <w:basedOn w:val="a1"/>
    <w:uiPriority w:val="39"/>
    <w:rsid w:val="00375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0B4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C2DD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C2DD5"/>
    <w:rPr>
      <w:rFonts w:ascii="Segoe UI" w:hAnsi="Segoe UI" w:cs="Segoe UI"/>
      <w:sz w:val="18"/>
      <w:szCs w:val="18"/>
    </w:rPr>
  </w:style>
  <w:style w:type="paragraph" w:styleId="aa">
    <w:name w:val="Body Text"/>
    <w:basedOn w:val="a"/>
    <w:link w:val="ab"/>
    <w:rsid w:val="00420BF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420BF4"/>
    <w:rPr>
      <w:rFonts w:ascii="Times New Roman" w:eastAsia="Times New Roman" w:hAnsi="Times New Roman" w:cs="Times New Roman"/>
      <w:sz w:val="24"/>
      <w:szCs w:val="24"/>
    </w:rPr>
  </w:style>
  <w:style w:type="character" w:customStyle="1" w:styleId="5">
    <w:name w:val="Основной текст (5)_"/>
    <w:link w:val="50"/>
    <w:rsid w:val="00420BF4"/>
    <w:rPr>
      <w:rFonts w:ascii="Times New Roman" w:eastAsia="Times New Roman" w:hAnsi="Times New Roman" w:cs="Times New Roman"/>
      <w:shd w:val="clear" w:color="auto" w:fill="FFFFFF"/>
    </w:rPr>
  </w:style>
  <w:style w:type="paragraph" w:customStyle="1" w:styleId="50">
    <w:name w:val="Основной текст (5)"/>
    <w:basedOn w:val="a"/>
    <w:link w:val="5"/>
    <w:rsid w:val="00420BF4"/>
    <w:pPr>
      <w:widowControl w:val="0"/>
      <w:shd w:val="clear" w:color="auto" w:fill="FFFFFF"/>
      <w:spacing w:before="2160" w:after="0" w:line="0" w:lineRule="atLeast"/>
      <w:jc w:val="center"/>
    </w:pPr>
    <w:rPr>
      <w:rFonts w:ascii="Times New Roman" w:eastAsia="Times New Roman" w:hAnsi="Times New Roman" w:cs="Times New Roman"/>
    </w:rPr>
  </w:style>
  <w:style w:type="character" w:customStyle="1" w:styleId="51">
    <w:name w:val="Оглавление 5 Знак"/>
    <w:link w:val="52"/>
    <w:rsid w:val="00420BF4"/>
    <w:rPr>
      <w:rFonts w:ascii="Times New Roman" w:hAnsi="Times New Roman"/>
      <w:color w:val="000000"/>
      <w:sz w:val="28"/>
      <w:szCs w:val="28"/>
    </w:rPr>
  </w:style>
  <w:style w:type="paragraph" w:styleId="52">
    <w:name w:val="toc 5"/>
    <w:basedOn w:val="a"/>
    <w:link w:val="51"/>
    <w:autoRedefine/>
    <w:rsid w:val="00420BF4"/>
    <w:pPr>
      <w:widowControl w:val="0"/>
      <w:tabs>
        <w:tab w:val="left" w:pos="9639"/>
        <w:tab w:val="right" w:pos="9923"/>
      </w:tabs>
      <w:spacing w:after="120" w:line="413" w:lineRule="exact"/>
    </w:pPr>
    <w:rPr>
      <w:rFonts w:ascii="Times New Roman" w:hAnsi="Times New Roman"/>
      <w:color w:val="000000"/>
      <w:sz w:val="28"/>
      <w:szCs w:val="28"/>
    </w:rPr>
  </w:style>
  <w:style w:type="character" w:customStyle="1" w:styleId="2">
    <w:name w:val="Основной текст (2)_"/>
    <w:link w:val="20"/>
    <w:rsid w:val="00420BF4"/>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420BF4"/>
    <w:pPr>
      <w:widowControl w:val="0"/>
      <w:shd w:val="clear" w:color="auto" w:fill="FFFFFF"/>
      <w:spacing w:before="2700" w:after="1440" w:line="0" w:lineRule="atLeast"/>
      <w:ind w:hanging="280"/>
      <w:jc w:val="right"/>
    </w:pPr>
    <w:rPr>
      <w:rFonts w:ascii="Times New Roman" w:eastAsia="Times New Roman" w:hAnsi="Times New Roman" w:cs="Times New Roman"/>
      <w:sz w:val="28"/>
      <w:szCs w:val="28"/>
    </w:rPr>
  </w:style>
  <w:style w:type="character" w:customStyle="1" w:styleId="6">
    <w:name w:val="Основной текст (6)_"/>
    <w:link w:val="60"/>
    <w:rsid w:val="00420BF4"/>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420BF4"/>
    <w:pPr>
      <w:widowControl w:val="0"/>
      <w:shd w:val="clear" w:color="auto" w:fill="FFFFFF"/>
      <w:spacing w:after="60" w:line="0" w:lineRule="atLeast"/>
      <w:jc w:val="center"/>
    </w:pPr>
    <w:rPr>
      <w:rFonts w:ascii="Times New Roman" w:eastAsia="Times New Roman" w:hAnsi="Times New Roman" w:cs="Times New Roman"/>
      <w:b/>
      <w:bCs/>
      <w:sz w:val="26"/>
      <w:szCs w:val="26"/>
    </w:rPr>
  </w:style>
  <w:style w:type="character" w:customStyle="1" w:styleId="211pt">
    <w:name w:val="Основной текст (2) + 11 pt"/>
    <w:rsid w:val="00420BF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c">
    <w:name w:val="Подпись к таблице_"/>
    <w:rsid w:val="00420BF4"/>
    <w:rPr>
      <w:rFonts w:ascii="Times New Roman" w:eastAsia="Times New Roman" w:hAnsi="Times New Roman" w:cs="Times New Roman"/>
      <w:b w:val="0"/>
      <w:bCs w:val="0"/>
      <w:i w:val="0"/>
      <w:iCs w:val="0"/>
      <w:smallCaps w:val="0"/>
      <w:strike w:val="0"/>
      <w:sz w:val="22"/>
      <w:szCs w:val="22"/>
      <w:u w:val="none"/>
    </w:rPr>
  </w:style>
  <w:style w:type="character" w:customStyle="1" w:styleId="ad">
    <w:name w:val="Подпись к таблице"/>
    <w:rsid w:val="00420BF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53">
    <w:name w:val="Заголовок №5_"/>
    <w:link w:val="54"/>
    <w:rsid w:val="00420B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420BF4"/>
    <w:pPr>
      <w:widowControl w:val="0"/>
      <w:shd w:val="clear" w:color="auto" w:fill="FFFFFF"/>
      <w:spacing w:after="60" w:line="0" w:lineRule="atLeast"/>
      <w:ind w:hanging="1380"/>
      <w:jc w:val="center"/>
      <w:outlineLvl w:val="4"/>
    </w:pPr>
    <w:rPr>
      <w:rFonts w:ascii="Times New Roman" w:eastAsia="Times New Roman" w:hAnsi="Times New Roman" w:cs="Times New Roman"/>
      <w:b/>
      <w:bCs/>
      <w:sz w:val="26"/>
      <w:szCs w:val="26"/>
    </w:rPr>
  </w:style>
  <w:style w:type="character" w:customStyle="1" w:styleId="2BookAntiqua105pt">
    <w:name w:val="Основной текст (2) + Book Antiqua;10;5 pt;Полужирный;Курсив"/>
    <w:rsid w:val="00420BF4"/>
    <w:rPr>
      <w:rFonts w:ascii="Book Antiqua" w:eastAsia="Book Antiqua" w:hAnsi="Book Antiqua" w:cs="Book Antiqua"/>
      <w:b/>
      <w:bCs/>
      <w:i/>
      <w:iCs/>
      <w:smallCaps w:val="0"/>
      <w:strike w:val="0"/>
      <w:color w:val="000000"/>
      <w:spacing w:val="0"/>
      <w:w w:val="100"/>
      <w:position w:val="0"/>
      <w:sz w:val="21"/>
      <w:szCs w:val="21"/>
      <w:u w:val="none"/>
      <w:shd w:val="clear" w:color="auto" w:fill="FFFFFF"/>
      <w:lang w:val="ru-RU" w:eastAsia="ru-RU" w:bidi="ru-RU"/>
    </w:rPr>
  </w:style>
  <w:style w:type="character" w:customStyle="1" w:styleId="ae">
    <w:name w:val="Подпись к картинке_"/>
    <w:link w:val="af"/>
    <w:rsid w:val="00420BF4"/>
    <w:rPr>
      <w:rFonts w:ascii="Times New Roman" w:eastAsia="Times New Roman" w:hAnsi="Times New Roman" w:cs="Times New Roman"/>
      <w:sz w:val="28"/>
      <w:szCs w:val="28"/>
      <w:shd w:val="clear" w:color="auto" w:fill="FFFFFF"/>
    </w:rPr>
  </w:style>
  <w:style w:type="paragraph" w:customStyle="1" w:styleId="af">
    <w:name w:val="Подпись к картинке"/>
    <w:basedOn w:val="a"/>
    <w:link w:val="ae"/>
    <w:rsid w:val="00420BF4"/>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3">
    <w:name w:val="Основной текст (3)_"/>
    <w:link w:val="30"/>
    <w:rsid w:val="00420BF4"/>
    <w:rPr>
      <w:rFonts w:ascii="Times New Roman" w:eastAsia="Times New Roman" w:hAnsi="Times New Roman" w:cs="Times New Roman"/>
      <w:b/>
      <w:bCs/>
      <w:sz w:val="36"/>
      <w:szCs w:val="36"/>
      <w:shd w:val="clear" w:color="auto" w:fill="FFFFFF"/>
    </w:rPr>
  </w:style>
  <w:style w:type="paragraph" w:customStyle="1" w:styleId="30">
    <w:name w:val="Основной текст (3)"/>
    <w:basedOn w:val="a"/>
    <w:link w:val="3"/>
    <w:rsid w:val="00420BF4"/>
    <w:pPr>
      <w:widowControl w:val="0"/>
      <w:shd w:val="clear" w:color="auto" w:fill="FFFFFF"/>
      <w:spacing w:before="2880" w:after="3060" w:line="413" w:lineRule="exact"/>
      <w:jc w:val="center"/>
    </w:pPr>
    <w:rPr>
      <w:rFonts w:ascii="Times New Roman" w:eastAsia="Times New Roman" w:hAnsi="Times New Roman" w:cs="Times New Roman"/>
      <w:b/>
      <w:bCs/>
      <w:sz w:val="36"/>
      <w:szCs w:val="36"/>
    </w:rPr>
  </w:style>
  <w:style w:type="character" w:customStyle="1" w:styleId="4">
    <w:name w:val="Основной текст (4)_"/>
    <w:link w:val="40"/>
    <w:rsid w:val="00420BF4"/>
    <w:rPr>
      <w:rFonts w:ascii="Times New Roman" w:eastAsia="Times New Roman" w:hAnsi="Times New Roman" w:cs="Times New Roman"/>
      <w:sz w:val="30"/>
      <w:szCs w:val="30"/>
      <w:shd w:val="clear" w:color="auto" w:fill="FFFFFF"/>
    </w:rPr>
  </w:style>
  <w:style w:type="paragraph" w:customStyle="1" w:styleId="40">
    <w:name w:val="Основной текст (4)"/>
    <w:basedOn w:val="a"/>
    <w:link w:val="4"/>
    <w:rsid w:val="00420BF4"/>
    <w:pPr>
      <w:widowControl w:val="0"/>
      <w:shd w:val="clear" w:color="auto" w:fill="FFFFFF"/>
      <w:spacing w:before="3060" w:after="2160" w:line="0" w:lineRule="atLeast"/>
      <w:jc w:val="center"/>
    </w:pPr>
    <w:rPr>
      <w:rFonts w:ascii="Times New Roman" w:eastAsia="Times New Roman" w:hAnsi="Times New Roman" w:cs="Times New Roman"/>
      <w:sz w:val="30"/>
      <w:szCs w:val="30"/>
    </w:rPr>
  </w:style>
  <w:style w:type="character" w:styleId="af0">
    <w:name w:val="Placeholder Text"/>
    <w:uiPriority w:val="99"/>
    <w:semiHidden/>
    <w:rsid w:val="00420BF4"/>
    <w:rPr>
      <w:color w:val="808080"/>
    </w:rPr>
  </w:style>
  <w:style w:type="paragraph" w:styleId="af1">
    <w:name w:val="header"/>
    <w:basedOn w:val="a"/>
    <w:link w:val="af2"/>
    <w:uiPriority w:val="99"/>
    <w:unhideWhenUsed/>
    <w:rsid w:val="00420BF4"/>
    <w:pPr>
      <w:tabs>
        <w:tab w:val="center" w:pos="4677"/>
        <w:tab w:val="right" w:pos="9355"/>
      </w:tabs>
      <w:spacing w:after="0" w:line="240" w:lineRule="auto"/>
    </w:pPr>
    <w:rPr>
      <w:rFonts w:ascii="Calibri" w:eastAsia="Times New Roman" w:hAnsi="Calibri" w:cs="Times New Roman"/>
      <w:lang w:eastAsia="ru-RU"/>
    </w:rPr>
  </w:style>
  <w:style w:type="character" w:customStyle="1" w:styleId="af2">
    <w:name w:val="Верхний колонтитул Знак"/>
    <w:basedOn w:val="a0"/>
    <w:link w:val="af1"/>
    <w:uiPriority w:val="99"/>
    <w:rsid w:val="00420BF4"/>
    <w:rPr>
      <w:rFonts w:ascii="Calibri" w:eastAsia="Times New Roman" w:hAnsi="Calibri" w:cs="Times New Roman"/>
      <w:lang w:eastAsia="ru-RU"/>
    </w:rPr>
  </w:style>
  <w:style w:type="paragraph" w:styleId="af3">
    <w:name w:val="footer"/>
    <w:basedOn w:val="a"/>
    <w:link w:val="af4"/>
    <w:uiPriority w:val="99"/>
    <w:unhideWhenUsed/>
    <w:rsid w:val="00420BF4"/>
    <w:pPr>
      <w:tabs>
        <w:tab w:val="center" w:pos="4677"/>
        <w:tab w:val="right" w:pos="9355"/>
      </w:tabs>
      <w:spacing w:after="0" w:line="240" w:lineRule="auto"/>
    </w:pPr>
    <w:rPr>
      <w:rFonts w:ascii="Calibri" w:eastAsia="Times New Roman" w:hAnsi="Calibri" w:cs="Times New Roman"/>
      <w:lang w:eastAsia="ru-RU"/>
    </w:rPr>
  </w:style>
  <w:style w:type="character" w:customStyle="1" w:styleId="af4">
    <w:name w:val="Нижний колонтитул Знак"/>
    <w:basedOn w:val="a0"/>
    <w:link w:val="af3"/>
    <w:uiPriority w:val="99"/>
    <w:rsid w:val="00420BF4"/>
    <w:rPr>
      <w:rFonts w:ascii="Calibri" w:eastAsia="Times New Roman" w:hAnsi="Calibri" w:cs="Times New Roman"/>
      <w:lang w:eastAsia="ru-RU"/>
    </w:rPr>
  </w:style>
  <w:style w:type="character" w:customStyle="1" w:styleId="1">
    <w:name w:val="Заголовок №1_"/>
    <w:link w:val="10"/>
    <w:rsid w:val="00420BF4"/>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420BF4"/>
    <w:pPr>
      <w:widowControl w:val="0"/>
      <w:shd w:val="clear" w:color="auto" w:fill="FFFFFF"/>
      <w:spacing w:after="420" w:line="0" w:lineRule="atLeast"/>
      <w:jc w:val="center"/>
      <w:outlineLvl w:val="0"/>
    </w:pPr>
    <w:rPr>
      <w:rFonts w:ascii="Times New Roman" w:eastAsia="Times New Roman" w:hAnsi="Times New Roman" w:cs="Times New Roman"/>
      <w:b/>
      <w:bCs/>
      <w:sz w:val="28"/>
      <w:szCs w:val="28"/>
    </w:rPr>
  </w:style>
  <w:style w:type="paragraph" w:styleId="af5">
    <w:name w:val="List Paragraph"/>
    <w:basedOn w:val="a"/>
    <w:uiPriority w:val="34"/>
    <w:qFormat/>
    <w:rsid w:val="00420BF4"/>
    <w:pPr>
      <w:spacing w:after="0" w:line="276" w:lineRule="auto"/>
      <w:ind w:left="720"/>
      <w:contextualSpacing/>
    </w:pPr>
    <w:rPr>
      <w:rFonts w:ascii="Calibri" w:eastAsia="Calibri" w:hAnsi="Calibri" w:cs="Times New Roman"/>
    </w:rPr>
  </w:style>
  <w:style w:type="paragraph" w:customStyle="1" w:styleId="11">
    <w:name w:val="Стиль1"/>
    <w:basedOn w:val="20"/>
    <w:link w:val="12"/>
    <w:qFormat/>
    <w:rsid w:val="00420BF4"/>
    <w:pPr>
      <w:shd w:val="clear" w:color="auto" w:fill="auto"/>
      <w:tabs>
        <w:tab w:val="left" w:pos="526"/>
        <w:tab w:val="left" w:pos="1276"/>
      </w:tabs>
      <w:spacing w:before="0" w:after="0" w:line="360" w:lineRule="auto"/>
      <w:ind w:firstLine="709"/>
      <w:jc w:val="center"/>
    </w:pPr>
    <w:rPr>
      <w:sz w:val="24"/>
      <w:szCs w:val="24"/>
    </w:rPr>
  </w:style>
  <w:style w:type="character" w:customStyle="1" w:styleId="12">
    <w:name w:val="Стиль1 Знак"/>
    <w:link w:val="11"/>
    <w:rsid w:val="00420BF4"/>
    <w:rPr>
      <w:rFonts w:ascii="Times New Roman" w:eastAsia="Times New Roman" w:hAnsi="Times New Roman" w:cs="Times New Roman"/>
      <w:sz w:val="24"/>
      <w:szCs w:val="24"/>
    </w:rPr>
  </w:style>
  <w:style w:type="paragraph" w:styleId="13">
    <w:name w:val="toc 1"/>
    <w:basedOn w:val="a"/>
    <w:next w:val="a"/>
    <w:link w:val="14"/>
    <w:autoRedefine/>
    <w:unhideWhenUsed/>
    <w:rsid w:val="00420BF4"/>
    <w:pPr>
      <w:spacing w:after="100" w:line="276" w:lineRule="auto"/>
    </w:pPr>
    <w:rPr>
      <w:rFonts w:ascii="Calibri" w:eastAsia="Times New Roman" w:hAnsi="Calibri" w:cs="Times New Roman"/>
      <w:lang w:eastAsia="ru-RU"/>
    </w:rPr>
  </w:style>
  <w:style w:type="paragraph" w:styleId="21">
    <w:name w:val="toc 2"/>
    <w:basedOn w:val="a"/>
    <w:next w:val="a"/>
    <w:autoRedefine/>
    <w:unhideWhenUsed/>
    <w:rsid w:val="00420BF4"/>
    <w:pPr>
      <w:spacing w:after="0" w:line="276" w:lineRule="auto"/>
    </w:pPr>
    <w:rPr>
      <w:rFonts w:ascii="Times New Roman" w:eastAsia="Times New Roman" w:hAnsi="Times New Roman" w:cs="Times New Roman"/>
      <w:sz w:val="24"/>
      <w:szCs w:val="24"/>
      <w:lang w:eastAsia="ru-RU"/>
    </w:rPr>
  </w:style>
  <w:style w:type="character" w:customStyle="1" w:styleId="af6">
    <w:name w:val="Колонтитул_"/>
    <w:rsid w:val="00420BF4"/>
    <w:rPr>
      <w:rFonts w:ascii="Times New Roman" w:eastAsia="Times New Roman" w:hAnsi="Times New Roman" w:cs="Times New Roman"/>
      <w:b w:val="0"/>
      <w:bCs w:val="0"/>
      <w:i w:val="0"/>
      <w:iCs w:val="0"/>
      <w:smallCaps w:val="0"/>
      <w:strike w:val="0"/>
      <w:u w:val="none"/>
    </w:rPr>
  </w:style>
  <w:style w:type="character" w:customStyle="1" w:styleId="af7">
    <w:name w:val="Колонтитул"/>
    <w:rsid w:val="00420BF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rsid w:val="00420BF4"/>
    <w:rPr>
      <w:rFonts w:ascii="Times New Roman" w:eastAsia="Times New Roman" w:hAnsi="Times New Roman" w:cs="Times New Roman"/>
      <w:b w:val="0"/>
      <w:bCs w:val="0"/>
      <w:i w:val="0"/>
      <w:iCs w:val="0"/>
      <w:smallCaps w:val="0"/>
      <w:strike w:val="0"/>
      <w:u w:val="none"/>
    </w:rPr>
  </w:style>
  <w:style w:type="character" w:customStyle="1" w:styleId="14">
    <w:name w:val="Оглавление 1 Знак"/>
    <w:basedOn w:val="a0"/>
    <w:link w:val="13"/>
    <w:rsid w:val="00420BF4"/>
    <w:rPr>
      <w:rFonts w:ascii="Calibri" w:eastAsia="Times New Roman" w:hAnsi="Calibri" w:cs="Times New Roman"/>
      <w:lang w:eastAsia="ru-RU"/>
    </w:rPr>
  </w:style>
  <w:style w:type="character" w:customStyle="1" w:styleId="22">
    <w:name w:val="Заголовок №2_"/>
    <w:link w:val="23"/>
    <w:rsid w:val="00420BF4"/>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rsid w:val="00420BF4"/>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512pt">
    <w:name w:val="Основной текст (5) + 12 pt;Не полужирный"/>
    <w:rsid w:val="00420BF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Подпись к таблице (2)_"/>
    <w:link w:val="25"/>
    <w:rsid w:val="00420BF4"/>
    <w:rPr>
      <w:rFonts w:ascii="Times New Roman" w:eastAsia="Times New Roman" w:hAnsi="Times New Roman" w:cs="Times New Roman"/>
      <w:b/>
      <w:bCs/>
      <w:sz w:val="28"/>
      <w:szCs w:val="28"/>
      <w:shd w:val="clear" w:color="auto" w:fill="FFFFFF"/>
    </w:rPr>
  </w:style>
  <w:style w:type="character" w:customStyle="1" w:styleId="14pt">
    <w:name w:val="Колонтитул + 14 pt;Полужирный"/>
    <w:rsid w:val="00420BF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3">
    <w:name w:val="Заголовок №2"/>
    <w:basedOn w:val="a"/>
    <w:link w:val="22"/>
    <w:rsid w:val="00420BF4"/>
    <w:pPr>
      <w:widowControl w:val="0"/>
      <w:shd w:val="clear" w:color="auto" w:fill="FFFFFF"/>
      <w:spacing w:after="420" w:line="0" w:lineRule="atLeast"/>
      <w:ind w:hanging="2940"/>
      <w:jc w:val="center"/>
      <w:outlineLvl w:val="1"/>
    </w:pPr>
    <w:rPr>
      <w:rFonts w:ascii="Times New Roman" w:eastAsia="Times New Roman" w:hAnsi="Times New Roman" w:cs="Times New Roman"/>
      <w:b/>
      <w:bCs/>
      <w:sz w:val="28"/>
      <w:szCs w:val="28"/>
    </w:rPr>
  </w:style>
  <w:style w:type="paragraph" w:customStyle="1" w:styleId="25">
    <w:name w:val="Подпись к таблице (2)"/>
    <w:basedOn w:val="a"/>
    <w:link w:val="24"/>
    <w:rsid w:val="00420BF4"/>
    <w:pPr>
      <w:widowControl w:val="0"/>
      <w:shd w:val="clear" w:color="auto" w:fill="FFFFFF"/>
      <w:spacing w:after="240" w:line="0" w:lineRule="atLeast"/>
    </w:pPr>
    <w:rPr>
      <w:rFonts w:ascii="Times New Roman" w:eastAsia="Times New Roman" w:hAnsi="Times New Roman" w:cs="Times New Roman"/>
      <w:b/>
      <w:bCs/>
      <w:sz w:val="28"/>
      <w:szCs w:val="28"/>
    </w:rPr>
  </w:style>
  <w:style w:type="character" w:customStyle="1" w:styleId="29pt">
    <w:name w:val="Основной текст (2) + 9 pt;Полужирный"/>
    <w:rsid w:val="00420B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11pt">
    <w:name w:val="Основной текст (2) + Trebuchet MS;11 pt;Полужирный"/>
    <w:rsid w:val="00420BF4"/>
    <w:rPr>
      <w:rFonts w:ascii="Trebuchet MS" w:eastAsia="Trebuchet MS" w:hAnsi="Trebuchet MS" w:cs="Trebuchet MS"/>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LucidaSansUnicode10pt">
    <w:name w:val="Основной текст (2) + Lucida Sans Unicode;10 pt"/>
    <w:rsid w:val="00420BF4"/>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669011">
      <w:bodyDiv w:val="1"/>
      <w:marLeft w:val="0"/>
      <w:marRight w:val="0"/>
      <w:marTop w:val="0"/>
      <w:marBottom w:val="0"/>
      <w:divBdr>
        <w:top w:val="none" w:sz="0" w:space="0" w:color="auto"/>
        <w:left w:val="none" w:sz="0" w:space="0" w:color="auto"/>
        <w:bottom w:val="none" w:sz="0" w:space="0" w:color="auto"/>
        <w:right w:val="none" w:sz="0" w:space="0" w:color="auto"/>
      </w:divBdr>
      <w:divsChild>
        <w:div w:id="1841771654">
          <w:marLeft w:val="0"/>
          <w:marRight w:val="0"/>
          <w:marTop w:val="0"/>
          <w:marBottom w:val="120"/>
          <w:divBdr>
            <w:top w:val="none" w:sz="0" w:space="0" w:color="auto"/>
            <w:left w:val="none" w:sz="0" w:space="0" w:color="auto"/>
            <w:bottom w:val="none" w:sz="0" w:space="0" w:color="auto"/>
            <w:right w:val="none" w:sz="0" w:space="0" w:color="auto"/>
          </w:divBdr>
        </w:div>
      </w:divsChild>
    </w:div>
    <w:div w:id="465390027">
      <w:bodyDiv w:val="1"/>
      <w:marLeft w:val="0"/>
      <w:marRight w:val="0"/>
      <w:marTop w:val="0"/>
      <w:marBottom w:val="0"/>
      <w:divBdr>
        <w:top w:val="none" w:sz="0" w:space="0" w:color="auto"/>
        <w:left w:val="none" w:sz="0" w:space="0" w:color="auto"/>
        <w:bottom w:val="none" w:sz="0" w:space="0" w:color="auto"/>
        <w:right w:val="none" w:sz="0" w:space="0" w:color="auto"/>
      </w:divBdr>
    </w:div>
    <w:div w:id="707949358">
      <w:bodyDiv w:val="1"/>
      <w:marLeft w:val="0"/>
      <w:marRight w:val="0"/>
      <w:marTop w:val="0"/>
      <w:marBottom w:val="0"/>
      <w:divBdr>
        <w:top w:val="none" w:sz="0" w:space="0" w:color="auto"/>
        <w:left w:val="none" w:sz="0" w:space="0" w:color="auto"/>
        <w:bottom w:val="none" w:sz="0" w:space="0" w:color="auto"/>
        <w:right w:val="none" w:sz="0" w:space="0" w:color="auto"/>
      </w:divBdr>
    </w:div>
    <w:div w:id="727802477">
      <w:bodyDiv w:val="1"/>
      <w:marLeft w:val="0"/>
      <w:marRight w:val="0"/>
      <w:marTop w:val="0"/>
      <w:marBottom w:val="0"/>
      <w:divBdr>
        <w:top w:val="none" w:sz="0" w:space="0" w:color="auto"/>
        <w:left w:val="none" w:sz="0" w:space="0" w:color="auto"/>
        <w:bottom w:val="none" w:sz="0" w:space="0" w:color="auto"/>
        <w:right w:val="none" w:sz="0" w:space="0" w:color="auto"/>
      </w:divBdr>
      <w:divsChild>
        <w:div w:id="1561089668">
          <w:marLeft w:val="0"/>
          <w:marRight w:val="0"/>
          <w:marTop w:val="0"/>
          <w:marBottom w:val="360"/>
          <w:divBdr>
            <w:top w:val="none" w:sz="0" w:space="0" w:color="auto"/>
            <w:left w:val="none" w:sz="0" w:space="0" w:color="auto"/>
            <w:bottom w:val="none" w:sz="0" w:space="0" w:color="auto"/>
            <w:right w:val="none" w:sz="0" w:space="0" w:color="auto"/>
          </w:divBdr>
          <w:divsChild>
            <w:div w:id="539439341">
              <w:marLeft w:val="0"/>
              <w:marRight w:val="0"/>
              <w:marTop w:val="0"/>
              <w:marBottom w:val="0"/>
              <w:divBdr>
                <w:top w:val="none" w:sz="0" w:space="0" w:color="auto"/>
                <w:left w:val="none" w:sz="0" w:space="0" w:color="auto"/>
                <w:bottom w:val="none" w:sz="0" w:space="0" w:color="auto"/>
                <w:right w:val="none" w:sz="0" w:space="0" w:color="auto"/>
              </w:divBdr>
            </w:div>
            <w:div w:id="2104839761">
              <w:marLeft w:val="0"/>
              <w:marRight w:val="0"/>
              <w:marTop w:val="0"/>
              <w:marBottom w:val="0"/>
              <w:divBdr>
                <w:top w:val="none" w:sz="0" w:space="0" w:color="auto"/>
                <w:left w:val="none" w:sz="0" w:space="0" w:color="auto"/>
                <w:bottom w:val="none" w:sz="0" w:space="0" w:color="auto"/>
                <w:right w:val="none" w:sz="0" w:space="0" w:color="auto"/>
              </w:divBdr>
            </w:div>
            <w:div w:id="2224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1860">
      <w:bodyDiv w:val="1"/>
      <w:marLeft w:val="0"/>
      <w:marRight w:val="0"/>
      <w:marTop w:val="0"/>
      <w:marBottom w:val="0"/>
      <w:divBdr>
        <w:top w:val="none" w:sz="0" w:space="0" w:color="auto"/>
        <w:left w:val="none" w:sz="0" w:space="0" w:color="auto"/>
        <w:bottom w:val="none" w:sz="0" w:space="0" w:color="auto"/>
        <w:right w:val="none" w:sz="0" w:space="0" w:color="auto"/>
      </w:divBdr>
    </w:div>
    <w:div w:id="914047758">
      <w:bodyDiv w:val="1"/>
      <w:marLeft w:val="0"/>
      <w:marRight w:val="0"/>
      <w:marTop w:val="0"/>
      <w:marBottom w:val="0"/>
      <w:divBdr>
        <w:top w:val="none" w:sz="0" w:space="0" w:color="auto"/>
        <w:left w:val="none" w:sz="0" w:space="0" w:color="auto"/>
        <w:bottom w:val="none" w:sz="0" w:space="0" w:color="auto"/>
        <w:right w:val="none" w:sz="0" w:space="0" w:color="auto"/>
      </w:divBdr>
    </w:div>
    <w:div w:id="1356348487">
      <w:bodyDiv w:val="1"/>
      <w:marLeft w:val="0"/>
      <w:marRight w:val="0"/>
      <w:marTop w:val="0"/>
      <w:marBottom w:val="0"/>
      <w:divBdr>
        <w:top w:val="none" w:sz="0" w:space="0" w:color="auto"/>
        <w:left w:val="none" w:sz="0" w:space="0" w:color="auto"/>
        <w:bottom w:val="none" w:sz="0" w:space="0" w:color="auto"/>
        <w:right w:val="none" w:sz="0" w:space="0" w:color="auto"/>
      </w:divBdr>
    </w:div>
    <w:div w:id="1424566404">
      <w:bodyDiv w:val="1"/>
      <w:marLeft w:val="0"/>
      <w:marRight w:val="0"/>
      <w:marTop w:val="0"/>
      <w:marBottom w:val="0"/>
      <w:divBdr>
        <w:top w:val="none" w:sz="0" w:space="0" w:color="auto"/>
        <w:left w:val="none" w:sz="0" w:space="0" w:color="auto"/>
        <w:bottom w:val="none" w:sz="0" w:space="0" w:color="auto"/>
        <w:right w:val="none" w:sz="0" w:space="0" w:color="auto"/>
      </w:divBdr>
    </w:div>
    <w:div w:id="1529879071">
      <w:bodyDiv w:val="1"/>
      <w:marLeft w:val="0"/>
      <w:marRight w:val="0"/>
      <w:marTop w:val="0"/>
      <w:marBottom w:val="0"/>
      <w:divBdr>
        <w:top w:val="none" w:sz="0" w:space="0" w:color="auto"/>
        <w:left w:val="none" w:sz="0" w:space="0" w:color="auto"/>
        <w:bottom w:val="none" w:sz="0" w:space="0" w:color="auto"/>
        <w:right w:val="none" w:sz="0" w:space="0" w:color="auto"/>
      </w:divBdr>
      <w:divsChild>
        <w:div w:id="1308557441">
          <w:marLeft w:val="0"/>
          <w:marRight w:val="0"/>
          <w:marTop w:val="0"/>
          <w:marBottom w:val="0"/>
          <w:divBdr>
            <w:top w:val="none" w:sz="0" w:space="0" w:color="auto"/>
            <w:left w:val="none" w:sz="0" w:space="0" w:color="auto"/>
            <w:bottom w:val="none" w:sz="0" w:space="0" w:color="auto"/>
            <w:right w:val="none" w:sz="0" w:space="0" w:color="auto"/>
          </w:divBdr>
          <w:divsChild>
            <w:div w:id="766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2107">
      <w:bodyDiv w:val="1"/>
      <w:marLeft w:val="0"/>
      <w:marRight w:val="0"/>
      <w:marTop w:val="0"/>
      <w:marBottom w:val="0"/>
      <w:divBdr>
        <w:top w:val="none" w:sz="0" w:space="0" w:color="auto"/>
        <w:left w:val="none" w:sz="0" w:space="0" w:color="auto"/>
        <w:bottom w:val="none" w:sz="0" w:space="0" w:color="auto"/>
        <w:right w:val="none" w:sz="0" w:space="0" w:color="auto"/>
      </w:divBdr>
    </w:div>
    <w:div w:id="1798253191">
      <w:bodyDiv w:val="1"/>
      <w:marLeft w:val="0"/>
      <w:marRight w:val="0"/>
      <w:marTop w:val="0"/>
      <w:marBottom w:val="0"/>
      <w:divBdr>
        <w:top w:val="none" w:sz="0" w:space="0" w:color="auto"/>
        <w:left w:val="none" w:sz="0" w:space="0" w:color="auto"/>
        <w:bottom w:val="none" w:sz="0" w:space="0" w:color="auto"/>
        <w:right w:val="none" w:sz="0" w:space="0" w:color="auto"/>
      </w:divBdr>
    </w:div>
    <w:div w:id="1823154259">
      <w:bodyDiv w:val="1"/>
      <w:marLeft w:val="0"/>
      <w:marRight w:val="0"/>
      <w:marTop w:val="0"/>
      <w:marBottom w:val="0"/>
      <w:divBdr>
        <w:top w:val="none" w:sz="0" w:space="0" w:color="auto"/>
        <w:left w:val="none" w:sz="0" w:space="0" w:color="auto"/>
        <w:bottom w:val="none" w:sz="0" w:space="0" w:color="auto"/>
        <w:right w:val="none" w:sz="0" w:space="0" w:color="auto"/>
      </w:divBdr>
      <w:divsChild>
        <w:div w:id="505367213">
          <w:marLeft w:val="0"/>
          <w:marRight w:val="0"/>
          <w:marTop w:val="0"/>
          <w:marBottom w:val="0"/>
          <w:divBdr>
            <w:top w:val="none" w:sz="0" w:space="0" w:color="auto"/>
            <w:left w:val="none" w:sz="0" w:space="0" w:color="auto"/>
            <w:bottom w:val="none" w:sz="0" w:space="0" w:color="auto"/>
            <w:right w:val="none" w:sz="0" w:space="0" w:color="auto"/>
          </w:divBdr>
          <w:divsChild>
            <w:div w:id="111748560">
              <w:marLeft w:val="0"/>
              <w:marRight w:val="0"/>
              <w:marTop w:val="0"/>
              <w:marBottom w:val="0"/>
              <w:divBdr>
                <w:top w:val="none" w:sz="0" w:space="0" w:color="auto"/>
                <w:left w:val="none" w:sz="0" w:space="0" w:color="auto"/>
                <w:bottom w:val="none" w:sz="0" w:space="0" w:color="auto"/>
                <w:right w:val="none" w:sz="0" w:space="0" w:color="auto"/>
              </w:divBdr>
              <w:divsChild>
                <w:div w:id="4358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4629">
      <w:bodyDiv w:val="1"/>
      <w:marLeft w:val="0"/>
      <w:marRight w:val="0"/>
      <w:marTop w:val="0"/>
      <w:marBottom w:val="0"/>
      <w:divBdr>
        <w:top w:val="none" w:sz="0" w:space="0" w:color="auto"/>
        <w:left w:val="none" w:sz="0" w:space="0" w:color="auto"/>
        <w:bottom w:val="none" w:sz="0" w:space="0" w:color="auto"/>
        <w:right w:val="none" w:sz="0" w:space="0" w:color="auto"/>
      </w:divBdr>
      <w:divsChild>
        <w:div w:id="728190924">
          <w:marLeft w:val="0"/>
          <w:marRight w:val="0"/>
          <w:marTop w:val="0"/>
          <w:marBottom w:val="360"/>
          <w:divBdr>
            <w:top w:val="none" w:sz="0" w:space="0" w:color="auto"/>
            <w:left w:val="none" w:sz="0" w:space="0" w:color="auto"/>
            <w:bottom w:val="none" w:sz="0" w:space="0" w:color="auto"/>
            <w:right w:val="none" w:sz="0" w:space="0" w:color="auto"/>
          </w:divBdr>
          <w:divsChild>
            <w:div w:id="15648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0596">
      <w:bodyDiv w:val="1"/>
      <w:marLeft w:val="0"/>
      <w:marRight w:val="0"/>
      <w:marTop w:val="0"/>
      <w:marBottom w:val="0"/>
      <w:divBdr>
        <w:top w:val="none" w:sz="0" w:space="0" w:color="auto"/>
        <w:left w:val="none" w:sz="0" w:space="0" w:color="auto"/>
        <w:bottom w:val="none" w:sz="0" w:space="0" w:color="auto"/>
        <w:right w:val="none" w:sz="0" w:space="0" w:color="auto"/>
      </w:divBdr>
    </w:div>
    <w:div w:id="2001342670">
      <w:bodyDiv w:val="1"/>
      <w:marLeft w:val="0"/>
      <w:marRight w:val="0"/>
      <w:marTop w:val="0"/>
      <w:marBottom w:val="0"/>
      <w:divBdr>
        <w:top w:val="none" w:sz="0" w:space="0" w:color="auto"/>
        <w:left w:val="none" w:sz="0" w:space="0" w:color="auto"/>
        <w:bottom w:val="none" w:sz="0" w:space="0" w:color="auto"/>
        <w:right w:val="none" w:sz="0" w:space="0" w:color="auto"/>
      </w:divBdr>
      <w:divsChild>
        <w:div w:id="240455644">
          <w:marLeft w:val="-225"/>
          <w:marRight w:val="-225"/>
          <w:marTop w:val="0"/>
          <w:marBottom w:val="0"/>
          <w:divBdr>
            <w:top w:val="none" w:sz="0" w:space="0" w:color="auto"/>
            <w:left w:val="none" w:sz="0" w:space="0" w:color="auto"/>
            <w:bottom w:val="none" w:sz="0" w:space="0" w:color="auto"/>
            <w:right w:val="none" w:sz="0" w:space="0" w:color="auto"/>
          </w:divBdr>
          <w:divsChild>
            <w:div w:id="473646856">
              <w:marLeft w:val="0"/>
              <w:marRight w:val="0"/>
              <w:marTop w:val="0"/>
              <w:marBottom w:val="0"/>
              <w:divBdr>
                <w:top w:val="none" w:sz="0" w:space="0" w:color="auto"/>
                <w:left w:val="none" w:sz="0" w:space="0" w:color="auto"/>
                <w:bottom w:val="none" w:sz="0" w:space="0" w:color="auto"/>
                <w:right w:val="none" w:sz="0" w:space="0" w:color="auto"/>
              </w:divBdr>
            </w:div>
          </w:divsChild>
        </w:div>
        <w:div w:id="169416859">
          <w:marLeft w:val="-225"/>
          <w:marRight w:val="-225"/>
          <w:marTop w:val="0"/>
          <w:marBottom w:val="0"/>
          <w:divBdr>
            <w:top w:val="none" w:sz="0" w:space="0" w:color="auto"/>
            <w:left w:val="none" w:sz="0" w:space="0" w:color="auto"/>
            <w:bottom w:val="none" w:sz="0" w:space="0" w:color="auto"/>
            <w:right w:val="none" w:sz="0" w:space="0" w:color="auto"/>
          </w:divBdr>
          <w:divsChild>
            <w:div w:id="944575633">
              <w:marLeft w:val="0"/>
              <w:marRight w:val="0"/>
              <w:marTop w:val="0"/>
              <w:marBottom w:val="0"/>
              <w:divBdr>
                <w:top w:val="none" w:sz="0" w:space="0" w:color="auto"/>
                <w:left w:val="none" w:sz="0" w:space="0" w:color="auto"/>
                <w:bottom w:val="none" w:sz="0" w:space="0" w:color="auto"/>
                <w:right w:val="none" w:sz="0" w:space="0" w:color="auto"/>
              </w:divBdr>
            </w:div>
          </w:divsChild>
        </w:div>
        <w:div w:id="1994292968">
          <w:marLeft w:val="-225"/>
          <w:marRight w:val="-225"/>
          <w:marTop w:val="0"/>
          <w:marBottom w:val="0"/>
          <w:divBdr>
            <w:top w:val="none" w:sz="0" w:space="0" w:color="auto"/>
            <w:left w:val="none" w:sz="0" w:space="0" w:color="auto"/>
            <w:bottom w:val="none" w:sz="0" w:space="0" w:color="auto"/>
            <w:right w:val="none" w:sz="0" w:space="0" w:color="auto"/>
          </w:divBdr>
          <w:divsChild>
            <w:div w:id="254360423">
              <w:marLeft w:val="0"/>
              <w:marRight w:val="0"/>
              <w:marTop w:val="0"/>
              <w:marBottom w:val="0"/>
              <w:divBdr>
                <w:top w:val="none" w:sz="0" w:space="0" w:color="auto"/>
                <w:left w:val="none" w:sz="0" w:space="0" w:color="auto"/>
                <w:bottom w:val="none" w:sz="0" w:space="0" w:color="auto"/>
                <w:right w:val="none" w:sz="0" w:space="0" w:color="auto"/>
              </w:divBdr>
            </w:div>
          </w:divsChild>
        </w:div>
        <w:div w:id="426927312">
          <w:marLeft w:val="-225"/>
          <w:marRight w:val="-225"/>
          <w:marTop w:val="0"/>
          <w:marBottom w:val="0"/>
          <w:divBdr>
            <w:top w:val="none" w:sz="0" w:space="0" w:color="auto"/>
            <w:left w:val="none" w:sz="0" w:space="0" w:color="auto"/>
            <w:bottom w:val="none" w:sz="0" w:space="0" w:color="auto"/>
            <w:right w:val="none" w:sz="0" w:space="0" w:color="auto"/>
          </w:divBdr>
          <w:divsChild>
            <w:div w:id="1234852694">
              <w:marLeft w:val="0"/>
              <w:marRight w:val="0"/>
              <w:marTop w:val="0"/>
              <w:marBottom w:val="0"/>
              <w:divBdr>
                <w:top w:val="none" w:sz="0" w:space="0" w:color="auto"/>
                <w:left w:val="none" w:sz="0" w:space="0" w:color="auto"/>
                <w:bottom w:val="none" w:sz="0" w:space="0" w:color="auto"/>
                <w:right w:val="none" w:sz="0" w:space="0" w:color="auto"/>
              </w:divBdr>
            </w:div>
          </w:divsChild>
        </w:div>
        <w:div w:id="1330207550">
          <w:marLeft w:val="-225"/>
          <w:marRight w:val="-225"/>
          <w:marTop w:val="0"/>
          <w:marBottom w:val="0"/>
          <w:divBdr>
            <w:top w:val="none" w:sz="0" w:space="0" w:color="auto"/>
            <w:left w:val="none" w:sz="0" w:space="0" w:color="auto"/>
            <w:bottom w:val="none" w:sz="0" w:space="0" w:color="auto"/>
            <w:right w:val="none" w:sz="0" w:space="0" w:color="auto"/>
          </w:divBdr>
          <w:divsChild>
            <w:div w:id="1490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29783">
      <w:bodyDiv w:val="1"/>
      <w:marLeft w:val="0"/>
      <w:marRight w:val="0"/>
      <w:marTop w:val="0"/>
      <w:marBottom w:val="0"/>
      <w:divBdr>
        <w:top w:val="none" w:sz="0" w:space="0" w:color="auto"/>
        <w:left w:val="none" w:sz="0" w:space="0" w:color="auto"/>
        <w:bottom w:val="none" w:sz="0" w:space="0" w:color="auto"/>
        <w:right w:val="none" w:sz="0" w:space="0" w:color="auto"/>
      </w:divBdr>
    </w:div>
    <w:div w:id="212345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eader" Target="header2.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EC8A4-04CC-449B-A78E-4BE7C4A7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70</Pages>
  <Words>18360</Words>
  <Characters>104658</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Михалкина Оксана Петровна</cp:lastModifiedBy>
  <cp:revision>22</cp:revision>
  <cp:lastPrinted>2022-06-17T11:21:00Z</cp:lastPrinted>
  <dcterms:created xsi:type="dcterms:W3CDTF">2021-06-16T07:40:00Z</dcterms:created>
  <dcterms:modified xsi:type="dcterms:W3CDTF">2023-06-01T09:03:00Z</dcterms:modified>
</cp:coreProperties>
</file>