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C2" w:rsidRDefault="00BF2A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F2AC2" w:rsidRDefault="00BF2AC2">
      <w:pPr>
        <w:pStyle w:val="ConsPlusNormal"/>
        <w:jc w:val="both"/>
        <w:outlineLvl w:val="0"/>
      </w:pPr>
    </w:p>
    <w:p w:rsidR="00BF2AC2" w:rsidRDefault="00BF2AC2">
      <w:pPr>
        <w:pStyle w:val="ConsPlusTitle"/>
        <w:jc w:val="center"/>
        <w:outlineLvl w:val="0"/>
      </w:pPr>
      <w:r>
        <w:t>КАНСКИЙ РАЙОННЫЙ СОВЕТ ДЕПУТАТОВ</w:t>
      </w:r>
    </w:p>
    <w:p w:rsidR="00BF2AC2" w:rsidRDefault="00BF2AC2">
      <w:pPr>
        <w:pStyle w:val="ConsPlusTitle"/>
        <w:jc w:val="center"/>
      </w:pPr>
      <w:r>
        <w:t>КРАСНОЯРСКОГО КРАЯ</w:t>
      </w:r>
    </w:p>
    <w:p w:rsidR="00BF2AC2" w:rsidRDefault="00BF2AC2">
      <w:pPr>
        <w:pStyle w:val="ConsPlusTitle"/>
        <w:jc w:val="both"/>
      </w:pPr>
    </w:p>
    <w:p w:rsidR="00BF2AC2" w:rsidRDefault="00BF2AC2">
      <w:pPr>
        <w:pStyle w:val="ConsPlusTitle"/>
        <w:jc w:val="center"/>
      </w:pPr>
      <w:r>
        <w:t>РЕШЕНИЕ</w:t>
      </w:r>
    </w:p>
    <w:p w:rsidR="00BF2AC2" w:rsidRDefault="00BF2AC2">
      <w:pPr>
        <w:pStyle w:val="ConsPlusTitle"/>
        <w:jc w:val="center"/>
      </w:pPr>
      <w:r>
        <w:t>от 27 июня 2019 г. N 30-230</w:t>
      </w:r>
    </w:p>
    <w:p w:rsidR="00BF2AC2" w:rsidRDefault="00BF2AC2">
      <w:pPr>
        <w:pStyle w:val="ConsPlusTitle"/>
        <w:jc w:val="both"/>
      </w:pPr>
    </w:p>
    <w:p w:rsidR="00BF2AC2" w:rsidRDefault="00BF2AC2">
      <w:pPr>
        <w:pStyle w:val="ConsPlusTitle"/>
        <w:jc w:val="center"/>
      </w:pPr>
      <w:r>
        <w:t>ОБ УТВЕРЖДЕНИИ ПОЛОЖЕНИЯ О СООБЩЕНИИ ЛИЦОМ, ЗАМЕЩАЮЩИМ</w:t>
      </w:r>
    </w:p>
    <w:p w:rsidR="00BF2AC2" w:rsidRDefault="00BF2AC2">
      <w:pPr>
        <w:pStyle w:val="ConsPlusTitle"/>
        <w:jc w:val="center"/>
      </w:pPr>
      <w:r>
        <w:t>МУНИЦИПАЛЬНУЮ ДОЛЖНОСТЬ И ОСУЩЕСТВЛЯЮЩИМ СВОИ ПОЛНОМОЧИЯ</w:t>
      </w:r>
    </w:p>
    <w:p w:rsidR="00BF2AC2" w:rsidRDefault="00BF2AC2">
      <w:pPr>
        <w:pStyle w:val="ConsPlusTitle"/>
        <w:jc w:val="center"/>
      </w:pPr>
      <w:r>
        <w:t>НА ПОСТОЯННОЙ ОСНОВЕ, О ПОЛУЧЕНИИ ПОДАРКА В СВЯЗИ</w:t>
      </w:r>
    </w:p>
    <w:p w:rsidR="00BF2AC2" w:rsidRDefault="00BF2AC2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BF2AC2" w:rsidRDefault="00BF2AC2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BF2AC2" w:rsidRDefault="00BF2AC2">
      <w:pPr>
        <w:pStyle w:val="ConsPlusTitle"/>
        <w:jc w:val="center"/>
      </w:pPr>
      <w:r>
        <w:t>СВЯЗАНО С ИСПОЛНЕНИЕМ ИМ СЛУЖЕБНЫХ (ДОЛЖНОСТНЫХ)</w:t>
      </w:r>
    </w:p>
    <w:p w:rsidR="00BF2AC2" w:rsidRDefault="00BF2AC2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BF2AC2" w:rsidRDefault="00BF2AC2">
      <w:pPr>
        <w:pStyle w:val="ConsPlusTitle"/>
        <w:jc w:val="center"/>
      </w:pPr>
      <w:r>
        <w:t>И ЗАЧИСЛЕНИИ СРЕДСТВ, ВЫРУЧЕННЫХ ОТ ЕГО РЕАЛИЗАЦИИ</w:t>
      </w:r>
    </w:p>
    <w:p w:rsidR="00BF2AC2" w:rsidRDefault="00BF2A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2A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AC2" w:rsidRDefault="00BF2A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AC2" w:rsidRDefault="00BF2A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AC2" w:rsidRDefault="00BF2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AC2" w:rsidRDefault="00BF2AC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Канского районного Совета депутатов Красноярского края</w:t>
            </w:r>
          </w:p>
          <w:p w:rsidR="00BF2AC2" w:rsidRDefault="00BF2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5">
              <w:r>
                <w:rPr>
                  <w:color w:val="0000FF"/>
                </w:rPr>
                <w:t>N 39-295</w:t>
              </w:r>
            </w:hyperlink>
            <w:r>
              <w:rPr>
                <w:color w:val="392C69"/>
              </w:rPr>
              <w:t xml:space="preserve">, от 25.06.2020 </w:t>
            </w:r>
            <w:hyperlink r:id="rId6">
              <w:r>
                <w:rPr>
                  <w:color w:val="0000FF"/>
                </w:rPr>
                <w:t>N 44-341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AC2" w:rsidRDefault="00BF2AC2">
            <w:pPr>
              <w:pStyle w:val="ConsPlusNormal"/>
            </w:pPr>
          </w:p>
        </w:tc>
      </w:tr>
    </w:tbl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25.12.2008 N 273-ФЗ "О противодействии коррупции",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РФ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</w:t>
      </w:r>
      <w:hyperlink r:id="rId9">
        <w:r>
          <w:rPr>
            <w:color w:val="0000FF"/>
          </w:rPr>
          <w:t>статьями 25</w:t>
        </w:r>
      </w:hyperlink>
      <w:r>
        <w:t xml:space="preserve">, </w:t>
      </w:r>
      <w:hyperlink r:id="rId10">
        <w:r>
          <w:rPr>
            <w:color w:val="0000FF"/>
          </w:rPr>
          <w:t>30</w:t>
        </w:r>
      </w:hyperlink>
      <w:r>
        <w:t xml:space="preserve"> Устава Канского района, Канский районный Совет депутатов Красноярского края решил:</w:t>
      </w:r>
    </w:p>
    <w:p w:rsidR="00BF2AC2" w:rsidRDefault="00BF2AC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Канского районного Совета депутатов Красноярского края от 17.12.2019 N 39-295)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>
        <w:r>
          <w:rPr>
            <w:color w:val="0000FF"/>
          </w:rPr>
          <w:t>Положение</w:t>
        </w:r>
      </w:hyperlink>
      <w:r>
        <w:t xml:space="preserve"> о сообщении лицом, замещающим муниципальную должность и осуществляющим свои полномочия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Решению.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Решение</w:t>
        </w:r>
      </w:hyperlink>
      <w:r>
        <w:t xml:space="preserve"> Канского районного Совета депутатов от 26.02.2015 N 45-336 "Об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 Канский район, в связи с протокольными мероприятиями, служебными командировками и другими официальными мероприятиями, в новой редакции".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Решение</w:t>
        </w:r>
      </w:hyperlink>
      <w:r>
        <w:t xml:space="preserve"> Канского районного Совета депутатов от 22.11.2016 N 3-16 "О внесении изменений в Решение Канского районного Совета депутатов от 26.02.2015 N 45-336 "Об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 Канский район, в связи с протокольными мероприятиями, служебными командировками и другими официальными мероприятиями, в новой редакции".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по социальной политике и местному самоуправлению.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lastRenderedPageBreak/>
        <w:t>5. Настоящее Решение вступает в силу в день, следующий за днем его официального опубликования в печатном издании "Вести Канского района", и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right"/>
      </w:pPr>
      <w:r>
        <w:t>Председатель</w:t>
      </w:r>
    </w:p>
    <w:p w:rsidR="00BF2AC2" w:rsidRDefault="00BF2AC2">
      <w:pPr>
        <w:pStyle w:val="ConsPlusNormal"/>
        <w:jc w:val="right"/>
      </w:pPr>
      <w:r>
        <w:t>Канского районного</w:t>
      </w:r>
    </w:p>
    <w:p w:rsidR="00BF2AC2" w:rsidRDefault="00BF2AC2">
      <w:pPr>
        <w:pStyle w:val="ConsPlusNormal"/>
        <w:jc w:val="right"/>
      </w:pPr>
      <w:r>
        <w:t>Совета депутатов</w:t>
      </w:r>
    </w:p>
    <w:p w:rsidR="00BF2AC2" w:rsidRDefault="00BF2AC2">
      <w:pPr>
        <w:pStyle w:val="ConsPlusNormal"/>
        <w:jc w:val="right"/>
      </w:pPr>
      <w:r>
        <w:t>Красноярского края</w:t>
      </w:r>
    </w:p>
    <w:p w:rsidR="00BF2AC2" w:rsidRDefault="00BF2AC2">
      <w:pPr>
        <w:pStyle w:val="ConsPlusNormal"/>
        <w:jc w:val="right"/>
      </w:pPr>
      <w:r>
        <w:t>Н.Г.НЕЖИВАЯ</w:t>
      </w: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right"/>
      </w:pPr>
      <w:r>
        <w:t>Глава</w:t>
      </w:r>
    </w:p>
    <w:p w:rsidR="00BF2AC2" w:rsidRDefault="00BF2AC2">
      <w:pPr>
        <w:pStyle w:val="ConsPlusNormal"/>
        <w:jc w:val="right"/>
      </w:pPr>
      <w:r>
        <w:t>Канского района</w:t>
      </w:r>
    </w:p>
    <w:p w:rsidR="00BF2AC2" w:rsidRDefault="00BF2AC2">
      <w:pPr>
        <w:pStyle w:val="ConsPlusNormal"/>
        <w:jc w:val="right"/>
      </w:pPr>
      <w:r>
        <w:t>Красноярского края</w:t>
      </w:r>
    </w:p>
    <w:p w:rsidR="00BF2AC2" w:rsidRDefault="00BF2AC2">
      <w:pPr>
        <w:pStyle w:val="ConsPlusNormal"/>
        <w:jc w:val="right"/>
      </w:pPr>
      <w:r>
        <w:t>А.А.ЗАРУЦКИЙ</w:t>
      </w: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right"/>
        <w:outlineLvl w:val="0"/>
      </w:pPr>
      <w:r>
        <w:t>Приложение</w:t>
      </w:r>
    </w:p>
    <w:p w:rsidR="00BF2AC2" w:rsidRDefault="00BF2AC2">
      <w:pPr>
        <w:pStyle w:val="ConsPlusNormal"/>
        <w:jc w:val="right"/>
      </w:pPr>
      <w:r>
        <w:t>к Решению</w:t>
      </w:r>
    </w:p>
    <w:p w:rsidR="00BF2AC2" w:rsidRDefault="00BF2AC2">
      <w:pPr>
        <w:pStyle w:val="ConsPlusNormal"/>
        <w:jc w:val="right"/>
      </w:pPr>
      <w:r>
        <w:t>Канского районного</w:t>
      </w:r>
    </w:p>
    <w:p w:rsidR="00BF2AC2" w:rsidRDefault="00BF2AC2">
      <w:pPr>
        <w:pStyle w:val="ConsPlusNormal"/>
        <w:jc w:val="right"/>
      </w:pPr>
      <w:r>
        <w:t>Совета депутатов</w:t>
      </w:r>
    </w:p>
    <w:p w:rsidR="00BF2AC2" w:rsidRDefault="00BF2AC2">
      <w:pPr>
        <w:pStyle w:val="ConsPlusNormal"/>
        <w:jc w:val="right"/>
      </w:pPr>
      <w:r>
        <w:t>от 27 июня 2019 г. N 30-230</w:t>
      </w: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Title"/>
        <w:jc w:val="center"/>
      </w:pPr>
      <w:bookmarkStart w:id="0" w:name="P48"/>
      <w:bookmarkEnd w:id="0"/>
      <w:r>
        <w:t>ПОЛОЖЕНИЕ</w:t>
      </w:r>
    </w:p>
    <w:p w:rsidR="00BF2AC2" w:rsidRDefault="00BF2AC2">
      <w:pPr>
        <w:pStyle w:val="ConsPlusTitle"/>
        <w:jc w:val="center"/>
      </w:pPr>
      <w:r>
        <w:t>О СООБЩЕНИИ ЛИЦОМ, ЗАМЕЩАЮЩИМ МУНИЦИПАЛЬНУЮ ДОЛЖНОСТЬ</w:t>
      </w:r>
    </w:p>
    <w:p w:rsidR="00BF2AC2" w:rsidRDefault="00BF2AC2">
      <w:pPr>
        <w:pStyle w:val="ConsPlusTitle"/>
        <w:jc w:val="center"/>
      </w:pPr>
      <w:r>
        <w:t>И ОСУЩЕСТВЛЯЮЩИМ СВОИ ПОЛНОМОЧИЯ НА ПОСТОЯННОЙ ОСНОВЕ,</w:t>
      </w:r>
    </w:p>
    <w:p w:rsidR="00BF2AC2" w:rsidRDefault="00BF2AC2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BF2AC2" w:rsidRDefault="00BF2AC2">
      <w:pPr>
        <w:pStyle w:val="ConsPlusTitle"/>
        <w:jc w:val="center"/>
      </w:pPr>
      <w:r>
        <w:t>СЛУЖЕБНЫМИ КОМАНДИРОВКАМИ И ДРУГИМИ ОФИЦИАЛЬНЫМИ</w:t>
      </w:r>
    </w:p>
    <w:p w:rsidR="00BF2AC2" w:rsidRDefault="00BF2AC2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BF2AC2" w:rsidRDefault="00BF2AC2">
      <w:pPr>
        <w:pStyle w:val="ConsPlusTitle"/>
        <w:jc w:val="center"/>
      </w:pPr>
      <w:r>
        <w:t>ИМ СЛУЖЕБНЫХ (ДОЛЖНОСТНЫХ) ОБЯЗАННОСТЕЙ, СДАЧЕ И ОЦЕНКЕ</w:t>
      </w:r>
    </w:p>
    <w:p w:rsidR="00BF2AC2" w:rsidRDefault="00BF2AC2">
      <w:pPr>
        <w:pStyle w:val="ConsPlusTitle"/>
        <w:jc w:val="center"/>
      </w:pPr>
      <w:r>
        <w:t>ПОДАРКА, РЕАЛИЗАЦИИ (ВЫКУПЕ) И ЗАЧИСЛЕНИИ СРЕДСТВ,</w:t>
      </w:r>
    </w:p>
    <w:p w:rsidR="00BF2AC2" w:rsidRDefault="00BF2AC2">
      <w:pPr>
        <w:pStyle w:val="ConsPlusTitle"/>
        <w:jc w:val="center"/>
      </w:pPr>
      <w:r>
        <w:t>ВЫРУЧЕННЫХ ОТ ЕГО РЕАЛИЗАЦИИ</w:t>
      </w:r>
    </w:p>
    <w:p w:rsidR="00BF2AC2" w:rsidRDefault="00BF2A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2A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AC2" w:rsidRDefault="00BF2A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AC2" w:rsidRDefault="00BF2A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2AC2" w:rsidRDefault="00BF2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AC2" w:rsidRDefault="00BF2A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Канского районного Совета депутатов Красноярского края</w:t>
            </w:r>
          </w:p>
          <w:p w:rsidR="00BF2AC2" w:rsidRDefault="00BF2AC2">
            <w:pPr>
              <w:pStyle w:val="ConsPlusNormal"/>
              <w:jc w:val="center"/>
            </w:pPr>
            <w:r>
              <w:rPr>
                <w:color w:val="392C69"/>
              </w:rPr>
              <w:t>от 25.06.2020 N 44-341)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AC2" w:rsidRDefault="00BF2AC2">
            <w:pPr>
              <w:pStyle w:val="ConsPlusNormal"/>
            </w:pPr>
          </w:p>
        </w:tc>
      </w:tr>
    </w:tbl>
    <w:p w:rsidR="00BF2AC2" w:rsidRDefault="00BF2AC2">
      <w:pPr>
        <w:pStyle w:val="ConsPlusNormal"/>
        <w:ind w:firstLine="540"/>
        <w:jc w:val="both"/>
      </w:pPr>
    </w:p>
    <w:p w:rsidR="00BF2AC2" w:rsidRDefault="00BF2AC2">
      <w:pPr>
        <w:pStyle w:val="ConsPlusNormal"/>
        <w:ind w:firstLine="540"/>
        <w:jc w:val="both"/>
      </w:pPr>
      <w:r>
        <w:t>1. Настоящее Положение определяет порядок сообщения лицом, замещающим муниципальную должность и осуществляющим свои полномочия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- Положение).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2. Для целей Положения используются следующие понятия: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 и осуществляющим свои полномочия на постоянной основе,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 и осуществляющим свои полномочия на постоянной основе,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3. Лицо, замещающее муниципальную должность и осуществляющее свои полномочия на постоянной основе,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4. Лица, замещающие муниципальные должности и осуществляющие свои полномочия на постоянной основе, обязаны в порядке, предусмотренном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Канский районный Совет депутатов.</w:t>
      </w:r>
    </w:p>
    <w:p w:rsidR="00BF2AC2" w:rsidRDefault="00BF2AC2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5. </w:t>
      </w:r>
      <w:hyperlink w:anchor="P103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аппарат Канского районного Совета депутатов.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F2AC2" w:rsidRDefault="00BF2AC2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7">
        <w:r>
          <w:rPr>
            <w:color w:val="0000FF"/>
          </w:rPr>
          <w:t>абзацах первом</w:t>
        </w:r>
      </w:hyperlink>
      <w:r>
        <w:t xml:space="preserve"> и </w:t>
      </w:r>
      <w:hyperlink w:anchor="P68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МКУ "Централизованная бухгалтерия администрации Канского района".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7. Подарок независимо от его стоимости сдается в МКУ "Централизованная бухгалтерия администрации Канского района",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10. МКУ "Централизованная бухгалтерия администрации Канского района"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BF2AC2" w:rsidRDefault="00BF2AC2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11. Лицо, замещающее муниципальную должность и осуществляющее свои полномочия на постоянной основе, сдавшее подарок, может его выкупить, направив в Канский районный Совет депутатов соответствующее заявление не позднее двух месяцев со дня сдачи подарка.</w:t>
      </w:r>
    </w:p>
    <w:p w:rsidR="00BF2AC2" w:rsidRDefault="00BF2AC2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12. МКУ "Централизованная бухгалтерия администрации Канского района" в течение 3 месяцев со дня поступления заявления, указанного в </w:t>
      </w:r>
      <w:hyperlink w:anchor="P75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F2AC2" w:rsidRDefault="00BF2AC2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13. Исключен. - </w:t>
      </w:r>
      <w:hyperlink r:id="rId15">
        <w:r>
          <w:rPr>
            <w:color w:val="0000FF"/>
          </w:rPr>
          <w:t>Решение</w:t>
        </w:r>
      </w:hyperlink>
      <w:r>
        <w:t xml:space="preserve"> Канского районного Совета депутатов Красноярского края от 25.06.2020 N 44-341.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6">
        <w:r>
          <w:rPr>
            <w:color w:val="0000FF"/>
          </w:rPr>
          <w:t>пункте 12</w:t>
        </w:r>
      </w:hyperlink>
      <w:r>
        <w:t xml:space="preserve"> Положения, может использоваться Канским районным Советом депутатов с учетом заключения МКУ "Централизованная бухгалтерия администрации Канского района" о целесообразности использования подарка для обеспечения деятельности Канского районного Совета депутатов.</w:t>
      </w:r>
    </w:p>
    <w:p w:rsidR="00BF2AC2" w:rsidRDefault="00BF2AC2">
      <w:pPr>
        <w:pStyle w:val="ConsPlusNormal"/>
        <w:spacing w:before="220"/>
        <w:ind w:firstLine="540"/>
        <w:jc w:val="both"/>
      </w:pPr>
      <w:bookmarkStart w:id="6" w:name="P79"/>
      <w:bookmarkEnd w:id="6"/>
      <w:r>
        <w:t>15. В случае нецелесообразности использования подарка, МКУ "Централизованная бухгалтерия администрации Канского района"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7">
        <w:r>
          <w:rPr>
            <w:color w:val="0000FF"/>
          </w:rPr>
          <w:t>пунктами 13</w:t>
        </w:r>
      </w:hyperlink>
      <w:r>
        <w:t xml:space="preserve"> и </w:t>
      </w:r>
      <w:hyperlink w:anchor="P79">
        <w:r>
          <w:rPr>
            <w:color w:val="0000FF"/>
          </w:rPr>
          <w:t>15</w:t>
        </w:r>
      </w:hyperlink>
      <w: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МКУ "Централизованная бухгалтерия администрации Канского района"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Канского района в порядке, установленном бюджетным законодательством Российской Федерации.</w:t>
      </w: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right"/>
        <w:outlineLvl w:val="1"/>
      </w:pPr>
      <w:r>
        <w:t>Приложение</w:t>
      </w:r>
    </w:p>
    <w:p w:rsidR="00BF2AC2" w:rsidRDefault="00BF2AC2">
      <w:pPr>
        <w:pStyle w:val="ConsPlusNormal"/>
        <w:jc w:val="right"/>
      </w:pPr>
      <w:r>
        <w:t>к Положению</w:t>
      </w:r>
    </w:p>
    <w:p w:rsidR="00BF2AC2" w:rsidRDefault="00BF2AC2">
      <w:pPr>
        <w:pStyle w:val="ConsPlusNormal"/>
        <w:jc w:val="right"/>
      </w:pPr>
      <w:r>
        <w:t>о сообщении лицом, замещающим</w:t>
      </w:r>
    </w:p>
    <w:p w:rsidR="00BF2AC2" w:rsidRDefault="00BF2AC2">
      <w:pPr>
        <w:pStyle w:val="ConsPlusNormal"/>
        <w:jc w:val="right"/>
      </w:pPr>
      <w:r>
        <w:t>муниципальную должность и осуществляющим</w:t>
      </w:r>
    </w:p>
    <w:p w:rsidR="00BF2AC2" w:rsidRDefault="00BF2AC2">
      <w:pPr>
        <w:pStyle w:val="ConsPlusNormal"/>
        <w:jc w:val="right"/>
      </w:pPr>
      <w:r>
        <w:t>свои полномочия на постоянной основе,</w:t>
      </w:r>
    </w:p>
    <w:p w:rsidR="00BF2AC2" w:rsidRDefault="00BF2AC2">
      <w:pPr>
        <w:pStyle w:val="ConsPlusNormal"/>
        <w:jc w:val="right"/>
      </w:pPr>
      <w:r>
        <w:t>о получении подарка в связи</w:t>
      </w:r>
    </w:p>
    <w:p w:rsidR="00BF2AC2" w:rsidRDefault="00BF2AC2">
      <w:pPr>
        <w:pStyle w:val="ConsPlusNormal"/>
        <w:jc w:val="right"/>
      </w:pPr>
      <w:r>
        <w:t>с протокольными мероприятиями, служебными</w:t>
      </w:r>
    </w:p>
    <w:p w:rsidR="00BF2AC2" w:rsidRDefault="00BF2AC2">
      <w:pPr>
        <w:pStyle w:val="ConsPlusNormal"/>
        <w:jc w:val="right"/>
      </w:pPr>
      <w:r>
        <w:t>командировками и другими официальными</w:t>
      </w:r>
    </w:p>
    <w:p w:rsidR="00BF2AC2" w:rsidRDefault="00BF2AC2">
      <w:pPr>
        <w:pStyle w:val="ConsPlusNormal"/>
        <w:jc w:val="right"/>
      </w:pPr>
      <w:r>
        <w:t>мероприятиями, участие в которых</w:t>
      </w:r>
    </w:p>
    <w:p w:rsidR="00BF2AC2" w:rsidRDefault="00BF2AC2">
      <w:pPr>
        <w:pStyle w:val="ConsPlusNormal"/>
        <w:jc w:val="right"/>
      </w:pPr>
      <w:r>
        <w:t>связано с исполнением ими служебных</w:t>
      </w:r>
    </w:p>
    <w:p w:rsidR="00BF2AC2" w:rsidRDefault="00BF2AC2">
      <w:pPr>
        <w:pStyle w:val="ConsPlusNormal"/>
        <w:jc w:val="right"/>
      </w:pPr>
      <w:r>
        <w:t>(должностных) обязанностей, сдаче</w:t>
      </w:r>
    </w:p>
    <w:p w:rsidR="00BF2AC2" w:rsidRDefault="00BF2AC2">
      <w:pPr>
        <w:pStyle w:val="ConsPlusNormal"/>
        <w:jc w:val="right"/>
      </w:pPr>
      <w:r>
        <w:t>и оценке подарка, реализации (выкупе)</w:t>
      </w:r>
    </w:p>
    <w:p w:rsidR="00BF2AC2" w:rsidRDefault="00BF2AC2">
      <w:pPr>
        <w:pStyle w:val="ConsPlusNormal"/>
        <w:jc w:val="right"/>
      </w:pPr>
      <w:r>
        <w:t>и зачислении средств,</w:t>
      </w:r>
    </w:p>
    <w:p w:rsidR="00BF2AC2" w:rsidRDefault="00BF2AC2">
      <w:pPr>
        <w:pStyle w:val="ConsPlusNormal"/>
        <w:jc w:val="right"/>
      </w:pPr>
      <w:r>
        <w:t>вырученных от его реализации</w:t>
      </w: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nformat"/>
        <w:jc w:val="both"/>
      </w:pPr>
      <w:bookmarkStart w:id="7" w:name="P103"/>
      <w:bookmarkEnd w:id="7"/>
      <w:r>
        <w:t xml:space="preserve">                      Уведомление о получении подарка</w:t>
      </w:r>
    </w:p>
    <w:p w:rsidR="00BF2AC2" w:rsidRDefault="00BF2AC2">
      <w:pPr>
        <w:pStyle w:val="ConsPlusNonformat"/>
        <w:jc w:val="both"/>
      </w:pPr>
    </w:p>
    <w:p w:rsidR="00BF2AC2" w:rsidRDefault="00BF2AC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F2AC2" w:rsidRDefault="00BF2AC2">
      <w:pPr>
        <w:pStyle w:val="ConsPlusNonformat"/>
        <w:jc w:val="both"/>
      </w:pPr>
      <w:r>
        <w:t xml:space="preserve">                                    (наименование уполномоченного</w:t>
      </w:r>
    </w:p>
    <w:p w:rsidR="00BF2AC2" w:rsidRDefault="00BF2AC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F2AC2" w:rsidRDefault="00BF2AC2">
      <w:pPr>
        <w:pStyle w:val="ConsPlusNonformat"/>
        <w:jc w:val="both"/>
      </w:pPr>
      <w:r>
        <w:t xml:space="preserve">                                     структурного подразделения</w:t>
      </w:r>
    </w:p>
    <w:p w:rsidR="00BF2AC2" w:rsidRDefault="00BF2AC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F2AC2" w:rsidRDefault="00BF2AC2">
      <w:pPr>
        <w:pStyle w:val="ConsPlusNonformat"/>
        <w:jc w:val="both"/>
      </w:pPr>
      <w:r>
        <w:t xml:space="preserve">                                    органа местного самоуправления</w:t>
      </w:r>
    </w:p>
    <w:p w:rsidR="00BF2AC2" w:rsidRDefault="00BF2AC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F2AC2" w:rsidRDefault="00BF2AC2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BF2AC2" w:rsidRDefault="00BF2AC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BF2AC2" w:rsidRDefault="00BF2AC2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BF2AC2" w:rsidRDefault="00BF2AC2">
      <w:pPr>
        <w:pStyle w:val="ConsPlusNonformat"/>
        <w:jc w:val="both"/>
      </w:pPr>
    </w:p>
    <w:p w:rsidR="00BF2AC2" w:rsidRDefault="00BF2AC2">
      <w:pPr>
        <w:pStyle w:val="ConsPlusNonformat"/>
        <w:jc w:val="both"/>
      </w:pPr>
      <w:r>
        <w:t xml:space="preserve">      Уведомление о получении подарка от "__" ______________ 20__ г.</w:t>
      </w:r>
    </w:p>
    <w:p w:rsidR="00BF2AC2" w:rsidRDefault="00BF2AC2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BF2AC2" w:rsidRDefault="00BF2AC2">
      <w:pPr>
        <w:pStyle w:val="ConsPlusNonformat"/>
        <w:jc w:val="both"/>
      </w:pPr>
      <w:r>
        <w:t xml:space="preserve">                                          (дата получения)</w:t>
      </w:r>
    </w:p>
    <w:p w:rsidR="00BF2AC2" w:rsidRDefault="00BF2AC2">
      <w:pPr>
        <w:pStyle w:val="ConsPlusNonformat"/>
        <w:jc w:val="both"/>
      </w:pPr>
      <w:r>
        <w:t>подарка (ов) на ___________________________________________________________</w:t>
      </w:r>
    </w:p>
    <w:p w:rsidR="00BF2AC2" w:rsidRDefault="00BF2AC2">
      <w:pPr>
        <w:pStyle w:val="ConsPlusNonformat"/>
        <w:jc w:val="both"/>
      </w:pPr>
      <w:r>
        <w:t xml:space="preserve">                     (наименование протокольного мероприятия, служебной</w:t>
      </w:r>
    </w:p>
    <w:p w:rsidR="00BF2AC2" w:rsidRDefault="00BF2AC2">
      <w:pPr>
        <w:pStyle w:val="ConsPlusNonformat"/>
        <w:jc w:val="both"/>
      </w:pPr>
      <w:r>
        <w:t xml:space="preserve">                   командировки, другого официального мероприятия, место</w:t>
      </w:r>
    </w:p>
    <w:p w:rsidR="00BF2AC2" w:rsidRDefault="00BF2AC2">
      <w:pPr>
        <w:pStyle w:val="ConsPlusNonformat"/>
        <w:jc w:val="both"/>
      </w:pPr>
      <w:r>
        <w:t xml:space="preserve">                                     и дата проведения)</w:t>
      </w:r>
    </w:p>
    <w:p w:rsidR="00BF2AC2" w:rsidRDefault="00BF2A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551"/>
        <w:gridCol w:w="1984"/>
        <w:gridCol w:w="2551"/>
      </w:tblGrid>
      <w:tr w:rsidR="00BF2AC2"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AC2" w:rsidRDefault="00BF2AC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2AC2" w:rsidRDefault="00BF2AC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2AC2" w:rsidRDefault="00BF2AC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2AC2" w:rsidRDefault="00BF2AC2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BF2AC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</w:tr>
      <w:tr w:rsidR="00BF2AC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</w:tr>
      <w:tr w:rsidR="00BF2AC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</w:tr>
      <w:tr w:rsidR="00BF2AC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F2AC2" w:rsidRDefault="00BF2AC2">
            <w:pPr>
              <w:pStyle w:val="ConsPlusNormal"/>
            </w:pPr>
          </w:p>
        </w:tc>
      </w:tr>
    </w:tbl>
    <w:p w:rsidR="00BF2AC2" w:rsidRDefault="00BF2AC2">
      <w:pPr>
        <w:pStyle w:val="ConsPlusNormal"/>
        <w:jc w:val="both"/>
      </w:pPr>
    </w:p>
    <w:p w:rsidR="00BF2AC2" w:rsidRDefault="00BF2AC2">
      <w:pPr>
        <w:pStyle w:val="ConsPlusNonformat"/>
        <w:jc w:val="both"/>
      </w:pPr>
      <w:r>
        <w:t>Приложение: _________________________________________ на __________ листах.</w:t>
      </w:r>
    </w:p>
    <w:p w:rsidR="00BF2AC2" w:rsidRDefault="00BF2AC2">
      <w:pPr>
        <w:pStyle w:val="ConsPlusNonformat"/>
        <w:jc w:val="both"/>
      </w:pPr>
      <w:r>
        <w:t xml:space="preserve">                     (наименование документа)</w:t>
      </w:r>
    </w:p>
    <w:p w:rsidR="00BF2AC2" w:rsidRDefault="00BF2AC2">
      <w:pPr>
        <w:pStyle w:val="ConsPlusNonformat"/>
        <w:jc w:val="both"/>
      </w:pPr>
      <w:r>
        <w:t>Лицо, представившее</w:t>
      </w:r>
    </w:p>
    <w:p w:rsidR="00BF2AC2" w:rsidRDefault="00BF2AC2">
      <w:pPr>
        <w:pStyle w:val="ConsPlusNonformat"/>
        <w:jc w:val="both"/>
      </w:pPr>
      <w:r>
        <w:t>уведомление     __________   _____________________    "__" ________ 20__ г.</w:t>
      </w:r>
    </w:p>
    <w:p w:rsidR="00BF2AC2" w:rsidRDefault="00BF2AC2">
      <w:pPr>
        <w:pStyle w:val="ConsPlusNonformat"/>
        <w:jc w:val="both"/>
      </w:pPr>
      <w:r>
        <w:t xml:space="preserve">                (подпись)    (расшифровка подписи)</w:t>
      </w:r>
    </w:p>
    <w:p w:rsidR="00BF2AC2" w:rsidRDefault="00BF2AC2">
      <w:pPr>
        <w:pStyle w:val="ConsPlusNonformat"/>
        <w:jc w:val="both"/>
      </w:pPr>
      <w:r>
        <w:t>Лицо, принявшее __________   _____________________    "__" ________ 20__ г.</w:t>
      </w:r>
    </w:p>
    <w:p w:rsidR="00BF2AC2" w:rsidRDefault="00BF2AC2">
      <w:pPr>
        <w:pStyle w:val="ConsPlusNonformat"/>
        <w:jc w:val="both"/>
      </w:pPr>
      <w:r>
        <w:t>уведомление     (подпись)    (расшифровка подписи)</w:t>
      </w:r>
    </w:p>
    <w:p w:rsidR="00BF2AC2" w:rsidRDefault="00BF2AC2">
      <w:pPr>
        <w:pStyle w:val="ConsPlusNonformat"/>
        <w:jc w:val="both"/>
      </w:pPr>
    </w:p>
    <w:p w:rsidR="00BF2AC2" w:rsidRDefault="00BF2AC2">
      <w:pPr>
        <w:pStyle w:val="ConsPlusNonformat"/>
        <w:jc w:val="both"/>
      </w:pPr>
      <w:r>
        <w:t>Регистрационный номер в журнале регистрации уведомлений</w:t>
      </w:r>
    </w:p>
    <w:p w:rsidR="00BF2AC2" w:rsidRDefault="00BF2AC2">
      <w:pPr>
        <w:pStyle w:val="ConsPlusNonformat"/>
        <w:jc w:val="both"/>
      </w:pPr>
      <w:r>
        <w:t>________________</w:t>
      </w:r>
    </w:p>
    <w:p w:rsidR="00BF2AC2" w:rsidRDefault="00BF2AC2">
      <w:pPr>
        <w:pStyle w:val="ConsPlusNonformat"/>
        <w:jc w:val="both"/>
      </w:pPr>
      <w:r>
        <w:t>"__" ________ 20__ г.</w:t>
      </w:r>
    </w:p>
    <w:p w:rsidR="00BF2AC2" w:rsidRDefault="00BF2AC2">
      <w:pPr>
        <w:pStyle w:val="ConsPlusNormal"/>
        <w:ind w:firstLine="540"/>
        <w:jc w:val="both"/>
      </w:pPr>
      <w:r>
        <w:t>--------------------------------</w:t>
      </w:r>
    </w:p>
    <w:p w:rsidR="00BF2AC2" w:rsidRDefault="00BF2AC2">
      <w:pPr>
        <w:pStyle w:val="ConsPlusNormal"/>
        <w:spacing w:before="220"/>
        <w:ind w:firstLine="540"/>
        <w:jc w:val="both"/>
      </w:pPr>
      <w:r>
        <w:t>&lt;*&gt; Заполняется при наличии документов, подтверждающих стоимость подарка.</w:t>
      </w: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jc w:val="both"/>
      </w:pPr>
    </w:p>
    <w:p w:rsidR="00BF2AC2" w:rsidRDefault="00BF2A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358" w:rsidRDefault="00644358"/>
    <w:sectPr w:rsidR="00644358" w:rsidSect="0023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savePreviewPicture/>
  <w:compat/>
  <w:rsids>
    <w:rsidRoot w:val="00BF2AC2"/>
    <w:rsid w:val="001B1612"/>
    <w:rsid w:val="00644358"/>
    <w:rsid w:val="009E1C03"/>
    <w:rsid w:val="00BF2AC2"/>
    <w:rsid w:val="00E4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F2A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2A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2A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333&amp;dst=100051" TargetMode="External"/><Relationship Id="rId13" Type="http://schemas.openxmlformats.org/officeDocument/2006/relationships/hyperlink" Target="https://login.consultant.ru/link/?req=doc&amp;base=RLAW123&amp;n=2152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2438&amp;dst=221" TargetMode="External"/><Relationship Id="rId12" Type="http://schemas.openxmlformats.org/officeDocument/2006/relationships/hyperlink" Target="https://login.consultant.ru/link/?req=doc&amp;base=RLAW123&amp;n=21513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48928&amp;dst=100005" TargetMode="External"/><Relationship Id="rId11" Type="http://schemas.openxmlformats.org/officeDocument/2006/relationships/hyperlink" Target="https://login.consultant.ru/link/?req=doc&amp;base=RLAW123&amp;n=240849&amp;dst=100006" TargetMode="External"/><Relationship Id="rId5" Type="http://schemas.openxmlformats.org/officeDocument/2006/relationships/hyperlink" Target="https://login.consultant.ru/link/?req=doc&amp;base=RLAW123&amp;n=240849&amp;dst=100005" TargetMode="External"/><Relationship Id="rId15" Type="http://schemas.openxmlformats.org/officeDocument/2006/relationships/hyperlink" Target="https://login.consultant.ru/link/?req=doc&amp;base=RLAW123&amp;n=248928&amp;dst=100006" TargetMode="External"/><Relationship Id="rId10" Type="http://schemas.openxmlformats.org/officeDocument/2006/relationships/hyperlink" Target="https://login.consultant.ru/link/?req=doc&amp;base=RLAW123&amp;n=312828&amp;dst=10029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312828&amp;dst=100255" TargetMode="External"/><Relationship Id="rId14" Type="http://schemas.openxmlformats.org/officeDocument/2006/relationships/hyperlink" Target="https://login.consultant.ru/link/?req=doc&amp;base=RLAW123&amp;n=248928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Фалькова Светлана Николаевна</dc:creator>
  <cp:lastModifiedBy>Фалькова Светлана Николаевна</cp:lastModifiedBy>
  <cp:revision>1</cp:revision>
  <dcterms:created xsi:type="dcterms:W3CDTF">2023-12-20T03:48:00Z</dcterms:created>
  <dcterms:modified xsi:type="dcterms:W3CDTF">2023-12-20T03:48:00Z</dcterms:modified>
</cp:coreProperties>
</file>