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6.0 -->
  <w:body>
    <w:p w:rsidR="00FE2B90" w:rsidRPr="00E87096" w:rsidP="00FE2B90">
      <w:pPr>
        <w:rPr>
          <w:rFonts w:ascii="Times New Roman" w:hAnsi="Times New Roman" w:cs="Times New Roman"/>
          <w:b/>
          <w:sz w:val="28"/>
          <w:szCs w:val="28"/>
        </w:rPr>
      </w:pPr>
      <w:r>
        <w:rPr>
          <w:rFonts w:ascii="Times New Roman" w:hAnsi="Times New Roman" w:cs="Times New Roman"/>
          <w:b/>
          <w:sz w:val="28"/>
          <w:szCs w:val="28"/>
        </w:rPr>
        <w:t xml:space="preserve">                                   </w:t>
      </w:r>
      <w:r w:rsidRPr="00E87096">
        <w:rPr>
          <w:rFonts w:ascii="Times New Roman" w:hAnsi="Times New Roman" w:cs="Times New Roman"/>
          <w:b/>
          <w:sz w:val="28"/>
          <w:szCs w:val="28"/>
        </w:rPr>
        <w:t>ПОЯСНИТЕЛЬНАЯ ЗАПИСКА</w:t>
      </w:r>
    </w:p>
    <w:p w:rsidR="00FE2B90" w:rsidP="00FE2B90">
      <w:pPr>
        <w:spacing w:after="0" w:line="240" w:lineRule="auto"/>
        <w:jc w:val="center"/>
        <w:rPr>
          <w:rFonts w:ascii="Times New Roman" w:hAnsi="Times New Roman" w:cs="Times New Roman"/>
          <w:b/>
          <w:sz w:val="28"/>
          <w:szCs w:val="28"/>
        </w:rPr>
      </w:pPr>
      <w:r w:rsidRPr="00E87096">
        <w:rPr>
          <w:rFonts w:ascii="Times New Roman" w:hAnsi="Times New Roman" w:cs="Times New Roman"/>
          <w:b/>
          <w:sz w:val="28"/>
          <w:szCs w:val="28"/>
        </w:rPr>
        <w:t xml:space="preserve">о </w:t>
      </w:r>
      <w:r>
        <w:rPr>
          <w:rFonts w:ascii="Times New Roman" w:hAnsi="Times New Roman" w:cs="Times New Roman"/>
          <w:b/>
          <w:sz w:val="28"/>
          <w:szCs w:val="28"/>
        </w:rPr>
        <w:t>выполнении</w:t>
      </w:r>
      <w:r>
        <w:rPr>
          <w:rFonts w:ascii="Times New Roman" w:hAnsi="Times New Roman" w:cs="Times New Roman"/>
          <w:b/>
          <w:sz w:val="28"/>
          <w:szCs w:val="28"/>
        </w:rPr>
        <w:t xml:space="preserve"> плана </w:t>
      </w:r>
      <w:r w:rsidRPr="00E87096">
        <w:rPr>
          <w:rFonts w:ascii="Times New Roman" w:hAnsi="Times New Roman" w:cs="Times New Roman"/>
          <w:b/>
          <w:sz w:val="28"/>
          <w:szCs w:val="28"/>
        </w:rPr>
        <w:t>мероприятий</w:t>
      </w:r>
      <w:r>
        <w:rPr>
          <w:rFonts w:ascii="Times New Roman" w:hAnsi="Times New Roman" w:cs="Times New Roman"/>
          <w:b/>
          <w:sz w:val="28"/>
          <w:szCs w:val="28"/>
        </w:rPr>
        <w:t xml:space="preserve"> по реализации Стратегии социально- экономического развития Канского района</w:t>
      </w:r>
      <w:r w:rsidRPr="00E87096">
        <w:rPr>
          <w:rFonts w:ascii="Times New Roman" w:hAnsi="Times New Roman" w:cs="Times New Roman"/>
          <w:b/>
          <w:sz w:val="28"/>
          <w:szCs w:val="28"/>
        </w:rPr>
        <w:t xml:space="preserve"> </w:t>
      </w:r>
      <w:r>
        <w:rPr>
          <w:rFonts w:ascii="Times New Roman" w:hAnsi="Times New Roman" w:cs="Times New Roman"/>
          <w:b/>
          <w:sz w:val="28"/>
          <w:szCs w:val="28"/>
        </w:rPr>
        <w:t xml:space="preserve">и </w:t>
      </w:r>
      <w:r w:rsidRPr="00281C12">
        <w:rPr>
          <w:rFonts w:ascii="Times New Roman" w:hAnsi="Times New Roman" w:cs="Times New Roman"/>
          <w:b/>
          <w:sz w:val="28"/>
          <w:szCs w:val="28"/>
        </w:rPr>
        <w:t>достижении</w:t>
      </w:r>
      <w:r w:rsidRPr="00E87096">
        <w:rPr>
          <w:rFonts w:ascii="Times New Roman" w:hAnsi="Times New Roman" w:cs="Times New Roman"/>
          <w:b/>
          <w:sz w:val="28"/>
          <w:szCs w:val="28"/>
        </w:rPr>
        <w:t xml:space="preserve"> по</w:t>
      </w:r>
      <w:r>
        <w:rPr>
          <w:rFonts w:ascii="Times New Roman" w:hAnsi="Times New Roman" w:cs="Times New Roman"/>
          <w:b/>
          <w:sz w:val="28"/>
          <w:szCs w:val="28"/>
        </w:rPr>
        <w:t xml:space="preserve">казателей </w:t>
      </w:r>
      <w:r>
        <w:rPr>
          <w:rFonts w:ascii="Times New Roman" w:hAnsi="Times New Roman" w:cs="Times New Roman"/>
          <w:b/>
          <w:sz w:val="28"/>
          <w:szCs w:val="28"/>
        </w:rPr>
        <w:t xml:space="preserve">реализации </w:t>
      </w:r>
      <w:r w:rsidRPr="00E87096">
        <w:rPr>
          <w:rFonts w:ascii="Times New Roman" w:hAnsi="Times New Roman" w:cs="Times New Roman"/>
          <w:b/>
          <w:sz w:val="28"/>
          <w:szCs w:val="28"/>
        </w:rPr>
        <w:t>Стратегии</w:t>
      </w:r>
      <w:r>
        <w:rPr>
          <w:rFonts w:ascii="Times New Roman" w:hAnsi="Times New Roman" w:cs="Times New Roman"/>
          <w:b/>
          <w:sz w:val="28"/>
          <w:szCs w:val="28"/>
        </w:rPr>
        <w:t xml:space="preserve"> социально-экономического развития Канского района</w:t>
      </w:r>
      <w:r w:rsidRPr="00281C12">
        <w:rPr>
          <w:rFonts w:ascii="Times New Roman" w:hAnsi="Times New Roman" w:cs="Times New Roman"/>
          <w:b/>
          <w:sz w:val="28"/>
          <w:szCs w:val="28"/>
        </w:rPr>
        <w:t xml:space="preserve"> </w:t>
      </w:r>
      <w:r>
        <w:rPr>
          <w:rFonts w:ascii="Times New Roman" w:hAnsi="Times New Roman" w:cs="Times New Roman"/>
          <w:b/>
          <w:sz w:val="28"/>
          <w:szCs w:val="28"/>
        </w:rPr>
        <w:t>за 2022</w:t>
      </w:r>
      <w:r w:rsidRPr="00E87096">
        <w:rPr>
          <w:rFonts w:ascii="Times New Roman" w:hAnsi="Times New Roman" w:cs="Times New Roman"/>
          <w:b/>
          <w:sz w:val="28"/>
          <w:szCs w:val="28"/>
        </w:rPr>
        <w:t xml:space="preserve"> год</w:t>
      </w:r>
    </w:p>
    <w:p w:rsidR="00FE2B90" w:rsidP="00FE2B90">
      <w:pPr>
        <w:ind w:left="-284" w:hanging="76"/>
        <w:jc w:val="both"/>
        <w:rPr>
          <w:rFonts w:ascii="Times New Roman" w:hAnsi="Times New Roman" w:cs="Times New Roman"/>
          <w:sz w:val="28"/>
          <w:szCs w:val="28"/>
        </w:rPr>
      </w:pPr>
    </w:p>
    <w:p w:rsidR="00FE2B90" w:rsidP="00FE2B90">
      <w:pPr>
        <w:spacing w:line="240" w:lineRule="auto"/>
        <w:ind w:left="-284" w:hanging="76"/>
        <w:jc w:val="both"/>
        <w:rPr>
          <w:rFonts w:ascii="Times New Roman" w:hAnsi="Times New Roman" w:cs="Times New Roman"/>
          <w:sz w:val="28"/>
          <w:szCs w:val="28"/>
        </w:rPr>
      </w:pPr>
      <w:r>
        <w:rPr>
          <w:rFonts w:ascii="Times New Roman" w:hAnsi="Times New Roman" w:cs="Times New Roman"/>
          <w:sz w:val="28"/>
          <w:szCs w:val="28"/>
        </w:rPr>
        <w:t xml:space="preserve">         План мероприятий по реализации Стратегии социально-экономического развития Канского района до 2030 года утвержден постановлением администрации Канского района от 27.12.2019г. № 871-пг.</w:t>
      </w:r>
    </w:p>
    <w:p w:rsidR="00FE2B90" w:rsidP="00FE2B90">
      <w:pPr>
        <w:spacing w:line="240" w:lineRule="auto"/>
        <w:ind w:left="-284" w:hanging="76"/>
        <w:jc w:val="both"/>
        <w:rPr>
          <w:rFonts w:ascii="Times New Roman" w:hAnsi="Times New Roman" w:cs="Times New Roman"/>
          <w:sz w:val="28"/>
          <w:szCs w:val="28"/>
        </w:rPr>
      </w:pPr>
      <w:r>
        <w:rPr>
          <w:rFonts w:ascii="Times New Roman" w:hAnsi="Times New Roman" w:cs="Times New Roman"/>
          <w:sz w:val="28"/>
          <w:szCs w:val="28"/>
        </w:rPr>
        <w:t xml:space="preserve">           </w:t>
      </w:r>
      <w:r w:rsidRPr="00E602C5">
        <w:rPr>
          <w:rFonts w:ascii="Times New Roman" w:hAnsi="Times New Roman" w:cs="Times New Roman"/>
          <w:sz w:val="28"/>
          <w:szCs w:val="28"/>
        </w:rPr>
        <w:t xml:space="preserve">План мероприятий по реализации Стратегии социально-экономического развития </w:t>
      </w:r>
      <w:r>
        <w:rPr>
          <w:rFonts w:ascii="Times New Roman" w:hAnsi="Times New Roman" w:cs="Times New Roman"/>
          <w:sz w:val="28"/>
          <w:szCs w:val="28"/>
        </w:rPr>
        <w:t>Канского района</w:t>
      </w:r>
      <w:r w:rsidRPr="00E602C5">
        <w:rPr>
          <w:rFonts w:ascii="Times New Roman" w:hAnsi="Times New Roman" w:cs="Times New Roman"/>
          <w:sz w:val="28"/>
          <w:szCs w:val="28"/>
        </w:rPr>
        <w:t xml:space="preserve"> на период до 2030 года </w:t>
      </w:r>
      <w:r w:rsidRPr="004F2AA1">
        <w:rPr>
          <w:rFonts w:ascii="Times New Roman" w:hAnsi="Times New Roman" w:cs="Times New Roman"/>
          <w:sz w:val="28"/>
          <w:szCs w:val="28"/>
        </w:rPr>
        <w:t>(далее План мероприятий</w:t>
      </w:r>
      <w:r>
        <w:rPr>
          <w:rFonts w:ascii="Times New Roman" w:hAnsi="Times New Roman" w:cs="Times New Roman"/>
          <w:sz w:val="28"/>
          <w:szCs w:val="28"/>
        </w:rPr>
        <w:t>, Стратегия)</w:t>
      </w:r>
      <w:r w:rsidRPr="004F2AA1">
        <w:rPr>
          <w:rFonts w:ascii="Times New Roman" w:hAnsi="Times New Roman" w:cs="Times New Roman"/>
          <w:sz w:val="28"/>
          <w:szCs w:val="28"/>
        </w:rPr>
        <w:t xml:space="preserve"> </w:t>
      </w:r>
      <w:r w:rsidRPr="00E602C5">
        <w:rPr>
          <w:rFonts w:ascii="Times New Roman" w:hAnsi="Times New Roman" w:cs="Times New Roman"/>
          <w:sz w:val="28"/>
          <w:szCs w:val="28"/>
        </w:rPr>
        <w:t xml:space="preserve">разработан в соответствии с Федеральным законом от 28.06.2014 №172-ФЗ «О стратегическом планировании в Российской Федерации»,  решением </w:t>
      </w:r>
      <w:r>
        <w:rPr>
          <w:rFonts w:ascii="Times New Roman" w:hAnsi="Times New Roman" w:cs="Times New Roman"/>
          <w:sz w:val="28"/>
          <w:szCs w:val="28"/>
        </w:rPr>
        <w:t xml:space="preserve"> Канского районного Совета от 17.12.2019 № 39-278 </w:t>
      </w:r>
      <w:r w:rsidRPr="00E602C5">
        <w:rPr>
          <w:rFonts w:ascii="Times New Roman" w:hAnsi="Times New Roman" w:cs="Times New Roman"/>
          <w:sz w:val="28"/>
          <w:szCs w:val="28"/>
        </w:rPr>
        <w:t xml:space="preserve">«Об утверждении Стратегии социально-экономического развития </w:t>
      </w:r>
      <w:r>
        <w:rPr>
          <w:rFonts w:ascii="Times New Roman" w:hAnsi="Times New Roman" w:cs="Times New Roman"/>
          <w:sz w:val="28"/>
          <w:szCs w:val="28"/>
        </w:rPr>
        <w:t>Канского</w:t>
      </w:r>
      <w:r w:rsidRPr="00E602C5">
        <w:rPr>
          <w:rFonts w:ascii="Times New Roman" w:hAnsi="Times New Roman" w:cs="Times New Roman"/>
          <w:sz w:val="28"/>
          <w:szCs w:val="28"/>
        </w:rPr>
        <w:t xml:space="preserve"> район</w:t>
      </w:r>
      <w:r>
        <w:rPr>
          <w:rFonts w:ascii="Times New Roman" w:hAnsi="Times New Roman" w:cs="Times New Roman"/>
          <w:sz w:val="28"/>
          <w:szCs w:val="28"/>
        </w:rPr>
        <w:t>а</w:t>
      </w:r>
      <w:r w:rsidRPr="00E602C5">
        <w:rPr>
          <w:rFonts w:ascii="Times New Roman" w:hAnsi="Times New Roman" w:cs="Times New Roman"/>
          <w:sz w:val="28"/>
          <w:szCs w:val="28"/>
        </w:rPr>
        <w:t xml:space="preserve"> на период до 2030 года».</w:t>
      </w:r>
      <w:r>
        <w:rPr>
          <w:rFonts w:ascii="Times New Roman" w:hAnsi="Times New Roman" w:cs="Times New Roman"/>
          <w:sz w:val="28"/>
          <w:szCs w:val="28"/>
        </w:rPr>
        <w:t xml:space="preserve">         </w:t>
      </w:r>
    </w:p>
    <w:p w:rsidR="00FE2B90" w:rsidP="00FE2B90">
      <w:pPr>
        <w:spacing w:line="240" w:lineRule="auto"/>
        <w:ind w:left="-284" w:hanging="76"/>
        <w:jc w:val="both"/>
        <w:rPr>
          <w:rFonts w:ascii="Times New Roman" w:hAnsi="Times New Roman" w:cs="Times New Roman"/>
          <w:sz w:val="28"/>
          <w:szCs w:val="28"/>
        </w:rPr>
      </w:pPr>
      <w:r>
        <w:rPr>
          <w:rFonts w:ascii="Times New Roman" w:hAnsi="Times New Roman" w:cs="Times New Roman"/>
          <w:sz w:val="28"/>
          <w:szCs w:val="28"/>
        </w:rPr>
        <w:t xml:space="preserve">          </w:t>
      </w:r>
      <w:r w:rsidRPr="00E602C5">
        <w:rPr>
          <w:rFonts w:ascii="Times New Roman" w:hAnsi="Times New Roman" w:cs="Times New Roman"/>
          <w:sz w:val="28"/>
          <w:szCs w:val="28"/>
        </w:rPr>
        <w:t>План</w:t>
      </w:r>
      <w:r>
        <w:rPr>
          <w:rFonts w:ascii="Times New Roman" w:hAnsi="Times New Roman" w:cs="Times New Roman"/>
          <w:sz w:val="28"/>
          <w:szCs w:val="28"/>
        </w:rPr>
        <w:t xml:space="preserve"> мероприятий</w:t>
      </w:r>
      <w:r w:rsidRPr="00E602C5">
        <w:rPr>
          <w:rFonts w:ascii="Times New Roman" w:hAnsi="Times New Roman" w:cs="Times New Roman"/>
          <w:sz w:val="28"/>
          <w:szCs w:val="28"/>
        </w:rPr>
        <w:t xml:space="preserve"> разработан на основе положений Стратегии на период ее реализации с учетом основных направлений деятельности администрации </w:t>
      </w:r>
      <w:r>
        <w:rPr>
          <w:rFonts w:ascii="Times New Roman" w:hAnsi="Times New Roman" w:cs="Times New Roman"/>
          <w:sz w:val="28"/>
          <w:szCs w:val="28"/>
        </w:rPr>
        <w:t>Канского района.</w:t>
      </w:r>
      <w:r w:rsidRPr="00E602C5">
        <w:rPr>
          <w:rFonts w:ascii="Times New Roman" w:hAnsi="Times New Roman" w:cs="Times New Roman"/>
          <w:sz w:val="28"/>
          <w:szCs w:val="28"/>
        </w:rPr>
        <w:t xml:space="preserve"> </w:t>
      </w:r>
      <w:r w:rsidRPr="00AD4F95">
        <w:rPr>
          <w:rFonts w:ascii="Times New Roman" w:hAnsi="Times New Roman" w:cs="Times New Roman"/>
          <w:sz w:val="28"/>
          <w:szCs w:val="28"/>
        </w:rPr>
        <w:t xml:space="preserve">Целью разработки Плана мероприятий является разработка системы мероприятий по достижению стратегической цели, приоритетов и задач Стратегии социально-экономического </w:t>
      </w:r>
      <w:r w:rsidRPr="00AD4F95" w:rsidR="00A7185F">
        <w:rPr>
          <w:rFonts w:ascii="Times New Roman" w:hAnsi="Times New Roman" w:cs="Times New Roman"/>
          <w:sz w:val="28"/>
          <w:szCs w:val="28"/>
        </w:rPr>
        <w:t>развития Канского</w:t>
      </w:r>
      <w:r w:rsidRPr="00AD4F95">
        <w:rPr>
          <w:rFonts w:ascii="Times New Roman" w:hAnsi="Times New Roman" w:cs="Times New Roman"/>
          <w:sz w:val="28"/>
          <w:szCs w:val="28"/>
        </w:rPr>
        <w:t xml:space="preserve"> района с максимальным использованием имеющихся ресурсов.</w:t>
      </w:r>
    </w:p>
    <w:p w:rsidR="00FE2B90" w:rsidRPr="00A51A07" w:rsidP="00FE2B90">
      <w:pPr>
        <w:spacing w:line="240" w:lineRule="auto"/>
        <w:ind w:left="-284" w:hanging="76"/>
        <w:jc w:val="both"/>
        <w:rPr>
          <w:rFonts w:ascii="Times New Roman" w:hAnsi="Times New Roman" w:cs="Times New Roman"/>
          <w:sz w:val="28"/>
          <w:szCs w:val="28"/>
        </w:rPr>
      </w:pPr>
      <w:r>
        <w:rPr>
          <w:rFonts w:ascii="Times New Roman" w:hAnsi="Times New Roman" w:cs="Times New Roman"/>
          <w:sz w:val="28"/>
          <w:szCs w:val="28"/>
        </w:rPr>
        <w:t xml:space="preserve">       Отчет о </w:t>
      </w:r>
      <w:r w:rsidRPr="00A51A07">
        <w:rPr>
          <w:rFonts w:ascii="Times New Roman" w:hAnsi="Times New Roman" w:cs="Times New Roman"/>
          <w:sz w:val="28"/>
          <w:szCs w:val="28"/>
        </w:rPr>
        <w:t>достижении показателей реализации Стратегии социально-экономического развития Канского района и выпо</w:t>
      </w:r>
      <w:r>
        <w:rPr>
          <w:rFonts w:ascii="Times New Roman" w:hAnsi="Times New Roman" w:cs="Times New Roman"/>
          <w:sz w:val="28"/>
          <w:szCs w:val="28"/>
        </w:rPr>
        <w:t>лнении плана мероприятий за 2022</w:t>
      </w:r>
      <w:r w:rsidRPr="00A51A07">
        <w:rPr>
          <w:rFonts w:ascii="Times New Roman" w:hAnsi="Times New Roman" w:cs="Times New Roman"/>
          <w:sz w:val="28"/>
          <w:szCs w:val="28"/>
        </w:rPr>
        <w:t xml:space="preserve"> год</w:t>
      </w:r>
      <w:r>
        <w:rPr>
          <w:rFonts w:ascii="Times New Roman" w:hAnsi="Times New Roman" w:cs="Times New Roman"/>
          <w:sz w:val="28"/>
          <w:szCs w:val="28"/>
        </w:rPr>
        <w:t xml:space="preserve"> составлен ответственными исполнителями мероприятий – структурными подразделениями администрации Канского района в соответствии </w:t>
      </w:r>
      <w:r w:rsidR="00A7185F">
        <w:rPr>
          <w:rFonts w:ascii="Times New Roman" w:hAnsi="Times New Roman" w:cs="Times New Roman"/>
          <w:sz w:val="28"/>
          <w:szCs w:val="28"/>
        </w:rPr>
        <w:t>с разделами</w:t>
      </w:r>
      <w:r>
        <w:rPr>
          <w:rFonts w:ascii="Times New Roman" w:hAnsi="Times New Roman" w:cs="Times New Roman"/>
          <w:sz w:val="28"/>
          <w:szCs w:val="28"/>
        </w:rPr>
        <w:t xml:space="preserve"> и пунктами Плана мероприятий по реализации Стратегии.</w:t>
      </w:r>
    </w:p>
    <w:p w:rsidR="00FE2B90" w:rsidRPr="00FA19E2" w:rsidP="00FE2B90">
      <w:pPr>
        <w:ind w:left="2127" w:hanging="2127"/>
        <w:rPr>
          <w:rFonts w:ascii="Times New Roman" w:hAnsi="Times New Roman" w:cs="Times New Roman"/>
          <w:b/>
          <w:sz w:val="28"/>
          <w:szCs w:val="28"/>
        </w:rPr>
      </w:pPr>
      <w:r>
        <w:rPr>
          <w:rFonts w:ascii="Times New Roman" w:hAnsi="Times New Roman" w:cs="Times New Roman"/>
          <w:b/>
          <w:sz w:val="28"/>
          <w:szCs w:val="28"/>
          <w:lang w:val="en-US"/>
        </w:rPr>
        <w:t>I</w:t>
      </w:r>
      <w:r w:rsidRPr="005F7C6F">
        <w:rPr>
          <w:rFonts w:ascii="Times New Roman" w:hAnsi="Times New Roman" w:cs="Times New Roman"/>
          <w:b/>
          <w:sz w:val="28"/>
          <w:szCs w:val="28"/>
        </w:rPr>
        <w:t xml:space="preserve">. </w:t>
      </w:r>
      <w:r>
        <w:rPr>
          <w:rFonts w:ascii="Times New Roman" w:hAnsi="Times New Roman" w:cs="Times New Roman"/>
          <w:b/>
          <w:sz w:val="28"/>
          <w:szCs w:val="28"/>
        </w:rPr>
        <w:t>Развитие экономического потенциала</w:t>
      </w:r>
    </w:p>
    <w:p w:rsidR="00FE2B90" w:rsidP="00FE2B90">
      <w:pPr>
        <w:ind w:left="1276" w:hanging="1276"/>
        <w:rPr>
          <w:rFonts w:ascii="Times New Roman" w:hAnsi="Times New Roman" w:cs="Times New Roman"/>
          <w:b/>
          <w:sz w:val="28"/>
          <w:szCs w:val="28"/>
        </w:rPr>
      </w:pPr>
      <w:r>
        <w:rPr>
          <w:rFonts w:ascii="Times New Roman" w:hAnsi="Times New Roman" w:cs="Times New Roman"/>
          <w:b/>
          <w:sz w:val="28"/>
          <w:szCs w:val="28"/>
        </w:rPr>
        <w:t xml:space="preserve"> 1. В сфере промышленности</w:t>
      </w:r>
    </w:p>
    <w:p w:rsidR="00FE2B90" w:rsidRPr="00343BF5" w:rsidP="00FE2B90">
      <w:pPr>
        <w:tabs>
          <w:tab w:val="left" w:pos="-284"/>
        </w:tabs>
        <w:spacing w:line="240" w:lineRule="auto"/>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1234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3BF5">
        <w:rPr>
          <w:rFonts w:ascii="Times New Roman" w:hAnsi="Times New Roman" w:cs="Times New Roman"/>
          <w:sz w:val="28"/>
          <w:szCs w:val="28"/>
        </w:rPr>
        <w:t>Индекс производства (обрабатывающие производства)  в 2022 году    к</w:t>
      </w:r>
      <w:r w:rsidRPr="00343BF5" w:rsidR="008B0A13">
        <w:rPr>
          <w:rFonts w:ascii="Times New Roman" w:hAnsi="Times New Roman" w:cs="Times New Roman"/>
          <w:sz w:val="28"/>
          <w:szCs w:val="28"/>
        </w:rPr>
        <w:t xml:space="preserve"> уровню  2021 года составил   121,</w:t>
      </w:r>
      <w:r w:rsidRPr="00343BF5">
        <w:rPr>
          <w:rFonts w:ascii="Times New Roman" w:hAnsi="Times New Roman" w:cs="Times New Roman"/>
          <w:sz w:val="28"/>
          <w:szCs w:val="28"/>
        </w:rPr>
        <w:t xml:space="preserve">6 %,  за счёт: роста производства молочной продукции крупным предприятием ООО «Филимоновский молочноконсервный комбинат», </w:t>
      </w:r>
      <w:r w:rsidRPr="00343BF5" w:rsidR="008B0A13">
        <w:rPr>
          <w:rFonts w:ascii="Times New Roman" w:hAnsi="Times New Roman" w:cs="Times New Roman"/>
          <w:sz w:val="28"/>
          <w:szCs w:val="28"/>
        </w:rPr>
        <w:t>молочных консервов больше на 2300,9 т</w:t>
      </w:r>
      <w:r w:rsidR="00984F97">
        <w:rPr>
          <w:rFonts w:ascii="Times New Roman" w:hAnsi="Times New Roman" w:cs="Times New Roman"/>
          <w:sz w:val="28"/>
          <w:szCs w:val="28"/>
        </w:rPr>
        <w:t xml:space="preserve">ысяч </w:t>
      </w:r>
      <w:r w:rsidRPr="00343BF5" w:rsidR="008B0A13">
        <w:rPr>
          <w:rFonts w:ascii="Times New Roman" w:hAnsi="Times New Roman" w:cs="Times New Roman"/>
          <w:sz w:val="28"/>
          <w:szCs w:val="28"/>
        </w:rPr>
        <w:t>у</w:t>
      </w:r>
      <w:r w:rsidR="00984F97">
        <w:rPr>
          <w:rFonts w:ascii="Times New Roman" w:hAnsi="Times New Roman" w:cs="Times New Roman"/>
          <w:sz w:val="28"/>
          <w:szCs w:val="28"/>
        </w:rPr>
        <w:t xml:space="preserve">словных </w:t>
      </w:r>
      <w:r w:rsidRPr="00343BF5" w:rsidR="008B0A13">
        <w:rPr>
          <w:rFonts w:ascii="Times New Roman" w:hAnsi="Times New Roman" w:cs="Times New Roman"/>
          <w:sz w:val="28"/>
          <w:szCs w:val="28"/>
        </w:rPr>
        <w:t>б</w:t>
      </w:r>
      <w:r w:rsidR="00984F97">
        <w:rPr>
          <w:rFonts w:ascii="Times New Roman" w:hAnsi="Times New Roman" w:cs="Times New Roman"/>
          <w:sz w:val="28"/>
          <w:szCs w:val="28"/>
        </w:rPr>
        <w:t>анок</w:t>
      </w:r>
      <w:r w:rsidRPr="00343BF5" w:rsidR="008B0A13">
        <w:rPr>
          <w:rFonts w:ascii="Times New Roman" w:hAnsi="Times New Roman" w:cs="Times New Roman"/>
          <w:sz w:val="28"/>
          <w:szCs w:val="28"/>
        </w:rPr>
        <w:t xml:space="preserve"> (на 107,33 %), сухого цельног</w:t>
      </w:r>
      <w:r w:rsidR="00347B49">
        <w:rPr>
          <w:rFonts w:ascii="Times New Roman" w:hAnsi="Times New Roman" w:cs="Times New Roman"/>
          <w:sz w:val="28"/>
          <w:szCs w:val="28"/>
        </w:rPr>
        <w:t>о молока больше на 237,9 тонн (</w:t>
      </w:r>
      <w:r w:rsidRPr="00343BF5" w:rsidR="008B0A13">
        <w:rPr>
          <w:rFonts w:ascii="Times New Roman" w:hAnsi="Times New Roman" w:cs="Times New Roman"/>
          <w:sz w:val="28"/>
          <w:szCs w:val="28"/>
        </w:rPr>
        <w:t>на 35,1 %), продуктов</w:t>
      </w:r>
      <w:r w:rsidRPr="00343BF5">
        <w:rPr>
          <w:rFonts w:ascii="Times New Roman" w:hAnsi="Times New Roman" w:cs="Times New Roman"/>
          <w:sz w:val="28"/>
          <w:szCs w:val="28"/>
        </w:rPr>
        <w:t xml:space="preserve"> термичес</w:t>
      </w:r>
      <w:r w:rsidRPr="00343BF5" w:rsidR="00343BF5">
        <w:rPr>
          <w:rFonts w:ascii="Times New Roman" w:hAnsi="Times New Roman" w:cs="Times New Roman"/>
          <w:sz w:val="28"/>
          <w:szCs w:val="28"/>
        </w:rPr>
        <w:t>ки обработанных больше  на 56,6 т</w:t>
      </w:r>
      <w:r w:rsidR="00984F97">
        <w:rPr>
          <w:rFonts w:ascii="Times New Roman" w:hAnsi="Times New Roman" w:cs="Times New Roman"/>
          <w:sz w:val="28"/>
          <w:szCs w:val="28"/>
        </w:rPr>
        <w:t>онн</w:t>
      </w:r>
      <w:r w:rsidRPr="00343BF5" w:rsidR="00343BF5">
        <w:rPr>
          <w:rFonts w:ascii="Times New Roman" w:hAnsi="Times New Roman" w:cs="Times New Roman"/>
          <w:sz w:val="28"/>
          <w:szCs w:val="28"/>
        </w:rPr>
        <w:t xml:space="preserve"> (на 10,1 %</w:t>
      </w:r>
      <w:r w:rsidRPr="00343BF5">
        <w:rPr>
          <w:rFonts w:ascii="Times New Roman" w:hAnsi="Times New Roman" w:cs="Times New Roman"/>
          <w:sz w:val="28"/>
          <w:szCs w:val="28"/>
        </w:rPr>
        <w:t xml:space="preserve">);  увеличение производства готовых металлических изделий средним предприятием ООО «Фирма «Комстройэкспоцентр» </w:t>
      </w:r>
      <w:r w:rsidRPr="00343BF5" w:rsidR="008B0A13">
        <w:rPr>
          <w:rFonts w:ascii="Times New Roman CYR" w:hAnsi="Times New Roman CYR" w:cs="Times New Roman CYR"/>
          <w:sz w:val="28"/>
          <w:szCs w:val="28"/>
        </w:rPr>
        <w:t xml:space="preserve"> на 14,83</w:t>
      </w:r>
      <w:r w:rsidRPr="00343BF5">
        <w:rPr>
          <w:rFonts w:ascii="Times New Roman CYR" w:hAnsi="Times New Roman CYR" w:cs="Times New Roman CYR"/>
          <w:sz w:val="28"/>
          <w:szCs w:val="28"/>
        </w:rPr>
        <w:t xml:space="preserve"> %.</w:t>
      </w:r>
    </w:p>
    <w:p w:rsidR="00123454" w:rsidP="00123454">
      <w:pPr>
        <w:tabs>
          <w:tab w:val="left" w:pos="-284"/>
        </w:tabs>
        <w:spacing w:line="240" w:lineRule="auto"/>
        <w:ind w:firstLine="992"/>
        <w:jc w:val="both"/>
        <w:rPr>
          <w:rFonts w:ascii="Times New Roman CYR" w:hAnsi="Times New Roman CYR" w:cs="Times New Roman CYR"/>
          <w:sz w:val="28"/>
          <w:szCs w:val="28"/>
        </w:rPr>
      </w:pPr>
      <w:r w:rsidRPr="00961BFF">
        <w:rPr>
          <w:rFonts w:ascii="Times New Roman" w:hAnsi="Times New Roman" w:cs="Times New Roman"/>
          <w:sz w:val="28"/>
          <w:szCs w:val="28"/>
        </w:rPr>
        <w:t>Индекс производства по д</w:t>
      </w:r>
      <w:r w:rsidRPr="00961BFF" w:rsidR="00343BF5">
        <w:rPr>
          <w:rFonts w:ascii="Times New Roman" w:hAnsi="Times New Roman" w:cs="Times New Roman"/>
          <w:sz w:val="28"/>
          <w:szCs w:val="28"/>
        </w:rPr>
        <w:t>обыче полезных ископаемых в 2022 году к уровню 2021</w:t>
      </w:r>
      <w:r w:rsidRPr="00961BFF" w:rsidR="00961BFF">
        <w:rPr>
          <w:rFonts w:ascii="Times New Roman" w:hAnsi="Times New Roman" w:cs="Times New Roman"/>
          <w:sz w:val="28"/>
          <w:szCs w:val="28"/>
        </w:rPr>
        <w:t xml:space="preserve"> года составил 79,5</w:t>
      </w:r>
      <w:r w:rsidRPr="00961BFF">
        <w:rPr>
          <w:rFonts w:ascii="Times New Roman" w:hAnsi="Times New Roman" w:cs="Times New Roman"/>
          <w:sz w:val="28"/>
          <w:szCs w:val="28"/>
        </w:rPr>
        <w:t xml:space="preserve">%, объём произведённой продукции </w:t>
      </w:r>
      <w:r w:rsidRPr="00961BFF" w:rsidR="00961BFF">
        <w:rPr>
          <w:rFonts w:ascii="Times New Roman" w:hAnsi="Times New Roman" w:cs="Times New Roman"/>
          <w:sz w:val="28"/>
          <w:szCs w:val="28"/>
        </w:rPr>
        <w:t xml:space="preserve">АО «Разрез Канский» составил 101 тыс. тонн, что ниже уровня 2021 года на 26 тыс. тонн. </w:t>
      </w:r>
    </w:p>
    <w:p w:rsidR="00FA5827" w:rsidRPr="00123454" w:rsidP="00123454">
      <w:pPr>
        <w:tabs>
          <w:tab w:val="left" w:pos="-284"/>
        </w:tabs>
        <w:spacing w:line="240" w:lineRule="auto"/>
        <w:jc w:val="both"/>
        <w:rPr>
          <w:rFonts w:ascii="Times New Roman CYR" w:hAnsi="Times New Roman CYR" w:cs="Times New Roman CYR"/>
          <w:sz w:val="28"/>
          <w:szCs w:val="28"/>
        </w:rPr>
      </w:pPr>
      <w:r>
        <w:rPr>
          <w:rFonts w:ascii="Times New Roman CYR" w:hAnsi="Times New Roman CYR" w:cs="Times New Roman CYR"/>
          <w:b/>
          <w:sz w:val="28"/>
          <w:szCs w:val="28"/>
        </w:rPr>
        <w:t xml:space="preserve"> </w:t>
      </w:r>
      <w:r w:rsidRPr="00255DE0">
        <w:rPr>
          <w:rFonts w:ascii="Times New Roman CYR" w:hAnsi="Times New Roman CYR" w:cs="Times New Roman CYR"/>
          <w:b/>
          <w:sz w:val="28"/>
          <w:szCs w:val="28"/>
        </w:rPr>
        <w:t>2.</w:t>
      </w:r>
      <w:r w:rsidRPr="00396BD6">
        <w:rPr>
          <w:rFonts w:ascii="Times New Roman CYR" w:hAnsi="Times New Roman CYR" w:cs="Times New Roman CYR"/>
          <w:sz w:val="28"/>
          <w:szCs w:val="28"/>
        </w:rPr>
        <w:t xml:space="preserve"> </w:t>
      </w:r>
      <w:r w:rsidRPr="00255DE0">
        <w:rPr>
          <w:rFonts w:ascii="Times New Roman CYR" w:hAnsi="Times New Roman CYR" w:cs="Times New Roman CYR"/>
          <w:b/>
          <w:sz w:val="28"/>
          <w:szCs w:val="28"/>
        </w:rPr>
        <w:t>В сфере сельского хозяйства</w:t>
      </w:r>
    </w:p>
    <w:p w:rsidR="00FE2B90" w:rsidP="00FE2B9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1843B2">
        <w:rPr>
          <w:rFonts w:ascii="Times New Roman CYR" w:hAnsi="Times New Roman CYR" w:cs="Times New Roman CYR"/>
          <w:sz w:val="28"/>
          <w:szCs w:val="28"/>
        </w:rPr>
        <w:t>Посевные площади сельскохозяйственных культур в хозяйствах всех категорий</w:t>
      </w:r>
      <w:r>
        <w:rPr>
          <w:rFonts w:ascii="Times New Roman CYR" w:hAnsi="Times New Roman CYR" w:cs="Times New Roman CYR"/>
          <w:sz w:val="28"/>
          <w:szCs w:val="28"/>
        </w:rPr>
        <w:t xml:space="preserve"> составили в 2022 году</w:t>
      </w:r>
      <w:r w:rsidRPr="000E12F2">
        <w:rPr>
          <w:rFonts w:ascii="Times New Roman CYR" w:hAnsi="Times New Roman CYR" w:cs="Times New Roman CYR"/>
          <w:sz w:val="28"/>
          <w:szCs w:val="28"/>
        </w:rPr>
        <w:t xml:space="preserve"> 194999</w:t>
      </w:r>
      <w:r w:rsidRPr="001843B2">
        <w:rPr>
          <w:rFonts w:ascii="Times New Roman CYR" w:hAnsi="Times New Roman CYR" w:cs="Times New Roman CYR"/>
          <w:sz w:val="28"/>
          <w:szCs w:val="28"/>
        </w:rPr>
        <w:t xml:space="preserve"> га.</w:t>
      </w:r>
      <w:r w:rsidRPr="00F605BC">
        <w:rPr>
          <w:rFonts w:ascii="Times New Roman" w:hAnsi="Times New Roman" w:cs="Times New Roman"/>
          <w:bCs/>
          <w:sz w:val="28"/>
          <w:szCs w:val="28"/>
        </w:rPr>
        <w:t xml:space="preserve"> </w:t>
      </w:r>
    </w:p>
    <w:p w:rsidR="00E20F27" w:rsidP="00E20F2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20F27">
        <w:rPr>
          <w:rFonts w:ascii="Times New Roman" w:hAnsi="Times New Roman" w:cs="Times New Roman"/>
          <w:bCs/>
          <w:sz w:val="28"/>
          <w:szCs w:val="28"/>
        </w:rPr>
        <w:t>В 2022 году поголовье коров увеличилось на 80 голов, к уровню прошлого года и составило 10706 голов</w:t>
      </w:r>
      <w:r w:rsidR="004711CF">
        <w:rPr>
          <w:rFonts w:ascii="Times New Roman" w:hAnsi="Times New Roman" w:cs="Times New Roman"/>
          <w:bCs/>
          <w:sz w:val="28"/>
          <w:szCs w:val="28"/>
        </w:rPr>
        <w:t xml:space="preserve"> (</w:t>
      </w:r>
      <w:r>
        <w:rPr>
          <w:rFonts w:ascii="Times New Roman" w:hAnsi="Times New Roman" w:cs="Times New Roman"/>
          <w:bCs/>
          <w:sz w:val="28"/>
          <w:szCs w:val="28"/>
        </w:rPr>
        <w:t>темп роста 100,75 %)</w:t>
      </w:r>
      <w:r w:rsidRPr="00E20F27">
        <w:rPr>
          <w:rFonts w:ascii="Times New Roman" w:hAnsi="Times New Roman" w:cs="Times New Roman"/>
          <w:bCs/>
          <w:sz w:val="28"/>
          <w:szCs w:val="28"/>
        </w:rPr>
        <w:t>,  валовое производство молока составило 754911 центнеров, что выше уровня про</w:t>
      </w:r>
      <w:r>
        <w:rPr>
          <w:rFonts w:ascii="Times New Roman" w:hAnsi="Times New Roman" w:cs="Times New Roman"/>
          <w:bCs/>
          <w:sz w:val="28"/>
          <w:szCs w:val="28"/>
        </w:rPr>
        <w:t>шлого года на 46811,24 центнера (темп роста 106,6 %).</w:t>
      </w:r>
    </w:p>
    <w:p w:rsidR="00E20F27" w:rsidRPr="00E20F27" w:rsidP="00E20F2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E266C">
        <w:rPr>
          <w:rFonts w:ascii="Times New Roman" w:hAnsi="Times New Roman" w:cs="Times New Roman"/>
          <w:sz w:val="28"/>
          <w:szCs w:val="28"/>
        </w:rPr>
        <w:t xml:space="preserve">На территории Канского района находятся предприятия, занятые производством сельскохозяйственной продукции - 46 единиц, в том числе: предприятия, занятые производством сельскохозяйственной продукции (юридические лица) – 9 единиц,  крестьянские (фермерские) хозяйства (юридические лица) - 2 единицы, ИП-Главы крестьянских (фермерских) хозяйств  и  ИП, занимающиеся сельским хозяйством – 35 единиц.       </w:t>
      </w:r>
    </w:p>
    <w:p w:rsidR="00FE2B90" w:rsidRPr="008E3497" w:rsidP="004478AB">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bCs/>
          <w:sz w:val="28"/>
          <w:szCs w:val="28"/>
        </w:rPr>
        <w:t xml:space="preserve">         </w:t>
      </w:r>
      <w:r w:rsidRPr="00FC09C2">
        <w:rPr>
          <w:rFonts w:ascii="Times New Roman CYR" w:hAnsi="Times New Roman CYR" w:cs="Times New Roman CYR"/>
          <w:sz w:val="28"/>
          <w:szCs w:val="28"/>
        </w:rPr>
        <w:t xml:space="preserve"> </w:t>
      </w:r>
    </w:p>
    <w:p w:rsidR="00FE2B90" w:rsidRPr="00FC09C2" w:rsidP="00642F7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color w:val="FF0000"/>
          <w:sz w:val="28"/>
          <w:szCs w:val="28"/>
        </w:rPr>
        <w:t xml:space="preserve">       </w:t>
      </w:r>
      <w:r>
        <w:rPr>
          <w:rFonts w:ascii="Times New Roman" w:eastAsia="Times New Roman" w:hAnsi="Times New Roman" w:cs="Times New Roman"/>
          <w:sz w:val="28"/>
          <w:szCs w:val="28"/>
          <w:lang w:eastAsia="ru-RU"/>
        </w:rPr>
        <w:t xml:space="preserve"> </w:t>
      </w:r>
      <w:r w:rsidRPr="00FC09C2">
        <w:rPr>
          <w:rFonts w:ascii="Times New Roman" w:eastAsia="Times New Roman" w:hAnsi="Times New Roman" w:cs="Times New Roman"/>
          <w:sz w:val="28"/>
          <w:szCs w:val="28"/>
          <w:lang w:eastAsia="ru-RU"/>
        </w:rPr>
        <w:t xml:space="preserve">В рамках задачи </w:t>
      </w:r>
      <w:r w:rsidR="00EC742A">
        <w:rPr>
          <w:rFonts w:ascii="Times New Roman" w:eastAsia="Times New Roman" w:hAnsi="Times New Roman" w:cs="Times New Roman"/>
          <w:sz w:val="28"/>
          <w:szCs w:val="28"/>
          <w:lang w:eastAsia="ru-RU"/>
        </w:rPr>
        <w:t>«</w:t>
      </w:r>
      <w:r w:rsidRPr="00FC09C2">
        <w:rPr>
          <w:rFonts w:ascii="Times New Roman" w:eastAsia="Times New Roman" w:hAnsi="Times New Roman" w:cs="Times New Roman"/>
          <w:sz w:val="28"/>
          <w:szCs w:val="28"/>
          <w:lang w:eastAsia="ru-RU"/>
        </w:rPr>
        <w:t>Создание условий для развития животноводства, обновления основного стада за счет применения современных технологий содержания и сбалансированных рационов кормления, переработки и реализации продукции животноводства</w:t>
      </w:r>
      <w:r w:rsidR="00EC742A">
        <w:rPr>
          <w:rFonts w:ascii="Times New Roman" w:eastAsia="Times New Roman" w:hAnsi="Times New Roman" w:cs="Times New Roman"/>
          <w:sz w:val="28"/>
          <w:szCs w:val="28"/>
          <w:lang w:eastAsia="ru-RU"/>
        </w:rPr>
        <w:t>»</w:t>
      </w:r>
      <w:r w:rsidRPr="00FC09C2">
        <w:rPr>
          <w:rFonts w:ascii="Times New Roman" w:eastAsia="Times New Roman" w:hAnsi="Times New Roman" w:cs="Times New Roman"/>
          <w:sz w:val="28"/>
          <w:szCs w:val="28"/>
          <w:lang w:eastAsia="ru-RU"/>
        </w:rPr>
        <w:t xml:space="preserve"> организ</w:t>
      </w:r>
      <w:r w:rsidR="00EC742A">
        <w:rPr>
          <w:rFonts w:ascii="Times New Roman" w:eastAsia="Times New Roman" w:hAnsi="Times New Roman" w:cs="Times New Roman"/>
          <w:sz w:val="28"/>
          <w:szCs w:val="28"/>
          <w:lang w:eastAsia="ru-RU"/>
        </w:rPr>
        <w:t>ована</w:t>
      </w:r>
      <w:r w:rsidRPr="00FC09C2">
        <w:rPr>
          <w:rFonts w:ascii="Times New Roman" w:eastAsia="Times New Roman" w:hAnsi="Times New Roman" w:cs="Times New Roman"/>
          <w:sz w:val="28"/>
          <w:szCs w:val="28"/>
          <w:lang w:eastAsia="ru-RU"/>
        </w:rPr>
        <w:t xml:space="preserve"> работ</w:t>
      </w:r>
      <w:r w:rsidR="00EC742A">
        <w:rPr>
          <w:rFonts w:ascii="Times New Roman" w:eastAsia="Times New Roman" w:hAnsi="Times New Roman" w:cs="Times New Roman"/>
          <w:sz w:val="28"/>
          <w:szCs w:val="28"/>
          <w:lang w:eastAsia="ru-RU"/>
        </w:rPr>
        <w:t>а</w:t>
      </w:r>
      <w:r w:rsidRPr="00FC09C2">
        <w:rPr>
          <w:rFonts w:ascii="Times New Roman" w:eastAsia="Times New Roman" w:hAnsi="Times New Roman" w:cs="Times New Roman"/>
          <w:sz w:val="28"/>
          <w:szCs w:val="28"/>
          <w:lang w:eastAsia="ru-RU"/>
        </w:rPr>
        <w:t xml:space="preserve"> для развития животноводства, обновления основного стада за счет применения современных технологий содержания и сбалансированных рационов кормления, переработки и реализации продукции животноводства.</w:t>
      </w:r>
    </w:p>
    <w:p w:rsidR="00FE2B90" w:rsidRPr="004711CF" w:rsidP="00FE2B90">
      <w:pPr>
        <w:spacing w:after="0" w:line="240" w:lineRule="auto"/>
        <w:ind w:firstLine="708"/>
        <w:jc w:val="both"/>
        <w:rPr>
          <w:rFonts w:ascii="Times New Roman" w:eastAsia="Times New Roman" w:hAnsi="Times New Roman" w:cs="Times New Roman"/>
          <w:sz w:val="28"/>
          <w:szCs w:val="28"/>
          <w:lang w:eastAsia="ru-RU"/>
        </w:rPr>
      </w:pPr>
      <w:r w:rsidRPr="00FC09C2">
        <w:rPr>
          <w:rFonts w:ascii="Times New Roman" w:eastAsia="Times New Roman" w:hAnsi="Times New Roman" w:cs="Times New Roman"/>
          <w:sz w:val="28"/>
          <w:szCs w:val="28"/>
          <w:lang w:eastAsia="ru-RU"/>
        </w:rPr>
        <w:t xml:space="preserve">В 2022 году поголовье </w:t>
      </w:r>
      <w:r w:rsidRPr="00042665">
        <w:rPr>
          <w:rFonts w:ascii="Times New Roman" w:eastAsia="Times New Roman" w:hAnsi="Times New Roman" w:cs="Times New Roman"/>
          <w:sz w:val="28"/>
          <w:szCs w:val="28"/>
          <w:lang w:eastAsia="ru-RU"/>
        </w:rPr>
        <w:t>коров увеличилось к уровню прошлого года на 80 голов и составило 10706 голов,</w:t>
      </w:r>
      <w:r w:rsidRPr="00FC09C2">
        <w:rPr>
          <w:rFonts w:ascii="Times New Roman" w:eastAsia="Times New Roman" w:hAnsi="Times New Roman" w:cs="Times New Roman"/>
          <w:color w:val="FF0000"/>
          <w:sz w:val="28"/>
          <w:szCs w:val="28"/>
          <w:lang w:eastAsia="ru-RU"/>
        </w:rPr>
        <w:t xml:space="preserve">  </w:t>
      </w:r>
      <w:r w:rsidRPr="00D271B9">
        <w:rPr>
          <w:rFonts w:ascii="Times New Roman" w:eastAsia="Times New Roman" w:hAnsi="Times New Roman" w:cs="Times New Roman"/>
          <w:sz w:val="28"/>
          <w:szCs w:val="28"/>
          <w:lang w:eastAsia="ru-RU"/>
        </w:rPr>
        <w:t xml:space="preserve">валовое производство молока составило </w:t>
      </w:r>
      <w:r>
        <w:rPr>
          <w:rFonts w:ascii="Times New Roman" w:eastAsia="Times New Roman" w:hAnsi="Times New Roman" w:cs="Times New Roman"/>
          <w:sz w:val="28"/>
          <w:szCs w:val="28"/>
          <w:lang w:eastAsia="ru-RU"/>
        </w:rPr>
        <w:t>754911,0</w:t>
      </w:r>
      <w:r w:rsidR="004711CF">
        <w:rPr>
          <w:rFonts w:ascii="Times New Roman" w:eastAsia="Times New Roman" w:hAnsi="Times New Roman" w:cs="Times New Roman"/>
          <w:sz w:val="28"/>
          <w:szCs w:val="28"/>
          <w:lang w:eastAsia="ru-RU"/>
        </w:rPr>
        <w:t xml:space="preserve"> центнеров (106,6 % к уровню прошлого года).</w:t>
      </w:r>
    </w:p>
    <w:p w:rsidR="00FE2B90" w:rsidRPr="00FD33C7" w:rsidP="00FE2B90">
      <w:pPr>
        <w:widowControl w:val="0"/>
        <w:spacing w:line="240" w:lineRule="auto"/>
        <w:contextualSpacing/>
        <w:jc w:val="both"/>
        <w:rPr>
          <w:rFonts w:ascii="Times New Roman" w:eastAsia="Times New Roman" w:hAnsi="Times New Roman" w:cs="Times New Roman"/>
          <w:sz w:val="28"/>
          <w:szCs w:val="28"/>
          <w:lang w:eastAsia="ru-RU"/>
        </w:rPr>
      </w:pPr>
      <w:r w:rsidRPr="00FC09C2">
        <w:rPr>
          <w:rFonts w:ascii="Times New Roman" w:eastAsia="Times New Roman" w:hAnsi="Times New Roman" w:cs="Times New Roman"/>
          <w:color w:val="FF0000"/>
          <w:sz w:val="28"/>
          <w:szCs w:val="28"/>
          <w:lang w:eastAsia="ru-RU"/>
        </w:rPr>
        <w:t xml:space="preserve"> </w:t>
      </w:r>
      <w:r w:rsidRPr="00FC09C2">
        <w:rPr>
          <w:rFonts w:ascii="Times New Roman" w:eastAsia="Times New Roman" w:hAnsi="Times New Roman" w:cs="Times New Roman"/>
          <w:color w:val="FF0000"/>
          <w:sz w:val="28"/>
          <w:szCs w:val="28"/>
          <w:lang w:eastAsia="ru-RU"/>
        </w:rPr>
        <w:tab/>
      </w:r>
      <w:r w:rsidRPr="00FD33C7">
        <w:rPr>
          <w:rFonts w:ascii="Times New Roman" w:eastAsia="Times New Roman" w:hAnsi="Times New Roman" w:cs="Times New Roman"/>
          <w:sz w:val="28"/>
          <w:szCs w:val="28"/>
          <w:lang w:eastAsia="ru-RU"/>
        </w:rPr>
        <w:t xml:space="preserve">В рамках задачи </w:t>
      </w:r>
      <w:r w:rsidR="00EC742A">
        <w:rPr>
          <w:rFonts w:ascii="Times New Roman" w:eastAsia="Times New Roman" w:hAnsi="Times New Roman" w:cs="Times New Roman"/>
          <w:sz w:val="28"/>
          <w:szCs w:val="28"/>
          <w:lang w:eastAsia="ru-RU"/>
        </w:rPr>
        <w:t>«</w:t>
      </w:r>
      <w:r w:rsidRPr="00FD33C7">
        <w:rPr>
          <w:rFonts w:ascii="Times New Roman" w:eastAsia="Times New Roman" w:hAnsi="Times New Roman" w:cs="Times New Roman"/>
          <w:sz w:val="28"/>
          <w:szCs w:val="28"/>
          <w:lang w:eastAsia="ru-RU"/>
        </w:rPr>
        <w:t>Создание условий для увеличения производства сельскохозяйственными товаропроизводителями валовой конкурентоспособной продукции растениеводства, переработки и реализации продукции растениеводства, сохранение и восстановление плодородия почв</w:t>
      </w:r>
      <w:r w:rsidR="00EC742A">
        <w:rPr>
          <w:rFonts w:ascii="Times New Roman" w:eastAsia="Times New Roman" w:hAnsi="Times New Roman" w:cs="Times New Roman"/>
          <w:sz w:val="28"/>
          <w:szCs w:val="28"/>
          <w:lang w:eastAsia="ru-RU"/>
        </w:rPr>
        <w:t>»</w:t>
      </w:r>
      <w:r w:rsidRPr="00FD33C7">
        <w:rPr>
          <w:rFonts w:ascii="Times New Roman" w:eastAsia="Times New Roman" w:hAnsi="Times New Roman" w:cs="Times New Roman"/>
          <w:sz w:val="24"/>
          <w:szCs w:val="24"/>
          <w:lang w:eastAsia="ru-RU"/>
        </w:rPr>
        <w:t xml:space="preserve"> </w:t>
      </w:r>
      <w:r w:rsidRPr="00FD33C7">
        <w:rPr>
          <w:rFonts w:ascii="Times New Roman" w:eastAsia="Times New Roman" w:hAnsi="Times New Roman" w:cs="Times New Roman"/>
          <w:sz w:val="28"/>
          <w:szCs w:val="28"/>
          <w:lang w:eastAsia="ru-RU"/>
        </w:rPr>
        <w:t>организ</w:t>
      </w:r>
      <w:r w:rsidR="00EC742A">
        <w:rPr>
          <w:rFonts w:ascii="Times New Roman" w:eastAsia="Times New Roman" w:hAnsi="Times New Roman" w:cs="Times New Roman"/>
          <w:sz w:val="28"/>
          <w:szCs w:val="28"/>
          <w:lang w:eastAsia="ru-RU"/>
        </w:rPr>
        <w:t>ована</w:t>
      </w:r>
      <w:r w:rsidRPr="00FD33C7">
        <w:rPr>
          <w:rFonts w:ascii="Times New Roman" w:eastAsia="Times New Roman" w:hAnsi="Times New Roman" w:cs="Times New Roman"/>
          <w:sz w:val="28"/>
          <w:szCs w:val="28"/>
          <w:lang w:eastAsia="ru-RU"/>
        </w:rPr>
        <w:t xml:space="preserve"> работ</w:t>
      </w:r>
      <w:r w:rsidR="00EC742A">
        <w:rPr>
          <w:rFonts w:ascii="Times New Roman" w:eastAsia="Times New Roman" w:hAnsi="Times New Roman" w:cs="Times New Roman"/>
          <w:sz w:val="28"/>
          <w:szCs w:val="28"/>
          <w:lang w:eastAsia="ru-RU"/>
        </w:rPr>
        <w:t>а</w:t>
      </w:r>
      <w:r w:rsidRPr="00FD33C7">
        <w:rPr>
          <w:rFonts w:ascii="Times New Roman" w:eastAsia="Times New Roman" w:hAnsi="Times New Roman" w:cs="Times New Roman"/>
          <w:sz w:val="28"/>
          <w:szCs w:val="28"/>
          <w:lang w:eastAsia="ru-RU"/>
        </w:rPr>
        <w:t xml:space="preserve"> </w:t>
      </w:r>
      <w:r w:rsidR="00EC742A">
        <w:rPr>
          <w:rFonts w:ascii="Times New Roman" w:eastAsia="Times New Roman" w:hAnsi="Times New Roman" w:cs="Times New Roman"/>
          <w:sz w:val="28"/>
          <w:szCs w:val="28"/>
          <w:lang w:eastAsia="ru-RU"/>
        </w:rPr>
        <w:t>по</w:t>
      </w:r>
      <w:r w:rsidR="00771ECB">
        <w:rPr>
          <w:rFonts w:ascii="Times New Roman" w:eastAsia="Times New Roman" w:hAnsi="Times New Roman" w:cs="Times New Roman"/>
          <w:sz w:val="28"/>
          <w:szCs w:val="28"/>
          <w:lang w:eastAsia="ru-RU"/>
        </w:rPr>
        <w:t xml:space="preserve"> </w:t>
      </w:r>
      <w:r w:rsidRPr="00FD33C7">
        <w:rPr>
          <w:rFonts w:ascii="Times New Roman" w:eastAsia="Times New Roman" w:hAnsi="Times New Roman" w:cs="Times New Roman"/>
          <w:sz w:val="28"/>
          <w:szCs w:val="28"/>
          <w:lang w:eastAsia="ru-RU"/>
        </w:rPr>
        <w:t>увеличени</w:t>
      </w:r>
      <w:r w:rsidR="00EC742A">
        <w:rPr>
          <w:rFonts w:ascii="Times New Roman" w:eastAsia="Times New Roman" w:hAnsi="Times New Roman" w:cs="Times New Roman"/>
          <w:sz w:val="28"/>
          <w:szCs w:val="28"/>
          <w:lang w:eastAsia="ru-RU"/>
        </w:rPr>
        <w:t>ю</w:t>
      </w:r>
      <w:r w:rsidRPr="00FD33C7">
        <w:rPr>
          <w:rFonts w:ascii="Times New Roman" w:eastAsia="Times New Roman" w:hAnsi="Times New Roman" w:cs="Times New Roman"/>
          <w:sz w:val="28"/>
          <w:szCs w:val="28"/>
          <w:lang w:eastAsia="ru-RU"/>
        </w:rPr>
        <w:t xml:space="preserve"> производства сельскохозяйственными товаропроизводителями валовой конкурентоспособной продукции растениеводства, переработки и реализации продукции растениеводства, сохранение и восстановление плодородия почв.</w:t>
      </w:r>
    </w:p>
    <w:p w:rsidR="004711CF" w:rsidP="00FE2B90">
      <w:pPr>
        <w:widowControl w:val="0"/>
        <w:spacing w:line="240" w:lineRule="auto"/>
        <w:ind w:firstLine="708"/>
        <w:contextualSpacing/>
        <w:jc w:val="both"/>
        <w:rPr>
          <w:rFonts w:ascii="Times New Roman" w:eastAsia="Times New Roman" w:hAnsi="Times New Roman" w:cs="Times New Roman"/>
          <w:sz w:val="28"/>
          <w:szCs w:val="28"/>
          <w:lang w:eastAsia="ru-RU"/>
        </w:rPr>
      </w:pPr>
      <w:r w:rsidRPr="00042665">
        <w:rPr>
          <w:rFonts w:ascii="Times New Roman" w:eastAsia="Times New Roman" w:hAnsi="Times New Roman" w:cs="Times New Roman"/>
          <w:sz w:val="28"/>
          <w:szCs w:val="28"/>
          <w:lang w:eastAsia="ru-RU"/>
        </w:rPr>
        <w:t>В 2022 году валовое производство зерновых культур составило 1278240,3</w:t>
      </w:r>
      <w:r w:rsidRPr="00042665">
        <w:rPr>
          <w:rFonts w:ascii="Times New Roman" w:eastAsia="Times New Roman" w:hAnsi="Times New Roman" w:cs="Times New Roman"/>
          <w:sz w:val="24"/>
          <w:szCs w:val="24"/>
          <w:lang w:eastAsia="ru-RU"/>
        </w:rPr>
        <w:t xml:space="preserve">  </w:t>
      </w:r>
      <w:r w:rsidRPr="00042665">
        <w:rPr>
          <w:rFonts w:ascii="Times New Roman" w:eastAsia="Times New Roman" w:hAnsi="Times New Roman" w:cs="Times New Roman"/>
          <w:sz w:val="28"/>
          <w:szCs w:val="28"/>
          <w:lang w:eastAsia="ru-RU"/>
        </w:rPr>
        <w:t>центнера,</w:t>
      </w:r>
      <w:r w:rsidRPr="00FC09C2">
        <w:rPr>
          <w:rFonts w:ascii="Times New Roman" w:eastAsia="Times New Roman" w:hAnsi="Times New Roman" w:cs="Times New Roman"/>
          <w:color w:val="FF0000"/>
          <w:sz w:val="28"/>
          <w:szCs w:val="28"/>
          <w:lang w:eastAsia="ru-RU"/>
        </w:rPr>
        <w:t xml:space="preserve"> </w:t>
      </w:r>
      <w:r w:rsidRPr="00C54957">
        <w:rPr>
          <w:rFonts w:ascii="Times New Roman" w:eastAsia="Times New Roman" w:hAnsi="Times New Roman" w:cs="Times New Roman"/>
          <w:sz w:val="28"/>
          <w:szCs w:val="28"/>
          <w:lang w:eastAsia="ru-RU"/>
        </w:rPr>
        <w:t>что на 163969,9 центнеров выше уровня прошлого г</w:t>
      </w:r>
      <w:r>
        <w:rPr>
          <w:rFonts w:ascii="Times New Roman" w:eastAsia="Times New Roman" w:hAnsi="Times New Roman" w:cs="Times New Roman"/>
          <w:sz w:val="28"/>
          <w:szCs w:val="28"/>
          <w:lang w:eastAsia="ru-RU"/>
        </w:rPr>
        <w:t>ода,</w:t>
      </w:r>
    </w:p>
    <w:p w:rsidR="00FE2B90" w:rsidP="004711CF">
      <w:pPr>
        <w:widowControl w:val="0"/>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тем роста 114,7%).</w:t>
      </w:r>
    </w:p>
    <w:p w:rsidR="004711CF" w:rsidRPr="00336B28" w:rsidP="00FE2B90">
      <w:pPr>
        <w:widowControl w:val="0"/>
        <w:spacing w:line="240" w:lineRule="auto"/>
        <w:ind w:firstLine="708"/>
        <w:contextualSpacing/>
        <w:jc w:val="both"/>
        <w:rPr>
          <w:rFonts w:ascii="Times New Roman" w:eastAsia="Times New Roman" w:hAnsi="Times New Roman" w:cs="Times New Roman"/>
          <w:sz w:val="28"/>
          <w:szCs w:val="28"/>
          <w:lang w:eastAsia="ru-RU"/>
        </w:rPr>
      </w:pPr>
    </w:p>
    <w:p w:rsidR="00EC742A" w:rsidRPr="00EC742A" w:rsidP="00EC742A">
      <w:pPr>
        <w:jc w:val="both"/>
        <w:rPr>
          <w:rFonts w:ascii="Times New Roman" w:hAnsi="Times New Roman" w:cs="Times New Roman"/>
          <w:sz w:val="28"/>
          <w:szCs w:val="28"/>
        </w:rPr>
      </w:pPr>
      <w:r w:rsidRPr="00D271B9">
        <w:rPr>
          <w:rFonts w:ascii="Times New Roman" w:eastAsia="Times New Roman" w:hAnsi="Times New Roman" w:cs="Times New Roman"/>
          <w:sz w:val="28"/>
          <w:szCs w:val="28"/>
          <w:lang w:eastAsia="ru-RU"/>
        </w:rPr>
        <w:t xml:space="preserve">В рамках задачи </w:t>
      </w:r>
      <w:r w:rsidRPr="00EC742A">
        <w:rPr>
          <w:rFonts w:ascii="Times New Roman" w:eastAsia="Times New Roman" w:hAnsi="Times New Roman" w:cs="Times New Roman"/>
          <w:sz w:val="28"/>
          <w:szCs w:val="28"/>
          <w:lang w:eastAsia="ru-RU"/>
        </w:rPr>
        <w:t>«</w:t>
      </w:r>
      <w:r w:rsidRPr="00EC742A">
        <w:rPr>
          <w:rFonts w:ascii="Times New Roman" w:hAnsi="Times New Roman" w:cs="Times New Roman"/>
          <w:sz w:val="28"/>
          <w:szCs w:val="28"/>
        </w:rPr>
        <w:t>Поддержка предприятий и индивидуальных предпринимателей, ведущих деятельность в сфере сельского хозяйства»</w:t>
      </w:r>
    </w:p>
    <w:p w:rsidR="00FE2B90" w:rsidRPr="00D271B9" w:rsidP="00FE2B90">
      <w:pPr>
        <w:widowControl w:val="0"/>
        <w:spacing w:line="240" w:lineRule="auto"/>
        <w:ind w:firstLine="708"/>
        <w:contextualSpacing/>
        <w:jc w:val="both"/>
        <w:rPr>
          <w:rFonts w:ascii="Times New Roman" w:eastAsia="Times New Roman" w:hAnsi="Times New Roman" w:cs="Times New Roman"/>
          <w:sz w:val="28"/>
          <w:szCs w:val="28"/>
          <w:lang w:eastAsia="ru-RU"/>
        </w:rPr>
      </w:pPr>
      <w:r w:rsidRPr="00D271B9">
        <w:rPr>
          <w:rFonts w:ascii="Times New Roman" w:eastAsia="Times New Roman" w:hAnsi="Times New Roman" w:cs="Times New Roman"/>
          <w:sz w:val="28"/>
          <w:szCs w:val="28"/>
          <w:lang w:eastAsia="ru-RU"/>
        </w:rPr>
        <w:t xml:space="preserve"> </w:t>
      </w:r>
      <w:r w:rsidRPr="00D271B9">
        <w:rPr>
          <w:rFonts w:ascii="Times New Roman" w:hAnsi="Times New Roman" w:cs="Times New Roman"/>
          <w:sz w:val="24"/>
          <w:szCs w:val="24"/>
        </w:rPr>
        <w:t xml:space="preserve"> </w:t>
      </w:r>
      <w:r w:rsidR="00EC742A">
        <w:rPr>
          <w:rFonts w:ascii="Times New Roman" w:hAnsi="Times New Roman" w:cs="Times New Roman"/>
          <w:sz w:val="24"/>
          <w:szCs w:val="24"/>
        </w:rPr>
        <w:t xml:space="preserve"> </w:t>
      </w:r>
      <w:r w:rsidRPr="00EC742A" w:rsidR="00EC742A">
        <w:rPr>
          <w:rFonts w:ascii="Times New Roman" w:hAnsi="Times New Roman" w:cs="Times New Roman"/>
          <w:sz w:val="28"/>
          <w:szCs w:val="28"/>
        </w:rPr>
        <w:t>Проводилось и</w:t>
      </w:r>
      <w:r w:rsidRPr="00D271B9" w:rsidR="00EC742A">
        <w:rPr>
          <w:rFonts w:ascii="Times New Roman" w:hAnsi="Times New Roman" w:cs="Times New Roman"/>
          <w:sz w:val="28"/>
          <w:szCs w:val="28"/>
        </w:rPr>
        <w:t>нформирование сельхозтоваропроизводителей</w:t>
      </w:r>
      <w:r w:rsidRPr="00D271B9">
        <w:rPr>
          <w:rFonts w:ascii="Times New Roman" w:hAnsi="Times New Roman" w:cs="Times New Roman"/>
          <w:sz w:val="28"/>
          <w:szCs w:val="28"/>
        </w:rPr>
        <w:t xml:space="preserve"> и граждан об условиях возврата части </w:t>
      </w:r>
      <w:r w:rsidRPr="00D271B9" w:rsidR="00EC742A">
        <w:rPr>
          <w:rFonts w:ascii="Times New Roman" w:hAnsi="Times New Roman" w:cs="Times New Roman"/>
          <w:sz w:val="28"/>
          <w:szCs w:val="28"/>
        </w:rPr>
        <w:t>затрат из</w:t>
      </w:r>
      <w:r w:rsidRPr="00D271B9">
        <w:rPr>
          <w:rFonts w:ascii="Times New Roman" w:hAnsi="Times New Roman" w:cs="Times New Roman"/>
          <w:sz w:val="28"/>
          <w:szCs w:val="28"/>
        </w:rPr>
        <w:t xml:space="preserve"> краевого бюджета. </w:t>
      </w:r>
      <w:r w:rsidR="00EC742A">
        <w:rPr>
          <w:rFonts w:ascii="Times New Roman" w:hAnsi="Times New Roman" w:cs="Times New Roman"/>
          <w:sz w:val="28"/>
          <w:szCs w:val="28"/>
        </w:rPr>
        <w:t xml:space="preserve"> Было организовано с</w:t>
      </w:r>
      <w:r w:rsidRPr="00D271B9">
        <w:rPr>
          <w:rFonts w:ascii="Times New Roman" w:hAnsi="Times New Roman" w:cs="Times New Roman"/>
          <w:sz w:val="28"/>
          <w:szCs w:val="28"/>
        </w:rPr>
        <w:t>опровождение документации в министерство сельского хозяйства и торговли Красноярского края для получения субсидии – 99</w:t>
      </w:r>
      <w:r>
        <w:rPr>
          <w:rFonts w:ascii="Times New Roman" w:hAnsi="Times New Roman" w:cs="Times New Roman"/>
          <w:sz w:val="28"/>
          <w:szCs w:val="28"/>
        </w:rPr>
        <w:t>5</w:t>
      </w:r>
      <w:r w:rsidRPr="00D271B9">
        <w:rPr>
          <w:rFonts w:ascii="Times New Roman" w:hAnsi="Times New Roman" w:cs="Times New Roman"/>
          <w:sz w:val="28"/>
          <w:szCs w:val="28"/>
        </w:rPr>
        <w:t xml:space="preserve"> пакетов документов</w:t>
      </w:r>
      <w:r w:rsidR="00462EA5">
        <w:rPr>
          <w:rFonts w:ascii="Times New Roman" w:hAnsi="Times New Roman" w:cs="Times New Roman"/>
          <w:sz w:val="28"/>
          <w:szCs w:val="28"/>
        </w:rPr>
        <w:t xml:space="preserve"> (</w:t>
      </w:r>
      <w:r w:rsidR="00EC742A">
        <w:rPr>
          <w:rFonts w:ascii="Times New Roman" w:hAnsi="Times New Roman" w:cs="Times New Roman"/>
          <w:sz w:val="28"/>
          <w:szCs w:val="28"/>
        </w:rPr>
        <w:t xml:space="preserve">сопровождено </w:t>
      </w:r>
      <w:r w:rsidRPr="00D271B9">
        <w:rPr>
          <w:rFonts w:ascii="Times New Roman" w:hAnsi="Times New Roman" w:cs="Times New Roman"/>
          <w:sz w:val="28"/>
          <w:szCs w:val="28"/>
        </w:rPr>
        <w:t>отделом сельского хозяйства администрации Канского района</w:t>
      </w:r>
      <w:r w:rsidR="00462EA5">
        <w:rPr>
          <w:rFonts w:ascii="Times New Roman" w:hAnsi="Times New Roman" w:cs="Times New Roman"/>
          <w:sz w:val="28"/>
          <w:szCs w:val="28"/>
        </w:rPr>
        <w:t>)</w:t>
      </w:r>
      <w:r w:rsidR="004478AB">
        <w:rPr>
          <w:rFonts w:ascii="Times New Roman" w:hAnsi="Times New Roman" w:cs="Times New Roman"/>
          <w:sz w:val="28"/>
          <w:szCs w:val="28"/>
        </w:rPr>
        <w:t>.</w:t>
      </w:r>
    </w:p>
    <w:p w:rsidR="00FE2B90" w:rsidRPr="004478AB" w:rsidP="004478AB">
      <w:pPr>
        <w:jc w:val="both"/>
        <w:rPr>
          <w:rFonts w:ascii="Times New Roman" w:hAnsi="Times New Roman" w:cs="Times New Roman"/>
          <w:sz w:val="28"/>
          <w:szCs w:val="28"/>
        </w:rPr>
      </w:pPr>
      <w:r w:rsidRPr="00FC09C2">
        <w:rPr>
          <w:rFonts w:ascii="Times New Roman" w:eastAsia="Times New Roman" w:hAnsi="Times New Roman" w:cs="Times New Roman"/>
          <w:color w:val="FF0000"/>
          <w:sz w:val="28"/>
          <w:szCs w:val="28"/>
          <w:lang w:eastAsia="ru-RU"/>
        </w:rPr>
        <w:t xml:space="preserve"> </w:t>
      </w:r>
      <w:r w:rsidRPr="00FC09C2">
        <w:rPr>
          <w:rFonts w:ascii="Times New Roman" w:eastAsia="Times New Roman" w:hAnsi="Times New Roman" w:cs="Times New Roman"/>
          <w:color w:val="FF0000"/>
          <w:sz w:val="28"/>
          <w:szCs w:val="28"/>
          <w:lang w:eastAsia="ru-RU"/>
        </w:rPr>
        <w:tab/>
      </w:r>
      <w:r w:rsidRPr="00D271B9">
        <w:rPr>
          <w:rFonts w:ascii="Times New Roman" w:eastAsia="Times New Roman" w:hAnsi="Times New Roman" w:cs="Times New Roman"/>
          <w:sz w:val="28"/>
          <w:szCs w:val="28"/>
          <w:lang w:eastAsia="ru-RU"/>
        </w:rPr>
        <w:t xml:space="preserve">В рамках задачи </w:t>
      </w:r>
      <w:r w:rsidRPr="004478AB" w:rsidR="004478AB">
        <w:rPr>
          <w:rFonts w:ascii="Times New Roman" w:eastAsia="Times New Roman" w:hAnsi="Times New Roman" w:cs="Times New Roman"/>
          <w:sz w:val="28"/>
          <w:szCs w:val="28"/>
          <w:lang w:eastAsia="ru-RU"/>
        </w:rPr>
        <w:t>«</w:t>
      </w:r>
      <w:r w:rsidRPr="004478AB" w:rsidR="004478AB">
        <w:rPr>
          <w:rFonts w:ascii="Times New Roman" w:hAnsi="Times New Roman" w:cs="Times New Roman"/>
          <w:sz w:val="28"/>
          <w:szCs w:val="28"/>
        </w:rPr>
        <w:t>Поддержка создания малых форм хозяйствования в сфере сельского хозяйства»</w:t>
      </w:r>
      <w:r w:rsidR="004478AB">
        <w:rPr>
          <w:rFonts w:ascii="Times New Roman" w:hAnsi="Times New Roman" w:cs="Times New Roman"/>
          <w:sz w:val="28"/>
          <w:szCs w:val="28"/>
        </w:rPr>
        <w:t xml:space="preserve"> проводилась информационная работа. </w:t>
      </w:r>
      <w:r w:rsidRPr="00D271B9">
        <w:rPr>
          <w:rFonts w:ascii="Times New Roman" w:eastAsia="Times New Roman" w:hAnsi="Times New Roman" w:cs="Times New Roman"/>
          <w:sz w:val="28"/>
          <w:szCs w:val="28"/>
          <w:lang w:eastAsia="ru-RU"/>
        </w:rPr>
        <w:t>Количество индивидуальных предпринимателей и кооперативов, занимающихся производством сельскохозяйственной продукции</w:t>
      </w:r>
      <w:r w:rsidR="004478AB">
        <w:rPr>
          <w:rFonts w:ascii="Times New Roman" w:eastAsia="Times New Roman" w:hAnsi="Times New Roman" w:cs="Times New Roman"/>
          <w:sz w:val="28"/>
          <w:szCs w:val="28"/>
          <w:lang w:eastAsia="ru-RU"/>
        </w:rPr>
        <w:t xml:space="preserve"> в 2022 году </w:t>
      </w:r>
      <w:r w:rsidRPr="00D271B9">
        <w:rPr>
          <w:rFonts w:ascii="Times New Roman" w:eastAsia="Times New Roman" w:hAnsi="Times New Roman" w:cs="Times New Roman"/>
          <w:sz w:val="28"/>
          <w:szCs w:val="28"/>
          <w:lang w:eastAsia="ru-RU"/>
        </w:rPr>
        <w:t xml:space="preserve">  – </w:t>
      </w:r>
      <w:r w:rsidR="00D67050">
        <w:rPr>
          <w:rFonts w:ascii="Times New Roman" w:eastAsia="Times New Roman" w:hAnsi="Times New Roman" w:cs="Times New Roman"/>
          <w:sz w:val="28"/>
          <w:szCs w:val="28"/>
          <w:lang w:eastAsia="ru-RU"/>
        </w:rPr>
        <w:t>35</w:t>
      </w:r>
      <w:r w:rsidR="004478AB">
        <w:rPr>
          <w:rFonts w:ascii="Times New Roman" w:eastAsia="Times New Roman" w:hAnsi="Times New Roman" w:cs="Times New Roman"/>
          <w:sz w:val="28"/>
          <w:szCs w:val="28"/>
          <w:lang w:eastAsia="ru-RU"/>
        </w:rPr>
        <w:t>ед., на 5</w:t>
      </w:r>
      <w:r w:rsidR="00462EA5">
        <w:rPr>
          <w:rFonts w:ascii="Times New Roman" w:eastAsia="Times New Roman" w:hAnsi="Times New Roman" w:cs="Times New Roman"/>
          <w:sz w:val="28"/>
          <w:szCs w:val="28"/>
          <w:lang w:eastAsia="ru-RU"/>
        </w:rPr>
        <w:t>ед.</w:t>
      </w:r>
      <w:r w:rsidR="00D67050">
        <w:rPr>
          <w:rFonts w:ascii="Times New Roman" w:eastAsia="Times New Roman" w:hAnsi="Times New Roman" w:cs="Times New Roman"/>
          <w:sz w:val="28"/>
          <w:szCs w:val="28"/>
          <w:lang w:eastAsia="ru-RU"/>
        </w:rPr>
        <w:t xml:space="preserve"> </w:t>
      </w:r>
      <w:r w:rsidR="004478AB">
        <w:rPr>
          <w:rFonts w:ascii="Times New Roman" w:eastAsia="Times New Roman" w:hAnsi="Times New Roman" w:cs="Times New Roman"/>
          <w:sz w:val="28"/>
          <w:szCs w:val="28"/>
          <w:lang w:eastAsia="ru-RU"/>
        </w:rPr>
        <w:t>выше уровня</w:t>
      </w:r>
      <w:r w:rsidRPr="00D271B9">
        <w:rPr>
          <w:rFonts w:ascii="Times New Roman" w:eastAsia="Times New Roman" w:hAnsi="Times New Roman" w:cs="Times New Roman"/>
          <w:sz w:val="28"/>
          <w:szCs w:val="28"/>
          <w:lang w:eastAsia="ru-RU"/>
        </w:rPr>
        <w:t xml:space="preserve"> прошлого года.</w:t>
      </w:r>
    </w:p>
    <w:p w:rsidR="00FE2B90" w:rsidRPr="00D738FB" w:rsidP="004478AB">
      <w:pPr>
        <w:keepNext/>
        <w:autoSpaceDE w:val="0"/>
        <w:autoSpaceDN w:val="0"/>
        <w:adjustRightInd w:val="0"/>
        <w:spacing w:after="0" w:line="240" w:lineRule="auto"/>
        <w:ind w:firstLine="709"/>
        <w:jc w:val="both"/>
        <w:rPr>
          <w:rFonts w:ascii="Times New Roman" w:hAnsi="Times New Roman" w:cs="Times New Roman"/>
          <w:sz w:val="28"/>
          <w:szCs w:val="28"/>
        </w:rPr>
      </w:pPr>
      <w:r w:rsidRPr="002B30B8">
        <w:rPr>
          <w:rFonts w:ascii="Times New Roman" w:eastAsia="Times New Roman" w:hAnsi="Times New Roman" w:cs="Times New Roman"/>
          <w:sz w:val="28"/>
          <w:szCs w:val="28"/>
          <w:lang w:eastAsia="ru-RU"/>
        </w:rPr>
        <w:t>В рамках задачи</w:t>
      </w:r>
      <w:r w:rsidRPr="004478AB" w:rsidR="004478AB">
        <w:rPr>
          <w:sz w:val="24"/>
          <w:szCs w:val="24"/>
        </w:rPr>
        <w:t xml:space="preserve"> </w:t>
      </w:r>
      <w:r w:rsidR="004478AB">
        <w:rPr>
          <w:sz w:val="24"/>
          <w:szCs w:val="24"/>
        </w:rPr>
        <w:t>«</w:t>
      </w:r>
      <w:r w:rsidRPr="004478AB" w:rsidR="004478AB">
        <w:rPr>
          <w:rFonts w:ascii="Times New Roman" w:hAnsi="Times New Roman" w:cs="Times New Roman"/>
          <w:sz w:val="28"/>
          <w:szCs w:val="28"/>
        </w:rPr>
        <w:t>Создание условий для технической и технологическая модернизация: за счет модернизации основных фондов в сельскохозяйственном производстве»</w:t>
      </w:r>
      <w:r w:rsidRPr="004478AB" w:rsidR="004478AB">
        <w:rPr>
          <w:rFonts w:ascii="Times New Roman" w:eastAsia="Times New Roman" w:hAnsi="Times New Roman" w:cs="Times New Roman"/>
          <w:color w:val="FF0000"/>
          <w:sz w:val="28"/>
          <w:szCs w:val="28"/>
          <w:lang w:eastAsia="ru-RU"/>
        </w:rPr>
        <w:t xml:space="preserve"> </w:t>
      </w:r>
      <w:r w:rsidRPr="004478AB" w:rsidR="004478AB">
        <w:rPr>
          <w:rFonts w:ascii="Times New Roman" w:eastAsia="Times New Roman" w:hAnsi="Times New Roman" w:cs="Times New Roman"/>
          <w:sz w:val="28"/>
          <w:szCs w:val="28"/>
          <w:lang w:eastAsia="ru-RU"/>
        </w:rPr>
        <w:t>обновлялись основные фонды.</w:t>
      </w:r>
      <w:r w:rsidR="004478AB">
        <w:rPr>
          <w:rFonts w:ascii="Times New Roman" w:eastAsia="Times New Roman" w:hAnsi="Times New Roman" w:cs="Times New Roman"/>
          <w:sz w:val="28"/>
          <w:szCs w:val="28"/>
          <w:lang w:eastAsia="ru-RU"/>
        </w:rPr>
        <w:t xml:space="preserve"> </w:t>
      </w:r>
      <w:r w:rsidRPr="004478AB">
        <w:rPr>
          <w:rFonts w:ascii="Times New Roman" w:hAnsi="Times New Roman" w:cs="Times New Roman"/>
          <w:sz w:val="28"/>
          <w:szCs w:val="28"/>
        </w:rPr>
        <w:t xml:space="preserve">Для </w:t>
      </w:r>
      <w:r w:rsidRPr="00D738FB">
        <w:rPr>
          <w:rFonts w:ascii="Times New Roman" w:hAnsi="Times New Roman" w:cs="Times New Roman"/>
          <w:sz w:val="28"/>
          <w:szCs w:val="28"/>
        </w:rPr>
        <w:t xml:space="preserve">обновления основных фондов сельскохозяйственные товаропроизводители Канского района приобрели в 2022 году тракторов - 35 единиц, 5 </w:t>
      </w:r>
      <w:r w:rsidRPr="00D738FB" w:rsidR="004478AB">
        <w:rPr>
          <w:rFonts w:ascii="Times New Roman" w:hAnsi="Times New Roman" w:cs="Times New Roman"/>
          <w:sz w:val="28"/>
          <w:szCs w:val="28"/>
        </w:rPr>
        <w:t>единиц зерноуборочных</w:t>
      </w:r>
      <w:r w:rsidRPr="00D738FB">
        <w:rPr>
          <w:rFonts w:ascii="Times New Roman" w:hAnsi="Times New Roman" w:cs="Times New Roman"/>
          <w:sz w:val="28"/>
          <w:szCs w:val="28"/>
        </w:rPr>
        <w:t xml:space="preserve"> </w:t>
      </w:r>
      <w:r w:rsidRPr="00D738FB" w:rsidR="00462EA5">
        <w:rPr>
          <w:rFonts w:ascii="Times New Roman" w:hAnsi="Times New Roman" w:cs="Times New Roman"/>
          <w:sz w:val="28"/>
          <w:szCs w:val="28"/>
        </w:rPr>
        <w:t xml:space="preserve">комбайнов, </w:t>
      </w:r>
      <w:r w:rsidR="00462EA5">
        <w:rPr>
          <w:rFonts w:ascii="Times New Roman" w:hAnsi="Times New Roman" w:cs="Times New Roman"/>
          <w:sz w:val="28"/>
          <w:szCs w:val="28"/>
        </w:rPr>
        <w:t>8</w:t>
      </w:r>
      <w:r w:rsidRPr="00D738FB">
        <w:rPr>
          <w:rFonts w:ascii="Times New Roman" w:hAnsi="Times New Roman" w:cs="Times New Roman"/>
          <w:sz w:val="28"/>
          <w:szCs w:val="28"/>
        </w:rPr>
        <w:t xml:space="preserve"> кормоуборочных комбайнов.</w:t>
      </w:r>
    </w:p>
    <w:p w:rsidR="00123454" w:rsidP="00CC573F">
      <w:pPr>
        <w:widowControl w:val="0"/>
        <w:autoSpaceDE w:val="0"/>
        <w:autoSpaceDN w:val="0"/>
        <w:adjustRightInd w:val="0"/>
        <w:ind w:firstLine="708"/>
        <w:jc w:val="both"/>
        <w:rPr>
          <w:color w:val="FF0000"/>
          <w:sz w:val="28"/>
          <w:szCs w:val="28"/>
        </w:rPr>
      </w:pPr>
    </w:p>
    <w:p w:rsidR="00CC573F" w:rsidP="00123454">
      <w:pPr>
        <w:widowControl w:val="0"/>
        <w:autoSpaceDE w:val="0"/>
        <w:autoSpaceDN w:val="0"/>
        <w:adjustRightInd w:val="0"/>
        <w:jc w:val="both"/>
        <w:rPr>
          <w:rFonts w:ascii="Times New Roman CYR" w:hAnsi="Times New Roman CYR" w:cs="Times New Roman CYR"/>
          <w:b/>
          <w:sz w:val="28"/>
          <w:szCs w:val="28"/>
        </w:rPr>
      </w:pPr>
      <w:r w:rsidRPr="00153FFF">
        <w:rPr>
          <w:rFonts w:ascii="Times New Roman CYR" w:hAnsi="Times New Roman CYR" w:cs="Times New Roman CYR"/>
          <w:b/>
          <w:sz w:val="28"/>
          <w:szCs w:val="28"/>
        </w:rPr>
        <w:t>3. В сфере малог</w:t>
      </w:r>
      <w:r>
        <w:rPr>
          <w:rFonts w:ascii="Times New Roman CYR" w:hAnsi="Times New Roman CYR" w:cs="Times New Roman CYR"/>
          <w:b/>
          <w:sz w:val="28"/>
          <w:szCs w:val="28"/>
        </w:rPr>
        <w:t>о и среднего предпринимательства</w:t>
      </w:r>
    </w:p>
    <w:p w:rsidR="00CC573F" w:rsidRPr="00A755B3" w:rsidP="00A755B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C573F">
        <w:rPr>
          <w:rFonts w:ascii="Times New Roman CYR" w:hAnsi="Times New Roman CYR" w:eastAsiaTheme="minorEastAsia" w:cs="Times New Roman CYR"/>
          <w:sz w:val="28"/>
          <w:szCs w:val="28"/>
          <w:lang w:eastAsia="ru-RU"/>
        </w:rPr>
        <w:t>Цель: Развитие малого и среднего предпринимательства за счет поддержки приоритетных для района сфер деятельности обрабатывающих производств, сфер услуг).</w:t>
      </w:r>
    </w:p>
    <w:p w:rsidR="00CC573F" w:rsidRPr="00A755B3" w:rsidP="00A755B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C573F">
        <w:rPr>
          <w:rFonts w:ascii="Times New Roman CYR" w:hAnsi="Times New Roman CYR" w:eastAsiaTheme="minorEastAsia" w:cs="Times New Roman CYR"/>
          <w:sz w:val="28"/>
          <w:szCs w:val="28"/>
          <w:lang w:eastAsia="ru-RU"/>
        </w:rPr>
        <w:t>Задача 1: Создание благоприятных условий для развития малого и среднего предпринимательства.</w:t>
      </w:r>
    </w:p>
    <w:p w:rsidR="00CC573F" w:rsidRPr="00A755B3" w:rsidP="00A755B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C573F">
        <w:rPr>
          <w:rFonts w:ascii="Times New Roman CYR" w:hAnsi="Times New Roman CYR" w:eastAsiaTheme="minorEastAsia" w:cs="Times New Roman CYR"/>
          <w:sz w:val="28"/>
          <w:szCs w:val="28"/>
          <w:lang w:eastAsia="ru-RU"/>
        </w:rPr>
        <w:t>Мероприятие 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p w:rsidR="00A755B3" w:rsidRPr="00A755B3" w:rsidP="00A755B3">
      <w:pPr>
        <w:widowControl w:val="0"/>
        <w:autoSpaceDE w:val="0"/>
        <w:autoSpaceDN w:val="0"/>
        <w:adjustRightInd w:val="0"/>
        <w:spacing w:after="0" w:line="240" w:lineRule="auto"/>
        <w:ind w:firstLine="709"/>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 xml:space="preserve">Мероприятие выполнено частично. Включено в перечень муниципального имущества 5 объектов, на 2 объекта меньше запланированного. 2 объекта были исключены из перечня по причине того, что совсем оказались непригодными для сдачи в аренду субъектам МиСП, продажу (Отсутствие крыши, окон, коммуникаций и т.д.). Из пяти объектов 1 объект сдан в аренду субъекту МиСП, 4 объекта стоят свободные. </w:t>
      </w:r>
    </w:p>
    <w:p w:rsidR="00A755B3" w:rsidRPr="00A755B3" w:rsidP="00A755B3">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A755B3">
        <w:rPr>
          <w:rFonts w:ascii="Times New Roman CYR" w:hAnsi="Times New Roman CYR" w:eastAsiaTheme="minorEastAsia" w:cs="Times New Roman CYR"/>
          <w:sz w:val="28"/>
          <w:szCs w:val="28"/>
          <w:lang w:eastAsia="ru-RU"/>
        </w:rPr>
        <w:t>Мероприятие 2: улучшение инвестиционного климата в Канском районе.</w:t>
      </w:r>
    </w:p>
    <w:p w:rsidR="00CC573F" w:rsidRPr="00CC573F" w:rsidP="00A755B3">
      <w:pPr>
        <w:widowControl w:val="0"/>
        <w:autoSpaceDE w:val="0"/>
        <w:autoSpaceDN w:val="0"/>
        <w:adjustRightInd w:val="0"/>
        <w:spacing w:line="240" w:lineRule="auto"/>
        <w:jc w:val="both"/>
        <w:rPr>
          <w:rFonts w:ascii="Times New Roman CYR" w:hAnsi="Times New Roman CYR" w:cs="Times New Roman CYR"/>
          <w:sz w:val="28"/>
          <w:szCs w:val="28"/>
        </w:rPr>
      </w:pPr>
      <w:r w:rsidRPr="00A755B3">
        <w:rPr>
          <w:rFonts w:ascii="Times New Roman CYR" w:hAnsi="Times New Roman CYR" w:cs="Times New Roman CYR"/>
          <w:sz w:val="28"/>
          <w:szCs w:val="28"/>
        </w:rPr>
        <w:t xml:space="preserve">        </w:t>
      </w:r>
      <w:r w:rsidRPr="00A755B3">
        <w:rPr>
          <w:rFonts w:ascii="Times New Roman CYR" w:hAnsi="Times New Roman CYR" w:cs="Times New Roman CYR"/>
          <w:sz w:val="28"/>
          <w:szCs w:val="28"/>
        </w:rPr>
        <w:t xml:space="preserve"> </w:t>
      </w:r>
      <w:r w:rsidRPr="00CC573F">
        <w:rPr>
          <w:rFonts w:ascii="Times New Roman CYR" w:hAnsi="Times New Roman CYR" w:eastAsiaTheme="minorEastAsia" w:cs="Times New Roman CYR"/>
          <w:sz w:val="28"/>
          <w:szCs w:val="28"/>
          <w:lang w:eastAsia="ru-RU"/>
        </w:rPr>
        <w:t>Мероприятие выполнено. Оказание информационно-консультационной поддержки одному субъекту малого предпринимательства – потенциальному инвестору при плане – 1 субъект МП.</w:t>
      </w:r>
    </w:p>
    <w:p w:rsidR="00CC573F" w:rsidRPr="00CC573F" w:rsidP="00A755B3">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 xml:space="preserve">Мероприятие выполнено. Количество новых (вновь появившихся) инвесторов – субъектов малого и (или) среднего предпринимательства – 1 единица при плане – 1 ед.   </w:t>
      </w:r>
    </w:p>
    <w:p w:rsidR="00CC573F" w:rsidRP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Задача 2: Освещение в средствах массовой информации деятельности государственной и муниципальной власти по поддержке и развитию бизнеса на территории Канского района.</w:t>
      </w:r>
    </w:p>
    <w:p w:rsidR="00CC573F" w:rsidRPr="00CC573F" w:rsidP="00CC573F">
      <w:pPr>
        <w:keepNext/>
        <w:tabs>
          <w:tab w:val="left" w:pos="2268"/>
          <w:tab w:val="left" w:pos="2410"/>
          <w:tab w:val="left" w:pos="2694"/>
          <w:tab w:val="left" w:pos="2835"/>
          <w:tab w:val="left" w:pos="3261"/>
        </w:tabs>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Мероприятие 3:</w:t>
      </w:r>
      <w:r w:rsidRPr="00CC573F">
        <w:rPr>
          <w:rFonts w:ascii="Times New Roman CYR" w:hAnsi="Times New Roman CYR" w:eastAsiaTheme="minorEastAsia" w:cs="Times New Roman CYR"/>
          <w:sz w:val="24"/>
          <w:szCs w:val="24"/>
          <w:lang w:eastAsia="ru-RU"/>
        </w:rPr>
        <w:t xml:space="preserve"> </w:t>
      </w:r>
      <w:r w:rsidRPr="00CC573F">
        <w:rPr>
          <w:rFonts w:ascii="Times New Roman CYR" w:hAnsi="Times New Roman CYR" w:eastAsiaTheme="minorEastAsia" w:cs="Times New Roman CYR"/>
          <w:sz w:val="28"/>
          <w:szCs w:val="28"/>
          <w:lang w:eastAsia="ru-RU"/>
        </w:rPr>
        <w:t>Информационно - консультационная и образовательная поддержка субъектов малого и среднего предпринимательства, молодежи, улучшение системы стимулирования предпринимательской активности с целью повышения ее уровня.</w:t>
      </w:r>
    </w:p>
    <w:p w:rsidR="00CC573F" w:rsidRP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Мероприятие выполнено. Обеспечен доступ субъектов МСП к актуальным данным об услугах организаций инфраструктуры и мерах поддержки субъектов МСП путем размещения в 2022 году на официальном сайте Канского района указанной  информации. Постоянно проводится актуализация данной информации.</w:t>
      </w:r>
    </w:p>
    <w:p w:rsidR="00CC573F" w:rsidRP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Мероприятие 4: Консультирование предпринимателей в подготовке документов, необходимых для получения ими государственной и муниципальной поддержки.</w:t>
      </w:r>
    </w:p>
    <w:p w:rsidR="00CC573F" w:rsidRP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Оказана информационно – консультационная поддержка муниципальным центром поддержки предпринимательства, работающим по принципу «Одного окна» - 294 гражданину, субъектам МиСП (план – не менее 100 субъектов МиСП). Показатель перевыполнен почти в 3 раза.</w:t>
      </w:r>
    </w:p>
    <w:p w:rsidR="00CC573F" w:rsidRP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 xml:space="preserve"> Мероприятие 5:</w:t>
      </w:r>
      <w:r w:rsidRPr="00CC573F">
        <w:rPr>
          <w:rFonts w:ascii="Times New Roman CYR" w:hAnsi="Times New Roman CYR" w:eastAsiaTheme="minorEastAsia" w:cs="Times New Roman CYR"/>
          <w:sz w:val="24"/>
          <w:szCs w:val="24"/>
          <w:lang w:eastAsia="ru-RU"/>
        </w:rPr>
        <w:t xml:space="preserve"> </w:t>
      </w:r>
      <w:r w:rsidRPr="00CC573F">
        <w:rPr>
          <w:rFonts w:ascii="Times New Roman CYR" w:hAnsi="Times New Roman CYR" w:eastAsiaTheme="minorEastAsia" w:cs="Times New Roman CYR"/>
          <w:sz w:val="28"/>
          <w:szCs w:val="28"/>
          <w:lang w:eastAsia="ru-RU"/>
        </w:rPr>
        <w:t>Содействие участию субъектов малого и среднего предпринимательства в конкурсах на поставку продукции и оказание услуг для муниципальных нужд согласно требованиям, установленным федеральным законодательством.</w:t>
      </w:r>
    </w:p>
    <w:p w:rsidR="00CC573F" w:rsidRP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 xml:space="preserve">Мероприятие выполнено. В конкурсах на поставку продукции и оказание услуг для муниципальных нужд приняли участие 140 субъектов (план – не менее 50 субъектов). Показатель перевыполнен почти в три раза. </w:t>
      </w:r>
    </w:p>
    <w:p w:rsidR="00CC573F" w:rsidRP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Мероприятие 6:</w:t>
      </w:r>
      <w:r w:rsidRPr="00CC573F">
        <w:rPr>
          <w:rFonts w:ascii="Times New Roman CYR" w:hAnsi="Times New Roman CYR" w:eastAsiaTheme="minorEastAsia" w:cs="Times New Roman CYR"/>
          <w:sz w:val="24"/>
          <w:szCs w:val="24"/>
          <w:lang w:eastAsia="ru-RU"/>
        </w:rPr>
        <w:t xml:space="preserve"> </w:t>
      </w:r>
      <w:r w:rsidRPr="00CC573F">
        <w:rPr>
          <w:rFonts w:ascii="Times New Roman CYR" w:hAnsi="Times New Roman CYR" w:eastAsiaTheme="minorEastAsia" w:cs="Times New Roman CYR"/>
          <w:sz w:val="28"/>
          <w:szCs w:val="28"/>
          <w:lang w:eastAsia="ru-RU"/>
        </w:rPr>
        <w:t>Проведение «Дня российского предпринимательства».</w:t>
      </w:r>
    </w:p>
    <w:p w:rsidR="00CC573F" w:rsidRP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 xml:space="preserve">Мероприятие выполнено. Благодарственные письма, благодарности, почетные грамоты для чествования лучших субъектов малого и (или) среднего бизнеса  района в честь Дня российского предпринимательства были вручены на праздничном мероприятии 20 субъектам малого и среднего бизнеса при плане 20 субъектов МиСП. </w:t>
      </w:r>
    </w:p>
    <w:p w:rsidR="00CC573F" w:rsidRP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Мероприятие 7: Содействие участию жителей и молодежи района в образовательных мероприятиях по предпринимательской и финансовой грамотности.</w:t>
      </w:r>
    </w:p>
    <w:p w:rsidR="00CC573F" w:rsidRP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 xml:space="preserve">Мероприятие выполнено. В 2022 году была организована системная работа, путем направления информации в сельсоветы района, молодежный многопрофильный центр, управление образования Канского района для привлечения жителей и молодежи района к участию в обучающих курсах и различных образовательных мероприятиях по началу ведения предпринимательской деятельности и финансовой грамотности. </w:t>
      </w:r>
    </w:p>
    <w:p w:rsidR="00CC573F" w:rsidRP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Задача 3: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т. ч. путем обеспечения деятельности инфраструктуры поддержки субъектов малого и среднего предпринимательства.</w:t>
      </w:r>
    </w:p>
    <w:p w:rsidR="00CC573F" w:rsidRP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Мероприятие 8: Снижение затрат для субъектов малого и среднего предпринимательства.</w:t>
      </w:r>
    </w:p>
    <w:p w:rsidR="00CC573F" w:rsidRP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 xml:space="preserve">Мероприятие выполнено. В 2022 году получили муниципальную финансовую поддержку за счет средств краевого и районного бюджетов – 3 субъекта малого предпринимательства (план – 2 субъекта МП). Показатель перевыполнен по сравнению с планом в 1,5 раза. </w:t>
      </w:r>
    </w:p>
    <w:p w:rsidR="00CC573F" w:rsidRP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 xml:space="preserve">По количеству созданных рабочих мест (включая вновь зарегистрированных индивидуальных предпринимателей) в секторе малого и среднего предпринимательства, в 2022 году было создано одно новое рабочее место (по плану - 1 чел.). Данный показатель выполнен. </w:t>
      </w:r>
    </w:p>
    <w:p w:rsidR="00CC573F" w:rsidRP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При реализации мероприятия субсидирования части затрат для ведения своей предпринимательской деятельности сохранено 83 рабочих места при плане - 2 чел. Данный показатель перевыполнен более чем в 40 раз.</w:t>
      </w:r>
    </w:p>
    <w:p w:rsid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r w:rsidRPr="00CC573F">
        <w:rPr>
          <w:rFonts w:ascii="Times New Roman CYR" w:hAnsi="Times New Roman CYR" w:eastAsiaTheme="minorEastAsia" w:cs="Times New Roman CYR"/>
          <w:sz w:val="28"/>
          <w:szCs w:val="28"/>
          <w:lang w:eastAsia="ru-RU"/>
        </w:rPr>
        <w:t>При реализации мероприятия привлечено инвестиций в секторе малого предпринимательства  22</w:t>
      </w:r>
      <w:r w:rsidR="00B50C79">
        <w:rPr>
          <w:rFonts w:ascii="Times New Roman CYR" w:hAnsi="Times New Roman CYR" w:eastAsiaTheme="minorEastAsia" w:cs="Times New Roman CYR"/>
          <w:sz w:val="28"/>
          <w:szCs w:val="28"/>
          <w:lang w:eastAsia="ru-RU"/>
        </w:rPr>
        <w:t>млн.</w:t>
      </w:r>
      <w:r w:rsidRPr="00CC573F">
        <w:rPr>
          <w:rFonts w:ascii="Times New Roman CYR" w:hAnsi="Times New Roman CYR" w:eastAsiaTheme="minorEastAsia" w:cs="Times New Roman CYR"/>
          <w:sz w:val="28"/>
          <w:szCs w:val="28"/>
          <w:lang w:eastAsia="ru-RU"/>
        </w:rPr>
        <w:t xml:space="preserve">166,5 тыс. руб. (при плане 300,0 тыс. руб.). План перевыполнен почти в 74 раза. </w:t>
      </w:r>
    </w:p>
    <w:p w:rsidR="00A755B3" w:rsidRPr="00CC573F" w:rsidP="00CC573F">
      <w:pPr>
        <w:keepNext/>
        <w:autoSpaceDE w:val="0"/>
        <w:autoSpaceDN w:val="0"/>
        <w:adjustRightInd w:val="0"/>
        <w:spacing w:after="0" w:line="240" w:lineRule="auto"/>
        <w:ind w:firstLine="720"/>
        <w:jc w:val="both"/>
        <w:rPr>
          <w:rFonts w:ascii="Times New Roman CYR" w:hAnsi="Times New Roman CYR" w:eastAsiaTheme="minorEastAsia" w:cs="Times New Roman CYR"/>
          <w:sz w:val="28"/>
          <w:szCs w:val="28"/>
          <w:lang w:eastAsia="ru-RU"/>
        </w:rPr>
      </w:pPr>
    </w:p>
    <w:p w:rsidR="00A755B3" w:rsidP="00A755B3">
      <w:pPr>
        <w:keepNext/>
        <w:autoSpaceDE w:val="0"/>
        <w:autoSpaceDN w:val="0"/>
        <w:adjustRightInd w:val="0"/>
        <w:spacing w:after="0" w:line="240" w:lineRule="auto"/>
        <w:jc w:val="both"/>
        <w:rPr>
          <w:rFonts w:ascii="Times New Roman" w:hAnsi="Times New Roman" w:cs="Times New Roman"/>
          <w:b/>
          <w:bCs/>
          <w:sz w:val="28"/>
          <w:szCs w:val="28"/>
        </w:rPr>
      </w:pPr>
      <w:r w:rsidRPr="00FA19E2">
        <w:rPr>
          <w:rFonts w:ascii="Times New Roman" w:eastAsia="Times New Roman" w:hAnsi="Times New Roman" w:cs="Times New Roman"/>
          <w:b/>
          <w:sz w:val="28"/>
          <w:szCs w:val="28"/>
          <w:lang w:eastAsia="ru-RU"/>
        </w:rPr>
        <w:t xml:space="preserve">4. </w:t>
      </w:r>
      <w:r w:rsidRPr="00FA19E2">
        <w:rPr>
          <w:rFonts w:ascii="Times New Roman" w:hAnsi="Times New Roman" w:cs="Times New Roman"/>
          <w:b/>
          <w:bCs/>
          <w:sz w:val="28"/>
          <w:szCs w:val="28"/>
        </w:rPr>
        <w:t>Занятость и уровень жизни населения</w:t>
      </w:r>
    </w:p>
    <w:p w:rsidR="00A755B3" w:rsidP="00A755B3">
      <w:pPr>
        <w:keepNext/>
        <w:autoSpaceDE w:val="0"/>
        <w:autoSpaceDN w:val="0"/>
        <w:adjustRightInd w:val="0"/>
        <w:spacing w:after="0" w:line="240" w:lineRule="auto"/>
        <w:jc w:val="both"/>
        <w:rPr>
          <w:rFonts w:ascii="Times New Roman" w:hAnsi="Times New Roman" w:cs="Times New Roman"/>
          <w:b/>
          <w:bCs/>
          <w:sz w:val="28"/>
          <w:szCs w:val="28"/>
        </w:rPr>
      </w:pPr>
    </w:p>
    <w:p w:rsidR="002D01B2" w:rsidRPr="00347B49" w:rsidP="002D01B2">
      <w:pPr>
        <w:keepNext/>
        <w:spacing w:after="0" w:line="240" w:lineRule="auto"/>
        <w:jc w:val="both"/>
        <w:rPr>
          <w:rFonts w:ascii="Times New Roman" w:hAnsi="Times New Roman" w:cs="Times New Roman"/>
          <w:b/>
          <w:bCs/>
          <w:sz w:val="28"/>
          <w:szCs w:val="28"/>
        </w:rPr>
      </w:pPr>
      <w:r>
        <w:rPr>
          <w:rFonts w:ascii="Times New Roman" w:hAnsi="Times New Roman" w:cs="Times New Roman"/>
          <w:bCs/>
          <w:color w:val="000000"/>
          <w:spacing w:val="2"/>
          <w:sz w:val="28"/>
          <w:szCs w:val="28"/>
          <w:shd w:val="clear" w:color="auto" w:fill="FFFFFF"/>
        </w:rPr>
        <w:t xml:space="preserve">         </w:t>
      </w:r>
      <w:r w:rsidRPr="00347B49">
        <w:rPr>
          <w:rFonts w:ascii="Times New Roman" w:hAnsi="Times New Roman" w:cs="Times New Roman"/>
          <w:bCs/>
          <w:color w:val="000000"/>
          <w:spacing w:val="2"/>
          <w:sz w:val="28"/>
          <w:szCs w:val="28"/>
          <w:shd w:val="clear" w:color="auto" w:fill="FFFFFF"/>
        </w:rPr>
        <w:t>Темп роста реальной начисленной заработной платы работников организаций (без субъектов ма</w:t>
      </w:r>
      <w:r w:rsidRPr="00347B49" w:rsidR="00961BFF">
        <w:rPr>
          <w:rFonts w:ascii="Times New Roman" w:hAnsi="Times New Roman" w:cs="Times New Roman"/>
          <w:bCs/>
          <w:color w:val="000000"/>
          <w:spacing w:val="2"/>
          <w:sz w:val="28"/>
          <w:szCs w:val="28"/>
          <w:shd w:val="clear" w:color="auto" w:fill="FFFFFF"/>
        </w:rPr>
        <w:t xml:space="preserve">лого предпринимательства) в 2022 </w:t>
      </w:r>
      <w:r w:rsidRPr="00347B49" w:rsidR="00A7185F">
        <w:rPr>
          <w:rFonts w:ascii="Times New Roman" w:hAnsi="Times New Roman" w:cs="Times New Roman"/>
          <w:bCs/>
          <w:color w:val="000000"/>
          <w:spacing w:val="2"/>
          <w:sz w:val="28"/>
          <w:szCs w:val="28"/>
          <w:shd w:val="clear" w:color="auto" w:fill="FFFFFF"/>
        </w:rPr>
        <w:t>году к</w:t>
      </w:r>
      <w:r w:rsidRPr="00347B49" w:rsidR="00961BFF">
        <w:rPr>
          <w:rFonts w:ascii="Times New Roman" w:hAnsi="Times New Roman" w:cs="Times New Roman"/>
          <w:bCs/>
          <w:color w:val="000000"/>
          <w:spacing w:val="2"/>
          <w:sz w:val="28"/>
          <w:szCs w:val="28"/>
          <w:shd w:val="clear" w:color="auto" w:fill="FFFFFF"/>
        </w:rPr>
        <w:t xml:space="preserve"> 2021</w:t>
      </w:r>
      <w:r w:rsidRPr="00347B49" w:rsidR="00347B49">
        <w:rPr>
          <w:rFonts w:ascii="Times New Roman" w:hAnsi="Times New Roman" w:cs="Times New Roman"/>
          <w:bCs/>
          <w:color w:val="000000"/>
          <w:spacing w:val="2"/>
          <w:sz w:val="28"/>
          <w:szCs w:val="28"/>
          <w:shd w:val="clear" w:color="auto" w:fill="FFFFFF"/>
        </w:rPr>
        <w:t xml:space="preserve"> году </w:t>
      </w:r>
      <w:r w:rsidRPr="00347B49" w:rsidR="00A7185F">
        <w:rPr>
          <w:rFonts w:ascii="Times New Roman" w:hAnsi="Times New Roman" w:cs="Times New Roman"/>
          <w:bCs/>
          <w:color w:val="000000"/>
          <w:spacing w:val="2"/>
          <w:sz w:val="28"/>
          <w:szCs w:val="28"/>
          <w:shd w:val="clear" w:color="auto" w:fill="FFFFFF"/>
        </w:rPr>
        <w:t>составил 115</w:t>
      </w:r>
      <w:r w:rsidRPr="00347B49" w:rsidR="00347B49">
        <w:rPr>
          <w:rFonts w:ascii="Times New Roman" w:hAnsi="Times New Roman" w:cs="Times New Roman"/>
          <w:bCs/>
          <w:color w:val="000000"/>
          <w:spacing w:val="2"/>
          <w:sz w:val="28"/>
          <w:szCs w:val="28"/>
          <w:shd w:val="clear" w:color="auto" w:fill="FFFFFF"/>
        </w:rPr>
        <w:t>,8</w:t>
      </w:r>
      <w:r w:rsidRPr="00347B49">
        <w:rPr>
          <w:rFonts w:ascii="Times New Roman" w:hAnsi="Times New Roman" w:cs="Times New Roman"/>
          <w:bCs/>
          <w:color w:val="000000"/>
          <w:spacing w:val="2"/>
          <w:sz w:val="28"/>
          <w:szCs w:val="28"/>
          <w:shd w:val="clear" w:color="auto" w:fill="FFFFFF"/>
        </w:rPr>
        <w:t xml:space="preserve"> %.</w:t>
      </w:r>
    </w:p>
    <w:p w:rsidR="002D01B2" w:rsidP="002D01B2">
      <w:pPr>
        <w:keepNext/>
        <w:spacing w:after="0" w:line="240" w:lineRule="auto"/>
        <w:jc w:val="both"/>
        <w:rPr>
          <w:rFonts w:ascii="Times New Roman" w:eastAsia="Times New Roman" w:hAnsi="Times New Roman" w:cs="Times New Roman"/>
          <w:sz w:val="28"/>
          <w:szCs w:val="28"/>
          <w:lang w:eastAsia="ru-RU"/>
        </w:rPr>
      </w:pPr>
      <w:r w:rsidRPr="00961BFF">
        <w:rPr>
          <w:rFonts w:ascii="Times New Roman" w:hAnsi="Times New Roman" w:cs="Times New Roman"/>
          <w:b/>
          <w:bCs/>
          <w:sz w:val="28"/>
          <w:szCs w:val="28"/>
        </w:rPr>
        <w:t xml:space="preserve">     </w:t>
      </w:r>
      <w:r w:rsidRPr="00961BFF">
        <w:rPr>
          <w:rFonts w:ascii="Times New Roman" w:eastAsia="Times New Roman" w:hAnsi="Times New Roman" w:cs="Times New Roman"/>
          <w:sz w:val="28"/>
          <w:szCs w:val="28"/>
          <w:lang w:eastAsia="ru-RU"/>
        </w:rPr>
        <w:t xml:space="preserve"> </w:t>
      </w:r>
      <w:r w:rsidRPr="00961BFF" w:rsidR="00961BFF">
        <w:rPr>
          <w:rFonts w:ascii="Times New Roman" w:eastAsia="Times New Roman" w:hAnsi="Times New Roman" w:cs="Times New Roman"/>
          <w:sz w:val="28"/>
          <w:szCs w:val="28"/>
          <w:lang w:eastAsia="ru-RU"/>
        </w:rPr>
        <w:t xml:space="preserve">   По состоянию на 1 января 2023</w:t>
      </w:r>
      <w:r w:rsidRPr="00961BFF">
        <w:rPr>
          <w:rFonts w:ascii="Times New Roman" w:eastAsia="Times New Roman" w:hAnsi="Times New Roman" w:cs="Times New Roman"/>
          <w:sz w:val="28"/>
          <w:szCs w:val="28"/>
          <w:lang w:eastAsia="ru-RU"/>
        </w:rPr>
        <w:t xml:space="preserve"> года:</w:t>
      </w:r>
      <w:r w:rsidRPr="00961BFF">
        <w:rPr>
          <w:rFonts w:ascii="Times New Roman" w:hAnsi="Times New Roman" w:cs="Times New Roman"/>
          <w:b/>
          <w:bCs/>
          <w:sz w:val="28"/>
          <w:szCs w:val="28"/>
        </w:rPr>
        <w:t xml:space="preserve"> </w:t>
      </w:r>
      <w:r w:rsidRPr="00961BFF">
        <w:rPr>
          <w:rFonts w:ascii="Times New Roman" w:eastAsia="Times New Roman" w:hAnsi="Times New Roman" w:cs="Times New Roman"/>
          <w:sz w:val="28"/>
          <w:szCs w:val="28"/>
          <w:lang w:eastAsia="ru-RU"/>
        </w:rPr>
        <w:t>уровень безработицы</w:t>
      </w:r>
      <w:r w:rsidRPr="00961BFF">
        <w:rPr>
          <w:rFonts w:ascii="Times New Roman" w:eastAsia="Times New Roman" w:hAnsi="Times New Roman" w:cs="Times New Roman"/>
          <w:b/>
          <w:sz w:val="28"/>
          <w:szCs w:val="28"/>
          <w:lang w:eastAsia="ru-RU"/>
        </w:rPr>
        <w:t xml:space="preserve"> </w:t>
      </w:r>
      <w:r w:rsidRPr="00961BFF" w:rsidR="00961BFF">
        <w:rPr>
          <w:rFonts w:ascii="Times New Roman" w:eastAsia="Times New Roman" w:hAnsi="Times New Roman" w:cs="Times New Roman"/>
          <w:sz w:val="28"/>
          <w:szCs w:val="28"/>
          <w:lang w:eastAsia="ru-RU"/>
        </w:rPr>
        <w:t xml:space="preserve">в районе </w:t>
      </w:r>
      <w:r w:rsidRPr="00961BFF" w:rsidR="00A7185F">
        <w:rPr>
          <w:rFonts w:ascii="Times New Roman" w:eastAsia="Times New Roman" w:hAnsi="Times New Roman" w:cs="Times New Roman"/>
          <w:sz w:val="28"/>
          <w:szCs w:val="28"/>
          <w:lang w:eastAsia="ru-RU"/>
        </w:rPr>
        <w:t>составляет 0</w:t>
      </w:r>
      <w:r w:rsidRPr="00961BFF" w:rsidR="00961BFF">
        <w:rPr>
          <w:rFonts w:ascii="Times New Roman" w:eastAsia="Times New Roman" w:hAnsi="Times New Roman" w:cs="Times New Roman"/>
          <w:sz w:val="28"/>
          <w:szCs w:val="28"/>
          <w:lang w:eastAsia="ru-RU"/>
        </w:rPr>
        <w:t>,9</w:t>
      </w:r>
      <w:r w:rsidRPr="00961BFF">
        <w:rPr>
          <w:rFonts w:ascii="Times New Roman" w:eastAsia="Times New Roman" w:hAnsi="Times New Roman" w:cs="Times New Roman"/>
          <w:sz w:val="28"/>
          <w:szCs w:val="28"/>
          <w:lang w:eastAsia="ru-RU"/>
        </w:rPr>
        <w:t xml:space="preserve"> % (отношение численности безработных граждан к численности трудоспособного населения в трудоспособном возрасте) (сни</w:t>
      </w:r>
      <w:r w:rsidRPr="00961BFF" w:rsidR="00961BFF">
        <w:rPr>
          <w:rFonts w:ascii="Times New Roman" w:eastAsia="Times New Roman" w:hAnsi="Times New Roman" w:cs="Times New Roman"/>
          <w:sz w:val="28"/>
          <w:szCs w:val="28"/>
          <w:lang w:eastAsia="ru-RU"/>
        </w:rPr>
        <w:t xml:space="preserve">зился по </w:t>
      </w:r>
      <w:r w:rsidRPr="00961BFF" w:rsidR="00A7185F">
        <w:rPr>
          <w:rFonts w:ascii="Times New Roman" w:eastAsia="Times New Roman" w:hAnsi="Times New Roman" w:cs="Times New Roman"/>
          <w:sz w:val="28"/>
          <w:szCs w:val="28"/>
          <w:lang w:eastAsia="ru-RU"/>
        </w:rPr>
        <w:t>сравнению с</w:t>
      </w:r>
      <w:r w:rsidRPr="00961BFF" w:rsidR="00961BFF">
        <w:rPr>
          <w:rFonts w:ascii="Times New Roman" w:eastAsia="Times New Roman" w:hAnsi="Times New Roman" w:cs="Times New Roman"/>
          <w:sz w:val="28"/>
          <w:szCs w:val="28"/>
          <w:lang w:eastAsia="ru-RU"/>
        </w:rPr>
        <w:t xml:space="preserve"> 01.01.2022 на 0,3</w:t>
      </w:r>
      <w:r w:rsidRPr="00961BFF">
        <w:rPr>
          <w:rFonts w:ascii="Times New Roman" w:eastAsia="Times New Roman" w:hAnsi="Times New Roman" w:cs="Times New Roman"/>
          <w:sz w:val="28"/>
          <w:szCs w:val="28"/>
          <w:lang w:eastAsia="ru-RU"/>
        </w:rPr>
        <w:t xml:space="preserve"> п.  п.).</w:t>
      </w:r>
      <w:r>
        <w:rPr>
          <w:rFonts w:ascii="Times New Roman" w:eastAsia="Times New Roman" w:hAnsi="Times New Roman" w:cs="Times New Roman"/>
          <w:sz w:val="28"/>
          <w:szCs w:val="28"/>
          <w:lang w:eastAsia="ru-RU"/>
        </w:rPr>
        <w:t xml:space="preserve"> </w:t>
      </w:r>
    </w:p>
    <w:p w:rsidR="002D01B2" w:rsidRPr="002D01B2" w:rsidP="002D01B2">
      <w:pPr>
        <w:tabs>
          <w:tab w:val="left" w:pos="3360"/>
        </w:tabs>
        <w:spacing w:after="0" w:line="240" w:lineRule="auto"/>
        <w:jc w:val="both"/>
        <w:rPr>
          <w:rFonts w:ascii="Times New Roman" w:eastAsia="Times New Roman" w:hAnsi="Times New Roman" w:cs="Times New Roman"/>
          <w:color w:val="000000"/>
          <w:sz w:val="28"/>
          <w:szCs w:val="28"/>
          <w:lang w:eastAsia="ru-RU"/>
        </w:rPr>
      </w:pPr>
      <w:r w:rsidRPr="002D01B2">
        <w:rPr>
          <w:rFonts w:ascii="Times New Roman" w:eastAsia="Calibri" w:hAnsi="Times New Roman" w:cs="Times New Roman"/>
          <w:sz w:val="28"/>
          <w:szCs w:val="28"/>
        </w:rPr>
        <w:t xml:space="preserve">             С целью решения задачи развития самозанятости </w:t>
      </w:r>
      <w:r w:rsidRPr="002D01B2" w:rsidR="00A7185F">
        <w:rPr>
          <w:rFonts w:ascii="Times New Roman" w:eastAsia="Calibri" w:hAnsi="Times New Roman" w:cs="Times New Roman"/>
          <w:sz w:val="28"/>
          <w:szCs w:val="28"/>
        </w:rPr>
        <w:t>граждан в</w:t>
      </w:r>
      <w:r w:rsidRPr="002D01B2">
        <w:rPr>
          <w:rFonts w:ascii="Times New Roman" w:eastAsia="Calibri" w:hAnsi="Times New Roman" w:cs="Times New Roman"/>
          <w:sz w:val="28"/>
          <w:szCs w:val="28"/>
        </w:rPr>
        <w:t xml:space="preserve"> течение 2022 года проинформировано 288 безработных граждан по вопросам содействия началу осуществления предпринимательской деятельности. Пять жителей Канского района открыли собственное дело: из них </w:t>
      </w:r>
      <w:r w:rsidRPr="002D01B2">
        <w:rPr>
          <w:rFonts w:ascii="Times New Roman" w:eastAsia="Times New Roman" w:hAnsi="Times New Roman" w:cs="Times New Roman"/>
          <w:color w:val="000000"/>
          <w:sz w:val="28"/>
          <w:szCs w:val="28"/>
          <w:lang w:eastAsia="ru-RU"/>
        </w:rPr>
        <w:t xml:space="preserve">три человека зарегистрировались в качестве индивидуальных предпринимателей, двое – </w:t>
      </w:r>
      <w:r w:rsidRPr="002D01B2">
        <w:rPr>
          <w:rFonts w:ascii="Times New Roman" w:eastAsia="Times New Roman" w:hAnsi="Times New Roman" w:cs="Times New Roman"/>
          <w:color w:val="000000"/>
          <w:sz w:val="28"/>
          <w:szCs w:val="28"/>
          <w:lang w:eastAsia="ru-RU"/>
        </w:rPr>
        <w:br/>
        <w:t>в качестве самозанятых.</w:t>
      </w:r>
      <w:r w:rsidRPr="002D01B2">
        <w:rPr>
          <w:rFonts w:ascii="Times New Roman" w:eastAsia="Calibri" w:hAnsi="Times New Roman" w:cs="Times New Roman"/>
          <w:sz w:val="28"/>
          <w:szCs w:val="28"/>
        </w:rPr>
        <w:t xml:space="preserve"> Вновь зарегистрированным индивидуальным предпринимателям предоставлена </w:t>
      </w:r>
      <w:r w:rsidRPr="002D01B2">
        <w:rPr>
          <w:rFonts w:ascii="Times New Roman" w:eastAsia="Times New Roman" w:hAnsi="Times New Roman" w:cs="Times New Roman"/>
          <w:color w:val="000000"/>
          <w:sz w:val="28"/>
          <w:szCs w:val="28"/>
          <w:lang w:eastAsia="ru-RU"/>
        </w:rPr>
        <w:t>единовременная финансовая помощь в размере 199</w:t>
      </w:r>
      <w:r w:rsidR="007355A3">
        <w:rPr>
          <w:rFonts w:ascii="Times New Roman" w:eastAsia="Times New Roman" w:hAnsi="Times New Roman" w:cs="Times New Roman"/>
          <w:color w:val="000000"/>
          <w:sz w:val="28"/>
          <w:szCs w:val="28"/>
          <w:lang w:eastAsia="ru-RU"/>
        </w:rPr>
        <w:t xml:space="preserve"> </w:t>
      </w:r>
      <w:r w:rsidR="00B50C79">
        <w:rPr>
          <w:rFonts w:ascii="Times New Roman" w:eastAsia="Times New Roman" w:hAnsi="Times New Roman" w:cs="Times New Roman"/>
          <w:color w:val="000000"/>
          <w:sz w:val="28"/>
          <w:szCs w:val="28"/>
          <w:lang w:eastAsia="ru-RU"/>
        </w:rPr>
        <w:t>тыс.</w:t>
      </w:r>
      <w:r w:rsidRPr="002D01B2">
        <w:rPr>
          <w:rFonts w:ascii="Times New Roman" w:eastAsia="Times New Roman" w:hAnsi="Times New Roman" w:cs="Times New Roman"/>
          <w:color w:val="000000"/>
          <w:sz w:val="28"/>
          <w:szCs w:val="28"/>
          <w:lang w:eastAsia="ru-RU"/>
        </w:rPr>
        <w:t xml:space="preserve">555 рублей. </w:t>
      </w:r>
      <w:r w:rsidRPr="002D01B2">
        <w:rPr>
          <w:rFonts w:ascii="Times New Roman" w:eastAsia="Calibri" w:hAnsi="Times New Roman" w:cs="Times New Roman"/>
          <w:sz w:val="28"/>
          <w:szCs w:val="28"/>
        </w:rPr>
        <w:t xml:space="preserve">Они </w:t>
      </w:r>
      <w:r w:rsidRPr="002D01B2">
        <w:rPr>
          <w:rFonts w:ascii="Times New Roman" w:eastAsia="Calibri" w:hAnsi="Times New Roman" w:cs="Times New Roman"/>
          <w:sz w:val="28"/>
          <w:szCs w:val="28"/>
          <w:lang w:eastAsia="ru-RU"/>
        </w:rPr>
        <w:t xml:space="preserve">занялись разведением крупного рогатого скота и производством молока, оказывают парикмахерские услуги. </w:t>
      </w:r>
    </w:p>
    <w:p w:rsidR="002D01B2" w:rsidRPr="002D01B2" w:rsidP="002D01B2">
      <w:pPr>
        <w:spacing w:after="0" w:line="240" w:lineRule="auto"/>
        <w:jc w:val="both"/>
        <w:rPr>
          <w:rFonts w:ascii="Times New Roman" w:eastAsia="Calibri" w:hAnsi="Times New Roman" w:cs="Times New Roman"/>
          <w:sz w:val="28"/>
          <w:szCs w:val="28"/>
        </w:rPr>
      </w:pPr>
      <w:r w:rsidRPr="002D01B2">
        <w:rPr>
          <w:rFonts w:ascii="Times New Roman" w:eastAsia="Times New Roman" w:hAnsi="Times New Roman" w:cs="Times New Roman"/>
          <w:color w:val="2D2D2D"/>
          <w:sz w:val="28"/>
          <w:szCs w:val="28"/>
          <w:lang w:eastAsia="ru-RU"/>
        </w:rPr>
        <w:t xml:space="preserve">      Значение показателя</w:t>
      </w:r>
      <w:r w:rsidRPr="002D01B2">
        <w:rPr>
          <w:rFonts w:ascii="Calibri" w:eastAsia="Calibri" w:hAnsi="Calibri" w:cs="Times New Roman"/>
          <w:color w:val="000000"/>
          <w:sz w:val="28"/>
          <w:szCs w:val="28"/>
        </w:rPr>
        <w:t xml:space="preserve"> </w:t>
      </w:r>
      <w:r w:rsidRPr="002D01B2">
        <w:rPr>
          <w:rFonts w:ascii="Times New Roman" w:eastAsia="Calibri" w:hAnsi="Times New Roman" w:cs="Times New Roman"/>
          <w:color w:val="000000"/>
          <w:sz w:val="28"/>
          <w:szCs w:val="28"/>
        </w:rPr>
        <w:t xml:space="preserve">«Доля граждан, открывших собственное дело, </w:t>
      </w:r>
      <w:r w:rsidRPr="002D01B2">
        <w:rPr>
          <w:rFonts w:ascii="Times New Roman" w:eastAsia="Calibri" w:hAnsi="Times New Roman" w:cs="Times New Roman"/>
          <w:color w:val="000000"/>
          <w:sz w:val="28"/>
          <w:szCs w:val="28"/>
        </w:rPr>
        <w:br/>
        <w:t xml:space="preserve">в общей численности безработных граждан, зарегистрированных в органах службы занятости», </w:t>
      </w:r>
      <w:r w:rsidRPr="002D01B2">
        <w:rPr>
          <w:rFonts w:ascii="Times New Roman" w:eastAsia="Times New Roman" w:hAnsi="Times New Roman" w:cs="Times New Roman"/>
          <w:color w:val="2D2D2D"/>
          <w:sz w:val="28"/>
          <w:szCs w:val="28"/>
          <w:lang w:eastAsia="ru-RU"/>
        </w:rPr>
        <w:t xml:space="preserve">установленное в Стратегии социально-экономического </w:t>
      </w:r>
      <w:r w:rsidRPr="002D01B2">
        <w:rPr>
          <w:rFonts w:ascii="Times New Roman" w:eastAsia="Times New Roman" w:hAnsi="Times New Roman" w:cs="Times New Roman"/>
          <w:color w:val="2D2D2D"/>
          <w:sz w:val="28"/>
          <w:szCs w:val="28"/>
          <w:lang w:eastAsia="ru-RU"/>
        </w:rPr>
        <w:t xml:space="preserve">развития Канского </w:t>
      </w:r>
      <w:r w:rsidRPr="002D01B2" w:rsidR="00A7185F">
        <w:rPr>
          <w:rFonts w:ascii="Times New Roman" w:eastAsia="Times New Roman" w:hAnsi="Times New Roman" w:cs="Times New Roman"/>
          <w:color w:val="2D2D2D"/>
          <w:sz w:val="28"/>
          <w:szCs w:val="28"/>
          <w:lang w:eastAsia="ru-RU"/>
        </w:rPr>
        <w:t>района на</w:t>
      </w:r>
      <w:r w:rsidRPr="002D01B2">
        <w:rPr>
          <w:rFonts w:ascii="Times New Roman" w:eastAsia="Times New Roman" w:hAnsi="Times New Roman" w:cs="Times New Roman"/>
          <w:color w:val="2D2D2D"/>
          <w:sz w:val="28"/>
          <w:szCs w:val="28"/>
          <w:lang w:eastAsia="ru-RU"/>
        </w:rPr>
        <w:t xml:space="preserve"> 2022 </w:t>
      </w:r>
      <w:r w:rsidRPr="002D01B2" w:rsidR="00A7185F">
        <w:rPr>
          <w:rFonts w:ascii="Times New Roman" w:eastAsia="Times New Roman" w:hAnsi="Times New Roman" w:cs="Times New Roman"/>
          <w:color w:val="2D2D2D"/>
          <w:sz w:val="28"/>
          <w:szCs w:val="28"/>
          <w:lang w:eastAsia="ru-RU"/>
        </w:rPr>
        <w:t>год, составляет</w:t>
      </w:r>
      <w:r w:rsidRPr="002D01B2">
        <w:rPr>
          <w:rFonts w:ascii="Times New Roman" w:eastAsia="Times New Roman" w:hAnsi="Times New Roman" w:cs="Times New Roman"/>
          <w:color w:val="2D2D2D"/>
          <w:sz w:val="28"/>
          <w:szCs w:val="28"/>
          <w:lang w:eastAsia="ru-RU"/>
        </w:rPr>
        <w:t xml:space="preserve"> 1,8 %. Фактическое выполнение составило 1,2 %.</w:t>
      </w:r>
      <w:r w:rsidRPr="002D01B2">
        <w:rPr>
          <w:rFonts w:ascii="Times New Roman" w:eastAsia="Calibri" w:hAnsi="Times New Roman" w:cs="Times New Roman"/>
          <w:sz w:val="28"/>
          <w:szCs w:val="28"/>
        </w:rPr>
        <w:t xml:space="preserve"> </w:t>
      </w:r>
      <w:r w:rsidRPr="002D01B2" w:rsidR="00A7185F">
        <w:rPr>
          <w:rFonts w:ascii="Times New Roman" w:eastAsia="Calibri" w:hAnsi="Times New Roman" w:cs="Times New Roman"/>
          <w:sz w:val="28"/>
          <w:szCs w:val="28"/>
        </w:rPr>
        <w:t>Причины невыполнения,</w:t>
      </w:r>
      <w:r w:rsidR="00A7185F">
        <w:rPr>
          <w:rFonts w:ascii="Times New Roman" w:eastAsia="Calibri" w:hAnsi="Times New Roman" w:cs="Times New Roman"/>
          <w:sz w:val="28"/>
          <w:szCs w:val="28"/>
        </w:rPr>
        <w:t xml:space="preserve"> </w:t>
      </w:r>
      <w:r w:rsidRPr="002D01B2" w:rsidR="00A7185F">
        <w:rPr>
          <w:rFonts w:ascii="Times New Roman" w:eastAsia="Calibri" w:hAnsi="Times New Roman" w:cs="Times New Roman"/>
          <w:sz w:val="28"/>
          <w:szCs w:val="28"/>
        </w:rPr>
        <w:t>следующие</w:t>
      </w:r>
      <w:r w:rsidRPr="002D01B2">
        <w:rPr>
          <w:rFonts w:ascii="Times New Roman" w:eastAsia="Calibri" w:hAnsi="Times New Roman" w:cs="Times New Roman"/>
          <w:sz w:val="28"/>
          <w:szCs w:val="28"/>
        </w:rPr>
        <w:t>:</w:t>
      </w:r>
    </w:p>
    <w:p w:rsidR="002D01B2" w:rsidRPr="002D01B2" w:rsidP="002D01B2">
      <w:pPr>
        <w:tabs>
          <w:tab w:val="left" w:pos="3360"/>
        </w:tabs>
        <w:spacing w:after="0" w:line="240" w:lineRule="auto"/>
        <w:jc w:val="both"/>
        <w:rPr>
          <w:rFonts w:ascii="Times New Roman" w:eastAsia="Times New Roman" w:hAnsi="Times New Roman" w:cs="Times New Roman"/>
          <w:color w:val="000000"/>
          <w:sz w:val="28"/>
          <w:szCs w:val="28"/>
          <w:lang w:eastAsia="ru-RU"/>
        </w:rPr>
      </w:pPr>
      <w:r w:rsidRPr="002D01B2">
        <w:rPr>
          <w:rFonts w:ascii="Times New Roman" w:eastAsia="Times New Roman" w:hAnsi="Times New Roman" w:cs="Times New Roman"/>
          <w:color w:val="000000"/>
          <w:sz w:val="28"/>
          <w:szCs w:val="28"/>
          <w:lang w:eastAsia="ru-RU"/>
        </w:rPr>
        <w:t xml:space="preserve">         Агентством труда и занятости населения Красноярского края краевому государственному казенному учреждению «Центр занятости населения города Канска» на 2022 год установлены контрольные показатели:</w:t>
      </w:r>
    </w:p>
    <w:p w:rsidR="002D01B2" w:rsidRPr="002D01B2" w:rsidP="002D01B2">
      <w:pPr>
        <w:tabs>
          <w:tab w:val="left" w:pos="3360"/>
        </w:tabs>
        <w:spacing w:after="0" w:line="240" w:lineRule="auto"/>
        <w:jc w:val="both"/>
        <w:rPr>
          <w:rFonts w:ascii="Times New Roman" w:eastAsia="Times New Roman" w:hAnsi="Times New Roman" w:cs="Times New Roman"/>
          <w:color w:val="000000"/>
          <w:sz w:val="28"/>
          <w:szCs w:val="28"/>
          <w:lang w:eastAsia="ru-RU"/>
        </w:rPr>
      </w:pPr>
      <w:r w:rsidRPr="002D01B2">
        <w:rPr>
          <w:rFonts w:ascii="Times New Roman" w:eastAsia="Times New Roman" w:hAnsi="Times New Roman" w:cs="Times New Roman"/>
          <w:color w:val="000000"/>
          <w:sz w:val="28"/>
          <w:szCs w:val="28"/>
          <w:lang w:eastAsia="ru-RU"/>
        </w:rPr>
        <w:t>-</w:t>
      </w:r>
      <w:r w:rsidR="007355A3">
        <w:rPr>
          <w:rFonts w:ascii="Times New Roman" w:eastAsia="Times New Roman" w:hAnsi="Times New Roman" w:cs="Times New Roman"/>
          <w:color w:val="000000"/>
          <w:sz w:val="28"/>
          <w:szCs w:val="28"/>
          <w:lang w:eastAsia="ru-RU"/>
        </w:rPr>
        <w:t xml:space="preserve"> </w:t>
      </w:r>
      <w:r w:rsidRPr="002D01B2">
        <w:rPr>
          <w:rFonts w:ascii="Times New Roman" w:eastAsia="Times New Roman" w:hAnsi="Times New Roman" w:cs="Times New Roman"/>
          <w:color w:val="000000"/>
          <w:sz w:val="28"/>
          <w:szCs w:val="28"/>
          <w:lang w:eastAsia="ru-RU"/>
        </w:rPr>
        <w:t xml:space="preserve">численность безработных граждан, получивших </w:t>
      </w:r>
      <w:r w:rsidRPr="002D01B2" w:rsidR="007355A3">
        <w:rPr>
          <w:rFonts w:ascii="Times New Roman" w:eastAsia="Times New Roman" w:hAnsi="Times New Roman" w:cs="Times New Roman"/>
          <w:color w:val="000000"/>
          <w:sz w:val="28"/>
          <w:szCs w:val="28"/>
          <w:lang w:eastAsia="ru-RU"/>
        </w:rPr>
        <w:t>единовременную финансовую</w:t>
      </w:r>
      <w:r w:rsidRPr="002D01B2">
        <w:rPr>
          <w:rFonts w:ascii="Times New Roman" w:eastAsia="Times New Roman" w:hAnsi="Times New Roman" w:cs="Times New Roman"/>
          <w:color w:val="000000"/>
          <w:sz w:val="28"/>
          <w:szCs w:val="28"/>
          <w:lang w:eastAsia="ru-RU"/>
        </w:rPr>
        <w:t xml:space="preserve"> помощь при организации собственного дела, человек – 4;</w:t>
      </w:r>
    </w:p>
    <w:p w:rsidR="002D01B2" w:rsidRPr="002D01B2" w:rsidP="002D01B2">
      <w:pPr>
        <w:tabs>
          <w:tab w:val="left" w:pos="3360"/>
        </w:tabs>
        <w:spacing w:after="0"/>
        <w:jc w:val="both"/>
        <w:rPr>
          <w:rFonts w:ascii="Times New Roman" w:eastAsia="Times New Roman" w:hAnsi="Times New Roman" w:cs="Times New Roman"/>
          <w:color w:val="000000"/>
          <w:sz w:val="28"/>
          <w:szCs w:val="28"/>
          <w:lang w:eastAsia="ru-RU"/>
        </w:rPr>
      </w:pPr>
      <w:r w:rsidRPr="002D01B2">
        <w:rPr>
          <w:rFonts w:ascii="Times New Roman" w:eastAsia="Times New Roman" w:hAnsi="Times New Roman" w:cs="Times New Roman"/>
          <w:color w:val="000000"/>
          <w:sz w:val="28"/>
          <w:szCs w:val="28"/>
          <w:lang w:eastAsia="ru-RU"/>
        </w:rPr>
        <w:t xml:space="preserve">-  доля граждан, открывших собственное дело, в общей численности безработных граждан, зарегистрированных в органах службы </w:t>
      </w:r>
      <w:r w:rsidRPr="002D01B2" w:rsidR="00A7185F">
        <w:rPr>
          <w:rFonts w:ascii="Times New Roman" w:eastAsia="Times New Roman" w:hAnsi="Times New Roman" w:cs="Times New Roman"/>
          <w:color w:val="000000"/>
          <w:sz w:val="28"/>
          <w:szCs w:val="28"/>
          <w:lang w:eastAsia="ru-RU"/>
        </w:rPr>
        <w:t>занятости, %</w:t>
      </w:r>
      <w:r w:rsidRPr="002D01B2">
        <w:rPr>
          <w:rFonts w:ascii="Times New Roman" w:eastAsia="Times New Roman" w:hAnsi="Times New Roman" w:cs="Times New Roman"/>
          <w:color w:val="000000"/>
          <w:sz w:val="28"/>
          <w:szCs w:val="28"/>
          <w:lang w:eastAsia="ru-RU"/>
        </w:rPr>
        <w:t xml:space="preserve"> - 1,0</w:t>
      </w:r>
      <w:r w:rsidR="00A7185F">
        <w:rPr>
          <w:rFonts w:ascii="Times New Roman" w:eastAsia="Times New Roman" w:hAnsi="Times New Roman" w:cs="Times New Roman"/>
          <w:color w:val="000000"/>
          <w:sz w:val="28"/>
          <w:szCs w:val="28"/>
          <w:lang w:eastAsia="ru-RU"/>
        </w:rPr>
        <w:t xml:space="preserve"> (контрольный показатель откорректирован Агентством труда и занятости в меньшую сторона на 0,8 п.п.). </w:t>
      </w:r>
    </w:p>
    <w:p w:rsidR="002D01B2" w:rsidRPr="002D01B2" w:rsidP="002D01B2">
      <w:pPr>
        <w:tabs>
          <w:tab w:val="left" w:pos="33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01B2">
        <w:rPr>
          <w:rFonts w:ascii="Times New Roman" w:eastAsia="Times New Roman" w:hAnsi="Times New Roman" w:cs="Times New Roman"/>
          <w:color w:val="000000"/>
          <w:sz w:val="28"/>
          <w:szCs w:val="28"/>
          <w:lang w:eastAsia="ru-RU"/>
        </w:rPr>
        <w:t xml:space="preserve">Фактическая численность безработных граждан, получивших </w:t>
      </w:r>
      <w:r w:rsidRPr="002D01B2" w:rsidR="00A7185F">
        <w:rPr>
          <w:rFonts w:ascii="Times New Roman" w:eastAsia="Times New Roman" w:hAnsi="Times New Roman" w:cs="Times New Roman"/>
          <w:color w:val="000000"/>
          <w:sz w:val="28"/>
          <w:szCs w:val="28"/>
          <w:lang w:eastAsia="ru-RU"/>
        </w:rPr>
        <w:t>единовременную финансовую</w:t>
      </w:r>
      <w:r w:rsidRPr="002D01B2">
        <w:rPr>
          <w:rFonts w:ascii="Times New Roman" w:eastAsia="Times New Roman" w:hAnsi="Times New Roman" w:cs="Times New Roman"/>
          <w:color w:val="000000"/>
          <w:sz w:val="28"/>
          <w:szCs w:val="28"/>
          <w:lang w:eastAsia="ru-RU"/>
        </w:rPr>
        <w:t xml:space="preserve"> помощь при организации </w:t>
      </w:r>
      <w:r w:rsidRPr="002D01B2" w:rsidR="00A7185F">
        <w:rPr>
          <w:rFonts w:ascii="Times New Roman" w:eastAsia="Times New Roman" w:hAnsi="Times New Roman" w:cs="Times New Roman"/>
          <w:color w:val="000000"/>
          <w:sz w:val="28"/>
          <w:szCs w:val="28"/>
          <w:lang w:eastAsia="ru-RU"/>
        </w:rPr>
        <w:t>собственного дела,</w:t>
      </w:r>
      <w:r w:rsidRPr="002D01B2">
        <w:rPr>
          <w:rFonts w:ascii="Times New Roman" w:eastAsia="Times New Roman" w:hAnsi="Times New Roman" w:cs="Times New Roman"/>
          <w:color w:val="000000"/>
          <w:sz w:val="28"/>
          <w:szCs w:val="28"/>
          <w:lang w:eastAsia="ru-RU"/>
        </w:rPr>
        <w:t xml:space="preserve"> составила 3 человека, вместо 4-х по плану. Двое граждан зарегистрировались в качестве самозанятых, выбрав систему налогообложения НПД 4%. С учетом </w:t>
      </w:r>
      <w:r w:rsidRPr="002D01B2" w:rsidR="00A7185F">
        <w:rPr>
          <w:rFonts w:ascii="Times New Roman" w:eastAsia="Times New Roman" w:hAnsi="Times New Roman" w:cs="Times New Roman"/>
          <w:color w:val="000000"/>
          <w:sz w:val="28"/>
          <w:szCs w:val="28"/>
          <w:lang w:eastAsia="ru-RU"/>
        </w:rPr>
        <w:t>самозанятых</w:t>
      </w:r>
      <w:r w:rsidR="00A7185F">
        <w:rPr>
          <w:rFonts w:ascii="Times New Roman" w:eastAsia="Times New Roman" w:hAnsi="Times New Roman" w:cs="Times New Roman"/>
          <w:color w:val="000000"/>
          <w:sz w:val="28"/>
          <w:szCs w:val="28"/>
          <w:lang w:eastAsia="ru-RU"/>
        </w:rPr>
        <w:t xml:space="preserve"> </w:t>
      </w:r>
      <w:r w:rsidRPr="002D01B2" w:rsidR="00A7185F">
        <w:rPr>
          <w:rFonts w:ascii="Times New Roman" w:eastAsia="Times New Roman" w:hAnsi="Times New Roman" w:cs="Times New Roman"/>
          <w:color w:val="000000"/>
          <w:sz w:val="28"/>
          <w:szCs w:val="28"/>
          <w:lang w:eastAsia="ru-RU"/>
        </w:rPr>
        <w:t>доля</w:t>
      </w:r>
      <w:r w:rsidRPr="002D01B2">
        <w:rPr>
          <w:rFonts w:ascii="Times New Roman" w:eastAsia="Times New Roman" w:hAnsi="Times New Roman" w:cs="Times New Roman"/>
          <w:color w:val="000000"/>
          <w:sz w:val="28"/>
          <w:szCs w:val="28"/>
          <w:lang w:eastAsia="ru-RU"/>
        </w:rPr>
        <w:t xml:space="preserve"> граждан, открывших собственное дело, составила 1,2 %.</w:t>
      </w:r>
    </w:p>
    <w:p w:rsidR="002D01B2" w:rsidP="00EF3788">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EF3788">
        <w:rPr>
          <w:rFonts w:ascii="Times New Roman" w:eastAsia="Times New Roman" w:hAnsi="Times New Roman" w:cs="Times New Roman"/>
          <w:sz w:val="28"/>
          <w:szCs w:val="28"/>
          <w:lang w:eastAsia="ru-RU"/>
        </w:rPr>
        <w:t>Значение показателя</w:t>
      </w:r>
      <w:r w:rsidRPr="00EF3788">
        <w:rPr>
          <w:rFonts w:ascii="Calibri" w:eastAsia="Calibri" w:hAnsi="Calibri" w:cs="Times New Roman"/>
          <w:sz w:val="28"/>
          <w:szCs w:val="28"/>
        </w:rPr>
        <w:t xml:space="preserve"> </w:t>
      </w:r>
      <w:r w:rsidRPr="00EF3788">
        <w:rPr>
          <w:rFonts w:ascii="Times New Roman" w:eastAsia="Calibri" w:hAnsi="Times New Roman" w:cs="Times New Roman"/>
          <w:sz w:val="28"/>
          <w:szCs w:val="28"/>
        </w:rPr>
        <w:t>«Доля граждан, направленных на профессиональное обучение, в численности граждан, признанных в установленном порядке безработными, %</w:t>
      </w:r>
      <w:r w:rsidRPr="00EF3788" w:rsidR="00A7185F">
        <w:rPr>
          <w:rFonts w:ascii="Times New Roman" w:eastAsia="Calibri" w:hAnsi="Times New Roman" w:cs="Times New Roman"/>
          <w:sz w:val="28"/>
          <w:szCs w:val="28"/>
        </w:rPr>
        <w:t xml:space="preserve">», </w:t>
      </w:r>
      <w:r w:rsidRPr="00EF3788" w:rsidR="00A7185F">
        <w:rPr>
          <w:rFonts w:ascii="Times New Roman" w:eastAsia="Times New Roman" w:hAnsi="Times New Roman" w:cs="Times New Roman"/>
          <w:sz w:val="28"/>
          <w:szCs w:val="28"/>
          <w:lang w:eastAsia="ru-RU"/>
        </w:rPr>
        <w:t>установленное</w:t>
      </w:r>
      <w:r w:rsidRPr="00EF3788">
        <w:rPr>
          <w:rFonts w:ascii="Times New Roman" w:eastAsia="Times New Roman" w:hAnsi="Times New Roman" w:cs="Times New Roman"/>
          <w:sz w:val="28"/>
          <w:szCs w:val="28"/>
          <w:lang w:eastAsia="ru-RU"/>
        </w:rPr>
        <w:t xml:space="preserve"> в Стратегии социально-экономического развития Канского района  </w:t>
      </w:r>
      <w:r w:rsidRPr="00EF3788">
        <w:rPr>
          <w:rFonts w:ascii="Times New Roman" w:eastAsia="Times New Roman" w:hAnsi="Times New Roman" w:cs="Times New Roman"/>
          <w:sz w:val="28"/>
          <w:szCs w:val="28"/>
          <w:lang w:eastAsia="ru-RU"/>
        </w:rPr>
        <w:br/>
        <w:t xml:space="preserve">на 2020-2030 </w:t>
      </w:r>
      <w:r w:rsidRPr="00EF3788" w:rsidR="00A7185F">
        <w:rPr>
          <w:rFonts w:ascii="Times New Roman" w:eastAsia="Times New Roman" w:hAnsi="Times New Roman" w:cs="Times New Roman"/>
          <w:sz w:val="28"/>
          <w:szCs w:val="28"/>
          <w:lang w:eastAsia="ru-RU"/>
        </w:rPr>
        <w:t>год, составляет</w:t>
      </w:r>
      <w:r w:rsidRPr="00EF3788">
        <w:rPr>
          <w:rFonts w:ascii="Times New Roman" w:eastAsia="Times New Roman" w:hAnsi="Times New Roman" w:cs="Times New Roman"/>
          <w:sz w:val="28"/>
          <w:szCs w:val="28"/>
          <w:lang w:eastAsia="ru-RU"/>
        </w:rPr>
        <w:t xml:space="preserve"> 14,5 %. Фактическое выполнение </w:t>
      </w:r>
      <w:r w:rsidRPr="00EF3788">
        <w:rPr>
          <w:rFonts w:ascii="Times New Roman" w:eastAsia="Times New Roman" w:hAnsi="Times New Roman" w:cs="Times New Roman"/>
          <w:color w:val="000000"/>
          <w:sz w:val="28"/>
          <w:szCs w:val="28"/>
          <w:lang w:eastAsia="ru-RU"/>
        </w:rPr>
        <w:t xml:space="preserve">по итогам года </w:t>
      </w:r>
      <w:r w:rsidRPr="00EF3788">
        <w:rPr>
          <w:rFonts w:ascii="Times New Roman" w:eastAsia="Times New Roman" w:hAnsi="Times New Roman" w:cs="Times New Roman"/>
          <w:sz w:val="28"/>
          <w:szCs w:val="28"/>
          <w:lang w:eastAsia="ru-RU"/>
        </w:rPr>
        <w:t>составило</w:t>
      </w:r>
      <w:r w:rsidRPr="00EF3788">
        <w:rPr>
          <w:rFonts w:ascii="Times New Roman" w:eastAsia="Times New Roman" w:hAnsi="Times New Roman" w:cs="Times New Roman"/>
          <w:color w:val="000000"/>
          <w:sz w:val="28"/>
          <w:szCs w:val="28"/>
          <w:lang w:eastAsia="ru-RU"/>
        </w:rPr>
        <w:t xml:space="preserve"> 15,1%.</w:t>
      </w:r>
      <w:r w:rsidRPr="00EF3788">
        <w:rPr>
          <w:rFonts w:ascii="Times New Roman" w:eastAsia="Calibri" w:hAnsi="Times New Roman" w:cs="Times New Roman"/>
          <w:sz w:val="28"/>
          <w:szCs w:val="28"/>
        </w:rPr>
        <w:t xml:space="preserve"> </w:t>
      </w:r>
    </w:p>
    <w:p w:rsidR="00EF3788" w:rsidRPr="002D01B2" w:rsidP="00EF3788">
      <w:pPr>
        <w:spacing w:after="0" w:line="240" w:lineRule="auto"/>
        <w:jc w:val="both"/>
        <w:rPr>
          <w:rFonts w:ascii="Times New Roman" w:eastAsia="Times New Roman" w:hAnsi="Times New Roman" w:cs="Times New Roman"/>
          <w:color w:val="000000"/>
          <w:sz w:val="28"/>
          <w:szCs w:val="28"/>
          <w:lang w:eastAsia="ru-RU"/>
        </w:rPr>
      </w:pPr>
    </w:p>
    <w:p w:rsidR="002D01B2" w:rsidP="002D01B2">
      <w:pPr>
        <w:tabs>
          <w:tab w:val="left" w:pos="709"/>
        </w:tabs>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b/>
          <w:bCs/>
          <w:sz w:val="28"/>
          <w:szCs w:val="28"/>
          <w:lang w:val="en-US"/>
        </w:rPr>
        <w:t>II</w:t>
      </w:r>
      <w:r w:rsidRPr="00EA1E9E">
        <w:rPr>
          <w:rFonts w:ascii="Times New Roman" w:hAnsi="Times New Roman" w:cs="Times New Roman"/>
          <w:b/>
          <w:bCs/>
          <w:sz w:val="28"/>
          <w:szCs w:val="28"/>
        </w:rPr>
        <w:t>. Обеспечение к</w:t>
      </w:r>
      <w:r>
        <w:rPr>
          <w:rFonts w:ascii="Times New Roman" w:hAnsi="Times New Roman" w:cs="Times New Roman"/>
          <w:b/>
          <w:bCs/>
          <w:sz w:val="28"/>
          <w:szCs w:val="28"/>
        </w:rPr>
        <w:t>омфортного проживания населения</w:t>
      </w:r>
    </w:p>
    <w:p w:rsidR="00123454" w:rsidP="002D01B2">
      <w:pPr>
        <w:tabs>
          <w:tab w:val="left" w:pos="709"/>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D01B2" w:rsidP="002D01B2">
      <w:pPr>
        <w:tabs>
          <w:tab w:val="left" w:pos="709"/>
        </w:tabs>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w:t>
      </w:r>
      <w:r w:rsidRPr="005F7C6F">
        <w:rPr>
          <w:rFonts w:ascii="Times New Roman" w:hAnsi="Times New Roman" w:cs="Times New Roman"/>
          <w:b/>
          <w:sz w:val="28"/>
          <w:szCs w:val="28"/>
        </w:rPr>
        <w:t xml:space="preserve">1. </w:t>
      </w:r>
      <w:r>
        <w:rPr>
          <w:rFonts w:ascii="Times New Roman" w:hAnsi="Times New Roman" w:cs="Times New Roman"/>
          <w:b/>
          <w:sz w:val="28"/>
          <w:szCs w:val="28"/>
        </w:rPr>
        <w:t>Демографическая ситуация</w:t>
      </w:r>
    </w:p>
    <w:p w:rsidR="002D01B2" w:rsidP="002D01B2">
      <w:pPr>
        <w:tabs>
          <w:tab w:val="left" w:pos="709"/>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40463" w:rsidP="002D01B2">
      <w:pPr>
        <w:tabs>
          <w:tab w:val="left" w:pos="709"/>
        </w:tabs>
        <w:spacing w:after="0" w:line="240" w:lineRule="auto"/>
        <w:jc w:val="both"/>
        <w:rPr>
          <w:rFonts w:ascii="Times New Roman" w:hAnsi="Times New Roman" w:cs="Times New Roman"/>
          <w:bCs/>
          <w:color w:val="000000"/>
          <w:spacing w:val="2"/>
          <w:sz w:val="28"/>
          <w:szCs w:val="28"/>
          <w:shd w:val="clear" w:color="auto" w:fill="FFFFFF"/>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bCs/>
          <w:color w:val="000000"/>
          <w:spacing w:val="2"/>
          <w:sz w:val="28"/>
          <w:szCs w:val="28"/>
          <w:shd w:val="clear" w:color="auto" w:fill="FFFFFF"/>
        </w:rPr>
        <w:t xml:space="preserve"> </w:t>
      </w:r>
      <w:r w:rsidRPr="003B66DA">
        <w:rPr>
          <w:rFonts w:ascii="Times New Roman" w:hAnsi="Times New Roman" w:cs="Times New Roman"/>
          <w:bCs/>
          <w:color w:val="000000"/>
          <w:spacing w:val="2"/>
          <w:sz w:val="28"/>
          <w:szCs w:val="28"/>
          <w:shd w:val="clear" w:color="auto" w:fill="FFFFFF"/>
        </w:rPr>
        <w:t>Среднегодо</w:t>
      </w:r>
      <w:r w:rsidRPr="003B66DA" w:rsidR="00AA031E">
        <w:rPr>
          <w:rFonts w:ascii="Times New Roman" w:hAnsi="Times New Roman" w:cs="Times New Roman"/>
          <w:bCs/>
          <w:color w:val="000000"/>
          <w:spacing w:val="2"/>
          <w:sz w:val="28"/>
          <w:szCs w:val="28"/>
          <w:shd w:val="clear" w:color="auto" w:fill="FFFFFF"/>
        </w:rPr>
        <w:t>вая численность населения в 2022 году составила  21, 575</w:t>
      </w:r>
      <w:r w:rsidRPr="003B66DA">
        <w:rPr>
          <w:rFonts w:ascii="Times New Roman" w:hAnsi="Times New Roman" w:cs="Times New Roman"/>
          <w:bCs/>
          <w:color w:val="000000"/>
          <w:spacing w:val="2"/>
          <w:sz w:val="28"/>
          <w:szCs w:val="28"/>
          <w:shd w:val="clear" w:color="auto" w:fill="FFFFFF"/>
        </w:rPr>
        <w:t xml:space="preserve"> тыс. человек, что ниже</w:t>
      </w:r>
      <w:r w:rsidR="00FF4B71">
        <w:rPr>
          <w:rFonts w:ascii="Times New Roman" w:hAnsi="Times New Roman" w:cs="Times New Roman"/>
          <w:bCs/>
          <w:color w:val="000000"/>
          <w:spacing w:val="2"/>
          <w:sz w:val="28"/>
          <w:szCs w:val="28"/>
          <w:shd w:val="clear" w:color="auto" w:fill="FFFFFF"/>
        </w:rPr>
        <w:t xml:space="preserve"> прогнозного показателя на 1,85</w:t>
      </w:r>
      <w:r w:rsidRPr="003B66DA">
        <w:rPr>
          <w:rFonts w:ascii="Times New Roman" w:hAnsi="Times New Roman" w:cs="Times New Roman"/>
          <w:bCs/>
          <w:color w:val="000000"/>
          <w:spacing w:val="2"/>
          <w:sz w:val="28"/>
          <w:szCs w:val="28"/>
          <w:shd w:val="clear" w:color="auto" w:fill="FFFFFF"/>
        </w:rPr>
        <w:t xml:space="preserve"> тыс. чел., темп роста численности постоянного населения, в среднем за период </w:t>
      </w:r>
      <w:r w:rsidR="00FF4B71">
        <w:rPr>
          <w:rFonts w:ascii="Times New Roman" w:hAnsi="Times New Roman" w:cs="Times New Roman"/>
          <w:bCs/>
          <w:color w:val="000000"/>
          <w:spacing w:val="2"/>
          <w:sz w:val="28"/>
          <w:szCs w:val="28"/>
          <w:shd w:val="clear" w:color="auto" w:fill="FFFFFF"/>
        </w:rPr>
        <w:t>к 2021 году  составил 90,22</w:t>
      </w:r>
      <w:r w:rsidRPr="003B66DA">
        <w:rPr>
          <w:rFonts w:ascii="Times New Roman" w:hAnsi="Times New Roman" w:cs="Times New Roman"/>
          <w:bCs/>
          <w:color w:val="000000"/>
          <w:spacing w:val="2"/>
          <w:sz w:val="28"/>
          <w:szCs w:val="28"/>
          <w:shd w:val="clear" w:color="auto" w:fill="FFFFFF"/>
        </w:rPr>
        <w:t xml:space="preserve"> %, что ни</w:t>
      </w:r>
      <w:r w:rsidRPr="003B66DA" w:rsidR="00AA031E">
        <w:rPr>
          <w:rFonts w:ascii="Times New Roman" w:hAnsi="Times New Roman" w:cs="Times New Roman"/>
          <w:bCs/>
          <w:color w:val="000000"/>
          <w:spacing w:val="2"/>
          <w:sz w:val="28"/>
          <w:szCs w:val="28"/>
          <w:shd w:val="clear" w:color="auto" w:fill="FFFFFF"/>
        </w:rPr>
        <w:t xml:space="preserve">же прогнозного показателя на </w:t>
      </w:r>
      <w:r w:rsidRPr="003B66DA">
        <w:rPr>
          <w:rFonts w:ascii="Times New Roman" w:hAnsi="Times New Roman" w:cs="Times New Roman"/>
          <w:bCs/>
          <w:color w:val="000000"/>
          <w:spacing w:val="2"/>
          <w:sz w:val="28"/>
          <w:szCs w:val="28"/>
          <w:shd w:val="clear" w:color="auto" w:fill="FFFFFF"/>
        </w:rPr>
        <w:t>7</w:t>
      </w:r>
      <w:r w:rsidR="00FF4B71">
        <w:rPr>
          <w:rFonts w:ascii="Times New Roman" w:hAnsi="Times New Roman" w:cs="Times New Roman"/>
          <w:bCs/>
          <w:color w:val="000000"/>
          <w:spacing w:val="2"/>
          <w:sz w:val="28"/>
          <w:szCs w:val="28"/>
          <w:shd w:val="clear" w:color="auto" w:fill="FFFFFF"/>
        </w:rPr>
        <w:t>,76</w:t>
      </w:r>
      <w:r w:rsidRPr="003B66DA">
        <w:rPr>
          <w:rFonts w:ascii="Times New Roman" w:hAnsi="Times New Roman" w:cs="Times New Roman"/>
          <w:bCs/>
          <w:color w:val="000000"/>
          <w:spacing w:val="2"/>
          <w:sz w:val="28"/>
          <w:szCs w:val="28"/>
          <w:shd w:val="clear" w:color="auto" w:fill="FFFFFF"/>
        </w:rPr>
        <w:t xml:space="preserve"> процентных пункта.</w:t>
      </w:r>
      <w:r>
        <w:rPr>
          <w:rFonts w:ascii="Times New Roman" w:hAnsi="Times New Roman" w:cs="Times New Roman"/>
          <w:bCs/>
          <w:color w:val="000000"/>
          <w:spacing w:val="2"/>
          <w:sz w:val="28"/>
          <w:szCs w:val="28"/>
          <w:shd w:val="clear" w:color="auto" w:fill="FFFFFF"/>
        </w:rPr>
        <w:t xml:space="preserve"> По данным переписи населения численность на начало 2022 года составила 21695 чел.  Родилось 217 чел., умерло 337 чел. Естественная убыль составила 120 чел.  Миграционные данные 2022г.: численность прибывших 1064 чел., убывших 1186чел., миграционная убыль составила 122 чел. </w:t>
      </w:r>
    </w:p>
    <w:p w:rsidR="002D01B2" w:rsidRPr="00140463" w:rsidP="002D01B2">
      <w:pPr>
        <w:tabs>
          <w:tab w:val="left" w:pos="709"/>
        </w:tabs>
        <w:spacing w:after="0" w:line="240" w:lineRule="auto"/>
        <w:jc w:val="both"/>
        <w:rPr>
          <w:rFonts w:ascii="Times New Roman" w:eastAsia="Times New Roman" w:hAnsi="Times New Roman" w:cs="Times New Roman"/>
          <w:color w:val="000000"/>
          <w:sz w:val="28"/>
          <w:szCs w:val="28"/>
          <w:lang w:eastAsia="ru-RU"/>
        </w:rPr>
      </w:pPr>
      <w:r w:rsidRPr="003B66DA">
        <w:rPr>
          <w:rFonts w:ascii="Times New Roman CYR" w:hAnsi="Times New Roman CYR" w:eastAsiaTheme="minorEastAsia" w:cs="Times New Roman CYR"/>
          <w:sz w:val="28"/>
          <w:szCs w:val="28"/>
          <w:lang w:eastAsia="ru-RU"/>
        </w:rPr>
        <w:t xml:space="preserve"> </w:t>
      </w:r>
      <w:r w:rsidR="00140463">
        <w:rPr>
          <w:rFonts w:ascii="Times New Roman" w:eastAsia="Times New Roman" w:hAnsi="Times New Roman" w:cs="Times New Roman"/>
          <w:color w:val="000000"/>
          <w:sz w:val="28"/>
          <w:szCs w:val="28"/>
          <w:lang w:eastAsia="ru-RU"/>
        </w:rPr>
        <w:t xml:space="preserve">          </w:t>
      </w:r>
      <w:r w:rsidRPr="003B66DA">
        <w:rPr>
          <w:rFonts w:ascii="Times New Roman" w:hAnsi="Times New Roman" w:cs="Times New Roman"/>
          <w:bCs/>
          <w:color w:val="000000"/>
          <w:spacing w:val="2"/>
          <w:sz w:val="28"/>
          <w:szCs w:val="28"/>
          <w:shd w:val="clear" w:color="auto" w:fill="FFFFFF"/>
        </w:rPr>
        <w:t>Ухудшение демографической ситуации, а именно, снижение численности населения, произошло в основном за счёт естественной убыли населения,</w:t>
      </w:r>
      <w:r w:rsidR="003A1A35">
        <w:rPr>
          <w:rFonts w:ascii="Times New Roman" w:hAnsi="Times New Roman" w:cs="Times New Roman"/>
          <w:bCs/>
          <w:color w:val="000000"/>
          <w:spacing w:val="2"/>
          <w:sz w:val="28"/>
          <w:szCs w:val="28"/>
          <w:shd w:val="clear" w:color="auto" w:fill="FFFFFF"/>
        </w:rPr>
        <w:t xml:space="preserve"> миграционного оттока населения</w:t>
      </w:r>
      <w:r w:rsidR="007355A3">
        <w:rPr>
          <w:rFonts w:ascii="Times New Roman" w:hAnsi="Times New Roman" w:cs="Times New Roman"/>
          <w:bCs/>
          <w:color w:val="000000"/>
          <w:spacing w:val="2"/>
          <w:sz w:val="28"/>
          <w:szCs w:val="28"/>
          <w:shd w:val="clear" w:color="auto" w:fill="FFFFFF"/>
        </w:rPr>
        <w:t>, а также</w:t>
      </w:r>
      <w:r w:rsidR="003A1A35">
        <w:rPr>
          <w:rFonts w:ascii="Times New Roman" w:hAnsi="Times New Roman" w:cs="Times New Roman"/>
          <w:bCs/>
          <w:color w:val="000000"/>
          <w:spacing w:val="2"/>
          <w:sz w:val="28"/>
          <w:szCs w:val="28"/>
          <w:shd w:val="clear" w:color="auto" w:fill="FFFFFF"/>
        </w:rPr>
        <w:t xml:space="preserve"> применения</w:t>
      </w:r>
      <w:r w:rsidR="00B50C79">
        <w:rPr>
          <w:rFonts w:ascii="Times New Roman" w:hAnsi="Times New Roman" w:cs="Times New Roman"/>
          <w:bCs/>
          <w:color w:val="000000"/>
          <w:spacing w:val="2"/>
          <w:sz w:val="28"/>
          <w:szCs w:val="28"/>
          <w:shd w:val="clear" w:color="auto" w:fill="FFFFFF"/>
        </w:rPr>
        <w:t xml:space="preserve"> для расчета </w:t>
      </w:r>
      <w:r w:rsidR="003A1A35">
        <w:rPr>
          <w:rFonts w:ascii="Times New Roman" w:hAnsi="Times New Roman" w:cs="Times New Roman"/>
          <w:bCs/>
          <w:color w:val="000000"/>
          <w:spacing w:val="2"/>
          <w:sz w:val="28"/>
          <w:szCs w:val="28"/>
          <w:shd w:val="clear" w:color="auto" w:fill="FFFFFF"/>
        </w:rPr>
        <w:t>данных Всероссийской переписи населения.</w:t>
      </w:r>
    </w:p>
    <w:p w:rsidR="002D01B2" w:rsidP="002D01B2">
      <w:pPr>
        <w:tabs>
          <w:tab w:val="left" w:pos="709"/>
        </w:tabs>
        <w:spacing w:after="0" w:line="240" w:lineRule="auto"/>
        <w:jc w:val="both"/>
        <w:rPr>
          <w:rFonts w:ascii="Times New Roman" w:hAnsi="Times New Roman" w:cs="Times New Roman"/>
          <w:bCs/>
          <w:color w:val="000000"/>
          <w:spacing w:val="2"/>
          <w:sz w:val="28"/>
          <w:szCs w:val="28"/>
          <w:shd w:val="clear" w:color="auto" w:fill="FFFFFF"/>
        </w:rPr>
      </w:pPr>
    </w:p>
    <w:p w:rsidR="002D01B2" w:rsidP="002D01B2">
      <w:pPr>
        <w:tabs>
          <w:tab w:val="left" w:pos="709"/>
        </w:tabs>
        <w:spacing w:after="0" w:line="240" w:lineRule="auto"/>
        <w:jc w:val="both"/>
        <w:rPr>
          <w:rFonts w:ascii="Times New Roman" w:hAnsi="Times New Roman" w:cs="Times New Roman"/>
          <w:bCs/>
          <w:color w:val="000000"/>
          <w:spacing w:val="2"/>
          <w:sz w:val="28"/>
          <w:szCs w:val="28"/>
          <w:shd w:val="clear" w:color="auto" w:fill="FFFFFF"/>
        </w:rPr>
      </w:pPr>
    </w:p>
    <w:p w:rsidR="002D01B2" w:rsidP="002D01B2">
      <w:pPr>
        <w:keepNext/>
        <w:jc w:val="both"/>
        <w:rPr>
          <w:rFonts w:ascii="Times New Roman" w:hAnsi="Times New Roman" w:cs="Times New Roman"/>
          <w:b/>
          <w:sz w:val="28"/>
          <w:szCs w:val="28"/>
        </w:rPr>
      </w:pPr>
      <w:r>
        <w:rPr>
          <w:rFonts w:ascii="Times New Roman" w:hAnsi="Times New Roman" w:cs="Times New Roman"/>
          <w:b/>
          <w:sz w:val="28"/>
          <w:szCs w:val="28"/>
        </w:rPr>
        <w:t xml:space="preserve">  2. Социальная защита населения</w:t>
      </w:r>
    </w:p>
    <w:p w:rsidR="00912F15" w:rsidRPr="00912F15" w:rsidP="00912F15">
      <w:pPr>
        <w:suppressAutoHyphens/>
        <w:autoSpaceDN w:val="0"/>
        <w:spacing w:after="0" w:line="240" w:lineRule="auto"/>
        <w:ind w:firstLine="708"/>
        <w:jc w:val="both"/>
        <w:rPr>
          <w:rFonts w:ascii="Times New Roman" w:eastAsia="Times New Roman" w:hAnsi="Times New Roman" w:cs="Calibri"/>
          <w:kern w:val="3"/>
          <w:sz w:val="28"/>
          <w:szCs w:val="28"/>
        </w:rPr>
      </w:pPr>
      <w:r w:rsidRPr="00912F15">
        <w:rPr>
          <w:rFonts w:ascii="Times New Roman" w:eastAsia="Times New Roman" w:hAnsi="Times New Roman" w:cs="Times New Roman"/>
          <w:kern w:val="3"/>
          <w:sz w:val="28"/>
          <w:szCs w:val="28"/>
          <w:lang w:eastAsia="ru-RU"/>
        </w:rPr>
        <w:t xml:space="preserve">В связи с оптимизацией сети организаций социальной защиты в крае муниципальные учреждения социальной защиты населения с 01.01.2020 года переданы в краевую собственность, также </w:t>
      </w:r>
      <w:r w:rsidRPr="00912F15">
        <w:rPr>
          <w:rFonts w:ascii="Times New Roman" w:eastAsia="Times New Roman" w:hAnsi="Times New Roman" w:cs="Calibri"/>
          <w:kern w:val="3"/>
          <w:sz w:val="28"/>
          <w:szCs w:val="28"/>
        </w:rPr>
        <w:t xml:space="preserve">произошло объединение управления социальной защиты населения г. Канска и управления социальной защиты населения Канского района.  </w:t>
      </w:r>
    </w:p>
    <w:p w:rsidR="00912F15" w:rsidRPr="00912F15" w:rsidP="00912F15">
      <w:pPr>
        <w:suppressAutoHyphens/>
        <w:spacing w:after="0" w:line="240" w:lineRule="auto"/>
        <w:ind w:firstLine="567"/>
        <w:jc w:val="both"/>
        <w:rPr>
          <w:rFonts w:ascii="Times New Roman" w:eastAsia="Times New Roman" w:hAnsi="Times New Roman" w:cs="Times New Roman"/>
          <w:sz w:val="24"/>
          <w:szCs w:val="24"/>
          <w:lang w:eastAsia="ar-SA"/>
        </w:rPr>
      </w:pPr>
      <w:r w:rsidRPr="00912F15">
        <w:rPr>
          <w:rFonts w:ascii="Times New Roman" w:eastAsia="Times New Roman" w:hAnsi="Times New Roman" w:cs="Times New Roman"/>
          <w:sz w:val="28"/>
          <w:szCs w:val="28"/>
          <w:lang w:eastAsia="ar-SA"/>
        </w:rPr>
        <w:t>В 2022 году осуществляли деятельность в соответствии с федеральным и краевым законодательством на территории г. Канска и Канского района следующие краевые учреждения:  территориальное отделение  краевого государственного казенного учреждения  «Управление социальной защиты населения» по г. Канску и Канскому району,  краевое государственное бюджетное учреждение социального обслуживания «Комплексный центр социального обслуживания населения «Восточный», КГБУ СО «Пансионат для граждан пожилого возраста и инвалидов «Кедр» и филиал в с. Филимоново Канского района,  КГБУ СО «Канский психоневрологический интернат», КГБУ СО «Канский центр социальной адаптации лиц, освобожденных из мест лишения свободы» и КГБУ СО «Центр социальной помощи семье и детям «Канский». Также на территории города и района осуществляют деятельность социально-ориентированные некоммерческие организации, включенные в реестр поставщиков социальных услуг Красноярского края: Красноярская региональная благотворительная общественная организация «Новая жизнь» (предоставление услуги ночного пребывания) и Автономная некоммерческая организация комплексный центр социального обслуживания населения «Эгида» (предоставление социальных услуг на дому).</w:t>
      </w:r>
    </w:p>
    <w:p w:rsidR="00912F15" w:rsidRPr="00912F15" w:rsidP="00912F15">
      <w:pPr>
        <w:suppressAutoHyphens/>
        <w:spacing w:after="0" w:line="240" w:lineRule="auto"/>
        <w:ind w:firstLine="567"/>
        <w:jc w:val="both"/>
        <w:rPr>
          <w:rFonts w:ascii="Times New Roman" w:eastAsia="Calibri" w:hAnsi="Times New Roman" w:cs="Times New Roman"/>
          <w:sz w:val="28"/>
          <w:szCs w:val="28"/>
        </w:rPr>
      </w:pPr>
      <w:r w:rsidRPr="00912F15">
        <w:rPr>
          <w:rFonts w:ascii="Times New Roman" w:eastAsia="Times New Roman" w:hAnsi="Times New Roman" w:cs="Times New Roman"/>
          <w:sz w:val="28"/>
          <w:szCs w:val="28"/>
          <w:lang w:eastAsia="ar-SA"/>
        </w:rPr>
        <w:t xml:space="preserve">В 2022 году территориальным отделением КГКУ «УСЗН» г. Канска и Канского района проведены системные мероприятия, направленные на усиление социальной поддержки граждан, проиндексированы социальные выплаты, оказываемые за счет средств краевого и федерального бюджета, обеспечено своевременное предоставление мер социальной поддержки получателям. </w:t>
      </w:r>
    </w:p>
    <w:p w:rsidR="003D6EA5" w:rsidP="00253E43">
      <w:pPr>
        <w:spacing w:after="0" w:line="240" w:lineRule="auto"/>
        <w:jc w:val="both"/>
        <w:rPr>
          <w:rFonts w:ascii="Times New Roman" w:eastAsia="Times New Roman" w:hAnsi="Times New Roman" w:cs="Times New Roman"/>
          <w:sz w:val="28"/>
          <w:szCs w:val="28"/>
          <w:lang w:eastAsia="ru-RU"/>
        </w:rPr>
      </w:pPr>
      <w:r w:rsidRPr="00253E43">
        <w:rPr>
          <w:rFonts w:ascii="Times New Roman" w:eastAsia="Times New Roman" w:hAnsi="Times New Roman" w:cs="Times New Roman"/>
          <w:sz w:val="28"/>
          <w:szCs w:val="28"/>
          <w:lang w:eastAsia="ru-RU"/>
        </w:rPr>
        <w:t xml:space="preserve">        </w:t>
      </w:r>
      <w:r w:rsidRPr="00253E43" w:rsidR="00912F15">
        <w:rPr>
          <w:rFonts w:ascii="Times New Roman" w:eastAsia="Times New Roman" w:hAnsi="Times New Roman" w:cs="Times New Roman"/>
          <w:sz w:val="28"/>
          <w:szCs w:val="28"/>
          <w:lang w:eastAsia="ru-RU"/>
        </w:rPr>
        <w:t>Задача 1.</w:t>
      </w:r>
      <w:r w:rsidRPr="003D6EA5">
        <w:rPr>
          <w:rFonts w:ascii="Times New Roman" w:eastAsia="Calibri" w:hAnsi="Times New Roman" w:cs="Times New Roman"/>
          <w:sz w:val="24"/>
          <w:szCs w:val="24"/>
        </w:rPr>
        <w:t xml:space="preserve"> </w:t>
      </w:r>
      <w:r w:rsidRPr="003D6EA5">
        <w:rPr>
          <w:rFonts w:ascii="Times New Roman" w:eastAsia="Calibri" w:hAnsi="Times New Roman" w:cs="Times New Roman"/>
          <w:sz w:val="28"/>
          <w:szCs w:val="28"/>
        </w:rPr>
        <w:t>Обеспечение отдыха и круглогодичного оздоровления детей из многодетных семей, детей, находящихся в трудной жизненной ситуации, детей-инвалидов</w:t>
      </w:r>
      <w:r w:rsidRPr="00253E43" w:rsidR="00912F15">
        <w:rPr>
          <w:rFonts w:ascii="Times New Roman" w:eastAsia="Times New Roman" w:hAnsi="Times New Roman" w:cs="Times New Roman"/>
          <w:sz w:val="28"/>
          <w:szCs w:val="28"/>
          <w:lang w:eastAsia="ru-RU"/>
        </w:rPr>
        <w:t xml:space="preserve"> </w:t>
      </w:r>
    </w:p>
    <w:p w:rsidR="00912F15" w:rsidRPr="00963987" w:rsidP="003D6E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53E43">
        <w:rPr>
          <w:rFonts w:ascii="Times New Roman" w:eastAsia="Times New Roman" w:hAnsi="Times New Roman" w:cs="Times New Roman"/>
          <w:sz w:val="28"/>
          <w:szCs w:val="28"/>
          <w:lang w:eastAsia="ru-RU"/>
        </w:rPr>
        <w:t xml:space="preserve">С 01.01.2020 года заключение контрактов для организации бесплатного проезда детей и лиц, </w:t>
      </w:r>
      <w:r w:rsidRPr="00253E43">
        <w:rPr>
          <w:rFonts w:ascii="Times New Roman" w:eastAsia="Times New Roman" w:hAnsi="Times New Roman" w:cs="Times New Roman"/>
          <w:sz w:val="28"/>
          <w:szCs w:val="28"/>
          <w:lang w:eastAsia="ar-SA"/>
        </w:rPr>
        <w:t>сопровождающих организованные группы детей до места нахождения детских оздоровительных лагерей и обратно,</w:t>
      </w:r>
      <w:r w:rsidRPr="00253E43">
        <w:rPr>
          <w:rFonts w:ascii="Times New Roman" w:eastAsia="Times New Roman" w:hAnsi="Times New Roman" w:cs="Times New Roman"/>
          <w:sz w:val="28"/>
          <w:szCs w:val="28"/>
          <w:lang w:eastAsia="ru-RU"/>
        </w:rPr>
        <w:t xml:space="preserve"> возложено на КГБУ СО </w:t>
      </w:r>
      <w:r w:rsidRPr="00253E43">
        <w:rPr>
          <w:rFonts w:ascii="Times New Roman" w:eastAsia="Times New Roman" w:hAnsi="Times New Roman" w:cs="Times New Roman"/>
          <w:sz w:val="28"/>
          <w:szCs w:val="28"/>
          <w:lang w:eastAsia="ar-SA"/>
        </w:rPr>
        <w:t xml:space="preserve">«Центр социальной помощи семье и детям «Канский». </w:t>
      </w:r>
      <w:r w:rsidRPr="00253E43" w:rsidR="00963987">
        <w:rPr>
          <w:rFonts w:ascii="Times New Roman" w:eastAsia="Times New Roman" w:hAnsi="Times New Roman" w:cs="Times New Roman"/>
          <w:sz w:val="28"/>
          <w:szCs w:val="28"/>
          <w:lang w:eastAsia="ru-RU"/>
        </w:rPr>
        <w:t>Предоставление</w:t>
      </w:r>
      <w:r w:rsidRPr="00963987" w:rsidR="00963987">
        <w:rPr>
          <w:rFonts w:ascii="Times New Roman" w:eastAsia="Times New Roman" w:hAnsi="Times New Roman" w:cs="Times New Roman"/>
          <w:sz w:val="28"/>
          <w:szCs w:val="28"/>
          <w:lang w:eastAsia="ru-RU"/>
        </w:rPr>
        <w:t xml:space="preserve"> путевок производится согласно выделенным лимитам. Летнее оздоровление - 26 путевок, круглогодичное оздоровление - 7 путевки.</w:t>
      </w:r>
    </w:p>
    <w:p w:rsidR="00D67050" w:rsidP="00912F15">
      <w:pPr>
        <w:suppressAutoHyphens/>
        <w:spacing w:after="0" w:line="240" w:lineRule="auto"/>
        <w:ind w:firstLine="567"/>
        <w:jc w:val="both"/>
        <w:rPr>
          <w:rFonts w:ascii="Times New Roman" w:hAnsi="Times New Roman" w:cs="Times New Roman"/>
          <w:sz w:val="28"/>
          <w:szCs w:val="28"/>
        </w:rPr>
      </w:pPr>
      <w:r w:rsidRPr="00D67050">
        <w:rPr>
          <w:rFonts w:ascii="Times New Roman" w:eastAsia="Times New Roman" w:hAnsi="Times New Roman" w:cs="Times New Roman"/>
          <w:sz w:val="28"/>
          <w:szCs w:val="28"/>
          <w:lang w:eastAsia="ar-SA"/>
        </w:rPr>
        <w:t>Задача 2.1.</w:t>
      </w:r>
      <w:r w:rsidRPr="00D67050">
        <w:rPr>
          <w:rFonts w:ascii="Times New Roman" w:hAnsi="Times New Roman" w:cs="Times New Roman"/>
          <w:sz w:val="24"/>
          <w:szCs w:val="24"/>
        </w:rPr>
        <w:t xml:space="preserve"> </w:t>
      </w:r>
      <w:r w:rsidRPr="00D67050">
        <w:rPr>
          <w:rFonts w:ascii="Times New Roman" w:hAnsi="Times New Roman" w:cs="Times New Roman"/>
          <w:sz w:val="28"/>
          <w:szCs w:val="28"/>
        </w:rPr>
        <w:t xml:space="preserve">Предоставление гарантированного государством перечня социальных услуг гражданам пожилого возраста, инвалидам и гражданам, </w:t>
      </w:r>
      <w:r w:rsidRPr="00D67050">
        <w:rPr>
          <w:rFonts w:ascii="Times New Roman" w:hAnsi="Times New Roman" w:cs="Times New Roman"/>
          <w:sz w:val="28"/>
          <w:szCs w:val="28"/>
        </w:rPr>
        <w:t>оказавшимся в трудной жизненной ситуации, через учреж</w:t>
      </w:r>
      <w:r w:rsidR="003D6EA5">
        <w:rPr>
          <w:rFonts w:ascii="Times New Roman" w:hAnsi="Times New Roman" w:cs="Times New Roman"/>
          <w:sz w:val="28"/>
          <w:szCs w:val="28"/>
        </w:rPr>
        <w:t>дение социального обслуживания</w:t>
      </w:r>
      <w:r>
        <w:rPr>
          <w:rFonts w:ascii="Times New Roman" w:hAnsi="Times New Roman" w:cs="Times New Roman"/>
          <w:sz w:val="28"/>
          <w:szCs w:val="28"/>
        </w:rPr>
        <w:t>.</w:t>
      </w:r>
      <w:r w:rsidRPr="00D67050">
        <w:rPr>
          <w:rFonts w:ascii="Times New Roman" w:hAnsi="Times New Roman" w:cs="Times New Roman"/>
          <w:sz w:val="28"/>
          <w:szCs w:val="28"/>
        </w:rPr>
        <w:t xml:space="preserve">       </w:t>
      </w:r>
    </w:p>
    <w:p w:rsidR="00912F15" w:rsidRPr="00912F15" w:rsidP="00912F15">
      <w:pPr>
        <w:suppressAutoHyphens/>
        <w:spacing w:after="0" w:line="240" w:lineRule="auto"/>
        <w:ind w:firstLine="567"/>
        <w:jc w:val="both"/>
        <w:rPr>
          <w:rFonts w:ascii="Times New Roman" w:eastAsia="Times New Roman" w:hAnsi="Times New Roman" w:cs="Times New Roman"/>
          <w:sz w:val="28"/>
          <w:szCs w:val="28"/>
          <w:lang w:eastAsia="ru-RU"/>
        </w:rPr>
      </w:pPr>
      <w:r w:rsidRPr="00D67050">
        <w:rPr>
          <w:rFonts w:ascii="Times New Roman" w:eastAsia="Times New Roman" w:hAnsi="Times New Roman" w:cs="Times New Roman"/>
          <w:sz w:val="28"/>
          <w:szCs w:val="28"/>
          <w:lang w:eastAsia="ru-RU"/>
        </w:rPr>
        <w:t xml:space="preserve">Число </w:t>
      </w:r>
      <w:r w:rsidRPr="00912F15">
        <w:rPr>
          <w:rFonts w:ascii="Times New Roman" w:eastAsia="Times New Roman" w:hAnsi="Times New Roman" w:cs="Times New Roman"/>
          <w:sz w:val="28"/>
          <w:szCs w:val="28"/>
          <w:lang w:eastAsia="ru-RU"/>
        </w:rPr>
        <w:t>граждан, проживающих на территории Канского района получивших социальные услуги в учреждениях социального обслуживания населения в 2022 году, составило 2508 человек. Число граждан, получивших социальные услуги на дому – 326 человек (на 1000 чел.). Обоснованных жалоб на качество предоставления услуг не было. Качеством предоставления услуг граждане удовлетворены.</w:t>
      </w:r>
    </w:p>
    <w:p w:rsidR="00D67050" w:rsidP="00912F15">
      <w:pPr>
        <w:suppressAutoHyphens/>
        <w:spacing w:after="0" w:line="240" w:lineRule="auto"/>
        <w:ind w:firstLine="567"/>
        <w:jc w:val="both"/>
        <w:rPr>
          <w:rFonts w:ascii="Times New Roman" w:hAnsi="Times New Roman" w:cs="Times New Roman"/>
          <w:sz w:val="28"/>
          <w:szCs w:val="28"/>
          <w:shd w:val="clear" w:color="auto" w:fill="FFFFFF"/>
        </w:rPr>
      </w:pPr>
      <w:r w:rsidRPr="00E1578A">
        <w:rPr>
          <w:rFonts w:ascii="Times New Roman" w:eastAsia="Times New Roman" w:hAnsi="Times New Roman" w:cs="Times New Roman"/>
          <w:sz w:val="28"/>
          <w:szCs w:val="28"/>
          <w:lang w:eastAsia="ar-SA"/>
        </w:rPr>
        <w:t>Задача 2.2.</w:t>
      </w:r>
      <w:r w:rsidRPr="00912F15">
        <w:rPr>
          <w:rFonts w:ascii="Times New Roman" w:eastAsia="Times New Roman" w:hAnsi="Times New Roman" w:cs="Times New Roman"/>
          <w:sz w:val="28"/>
          <w:szCs w:val="28"/>
          <w:lang w:eastAsia="ar-SA"/>
        </w:rPr>
        <w:t xml:space="preserve"> </w:t>
      </w:r>
      <w:r w:rsidRPr="00E1578A" w:rsidR="00E1578A">
        <w:rPr>
          <w:rFonts w:ascii="Times New Roman" w:hAnsi="Times New Roman" w:cs="Times New Roman"/>
          <w:sz w:val="28"/>
          <w:szCs w:val="28"/>
        </w:rPr>
        <w:t>Создание условий для п</w:t>
      </w:r>
      <w:r w:rsidRPr="00E1578A" w:rsidR="00E1578A">
        <w:rPr>
          <w:rFonts w:ascii="Times New Roman" w:hAnsi="Times New Roman" w:cs="Times New Roman"/>
          <w:bCs/>
          <w:sz w:val="28"/>
          <w:szCs w:val="28"/>
          <w:shd w:val="clear" w:color="auto" w:fill="FFFFFF"/>
        </w:rPr>
        <w:t>овышения</w:t>
      </w:r>
      <w:r w:rsidRPr="00E1578A" w:rsidR="00E1578A">
        <w:rPr>
          <w:rStyle w:val="apple-converted-space"/>
          <w:rFonts w:ascii="Times New Roman" w:hAnsi="Times New Roman" w:cs="Times New Roman"/>
          <w:sz w:val="28"/>
          <w:szCs w:val="28"/>
          <w:shd w:val="clear" w:color="auto" w:fill="FFFFFF"/>
        </w:rPr>
        <w:t xml:space="preserve"> </w:t>
      </w:r>
      <w:r w:rsidRPr="00E1578A" w:rsidR="00E1578A">
        <w:rPr>
          <w:rFonts w:ascii="Times New Roman" w:hAnsi="Times New Roman" w:cs="Times New Roman"/>
          <w:bCs/>
          <w:sz w:val="28"/>
          <w:szCs w:val="28"/>
          <w:shd w:val="clear" w:color="auto" w:fill="FFFFFF"/>
        </w:rPr>
        <w:t>статуса социального работника и престижа профессии</w:t>
      </w:r>
      <w:r w:rsidR="00E1578A">
        <w:rPr>
          <w:rFonts w:ascii="Times New Roman" w:hAnsi="Times New Roman" w:cs="Times New Roman"/>
          <w:sz w:val="28"/>
          <w:szCs w:val="28"/>
          <w:shd w:val="clear" w:color="auto" w:fill="FFFFFF"/>
        </w:rPr>
        <w:t>.</w:t>
      </w:r>
    </w:p>
    <w:p w:rsidR="00912F15" w:rsidRPr="00912F15" w:rsidP="00912F15">
      <w:pPr>
        <w:suppressAutoHyphens/>
        <w:spacing w:after="0" w:line="240" w:lineRule="auto"/>
        <w:ind w:firstLine="567"/>
        <w:jc w:val="both"/>
        <w:rPr>
          <w:rFonts w:ascii="Times New Roman" w:eastAsia="Times New Roman" w:hAnsi="Times New Roman" w:cs="Times New Roman"/>
          <w:sz w:val="28"/>
          <w:szCs w:val="28"/>
          <w:lang w:eastAsia="ru-RU"/>
        </w:rPr>
      </w:pPr>
      <w:r w:rsidRPr="00E1578A">
        <w:rPr>
          <w:rFonts w:ascii="Times New Roman" w:eastAsia="Times New Roman" w:hAnsi="Times New Roman" w:cs="Times New Roman"/>
          <w:sz w:val="28"/>
          <w:szCs w:val="28"/>
          <w:lang w:eastAsia="ar-SA"/>
        </w:rPr>
        <w:t xml:space="preserve"> </w:t>
      </w:r>
      <w:r w:rsidRPr="00E1578A">
        <w:rPr>
          <w:rFonts w:ascii="Times New Roman" w:eastAsia="Times New Roman" w:hAnsi="Times New Roman" w:cs="Times New Roman"/>
          <w:sz w:val="28"/>
          <w:szCs w:val="28"/>
          <w:lang w:eastAsia="ar-SA"/>
        </w:rPr>
        <w:t>Среднемесячная заработная плата соц</w:t>
      </w:r>
      <w:r w:rsidRPr="00912F15">
        <w:rPr>
          <w:rFonts w:ascii="Times New Roman" w:eastAsia="Times New Roman" w:hAnsi="Times New Roman" w:cs="Times New Roman"/>
          <w:sz w:val="28"/>
          <w:szCs w:val="28"/>
          <w:lang w:eastAsia="ar-SA"/>
        </w:rPr>
        <w:t xml:space="preserve">иальных работников не ниже уровня, утвержденного Министерством социальной политики Красноярского края, составила 47812,72 руб. </w:t>
      </w:r>
      <w:r w:rsidRPr="00912F15">
        <w:rPr>
          <w:rFonts w:ascii="Times New Roman" w:eastAsia="Times New Roman" w:hAnsi="Times New Roman" w:cs="Times New Roman"/>
          <w:sz w:val="28"/>
          <w:szCs w:val="28"/>
          <w:lang w:eastAsia="ru-RU"/>
        </w:rPr>
        <w:t>Прошли курсы повышения квалификации 40 человек.</w:t>
      </w:r>
    </w:p>
    <w:p w:rsidR="00D67050" w:rsidP="00912F15">
      <w:pPr>
        <w:suppressAutoHyphens/>
        <w:spacing w:after="0" w:line="240" w:lineRule="auto"/>
        <w:ind w:firstLine="567"/>
        <w:jc w:val="both"/>
        <w:rPr>
          <w:rFonts w:ascii="Times New Roman" w:eastAsia="Times New Roman" w:hAnsi="Times New Roman" w:cs="Times New Roman"/>
          <w:sz w:val="28"/>
          <w:szCs w:val="28"/>
          <w:lang w:eastAsia="ar-SA"/>
        </w:rPr>
      </w:pPr>
      <w:r w:rsidRPr="00E1578A">
        <w:rPr>
          <w:rFonts w:ascii="Times New Roman" w:eastAsia="Times New Roman" w:hAnsi="Times New Roman" w:cs="Times New Roman"/>
          <w:sz w:val="28"/>
          <w:szCs w:val="28"/>
          <w:lang w:eastAsia="ar-SA"/>
        </w:rPr>
        <w:t>Задача 3.1.</w:t>
      </w:r>
      <w:r w:rsidR="00E1578A">
        <w:rPr>
          <w:rFonts w:ascii="Times New Roman" w:eastAsia="Times New Roman" w:hAnsi="Times New Roman" w:cs="Times New Roman"/>
          <w:sz w:val="28"/>
          <w:szCs w:val="28"/>
          <w:lang w:eastAsia="ar-SA"/>
        </w:rPr>
        <w:t xml:space="preserve"> </w:t>
      </w:r>
      <w:r w:rsidRPr="00912F15">
        <w:rPr>
          <w:rFonts w:ascii="Times New Roman" w:eastAsia="Times New Roman" w:hAnsi="Times New Roman" w:cs="Times New Roman"/>
          <w:sz w:val="28"/>
          <w:szCs w:val="28"/>
          <w:lang w:eastAsia="ar-SA"/>
        </w:rPr>
        <w:t xml:space="preserve"> </w:t>
      </w:r>
      <w:r w:rsidRPr="00E1578A" w:rsidR="00E1578A">
        <w:rPr>
          <w:rFonts w:ascii="Times New Roman" w:hAnsi="Times New Roman" w:cs="Times New Roman"/>
          <w:sz w:val="28"/>
          <w:szCs w:val="28"/>
        </w:rPr>
        <w:t xml:space="preserve">Организация доставки </w:t>
      </w:r>
      <w:r w:rsidRPr="00E1578A" w:rsidR="00E1578A">
        <w:rPr>
          <w:rFonts w:ascii="Times New Roman" w:hAnsi="Times New Roman" w:eastAsiaTheme="minorEastAsia" w:cs="Times New Roman"/>
          <w:sz w:val="28"/>
          <w:szCs w:val="28"/>
        </w:rPr>
        <w:t>лиц старше 65 лет, про</w:t>
      </w:r>
      <w:r w:rsidR="00E1578A">
        <w:rPr>
          <w:rFonts w:ascii="Times New Roman" w:hAnsi="Times New Roman" w:eastAsiaTheme="minorEastAsia" w:cs="Times New Roman"/>
          <w:sz w:val="28"/>
          <w:szCs w:val="28"/>
        </w:rPr>
        <w:t xml:space="preserve">живающих в сельской местности, </w:t>
      </w:r>
      <w:r w:rsidRPr="00E1578A" w:rsidR="00E1578A">
        <w:rPr>
          <w:rFonts w:ascii="Times New Roman" w:hAnsi="Times New Roman" w:eastAsiaTheme="minorEastAsia" w:cs="Times New Roman"/>
          <w:sz w:val="28"/>
          <w:szCs w:val="28"/>
        </w:rPr>
        <w:t>в медицинские организации</w:t>
      </w:r>
      <w:r w:rsidR="00E1578A">
        <w:rPr>
          <w:rFonts w:ascii="Times New Roman" w:hAnsi="Times New Roman" w:eastAsiaTheme="minorEastAsia" w:cs="Times New Roman"/>
          <w:sz w:val="28"/>
          <w:szCs w:val="28"/>
        </w:rPr>
        <w:t>.</w:t>
      </w:r>
      <w:r w:rsidRPr="00912F15" w:rsidR="00E1578A">
        <w:rPr>
          <w:rFonts w:ascii="Times New Roman" w:eastAsia="Times New Roman" w:hAnsi="Times New Roman" w:cs="Times New Roman"/>
          <w:sz w:val="28"/>
          <w:szCs w:val="28"/>
          <w:lang w:eastAsia="ar-SA"/>
        </w:rPr>
        <w:t xml:space="preserve"> </w:t>
      </w:r>
    </w:p>
    <w:p w:rsidR="00912F15" w:rsidRPr="00912F15" w:rsidP="00912F15">
      <w:pPr>
        <w:suppressAutoHyphens/>
        <w:spacing w:after="0" w:line="240" w:lineRule="auto"/>
        <w:ind w:firstLine="567"/>
        <w:jc w:val="both"/>
        <w:rPr>
          <w:rFonts w:ascii="Times New Roman" w:eastAsia="Times New Roman" w:hAnsi="Times New Roman" w:cs="Times New Roman"/>
          <w:sz w:val="28"/>
          <w:szCs w:val="28"/>
          <w:lang w:eastAsia="ru-RU"/>
        </w:rPr>
      </w:pPr>
      <w:r w:rsidRPr="00912F15">
        <w:rPr>
          <w:rFonts w:ascii="Times New Roman" w:eastAsia="Times New Roman" w:hAnsi="Times New Roman" w:cs="Times New Roman"/>
          <w:sz w:val="28"/>
          <w:szCs w:val="28"/>
          <w:lang w:eastAsia="ar-SA"/>
        </w:rPr>
        <w:t>За 2022 м</w:t>
      </w:r>
      <w:r w:rsidRPr="00912F15">
        <w:rPr>
          <w:rFonts w:ascii="Times New Roman" w:eastAsia="Times New Roman" w:hAnsi="Times New Roman" w:cs="Times New Roman"/>
          <w:sz w:val="28"/>
          <w:szCs w:val="28"/>
          <w:lang w:eastAsia="ru-RU"/>
        </w:rPr>
        <w:t>обильной бригадой обслужено 174 человека (доставка граждан в медицинские учреждения, доставка лекарств).</w:t>
      </w:r>
    </w:p>
    <w:p w:rsidR="003D6EA5" w:rsidP="00912F15">
      <w:pPr>
        <w:suppressAutoHyphens/>
        <w:spacing w:after="0" w:line="240" w:lineRule="auto"/>
        <w:ind w:firstLine="567"/>
        <w:jc w:val="both"/>
        <w:rPr>
          <w:rFonts w:ascii="Times New Roman" w:hAnsi="Times New Roman" w:cs="Times New Roman"/>
          <w:sz w:val="28"/>
          <w:szCs w:val="28"/>
        </w:rPr>
      </w:pPr>
      <w:r w:rsidRPr="00912F15">
        <w:rPr>
          <w:rFonts w:ascii="Times New Roman" w:eastAsia="Times New Roman" w:hAnsi="Times New Roman" w:cs="Times New Roman"/>
          <w:sz w:val="28"/>
          <w:szCs w:val="28"/>
          <w:lang w:eastAsia="ar-SA"/>
        </w:rPr>
        <w:t>Задача 3.2.</w:t>
      </w:r>
      <w:r w:rsidRPr="003D6EA5">
        <w:rPr>
          <w:rFonts w:ascii="Times New Roman" w:hAnsi="Times New Roman" w:cs="Times New Roman"/>
          <w:sz w:val="24"/>
          <w:szCs w:val="24"/>
        </w:rPr>
        <w:t xml:space="preserve"> </w:t>
      </w:r>
      <w:r w:rsidRPr="003D6EA5">
        <w:rPr>
          <w:rFonts w:ascii="Times New Roman" w:hAnsi="Times New Roman" w:cs="Times New Roman"/>
          <w:sz w:val="28"/>
          <w:szCs w:val="28"/>
        </w:rPr>
        <w:t>Выявление и профилактика семейного неблагополучия, и предупреждение социального сиротств</w:t>
      </w:r>
      <w:r>
        <w:rPr>
          <w:rFonts w:ascii="Times New Roman" w:hAnsi="Times New Roman" w:cs="Times New Roman"/>
          <w:sz w:val="28"/>
          <w:szCs w:val="28"/>
        </w:rPr>
        <w:t>.</w:t>
      </w:r>
    </w:p>
    <w:p w:rsidR="00912F15" w:rsidRPr="00912F15" w:rsidP="00912F15">
      <w:pPr>
        <w:suppressAutoHyphens/>
        <w:spacing w:after="0" w:line="240" w:lineRule="auto"/>
        <w:ind w:firstLine="567"/>
        <w:jc w:val="both"/>
        <w:rPr>
          <w:rFonts w:ascii="Times New Roman" w:eastAsia="Times New Roman" w:hAnsi="Times New Roman" w:cs="Times New Roman"/>
          <w:sz w:val="28"/>
          <w:szCs w:val="28"/>
          <w:lang w:eastAsia="ar-SA"/>
        </w:rPr>
      </w:pPr>
      <w:r w:rsidRPr="00912F15">
        <w:rPr>
          <w:rFonts w:ascii="Times New Roman" w:eastAsia="Times New Roman" w:hAnsi="Times New Roman" w:cs="Times New Roman"/>
          <w:sz w:val="28"/>
          <w:szCs w:val="28"/>
          <w:lang w:eastAsia="ar-SA"/>
        </w:rPr>
        <w:t>По результатам рейдов, проводимых специалистами учреждений социального обслуживания населения, в 2022 году уменьшилось количество семей, состоящих в социально-опасном положении. С семьями проводится необходимая профилактическая работа. В 2021 году состояло на учете - 54 семьи, в 2022 году – 29 семей.</w:t>
      </w:r>
    </w:p>
    <w:p w:rsidR="003D6EA5" w:rsidP="00912F15">
      <w:pPr>
        <w:suppressAutoHyphens/>
        <w:spacing w:after="0" w:line="240" w:lineRule="auto"/>
        <w:ind w:firstLine="567"/>
        <w:jc w:val="both"/>
        <w:rPr>
          <w:rFonts w:ascii="Times New Roman" w:eastAsia="Times New Roman" w:hAnsi="Times New Roman" w:cs="Times New Roman"/>
          <w:sz w:val="28"/>
          <w:szCs w:val="28"/>
          <w:lang w:eastAsia="ar-SA"/>
        </w:rPr>
      </w:pPr>
      <w:r w:rsidRPr="00912F15">
        <w:rPr>
          <w:rFonts w:ascii="Times New Roman" w:eastAsia="Times New Roman" w:hAnsi="Times New Roman" w:cs="Times New Roman"/>
          <w:sz w:val="28"/>
          <w:szCs w:val="28"/>
          <w:lang w:eastAsia="ar-SA"/>
        </w:rPr>
        <w:t>Задача 4.</w:t>
      </w:r>
      <w:r w:rsidRPr="003D6EA5">
        <w:rPr>
          <w:rFonts w:ascii="Times New Roman" w:hAnsi="Times New Roman" w:cs="Times New Roman"/>
          <w:color w:val="000000"/>
          <w:sz w:val="24"/>
          <w:szCs w:val="24"/>
        </w:rPr>
        <w:t xml:space="preserve"> </w:t>
      </w:r>
      <w:r w:rsidRPr="003D6EA5">
        <w:rPr>
          <w:rFonts w:ascii="Times New Roman" w:hAnsi="Times New Roman" w:cs="Times New Roman"/>
          <w:color w:val="000000"/>
          <w:sz w:val="28"/>
          <w:szCs w:val="28"/>
        </w:rPr>
        <w:t>Предоставление гражданам мер социальной поддержки с применением принципов адресности и критериев нуждаемости.</w:t>
      </w:r>
    </w:p>
    <w:p w:rsidR="00912F15" w:rsidRPr="00912F15" w:rsidP="00912F15">
      <w:pPr>
        <w:suppressAutoHyphens/>
        <w:spacing w:after="0" w:line="240" w:lineRule="auto"/>
        <w:ind w:firstLine="567"/>
        <w:jc w:val="both"/>
        <w:rPr>
          <w:rFonts w:ascii="Times New Roman" w:eastAsia="Times New Roman" w:hAnsi="Times New Roman" w:cs="Times New Roman"/>
          <w:sz w:val="28"/>
          <w:szCs w:val="28"/>
          <w:lang w:eastAsia="ru-RU"/>
        </w:rPr>
      </w:pPr>
      <w:r w:rsidRPr="00912F15">
        <w:rPr>
          <w:rFonts w:ascii="Times New Roman" w:eastAsia="Times New Roman" w:hAnsi="Times New Roman" w:cs="Times New Roman"/>
          <w:sz w:val="28"/>
          <w:szCs w:val="28"/>
          <w:lang w:eastAsia="ar-SA"/>
        </w:rPr>
        <w:t xml:space="preserve"> В 2022 году к</w:t>
      </w:r>
      <w:r w:rsidRPr="00912F15">
        <w:rPr>
          <w:rFonts w:ascii="Times New Roman" w:eastAsia="Times New Roman" w:hAnsi="Times New Roman" w:cs="Times New Roman"/>
          <w:sz w:val="28"/>
          <w:szCs w:val="28"/>
          <w:lang w:eastAsia="ru-RU"/>
        </w:rPr>
        <w:t>оличество граждан, получивших различные виды социальной помощи, составило 12560 человек. Количество граждан, которым назначены меры социальной поддержки адресно (с учетом доходности) составило 7549. Обоснованных жалоб на качество предоставления услуг не было. Качеством предоставления услуг граждане удовлетворены.</w:t>
      </w:r>
    </w:p>
    <w:p w:rsidR="003D6EA5" w:rsidP="003D6EA5">
      <w:pPr>
        <w:suppressAutoHyphens/>
        <w:spacing w:after="0" w:line="240" w:lineRule="auto"/>
        <w:ind w:firstLine="567"/>
        <w:jc w:val="both"/>
        <w:rPr>
          <w:rFonts w:ascii="Times New Roman" w:eastAsia="Times New Roman" w:hAnsi="Times New Roman" w:cs="Times New Roman"/>
          <w:sz w:val="28"/>
          <w:szCs w:val="28"/>
          <w:lang w:eastAsia="ru-RU"/>
        </w:rPr>
      </w:pPr>
      <w:r w:rsidRPr="00912F15">
        <w:rPr>
          <w:rFonts w:ascii="Times New Roman" w:eastAsia="Times New Roman" w:hAnsi="Times New Roman" w:cs="Times New Roman"/>
          <w:sz w:val="28"/>
          <w:szCs w:val="28"/>
          <w:lang w:eastAsia="ar-SA"/>
        </w:rPr>
        <w:t xml:space="preserve">Задача 5.1. </w:t>
      </w:r>
      <w:r w:rsidRPr="003D6EA5">
        <w:rPr>
          <w:rFonts w:ascii="Times New Roman" w:hAnsi="Times New Roman" w:cs="Times New Roman"/>
          <w:sz w:val="28"/>
          <w:szCs w:val="28"/>
        </w:rPr>
        <w:t>Предоставление единовременной адресной материальной помощи на ремонт жилого помещения отдельным категориям граждан.</w:t>
      </w:r>
      <w:r w:rsidRPr="00912F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12F15" w:rsidRPr="00912F15" w:rsidP="003D6EA5">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70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12F15">
        <w:rPr>
          <w:rFonts w:ascii="Times New Roman" w:eastAsia="Times New Roman" w:hAnsi="Times New Roman" w:cs="Times New Roman"/>
          <w:sz w:val="28"/>
          <w:szCs w:val="28"/>
          <w:lang w:eastAsia="ru-RU"/>
        </w:rPr>
        <w:t>Количество граждан, получивших адресную материальную помощь на ремонт жилого помещения, составило 52 человека.</w:t>
      </w:r>
    </w:p>
    <w:p w:rsidR="00A17025" w:rsidP="00912F15">
      <w:pPr>
        <w:suppressAutoHyphens/>
        <w:spacing w:after="0" w:line="240" w:lineRule="auto"/>
        <w:ind w:firstLine="567"/>
        <w:jc w:val="both"/>
        <w:rPr>
          <w:rFonts w:ascii="Times New Roman" w:eastAsia="Times New Roman" w:hAnsi="Times New Roman" w:cs="Times New Roman"/>
          <w:sz w:val="28"/>
          <w:szCs w:val="28"/>
          <w:lang w:eastAsia="ru-RU"/>
        </w:rPr>
      </w:pPr>
      <w:r w:rsidRPr="00912F15">
        <w:rPr>
          <w:rFonts w:ascii="Times New Roman" w:eastAsia="Times New Roman" w:hAnsi="Times New Roman" w:cs="Times New Roman"/>
          <w:sz w:val="28"/>
          <w:szCs w:val="28"/>
          <w:lang w:eastAsia="ar-SA"/>
        </w:rPr>
        <w:t>Задача 5.2.</w:t>
      </w:r>
      <w:r w:rsidRPr="00A17025">
        <w:rPr>
          <w:rFonts w:ascii="Times New Roman" w:hAnsi="Times New Roman" w:cs="Times New Roman"/>
          <w:sz w:val="24"/>
          <w:szCs w:val="24"/>
        </w:rPr>
        <w:t xml:space="preserve"> </w:t>
      </w:r>
      <w:r w:rsidRPr="00A17025">
        <w:rPr>
          <w:rFonts w:ascii="Times New Roman" w:hAnsi="Times New Roman" w:cs="Times New Roman"/>
          <w:sz w:val="28"/>
          <w:szCs w:val="28"/>
        </w:rPr>
        <w:t>Предоставление единовременной адресной материальной помощи на ремонт печного отопления и электропроводки отдельным категориям граждан.</w:t>
      </w:r>
    </w:p>
    <w:p w:rsidR="00912F15" w:rsidRPr="00912F15" w:rsidP="00912F15">
      <w:pPr>
        <w:suppressAutoHyphens/>
        <w:spacing w:after="0" w:line="240" w:lineRule="auto"/>
        <w:ind w:firstLine="567"/>
        <w:jc w:val="both"/>
        <w:rPr>
          <w:rFonts w:ascii="Times New Roman" w:eastAsia="Times New Roman" w:hAnsi="Times New Roman" w:cs="Times New Roman"/>
          <w:sz w:val="28"/>
          <w:szCs w:val="28"/>
          <w:lang w:eastAsia="ar-SA"/>
        </w:rPr>
      </w:pPr>
      <w:r w:rsidRPr="00A17025">
        <w:rPr>
          <w:rFonts w:ascii="Times New Roman" w:eastAsia="Times New Roman" w:hAnsi="Times New Roman" w:cs="Times New Roman"/>
          <w:sz w:val="28"/>
          <w:szCs w:val="28"/>
          <w:lang w:eastAsia="ru-RU"/>
        </w:rPr>
        <w:t xml:space="preserve"> </w:t>
      </w:r>
      <w:r w:rsidRPr="00912F15">
        <w:rPr>
          <w:rFonts w:ascii="Times New Roman" w:eastAsia="Times New Roman" w:hAnsi="Times New Roman" w:cs="Times New Roman"/>
          <w:sz w:val="28"/>
          <w:szCs w:val="28"/>
          <w:lang w:eastAsia="ru-RU"/>
        </w:rPr>
        <w:t xml:space="preserve">Количество граждан, получивших адресную материальную помощь на </w:t>
      </w:r>
      <w:r w:rsidRPr="00912F15">
        <w:rPr>
          <w:rFonts w:ascii="Times New Roman" w:eastAsia="Times New Roman" w:hAnsi="Times New Roman" w:cs="Times New Roman"/>
          <w:sz w:val="28"/>
          <w:szCs w:val="28"/>
          <w:lang w:eastAsia="ar-SA"/>
        </w:rPr>
        <w:t>ремонт печного отопления и электропроводки</w:t>
      </w:r>
      <w:r w:rsidRPr="00912F15">
        <w:rPr>
          <w:rFonts w:ascii="Times New Roman" w:eastAsia="Times New Roman" w:hAnsi="Times New Roman" w:cs="Times New Roman"/>
          <w:sz w:val="28"/>
          <w:szCs w:val="28"/>
          <w:lang w:eastAsia="ru-RU"/>
        </w:rPr>
        <w:t>, составило 28 человек.</w:t>
      </w:r>
    </w:p>
    <w:p w:rsidR="00A17025" w:rsidP="00912F15">
      <w:pPr>
        <w:suppressAutoHyphens/>
        <w:spacing w:after="0" w:line="240" w:lineRule="auto"/>
        <w:ind w:firstLine="567"/>
        <w:jc w:val="both"/>
        <w:rPr>
          <w:rFonts w:ascii="Times New Roman" w:eastAsia="Times New Roman" w:hAnsi="Times New Roman" w:cs="Times New Roman"/>
          <w:sz w:val="28"/>
          <w:szCs w:val="28"/>
          <w:lang w:eastAsia="ru-RU"/>
        </w:rPr>
      </w:pPr>
      <w:r w:rsidRPr="00912F15">
        <w:rPr>
          <w:rFonts w:ascii="Times New Roman" w:eastAsia="Times New Roman" w:hAnsi="Times New Roman" w:cs="Times New Roman"/>
          <w:sz w:val="28"/>
          <w:szCs w:val="28"/>
          <w:lang w:eastAsia="ar-SA"/>
        </w:rPr>
        <w:t>Задача 5.3.</w:t>
      </w:r>
      <w:r w:rsidRPr="00912F15">
        <w:rPr>
          <w:rFonts w:ascii="Times New Roman" w:eastAsia="Times New Roman" w:hAnsi="Times New Roman" w:cs="Times New Roman"/>
          <w:sz w:val="28"/>
          <w:szCs w:val="28"/>
          <w:lang w:eastAsia="ru-RU"/>
        </w:rPr>
        <w:t xml:space="preserve"> </w:t>
      </w:r>
      <w:r w:rsidRPr="00A17025">
        <w:rPr>
          <w:rFonts w:ascii="Times New Roman" w:hAnsi="Times New Roman" w:cs="Times New Roman"/>
          <w:sz w:val="28"/>
          <w:szCs w:val="28"/>
        </w:rPr>
        <w:t>Предоставление единовременной адресной материальной помощи лицам, оказавшимся в трудной жизненной ситуации.</w:t>
      </w:r>
    </w:p>
    <w:p w:rsidR="00912F15" w:rsidRPr="00912F15" w:rsidP="00912F15">
      <w:pPr>
        <w:suppressAutoHyphens/>
        <w:spacing w:after="0" w:line="240" w:lineRule="auto"/>
        <w:ind w:firstLine="567"/>
        <w:jc w:val="both"/>
        <w:rPr>
          <w:rFonts w:ascii="Times New Roman" w:eastAsia="Times New Roman" w:hAnsi="Times New Roman" w:cs="Times New Roman"/>
          <w:sz w:val="28"/>
          <w:szCs w:val="28"/>
          <w:lang w:eastAsia="ar-SA"/>
        </w:rPr>
      </w:pPr>
      <w:r w:rsidRPr="00912F15">
        <w:rPr>
          <w:rFonts w:ascii="Times New Roman" w:eastAsia="Times New Roman" w:hAnsi="Times New Roman" w:cs="Times New Roman"/>
          <w:sz w:val="28"/>
          <w:szCs w:val="28"/>
          <w:lang w:eastAsia="ru-RU"/>
        </w:rPr>
        <w:t xml:space="preserve"> </w:t>
      </w:r>
      <w:r w:rsidRPr="00912F15">
        <w:rPr>
          <w:rFonts w:ascii="Times New Roman" w:eastAsia="Times New Roman" w:hAnsi="Times New Roman" w:cs="Times New Roman"/>
          <w:sz w:val="28"/>
          <w:szCs w:val="28"/>
          <w:lang w:eastAsia="ru-RU"/>
        </w:rPr>
        <w:t>Количество граждан, получивших адресную материальную помощь лицам, попавшим в трудную жизненную ситуацию, составило 469 человек.</w:t>
      </w:r>
    </w:p>
    <w:p w:rsidR="00A17025" w:rsidP="00912F15">
      <w:pPr>
        <w:suppressAutoHyphens/>
        <w:spacing w:after="0" w:line="240" w:lineRule="auto"/>
        <w:ind w:firstLine="567"/>
        <w:jc w:val="both"/>
        <w:rPr>
          <w:rFonts w:ascii="Times New Roman" w:eastAsia="Times New Roman" w:hAnsi="Times New Roman" w:cs="Times New Roman"/>
          <w:sz w:val="28"/>
          <w:szCs w:val="28"/>
          <w:lang w:eastAsia="ru-RU"/>
        </w:rPr>
      </w:pPr>
      <w:r w:rsidRPr="00912F15">
        <w:rPr>
          <w:rFonts w:ascii="Times New Roman" w:eastAsia="Times New Roman" w:hAnsi="Times New Roman" w:cs="Times New Roman"/>
          <w:sz w:val="28"/>
          <w:szCs w:val="28"/>
          <w:lang w:eastAsia="ar-SA"/>
        </w:rPr>
        <w:t>Задача 5.4.</w:t>
      </w:r>
      <w:r w:rsidRPr="00912F15">
        <w:rPr>
          <w:rFonts w:ascii="Times New Roman" w:eastAsia="Times New Roman" w:hAnsi="Times New Roman" w:cs="Times New Roman"/>
          <w:sz w:val="28"/>
          <w:szCs w:val="28"/>
          <w:lang w:eastAsia="ru-RU"/>
        </w:rPr>
        <w:t xml:space="preserve"> </w:t>
      </w:r>
      <w:r w:rsidRPr="00A17025">
        <w:rPr>
          <w:rFonts w:ascii="Times New Roman" w:hAnsi="Times New Roman" w:cs="Times New Roman"/>
          <w:sz w:val="28"/>
          <w:szCs w:val="28"/>
        </w:rPr>
        <w:t>Внедрение социального контракта</w:t>
      </w:r>
      <w:r>
        <w:rPr>
          <w:rFonts w:ascii="Times New Roman" w:eastAsia="Times New Roman" w:hAnsi="Times New Roman" w:cs="Times New Roman"/>
          <w:sz w:val="28"/>
          <w:szCs w:val="28"/>
          <w:lang w:eastAsia="ru-RU"/>
        </w:rPr>
        <w:t>.</w:t>
      </w:r>
    </w:p>
    <w:p w:rsidR="00912F15" w:rsidRPr="00912F15" w:rsidP="00912F15">
      <w:pPr>
        <w:suppressAutoHyphens/>
        <w:spacing w:after="0" w:line="240" w:lineRule="auto"/>
        <w:ind w:firstLine="567"/>
        <w:jc w:val="both"/>
        <w:rPr>
          <w:rFonts w:ascii="Times New Roman" w:eastAsia="Times New Roman" w:hAnsi="Times New Roman" w:cs="Times New Roman"/>
          <w:sz w:val="28"/>
          <w:szCs w:val="28"/>
          <w:lang w:eastAsia="ru-RU"/>
        </w:rPr>
      </w:pPr>
      <w:r w:rsidRPr="00912F15">
        <w:rPr>
          <w:rFonts w:ascii="Times New Roman" w:eastAsia="Times New Roman" w:hAnsi="Times New Roman" w:cs="Times New Roman"/>
          <w:sz w:val="28"/>
          <w:szCs w:val="28"/>
          <w:lang w:eastAsia="ru-RU"/>
        </w:rPr>
        <w:t>Количество граждан, заключивших социальный контракт на развитие личного подсобного хозяйства, составило 12 человек.</w:t>
      </w:r>
    </w:p>
    <w:p w:rsidR="00A17025" w:rsidP="00912F15">
      <w:pPr>
        <w:suppressAutoHyphens/>
        <w:spacing w:after="0" w:line="240" w:lineRule="auto"/>
        <w:ind w:firstLine="567"/>
        <w:jc w:val="both"/>
        <w:rPr>
          <w:rFonts w:ascii="Times New Roman" w:eastAsia="Times New Roman" w:hAnsi="Times New Roman" w:cs="Times New Roman"/>
          <w:sz w:val="28"/>
          <w:szCs w:val="28"/>
          <w:lang w:eastAsia="ru-RU"/>
        </w:rPr>
      </w:pPr>
      <w:r w:rsidRPr="00912F15">
        <w:rPr>
          <w:rFonts w:ascii="Times New Roman" w:eastAsia="Times New Roman" w:hAnsi="Times New Roman" w:cs="Times New Roman"/>
          <w:sz w:val="28"/>
          <w:szCs w:val="28"/>
          <w:lang w:eastAsia="ar-SA"/>
        </w:rPr>
        <w:t>Задача 6.</w:t>
      </w:r>
      <w:r w:rsidRPr="00A17025">
        <w:rPr>
          <w:rFonts w:ascii="Times New Roman" w:hAnsi="Times New Roman" w:cs="Times New Roman"/>
          <w:sz w:val="24"/>
          <w:szCs w:val="24"/>
        </w:rPr>
        <w:t xml:space="preserve"> </w:t>
      </w:r>
      <w:r w:rsidRPr="00A17025">
        <w:rPr>
          <w:rFonts w:ascii="Times New Roman" w:hAnsi="Times New Roman" w:cs="Times New Roman"/>
          <w:sz w:val="28"/>
          <w:szCs w:val="28"/>
        </w:rPr>
        <w:t>Развитие форм и методов реабилитации инвалидов, в том числе детей-инвалидов, проживающих в семьях.</w:t>
      </w:r>
    </w:p>
    <w:p w:rsidR="00D67050" w:rsidP="00A17025">
      <w:pPr>
        <w:suppressAutoHyphens/>
        <w:spacing w:after="0" w:line="240" w:lineRule="auto"/>
        <w:ind w:firstLine="567"/>
        <w:jc w:val="both"/>
        <w:rPr>
          <w:rFonts w:ascii="Times New Roman" w:eastAsia="Times New Roman" w:hAnsi="Times New Roman" w:cs="Times New Roman"/>
          <w:sz w:val="28"/>
          <w:szCs w:val="28"/>
          <w:lang w:eastAsia="ar-SA"/>
        </w:rPr>
      </w:pPr>
      <w:r w:rsidRPr="00912F15">
        <w:rPr>
          <w:rFonts w:ascii="Times New Roman" w:eastAsia="Times New Roman" w:hAnsi="Times New Roman" w:cs="Times New Roman"/>
          <w:sz w:val="28"/>
          <w:szCs w:val="28"/>
          <w:lang w:eastAsia="ru-RU"/>
        </w:rPr>
        <w:t xml:space="preserve"> Все семьи, имеющие детей инвалидов, получают различные услуги в учреждениях социального обслуживания населения (117 семей, в них 126 детей инвалидов). Реализуют индивидуальные программы реабилитации в учреждениях социального обслуживания населения 282 инвалида (всего на территории Канского района проживает 1201 инвалид).</w:t>
      </w:r>
    </w:p>
    <w:p w:rsidR="00D67050" w:rsidRPr="00912F15" w:rsidP="00912F15">
      <w:pPr>
        <w:suppressAutoHyphens/>
        <w:spacing w:after="0" w:line="240" w:lineRule="auto"/>
        <w:ind w:firstLine="567"/>
        <w:jc w:val="both"/>
        <w:rPr>
          <w:rFonts w:ascii="Times New Roman" w:eastAsia="Times New Roman" w:hAnsi="Times New Roman" w:cs="Times New Roman"/>
          <w:sz w:val="28"/>
          <w:szCs w:val="28"/>
          <w:lang w:eastAsia="ar-SA"/>
        </w:rPr>
      </w:pPr>
    </w:p>
    <w:p w:rsidR="00805648" w:rsidP="00805648">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347BBA">
        <w:rPr>
          <w:rFonts w:ascii="Times New Roman" w:hAnsi="Times New Roman" w:cs="Times New Roman"/>
          <w:b/>
          <w:bCs/>
          <w:sz w:val="28"/>
          <w:szCs w:val="28"/>
        </w:rPr>
        <w:t>3. Образование</w:t>
      </w:r>
    </w:p>
    <w:p w:rsidR="00CB1EAB" w:rsidRPr="00CB1EAB" w:rsidP="00805648">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Образование (общее)</w:t>
      </w:r>
    </w:p>
    <w:p w:rsidR="00CB1EAB" w:rsidRPr="00CB1EAB" w:rsidP="00CB1EAB">
      <w:pPr>
        <w:spacing w:after="160" w:line="259" w:lineRule="auto"/>
        <w:jc w:val="both"/>
        <w:rPr>
          <w:rFonts w:ascii="Times New Roman" w:eastAsia="Calibri" w:hAnsi="Times New Roman" w:cs="Times New Roman"/>
          <w:bCs/>
          <w:color w:val="000000"/>
          <w:kern w:val="36"/>
          <w:sz w:val="28"/>
          <w:szCs w:val="28"/>
        </w:rPr>
      </w:pPr>
      <w:r w:rsidRPr="00CB1EAB">
        <w:rPr>
          <w:rFonts w:ascii="Times New Roman" w:eastAsia="Calibri" w:hAnsi="Times New Roman" w:cs="Times New Roman"/>
          <w:bCs/>
          <w:color w:val="000000"/>
          <w:kern w:val="36"/>
          <w:sz w:val="28"/>
          <w:szCs w:val="28"/>
        </w:rPr>
        <w:t>1.1: Развить материально-техническую базу системы общего образования, в соответствии с современными требованиями к условиям и технологиям   обучения</w:t>
      </w:r>
      <w:r w:rsidR="00A17025">
        <w:rPr>
          <w:rFonts w:ascii="Times New Roman" w:eastAsia="Calibri" w:hAnsi="Times New Roman" w:cs="Times New Roman"/>
          <w:bCs/>
          <w:color w:val="000000"/>
          <w:kern w:val="36"/>
          <w:sz w:val="28"/>
          <w:szCs w:val="28"/>
        </w:rPr>
        <w:t>.</w:t>
      </w:r>
    </w:p>
    <w:p w:rsidR="00CB1EAB" w:rsidRPr="00CB1EAB" w:rsidP="00CB1E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355A3">
        <w:rPr>
          <w:rFonts w:ascii="Times New Roman" w:eastAsia="Times New Roman" w:hAnsi="Times New Roman" w:cs="Times New Roman"/>
          <w:color w:val="000000"/>
          <w:sz w:val="28"/>
          <w:szCs w:val="28"/>
          <w:lang w:eastAsia="ru-RU"/>
        </w:rPr>
        <w:t xml:space="preserve"> </w:t>
      </w:r>
      <w:r w:rsidRPr="00CB1EAB">
        <w:rPr>
          <w:rFonts w:ascii="Times New Roman" w:eastAsia="Times New Roman" w:hAnsi="Times New Roman" w:cs="Times New Roman"/>
          <w:color w:val="000000"/>
          <w:sz w:val="28"/>
          <w:szCs w:val="28"/>
          <w:lang w:eastAsia="ru-RU"/>
        </w:rPr>
        <w:t>Отремонтирован спортивный зал МБОУ «Браженская СОШ».</w:t>
      </w:r>
    </w:p>
    <w:p w:rsidR="00CB1EAB" w:rsidRPr="00CB1EAB" w:rsidP="00CB1E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B1EAB">
        <w:rPr>
          <w:rFonts w:ascii="Times New Roman" w:eastAsia="Times New Roman" w:hAnsi="Times New Roman" w:cs="Times New Roman"/>
          <w:color w:val="000000"/>
          <w:sz w:val="28"/>
          <w:szCs w:val="28"/>
          <w:lang w:eastAsia="ru-RU"/>
        </w:rPr>
        <w:t>Закуплено материально- техническое обеспечение в рамках ЦОС в МБОУ «Георгиевская СОШ, МБОУ «Мокрушинская СОШ». Закуплено оборудование на оборудование кабинетов «Точка роста» в МБОУ Анцирская СОШ», МБОУ «Георгиевская СОШ», МБОУ «Степняковская СОШ», МБОУ «Сотниковская СОШ»</w:t>
      </w:r>
    </w:p>
    <w:p w:rsidR="00CB1EAB" w:rsidRPr="00CB1EAB" w:rsidP="00CB1EAB">
      <w:pPr>
        <w:spacing w:after="0" w:line="240" w:lineRule="auto"/>
        <w:jc w:val="both"/>
        <w:rPr>
          <w:rFonts w:ascii="Times New Roman" w:eastAsia="Times New Roman" w:hAnsi="Times New Roman" w:cs="Times New Roman"/>
          <w:color w:val="000000"/>
          <w:sz w:val="28"/>
          <w:szCs w:val="28"/>
          <w:lang w:eastAsia="ru-RU"/>
        </w:rPr>
      </w:pPr>
    </w:p>
    <w:p w:rsidR="00CB1EAB" w:rsidRPr="00CB1EAB" w:rsidP="00CB1EAB">
      <w:pPr>
        <w:spacing w:after="0" w:line="240" w:lineRule="auto"/>
        <w:jc w:val="both"/>
        <w:rPr>
          <w:rFonts w:ascii="Times New Roman" w:eastAsia="Calibri" w:hAnsi="Times New Roman" w:cs="Times New Roman"/>
          <w:bCs/>
          <w:color w:val="000000"/>
          <w:kern w:val="36"/>
          <w:sz w:val="28"/>
          <w:szCs w:val="28"/>
        </w:rPr>
      </w:pPr>
      <w:r w:rsidRPr="00CB1EAB">
        <w:rPr>
          <w:rFonts w:ascii="Times New Roman" w:eastAsia="Calibri" w:hAnsi="Times New Roman" w:cs="Times New Roman"/>
          <w:bCs/>
          <w:color w:val="000000"/>
          <w:kern w:val="36"/>
          <w:sz w:val="28"/>
          <w:szCs w:val="28"/>
        </w:rPr>
        <w:t>1.2: Внедрить федеральный государственный образовательный стандарт и гибкий механизм обновления их в соответствии с требованиями времени.</w:t>
      </w:r>
    </w:p>
    <w:p w:rsidR="00CB1EAB" w:rsidRPr="00CB1EAB" w:rsidP="00CB1EAB">
      <w:pPr>
        <w:spacing w:after="0" w:line="240" w:lineRule="auto"/>
        <w:ind w:firstLine="708"/>
        <w:jc w:val="both"/>
        <w:rPr>
          <w:rFonts w:ascii="Times New Roman" w:eastAsia="Calibri" w:hAnsi="Times New Roman" w:cs="Times New Roman"/>
          <w:bCs/>
          <w:color w:val="000000"/>
          <w:kern w:val="36"/>
          <w:sz w:val="28"/>
          <w:szCs w:val="28"/>
        </w:rPr>
      </w:pPr>
      <w:r w:rsidRPr="00CB1EAB">
        <w:rPr>
          <w:rFonts w:ascii="Times New Roman" w:eastAsia="Calibri" w:hAnsi="Times New Roman" w:cs="Times New Roman"/>
          <w:color w:val="000000"/>
          <w:sz w:val="28"/>
          <w:szCs w:val="28"/>
        </w:rPr>
        <w:t xml:space="preserve">Введен ФГОС в 14 средних образовательных организациях Канского района, </w:t>
      </w:r>
      <w:r w:rsidRPr="00CB1EAB">
        <w:rPr>
          <w:rFonts w:ascii="Times New Roman" w:eastAsia="Calibri" w:hAnsi="Times New Roman" w:cs="Times New Roman"/>
          <w:bCs/>
          <w:color w:val="000000"/>
          <w:kern w:val="36"/>
          <w:sz w:val="28"/>
          <w:szCs w:val="28"/>
        </w:rPr>
        <w:t>в соответствии с запланированным показателем.</w:t>
      </w:r>
    </w:p>
    <w:p w:rsidR="00CB1EAB" w:rsidRPr="00CB1EAB" w:rsidP="00CB1EAB">
      <w:pPr>
        <w:spacing w:after="0" w:line="240" w:lineRule="auto"/>
        <w:jc w:val="both"/>
        <w:rPr>
          <w:rFonts w:ascii="Times New Roman" w:eastAsia="Calibri" w:hAnsi="Times New Roman" w:cs="Times New Roman"/>
          <w:bCs/>
          <w:color w:val="000000"/>
          <w:kern w:val="36"/>
          <w:sz w:val="28"/>
          <w:szCs w:val="28"/>
        </w:rPr>
      </w:pPr>
    </w:p>
    <w:p w:rsidR="00CB1EAB" w:rsidRPr="00CB1EAB" w:rsidP="00CB1EAB">
      <w:pPr>
        <w:spacing w:after="0" w:line="240" w:lineRule="auto"/>
        <w:jc w:val="both"/>
        <w:rPr>
          <w:rFonts w:ascii="Times New Roman" w:eastAsia="Calibri" w:hAnsi="Times New Roman" w:cs="Times New Roman"/>
          <w:color w:val="000000"/>
          <w:sz w:val="28"/>
          <w:szCs w:val="28"/>
        </w:rPr>
      </w:pPr>
      <w:r w:rsidRPr="00CB1EAB">
        <w:rPr>
          <w:rFonts w:ascii="Times New Roman" w:eastAsia="Calibri" w:hAnsi="Times New Roman" w:cs="Times New Roman"/>
          <w:color w:val="000000"/>
          <w:sz w:val="28"/>
          <w:szCs w:val="28"/>
        </w:rPr>
        <w:t>1.3: Поддержка проектов формирования новой технологической среды в системе образования, подключения всех школ к высокоскоростному интернету, развития дистанционного образования и образовательных сервисов для учащихся, в рамках национального проекта «Образование».</w:t>
      </w:r>
    </w:p>
    <w:p w:rsidR="00CB1EAB" w:rsidRPr="00CB1EAB" w:rsidP="00CB1EAB">
      <w:pPr>
        <w:spacing w:after="0" w:line="240" w:lineRule="auto"/>
        <w:ind w:firstLine="708"/>
        <w:jc w:val="both"/>
        <w:rPr>
          <w:rFonts w:ascii="Times New Roman" w:eastAsia="Calibri" w:hAnsi="Times New Roman" w:cs="Times New Roman"/>
          <w:color w:val="000000"/>
          <w:sz w:val="28"/>
          <w:szCs w:val="28"/>
        </w:rPr>
      </w:pPr>
      <w:r w:rsidRPr="00CB1EAB">
        <w:rPr>
          <w:rFonts w:ascii="Times New Roman" w:eastAsia="Calibri" w:hAnsi="Times New Roman" w:cs="Times New Roman"/>
          <w:color w:val="000000"/>
          <w:sz w:val="28"/>
          <w:szCs w:val="28"/>
        </w:rPr>
        <w:t>Доля обучающихся для которых формируется индивидуальный план обучения с использованием федеральной информационно-сервисной платформы соответствуют запланированным 40%.</w:t>
      </w:r>
    </w:p>
    <w:p w:rsidR="00CB1EAB" w:rsidRPr="00CB1EAB" w:rsidP="00CB1EAB">
      <w:pPr>
        <w:spacing w:after="0" w:line="240" w:lineRule="auto"/>
        <w:ind w:firstLine="708"/>
        <w:jc w:val="both"/>
        <w:rPr>
          <w:rFonts w:ascii="Times New Roman" w:eastAsia="Calibri" w:hAnsi="Times New Roman" w:cs="Times New Roman"/>
          <w:color w:val="000000"/>
          <w:sz w:val="28"/>
          <w:szCs w:val="28"/>
          <w:highlight w:val="yellow"/>
        </w:rPr>
      </w:pPr>
    </w:p>
    <w:p w:rsidR="00CB1EAB" w:rsidRPr="00CB1EAB" w:rsidP="00CB1EAB">
      <w:pPr>
        <w:spacing w:after="0" w:line="240" w:lineRule="auto"/>
        <w:jc w:val="both"/>
        <w:rPr>
          <w:rFonts w:ascii="Times New Roman" w:eastAsia="Calibri" w:hAnsi="Times New Roman" w:cs="Times New Roman"/>
          <w:color w:val="000000"/>
          <w:sz w:val="28"/>
          <w:szCs w:val="28"/>
        </w:rPr>
      </w:pPr>
      <w:r w:rsidRPr="00CB1EAB">
        <w:rPr>
          <w:rFonts w:ascii="Times New Roman" w:eastAsia="Calibri" w:hAnsi="Times New Roman" w:cs="Times New Roman"/>
          <w:color w:val="000000"/>
          <w:sz w:val="28"/>
          <w:szCs w:val="28"/>
        </w:rPr>
        <w:t>Задача 1.4:  Увеличить долю учебно-исследовательской и проектной деятельности в образовательном процессе.</w:t>
      </w:r>
    </w:p>
    <w:p w:rsidR="00CB1EAB" w:rsidRPr="00CB1EAB" w:rsidP="00CB1EAB">
      <w:pPr>
        <w:spacing w:after="0" w:line="240" w:lineRule="auto"/>
        <w:ind w:firstLine="708"/>
        <w:jc w:val="both"/>
        <w:rPr>
          <w:rFonts w:ascii="Times New Roman" w:eastAsia="Calibri" w:hAnsi="Times New Roman" w:cs="Times New Roman"/>
          <w:color w:val="000000"/>
          <w:sz w:val="28"/>
          <w:szCs w:val="28"/>
        </w:rPr>
      </w:pPr>
      <w:r w:rsidRPr="00CB1EAB">
        <w:rPr>
          <w:rFonts w:ascii="Times New Roman" w:eastAsia="Calibri" w:hAnsi="Times New Roman" w:cs="Times New Roman"/>
          <w:color w:val="000000"/>
          <w:sz w:val="28"/>
          <w:szCs w:val="28"/>
        </w:rPr>
        <w:t>Внедрение учебно-исследовательской и проектной деятельности в образовательный процесс составляет 40% и соответствует запланированному показателю.</w:t>
      </w:r>
    </w:p>
    <w:p w:rsidR="00CB1EAB" w:rsidRPr="00CB1EAB" w:rsidP="00CB1EAB">
      <w:pPr>
        <w:spacing w:after="0" w:line="240" w:lineRule="auto"/>
        <w:jc w:val="both"/>
        <w:rPr>
          <w:rFonts w:ascii="Times New Roman" w:eastAsia="Calibri" w:hAnsi="Times New Roman" w:cs="Times New Roman"/>
          <w:color w:val="000000"/>
          <w:sz w:val="28"/>
          <w:szCs w:val="28"/>
          <w:highlight w:val="yellow"/>
        </w:rPr>
      </w:pPr>
    </w:p>
    <w:p w:rsidR="00CB1EAB" w:rsidRPr="00CB1EAB" w:rsidP="00CB1EAB">
      <w:pPr>
        <w:spacing w:after="0" w:line="240" w:lineRule="auto"/>
        <w:jc w:val="both"/>
        <w:rPr>
          <w:rFonts w:ascii="Times New Roman" w:eastAsia="Calibri" w:hAnsi="Times New Roman" w:cs="Times New Roman"/>
          <w:color w:val="000000"/>
          <w:sz w:val="28"/>
          <w:szCs w:val="28"/>
        </w:rPr>
      </w:pPr>
      <w:r w:rsidRPr="00CB1EAB">
        <w:rPr>
          <w:rFonts w:ascii="Times New Roman" w:eastAsia="Calibri" w:hAnsi="Times New Roman" w:cs="Times New Roman"/>
          <w:color w:val="000000"/>
          <w:sz w:val="28"/>
          <w:szCs w:val="28"/>
        </w:rPr>
        <w:t>1.5: Поддержка распространения профильного обучения с приоритетным развитием подготовки школьников в сфере современных технологий.</w:t>
      </w:r>
    </w:p>
    <w:p w:rsidR="00CB1EAB" w:rsidRPr="00CB1EAB" w:rsidP="00CB1EAB">
      <w:pPr>
        <w:spacing w:after="0" w:line="240" w:lineRule="auto"/>
        <w:ind w:firstLine="708"/>
        <w:jc w:val="both"/>
        <w:rPr>
          <w:rFonts w:ascii="Times New Roman" w:eastAsia="Times New Roman" w:hAnsi="Times New Roman" w:cs="Times New Roman"/>
          <w:sz w:val="28"/>
          <w:szCs w:val="28"/>
          <w:lang w:eastAsia="ru-RU"/>
        </w:rPr>
      </w:pPr>
      <w:r w:rsidRPr="00CB1EAB">
        <w:rPr>
          <w:rFonts w:ascii="Times New Roman" w:eastAsia="Times New Roman" w:hAnsi="Times New Roman" w:cs="Times New Roman"/>
          <w:sz w:val="28"/>
          <w:szCs w:val="28"/>
          <w:lang w:eastAsia="ru-RU"/>
        </w:rPr>
        <w:t>Профильного обучения в школах организовать не представляется возможным, так как количество детей в старших классах недостаточно.</w:t>
      </w:r>
    </w:p>
    <w:p w:rsidR="00CB1EAB" w:rsidRPr="00CB1EAB" w:rsidP="00CB1EAB">
      <w:pPr>
        <w:spacing w:after="0" w:line="240" w:lineRule="auto"/>
        <w:ind w:firstLine="708"/>
        <w:jc w:val="both"/>
        <w:rPr>
          <w:rFonts w:ascii="Times New Roman" w:eastAsia="Times New Roman" w:hAnsi="Times New Roman" w:cs="Times New Roman"/>
          <w:sz w:val="28"/>
          <w:szCs w:val="28"/>
          <w:highlight w:val="yellow"/>
          <w:lang w:eastAsia="ru-RU"/>
        </w:rPr>
      </w:pPr>
    </w:p>
    <w:p w:rsidR="00CB1EAB" w:rsidRPr="00CB1EAB" w:rsidP="00CB1EAB">
      <w:pPr>
        <w:spacing w:after="0" w:line="240" w:lineRule="auto"/>
        <w:jc w:val="both"/>
        <w:rPr>
          <w:rFonts w:ascii="Times New Roman" w:eastAsia="Calibri" w:hAnsi="Times New Roman" w:cs="Times New Roman"/>
          <w:color w:val="000000"/>
          <w:sz w:val="28"/>
          <w:szCs w:val="28"/>
        </w:rPr>
      </w:pPr>
      <w:r w:rsidRPr="00CB1EAB">
        <w:rPr>
          <w:rFonts w:ascii="Times New Roman" w:eastAsia="Calibri" w:hAnsi="Times New Roman" w:cs="Times New Roman"/>
          <w:color w:val="000000"/>
          <w:sz w:val="28"/>
          <w:szCs w:val="28"/>
        </w:rPr>
        <w:t>1.6: Усиление обучения математике и естественным наукам, дисциплинам, способствующим формированию технологической компетенции, при сохранении предоставляемого объема знаний и качества гуманитарного образования. Овладение базовыми дисциплинами дополнится изучением технологий – в образовательных программах появятся дисциплины, связанные с конструированием и проектированием, в практике преподавания будут активно использоваться современные технологии.</w:t>
      </w:r>
    </w:p>
    <w:p w:rsidR="00CB1EAB" w:rsidRPr="00CB1EAB" w:rsidP="00CB1EAB">
      <w:pPr>
        <w:spacing w:after="160" w:line="259" w:lineRule="auto"/>
        <w:ind w:firstLine="708"/>
        <w:jc w:val="both"/>
        <w:rPr>
          <w:rFonts w:ascii="Times New Roman" w:eastAsia="Calibri" w:hAnsi="Times New Roman" w:cs="Times New Roman"/>
          <w:color w:val="000000"/>
          <w:sz w:val="28"/>
          <w:szCs w:val="28"/>
        </w:rPr>
      </w:pPr>
      <w:r w:rsidRPr="00CB1EAB">
        <w:rPr>
          <w:rFonts w:ascii="Times New Roman" w:eastAsia="Calibri" w:hAnsi="Times New Roman" w:cs="Times New Roman"/>
          <w:color w:val="000000"/>
          <w:sz w:val="28"/>
          <w:szCs w:val="28"/>
        </w:rPr>
        <w:t>На 2022 год не запланировано. Обновление содержания и методов обучения предметной области «Технология» и других предметных областей предусмотрено с 2024 года.</w:t>
      </w:r>
    </w:p>
    <w:p w:rsidR="00CB1EAB" w:rsidRPr="00CB1EAB" w:rsidP="00CB1EAB">
      <w:pPr>
        <w:spacing w:after="0" w:line="240" w:lineRule="auto"/>
        <w:jc w:val="both"/>
        <w:rPr>
          <w:rFonts w:ascii="Times New Roman" w:eastAsia="Calibri" w:hAnsi="Times New Roman" w:cs="Times New Roman"/>
          <w:color w:val="000000"/>
          <w:sz w:val="28"/>
          <w:szCs w:val="28"/>
        </w:rPr>
      </w:pPr>
      <w:r w:rsidRPr="00CB1EAB">
        <w:rPr>
          <w:rFonts w:ascii="Times New Roman" w:eastAsia="Calibri" w:hAnsi="Times New Roman" w:cs="Times New Roman"/>
          <w:color w:val="000000"/>
          <w:sz w:val="28"/>
          <w:szCs w:val="28"/>
        </w:rPr>
        <w:t>Задача 1.7:  Привлечение представителей профессиональных сообществ (в том числе бизнеса) к профессиональной ориентации школьников, предоставления детям возможности «профессиональных проб».</w:t>
      </w:r>
    </w:p>
    <w:p w:rsidR="00CB1EAB" w:rsidRPr="00CB1EAB" w:rsidP="00CB1EAB">
      <w:pPr>
        <w:spacing w:after="0" w:line="240" w:lineRule="auto"/>
        <w:ind w:firstLine="708"/>
        <w:jc w:val="both"/>
        <w:rPr>
          <w:rFonts w:ascii="Times New Roman" w:eastAsia="Calibri" w:hAnsi="Times New Roman" w:cs="Times New Roman"/>
          <w:color w:val="000000"/>
          <w:sz w:val="28"/>
          <w:szCs w:val="28"/>
        </w:rPr>
      </w:pPr>
      <w:r w:rsidRPr="00CB1EAB">
        <w:rPr>
          <w:rFonts w:ascii="Times New Roman" w:eastAsia="Calibri" w:hAnsi="Times New Roman" w:cs="Times New Roman"/>
          <w:color w:val="000000"/>
          <w:sz w:val="28"/>
          <w:szCs w:val="28"/>
        </w:rPr>
        <w:t>Число детей, участвующих в проекте «Билет в будущее» в</w:t>
      </w:r>
    </w:p>
    <w:p w:rsidR="00CB1EAB" w:rsidRPr="00CB1EAB" w:rsidP="00CB1EAB">
      <w:pPr>
        <w:spacing w:after="0" w:line="240" w:lineRule="auto"/>
        <w:ind w:firstLine="708"/>
        <w:jc w:val="both"/>
        <w:rPr>
          <w:rFonts w:ascii="Times New Roman" w:eastAsia="Calibri" w:hAnsi="Times New Roman" w:cs="Times New Roman"/>
          <w:color w:val="000000"/>
          <w:sz w:val="28"/>
          <w:szCs w:val="28"/>
        </w:rPr>
      </w:pPr>
      <w:r w:rsidRPr="00CB1EAB">
        <w:rPr>
          <w:rFonts w:ascii="Times New Roman" w:eastAsia="Calibri" w:hAnsi="Times New Roman" w:cs="Times New Roman"/>
          <w:color w:val="000000"/>
          <w:sz w:val="28"/>
          <w:szCs w:val="28"/>
        </w:rPr>
        <w:t>2022 составило - 134 чел. Обучающим</w:t>
      </w:r>
      <w:r w:rsidR="00347B49">
        <w:rPr>
          <w:rFonts w:ascii="Times New Roman" w:eastAsia="Calibri" w:hAnsi="Times New Roman" w:cs="Times New Roman"/>
          <w:color w:val="000000"/>
          <w:sz w:val="28"/>
          <w:szCs w:val="28"/>
        </w:rPr>
        <w:t>ся</w:t>
      </w:r>
      <w:r w:rsidRPr="00CB1EAB">
        <w:rPr>
          <w:rFonts w:ascii="Times New Roman" w:eastAsia="Calibri" w:hAnsi="Times New Roman" w:cs="Times New Roman"/>
          <w:color w:val="000000"/>
          <w:sz w:val="28"/>
          <w:szCs w:val="28"/>
        </w:rPr>
        <w:t xml:space="preserve"> даны рекомендации по построению предпрофессиональной образовательной траектории.</w:t>
      </w:r>
    </w:p>
    <w:p w:rsidR="00CB1EAB" w:rsidRPr="00CB1EAB" w:rsidP="00CB1EAB">
      <w:pPr>
        <w:spacing w:after="0" w:line="240" w:lineRule="auto"/>
        <w:jc w:val="both"/>
        <w:rPr>
          <w:rFonts w:ascii="Times New Roman" w:eastAsia="Calibri" w:hAnsi="Times New Roman" w:cs="Times New Roman"/>
          <w:color w:val="000000"/>
          <w:sz w:val="28"/>
          <w:szCs w:val="28"/>
        </w:rPr>
      </w:pPr>
      <w:r w:rsidRPr="00CB1EAB">
        <w:rPr>
          <w:rFonts w:ascii="Times New Roman" w:eastAsia="Calibri" w:hAnsi="Times New Roman" w:cs="Times New Roman"/>
          <w:color w:val="000000"/>
          <w:sz w:val="28"/>
          <w:szCs w:val="28"/>
        </w:rPr>
        <w:t>Квота Канского района 120 человек.</w:t>
      </w:r>
    </w:p>
    <w:p w:rsidR="00CB1EAB" w:rsidRPr="00CB1EAB" w:rsidP="00CB1EAB">
      <w:pPr>
        <w:spacing w:after="0" w:line="240" w:lineRule="auto"/>
        <w:jc w:val="both"/>
        <w:rPr>
          <w:rFonts w:ascii="Times New Roman" w:eastAsia="Calibri" w:hAnsi="Times New Roman" w:cs="Times New Roman"/>
          <w:color w:val="000000"/>
          <w:sz w:val="28"/>
          <w:szCs w:val="28"/>
          <w:highlight w:val="yellow"/>
        </w:rPr>
      </w:pPr>
    </w:p>
    <w:p w:rsidR="00CB1EAB" w:rsidRPr="00CB1EAB" w:rsidP="00CB1EAB">
      <w:pPr>
        <w:spacing w:after="0" w:line="240" w:lineRule="auto"/>
        <w:jc w:val="both"/>
        <w:rPr>
          <w:rFonts w:ascii="Times New Roman" w:eastAsia="Times New Roman" w:hAnsi="Times New Roman" w:cs="Times New Roman"/>
          <w:sz w:val="28"/>
          <w:szCs w:val="28"/>
          <w:lang w:eastAsia="ru-RU"/>
        </w:rPr>
      </w:pPr>
      <w:r w:rsidRPr="00CB1EAB">
        <w:rPr>
          <w:rFonts w:ascii="Times New Roman" w:eastAsia="Calibri" w:hAnsi="Times New Roman" w:cs="Times New Roman"/>
          <w:color w:val="000000"/>
          <w:sz w:val="28"/>
          <w:szCs w:val="28"/>
        </w:rPr>
        <w:t>1.8: Внедрение системы оценки качества общего образования</w:t>
      </w:r>
      <w:r w:rsidR="007355A3">
        <w:rPr>
          <w:rFonts w:ascii="Times New Roman" w:eastAsia="Calibri" w:hAnsi="Times New Roman" w:cs="Times New Roman"/>
          <w:color w:val="000000"/>
          <w:sz w:val="28"/>
          <w:szCs w:val="28"/>
        </w:rPr>
        <w:t xml:space="preserve"> не проводилась.</w:t>
      </w:r>
    </w:p>
    <w:p w:rsidR="00CB1EAB" w:rsidRPr="00CB1EAB" w:rsidP="00CB1EAB">
      <w:pPr>
        <w:spacing w:after="0" w:line="240" w:lineRule="auto"/>
        <w:ind w:firstLine="708"/>
        <w:jc w:val="both"/>
        <w:rPr>
          <w:rFonts w:ascii="Times New Roman" w:eastAsia="Calibri" w:hAnsi="Times New Roman" w:cs="Times New Roman"/>
          <w:color w:val="000000"/>
          <w:sz w:val="28"/>
          <w:szCs w:val="28"/>
        </w:rPr>
      </w:pPr>
      <w:r w:rsidRPr="00CB1EAB">
        <w:rPr>
          <w:rFonts w:ascii="Times New Roman" w:eastAsia="Calibri" w:hAnsi="Times New Roman" w:cs="Times New Roman"/>
          <w:color w:val="000000"/>
          <w:sz w:val="28"/>
          <w:szCs w:val="28"/>
        </w:rPr>
        <w:t xml:space="preserve">Независимая оценка проводится раз в три года, </w:t>
      </w:r>
      <w:r w:rsidR="007355A3">
        <w:rPr>
          <w:rFonts w:ascii="Times New Roman" w:eastAsia="Calibri" w:hAnsi="Times New Roman" w:cs="Times New Roman"/>
          <w:color w:val="000000"/>
          <w:sz w:val="28"/>
          <w:szCs w:val="28"/>
        </w:rPr>
        <w:t xml:space="preserve">очередная будет проведена </w:t>
      </w:r>
      <w:r w:rsidRPr="00CB1EAB">
        <w:rPr>
          <w:rFonts w:ascii="Times New Roman" w:eastAsia="Calibri" w:hAnsi="Times New Roman" w:cs="Times New Roman"/>
          <w:color w:val="000000"/>
          <w:sz w:val="28"/>
          <w:szCs w:val="28"/>
        </w:rPr>
        <w:t xml:space="preserve"> в 2023 году.</w:t>
      </w:r>
    </w:p>
    <w:p w:rsidR="00CB1EAB" w:rsidRPr="00CB1EAB" w:rsidP="00CB1EAB">
      <w:pPr>
        <w:spacing w:after="0" w:line="240" w:lineRule="auto"/>
        <w:jc w:val="both"/>
        <w:rPr>
          <w:rFonts w:ascii="Times New Roman" w:eastAsia="Calibri" w:hAnsi="Times New Roman" w:cs="Times New Roman"/>
          <w:color w:val="000000"/>
          <w:sz w:val="28"/>
          <w:szCs w:val="28"/>
          <w:highlight w:val="yellow"/>
        </w:rPr>
      </w:pPr>
    </w:p>
    <w:p w:rsidR="00CB1EAB" w:rsidRPr="00CB1EAB" w:rsidP="00CB1EAB">
      <w:pPr>
        <w:spacing w:after="0" w:line="240" w:lineRule="auto"/>
        <w:jc w:val="both"/>
        <w:rPr>
          <w:rFonts w:ascii="Times New Roman" w:eastAsia="Calibri" w:hAnsi="Times New Roman" w:cs="Times New Roman"/>
          <w:color w:val="000000"/>
          <w:sz w:val="28"/>
          <w:szCs w:val="28"/>
        </w:rPr>
      </w:pPr>
      <w:r w:rsidRPr="00CB1EAB">
        <w:rPr>
          <w:rFonts w:ascii="Times New Roman" w:eastAsia="Calibri" w:hAnsi="Times New Roman" w:cs="Times New Roman"/>
          <w:color w:val="000000"/>
          <w:sz w:val="28"/>
          <w:szCs w:val="28"/>
        </w:rPr>
        <w:t>1.9: Обязательное сопровождение процесса образования развитием системы воспитания, включая духовно-нравственное и патриотическое воспитание с опорой на лучшие традиции и формирование новых традиций.</w:t>
      </w:r>
    </w:p>
    <w:p w:rsidR="00CB1EAB" w:rsidRPr="00CB1EAB" w:rsidP="00CB1EAB">
      <w:pPr>
        <w:spacing w:after="0" w:line="240" w:lineRule="auto"/>
        <w:ind w:firstLine="708"/>
        <w:jc w:val="both"/>
        <w:rPr>
          <w:rFonts w:ascii="Times New Roman" w:eastAsia="Calibri" w:hAnsi="Times New Roman" w:cs="Times New Roman"/>
          <w:sz w:val="28"/>
          <w:szCs w:val="28"/>
        </w:rPr>
      </w:pPr>
      <w:r w:rsidRPr="00CB1EAB">
        <w:rPr>
          <w:rFonts w:ascii="Times New Roman" w:eastAsia="Calibri" w:hAnsi="Times New Roman" w:cs="Times New Roman"/>
          <w:sz w:val="28"/>
          <w:szCs w:val="28"/>
        </w:rPr>
        <w:t>Регулярно проводятся мероприятия, направленные на духовно-нравственное и патриотическое воспитание.</w:t>
      </w:r>
    </w:p>
    <w:p w:rsidR="00CB1EAB" w:rsidRPr="00CB1EAB" w:rsidP="00CB1EAB">
      <w:pPr>
        <w:spacing w:after="0" w:line="240" w:lineRule="auto"/>
        <w:ind w:firstLine="708"/>
        <w:jc w:val="both"/>
        <w:rPr>
          <w:rFonts w:ascii="Times New Roman" w:eastAsia="Calibri" w:hAnsi="Times New Roman" w:cs="Times New Roman"/>
          <w:color w:val="000000"/>
          <w:sz w:val="28"/>
          <w:szCs w:val="28"/>
          <w:highlight w:val="yellow"/>
        </w:rPr>
      </w:pPr>
    </w:p>
    <w:p w:rsidR="00CB1EAB" w:rsidRPr="00CB1EAB" w:rsidP="00CB1EAB">
      <w:pPr>
        <w:spacing w:after="0" w:line="240" w:lineRule="auto"/>
        <w:jc w:val="both"/>
        <w:rPr>
          <w:rFonts w:ascii="Times New Roman" w:eastAsia="Calibri" w:hAnsi="Times New Roman" w:cs="Times New Roman"/>
          <w:color w:val="000000"/>
          <w:sz w:val="28"/>
          <w:szCs w:val="28"/>
        </w:rPr>
      </w:pPr>
      <w:r w:rsidRPr="00CB1EAB">
        <w:rPr>
          <w:rFonts w:ascii="Times New Roman" w:eastAsia="Calibri" w:hAnsi="Times New Roman" w:cs="Times New Roman"/>
          <w:color w:val="000000"/>
          <w:sz w:val="28"/>
          <w:szCs w:val="28"/>
        </w:rPr>
        <w:t>1.10:</w:t>
      </w:r>
      <w:r w:rsidRPr="00CB1EAB">
        <w:rPr>
          <w:rFonts w:ascii="Times New Roman" w:eastAsia="Calibri" w:hAnsi="Times New Roman" w:cs="Times New Roman"/>
          <w:sz w:val="28"/>
          <w:szCs w:val="28"/>
        </w:rPr>
        <w:t xml:space="preserve"> </w:t>
      </w:r>
      <w:r w:rsidRPr="00CB1EAB">
        <w:rPr>
          <w:rFonts w:ascii="Times New Roman" w:eastAsia="Calibri" w:hAnsi="Times New Roman" w:cs="Times New Roman"/>
          <w:color w:val="000000"/>
          <w:sz w:val="28"/>
          <w:szCs w:val="28"/>
        </w:rPr>
        <w:t>Получения инклюзивного и дистанционного образования детьми с ограниченными возможностями здоровья.  Создание условий психолого-медико-социального сопровождения.</w:t>
      </w:r>
    </w:p>
    <w:p w:rsidR="00CB1EAB" w:rsidRPr="00CB1EAB" w:rsidP="00CB1EAB">
      <w:pPr>
        <w:ind w:firstLine="708"/>
        <w:jc w:val="both"/>
        <w:rPr>
          <w:rFonts w:ascii="Times New Roman" w:eastAsia="Calibri" w:hAnsi="Times New Roman" w:cs="Times New Roman"/>
          <w:color w:val="000000"/>
          <w:sz w:val="28"/>
          <w:szCs w:val="28"/>
        </w:rPr>
      </w:pPr>
      <w:r w:rsidRPr="00CB1EAB">
        <w:rPr>
          <w:rFonts w:ascii="Times New Roman" w:eastAsia="Calibri" w:hAnsi="Times New Roman" w:cs="Times New Roman"/>
          <w:color w:val="000000"/>
          <w:sz w:val="28"/>
          <w:szCs w:val="28"/>
        </w:rPr>
        <w:t>Открыто 4 консультативных пункта на базе Браженского, Анцирского, Филимоновского, Чечеульского  детских садов.</w:t>
      </w:r>
    </w:p>
    <w:p w:rsidR="00CB1EAB" w:rsidRPr="00CB1EAB" w:rsidP="00CB1EAB">
      <w:pPr>
        <w:spacing w:after="0" w:line="240" w:lineRule="auto"/>
        <w:jc w:val="both"/>
        <w:rPr>
          <w:rFonts w:ascii="Times New Roman" w:eastAsia="Calibri" w:hAnsi="Times New Roman" w:cs="Times New Roman"/>
          <w:sz w:val="28"/>
          <w:szCs w:val="28"/>
        </w:rPr>
      </w:pPr>
      <w:r w:rsidRPr="00CB1EAB">
        <w:rPr>
          <w:rFonts w:ascii="Times New Roman" w:eastAsia="Calibri" w:hAnsi="Times New Roman" w:cs="Times New Roman"/>
          <w:color w:val="000000"/>
          <w:sz w:val="28"/>
          <w:szCs w:val="28"/>
        </w:rPr>
        <w:t xml:space="preserve">1.11: Создание сети пунктов консультирования и сопровождения </w:t>
      </w:r>
      <w:r w:rsidRPr="00CB1EAB">
        <w:rPr>
          <w:rFonts w:ascii="Times New Roman" w:eastAsia="Calibri" w:hAnsi="Times New Roman" w:cs="Times New Roman"/>
          <w:sz w:val="28"/>
          <w:szCs w:val="28"/>
        </w:rPr>
        <w:t>для детей, получающих семейное образование или занимающихся самообразованием, в которых детям помогут сформировать индивидуальную образовательную траекторию с учетом доступных образовательных ресурсов</w:t>
      </w:r>
    </w:p>
    <w:p w:rsidR="00CB1EAB" w:rsidRPr="00CB1EAB" w:rsidP="00CB1EAB">
      <w:pPr>
        <w:spacing w:after="0" w:line="240" w:lineRule="auto"/>
        <w:ind w:firstLine="708"/>
        <w:jc w:val="both"/>
        <w:rPr>
          <w:rFonts w:ascii="Times New Roman" w:eastAsia="Calibri" w:hAnsi="Times New Roman" w:cs="Times New Roman"/>
          <w:sz w:val="28"/>
          <w:szCs w:val="28"/>
        </w:rPr>
      </w:pPr>
      <w:r w:rsidRPr="00CB1EAB">
        <w:rPr>
          <w:rFonts w:ascii="Times New Roman" w:eastAsia="Calibri" w:hAnsi="Times New Roman" w:cs="Times New Roman"/>
          <w:color w:val="000000"/>
          <w:sz w:val="28"/>
          <w:szCs w:val="28"/>
        </w:rPr>
        <w:t>В 2022 году 10 детей получали образование в семейной форме с учетом выбора формы обучения родителями и учетом мнения ребенка в соответствии с поданными заявлениями.</w:t>
      </w:r>
    </w:p>
    <w:p w:rsidR="00CB1EAB" w:rsidRPr="00CB1EAB" w:rsidP="00CB1EAB">
      <w:pPr>
        <w:spacing w:after="0" w:line="240" w:lineRule="auto"/>
        <w:jc w:val="both"/>
        <w:rPr>
          <w:rFonts w:ascii="Times New Roman" w:eastAsia="Calibri" w:hAnsi="Times New Roman" w:cs="Times New Roman"/>
          <w:color w:val="000000"/>
          <w:sz w:val="28"/>
          <w:szCs w:val="28"/>
          <w:highlight w:val="yellow"/>
        </w:rPr>
      </w:pPr>
    </w:p>
    <w:p w:rsidR="00CB1EAB" w:rsidRPr="00CB1EAB" w:rsidP="00CB1EAB">
      <w:pPr>
        <w:spacing w:after="0" w:line="240" w:lineRule="auto"/>
        <w:jc w:val="both"/>
        <w:rPr>
          <w:rFonts w:ascii="Times New Roman" w:eastAsia="Calibri" w:hAnsi="Times New Roman" w:cs="Times New Roman"/>
          <w:color w:val="000000"/>
          <w:sz w:val="28"/>
          <w:szCs w:val="28"/>
        </w:rPr>
      </w:pPr>
      <w:r w:rsidRPr="00CB1EAB">
        <w:rPr>
          <w:rFonts w:ascii="Times New Roman" w:eastAsia="Calibri" w:hAnsi="Times New Roman" w:cs="Times New Roman"/>
          <w:color w:val="000000"/>
          <w:sz w:val="28"/>
          <w:szCs w:val="28"/>
        </w:rPr>
        <w:t>1.12: Выравнивание существующих сегодня межшкольных различий в качестве образования будет обеспечено внедрением моделей поддержки школ с низкими результатами обучения.</w:t>
      </w:r>
    </w:p>
    <w:p w:rsidR="00CB1EAB" w:rsidRPr="00CB1EAB" w:rsidP="00CB1EAB">
      <w:pPr>
        <w:spacing w:after="0" w:line="240" w:lineRule="auto"/>
        <w:ind w:firstLine="708"/>
        <w:jc w:val="both"/>
        <w:rPr>
          <w:rFonts w:ascii="Times New Roman" w:eastAsia="Calibri" w:hAnsi="Times New Roman" w:cs="Times New Roman"/>
          <w:sz w:val="28"/>
          <w:szCs w:val="28"/>
        </w:rPr>
      </w:pPr>
      <w:r w:rsidRPr="00CB1EAB">
        <w:rPr>
          <w:rFonts w:ascii="Times New Roman" w:eastAsia="Calibri" w:hAnsi="Times New Roman" w:cs="Times New Roman"/>
          <w:sz w:val="28"/>
          <w:szCs w:val="28"/>
        </w:rPr>
        <w:t xml:space="preserve">В федеральной программе по повышению качества образования «Методика адресной помощи 500+» приняли участие МБОУ «Большеуринская СОШ»,  МБОУ «Браженская СОШ»,  МБОУ «Чечеульская СОШ»,  МБОУ «Арефьевская ООШ». </w:t>
      </w:r>
    </w:p>
    <w:p w:rsidR="00CB1EAB" w:rsidRPr="00CB1EAB" w:rsidP="00CB1EAB">
      <w:pPr>
        <w:spacing w:after="0" w:line="240" w:lineRule="auto"/>
        <w:jc w:val="both"/>
        <w:rPr>
          <w:rFonts w:ascii="Times New Roman" w:eastAsia="Calibri" w:hAnsi="Times New Roman" w:cs="Times New Roman"/>
          <w:sz w:val="28"/>
          <w:szCs w:val="28"/>
        </w:rPr>
      </w:pPr>
      <w:r w:rsidRPr="00CB1EAB">
        <w:rPr>
          <w:rFonts w:ascii="Times New Roman" w:eastAsia="Calibri" w:hAnsi="Times New Roman" w:cs="Times New Roman"/>
          <w:sz w:val="28"/>
          <w:szCs w:val="28"/>
        </w:rPr>
        <w:t xml:space="preserve">«Вклад в будущее» - «Георгиевская СОШ», «Анцирская СОШ», «Чечеульская СОШ». </w:t>
      </w:r>
    </w:p>
    <w:p w:rsidR="00805648" w:rsidRPr="00CB1EAB" w:rsidP="00CB1EAB">
      <w:pPr>
        <w:spacing w:after="0" w:line="240" w:lineRule="auto"/>
        <w:jc w:val="both"/>
        <w:rPr>
          <w:rFonts w:ascii="Times New Roman" w:eastAsia="Calibri" w:hAnsi="Times New Roman" w:cs="Times New Roman"/>
          <w:color w:val="000000"/>
          <w:sz w:val="24"/>
          <w:szCs w:val="24"/>
        </w:rPr>
      </w:pPr>
      <w:r w:rsidRPr="00CB1EAB">
        <w:rPr>
          <w:rFonts w:ascii="Times New Roman" w:eastAsia="Calibri" w:hAnsi="Times New Roman" w:cs="Times New Roman"/>
          <w:color w:val="000000"/>
          <w:sz w:val="24"/>
          <w:szCs w:val="24"/>
        </w:rPr>
        <w:tab/>
      </w:r>
    </w:p>
    <w:p w:rsidR="00805648" w:rsidP="00805648">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w:t>
      </w:r>
      <w:r>
        <w:rPr>
          <w:rFonts w:ascii="Times New Roman" w:eastAsia="Calibri" w:hAnsi="Times New Roman" w:cs="Times New Roman"/>
          <w:b/>
          <w:color w:val="000000"/>
          <w:sz w:val="28"/>
          <w:szCs w:val="28"/>
        </w:rPr>
        <w:t>Дополнительное образование</w:t>
      </w:r>
    </w:p>
    <w:p w:rsidR="00CB1EAB" w:rsidP="00805648">
      <w:pPr>
        <w:spacing w:after="0" w:line="240" w:lineRule="auto"/>
        <w:rPr>
          <w:rFonts w:ascii="Times New Roman" w:eastAsia="Calibri" w:hAnsi="Times New Roman" w:cs="Times New Roman"/>
          <w:b/>
          <w:color w:val="000000"/>
          <w:sz w:val="28"/>
          <w:szCs w:val="28"/>
        </w:rPr>
      </w:pPr>
    </w:p>
    <w:p w:rsidR="00804521" w:rsidRPr="00804521" w:rsidP="00804521">
      <w:pPr>
        <w:spacing w:after="0" w:line="240" w:lineRule="auto"/>
        <w:jc w:val="both"/>
        <w:rPr>
          <w:rFonts w:ascii="Times New Roman" w:eastAsia="Times New Roman" w:hAnsi="Times New Roman" w:cs="Times New Roman"/>
          <w:color w:val="000000"/>
          <w:sz w:val="28"/>
          <w:szCs w:val="28"/>
          <w:lang w:eastAsia="ru-RU"/>
        </w:rPr>
      </w:pPr>
      <w:r w:rsidRPr="00804521">
        <w:rPr>
          <w:rFonts w:ascii="Times New Roman" w:eastAsia="Times New Roman" w:hAnsi="Times New Roman" w:cs="Times New Roman"/>
          <w:color w:val="000000"/>
          <w:sz w:val="28"/>
          <w:szCs w:val="28"/>
          <w:lang w:eastAsia="ru-RU"/>
        </w:rPr>
        <w:t>2.1: Расширение предоставления организациями всех форм собственности услуг дополнительного образования, которые по своей структуре и качеству соответствуют запросам детей и родителей.</w:t>
      </w:r>
    </w:p>
    <w:p w:rsidR="00804521" w:rsidRPr="00804521" w:rsidP="00804521">
      <w:pPr>
        <w:spacing w:after="0" w:line="240" w:lineRule="auto"/>
        <w:ind w:firstLine="708"/>
        <w:jc w:val="both"/>
        <w:rPr>
          <w:rFonts w:ascii="Times New Roman" w:eastAsia="Calibri" w:hAnsi="Times New Roman" w:cs="Times New Roman"/>
          <w:color w:val="000000"/>
          <w:sz w:val="28"/>
          <w:szCs w:val="28"/>
        </w:rPr>
      </w:pPr>
      <w:r w:rsidRPr="00804521">
        <w:rPr>
          <w:rFonts w:ascii="Times New Roman" w:eastAsia="Calibri" w:hAnsi="Times New Roman" w:cs="Times New Roman"/>
          <w:sz w:val="28"/>
          <w:szCs w:val="28"/>
        </w:rPr>
        <w:t xml:space="preserve">Охват 44,34 % детей услугами дополнительного образования всех видов. </w:t>
      </w:r>
    </w:p>
    <w:p w:rsidR="00804521" w:rsidRPr="00804521" w:rsidP="00804521">
      <w:pPr>
        <w:spacing w:after="0" w:line="240" w:lineRule="auto"/>
        <w:jc w:val="both"/>
        <w:rPr>
          <w:rFonts w:ascii="Times New Roman" w:eastAsia="Times New Roman" w:hAnsi="Times New Roman" w:cs="Times New Roman"/>
          <w:color w:val="000000"/>
          <w:sz w:val="28"/>
          <w:szCs w:val="28"/>
          <w:highlight w:val="yellow"/>
          <w:lang w:eastAsia="ru-RU"/>
        </w:rPr>
      </w:pPr>
    </w:p>
    <w:p w:rsidR="00804521" w:rsidRPr="00804521" w:rsidP="00804521">
      <w:pPr>
        <w:spacing w:after="0" w:line="240" w:lineRule="auto"/>
        <w:jc w:val="both"/>
        <w:rPr>
          <w:rFonts w:ascii="Times New Roman" w:eastAsia="Calibri" w:hAnsi="Times New Roman" w:cs="Times New Roman"/>
          <w:color w:val="000000"/>
          <w:sz w:val="28"/>
          <w:szCs w:val="28"/>
        </w:rPr>
      </w:pPr>
      <w:r w:rsidRPr="00804521">
        <w:rPr>
          <w:rFonts w:ascii="Times New Roman" w:eastAsia="Times New Roman" w:hAnsi="Times New Roman" w:cs="Times New Roman"/>
          <w:color w:val="000000"/>
          <w:sz w:val="28"/>
          <w:szCs w:val="28"/>
          <w:lang w:eastAsia="ru-RU"/>
        </w:rPr>
        <w:t xml:space="preserve">2.2: </w:t>
      </w:r>
      <w:r w:rsidRPr="00804521">
        <w:rPr>
          <w:rFonts w:ascii="Times New Roman" w:eastAsia="Calibri" w:hAnsi="Times New Roman" w:cs="Times New Roman"/>
          <w:color w:val="000000"/>
          <w:sz w:val="28"/>
          <w:szCs w:val="28"/>
        </w:rPr>
        <w:t>Развитие системы участия обучающихся в мероприятиях для одаренных детей.</w:t>
      </w:r>
    </w:p>
    <w:p w:rsidR="00804521" w:rsidRPr="00804521" w:rsidP="00804521">
      <w:pPr>
        <w:spacing w:after="0" w:line="240" w:lineRule="auto"/>
        <w:jc w:val="both"/>
        <w:rPr>
          <w:rFonts w:ascii="Times New Roman" w:eastAsia="Times New Roman" w:hAnsi="Times New Roman" w:cs="Times New Roman"/>
          <w:color w:val="000000"/>
          <w:sz w:val="28"/>
          <w:szCs w:val="28"/>
          <w:lang w:eastAsia="ru-RU"/>
        </w:rPr>
      </w:pPr>
      <w:r w:rsidRPr="00804521">
        <w:rPr>
          <w:rFonts w:ascii="Times New Roman" w:eastAsia="Calibri" w:hAnsi="Times New Roman" w:cs="Times New Roman"/>
          <w:color w:val="000000"/>
          <w:sz w:val="28"/>
          <w:szCs w:val="28"/>
        </w:rPr>
        <w:tab/>
      </w:r>
      <w:r w:rsidRPr="00804521">
        <w:rPr>
          <w:rFonts w:ascii="Times New Roman" w:eastAsia="Times New Roman" w:hAnsi="Times New Roman" w:cs="Times New Roman"/>
          <w:color w:val="000000"/>
          <w:sz w:val="28"/>
          <w:szCs w:val="28"/>
          <w:lang w:eastAsia="ru-RU"/>
        </w:rPr>
        <w:t>В базе регионального центра выявления поддержки и развития способностей и талантов у детей и молодежи в соответствии с утвержденной целевой моделью «Талант и успех» зарегистрирован 1 ребенок, что составляет 0,04% от общего числа обучающихся. База одаренных детей ведется в КИАСУО в разделе «Одаренные дети». В данной базе зарегистрировано 1118 обучающихся, что составляет 41% от всех обучающихся</w:t>
      </w:r>
    </w:p>
    <w:p w:rsidR="00804521" w:rsidRPr="00804521" w:rsidP="00804521">
      <w:pPr>
        <w:spacing w:after="0" w:line="240" w:lineRule="auto"/>
        <w:jc w:val="both"/>
        <w:rPr>
          <w:rFonts w:ascii="Times New Roman" w:eastAsia="Calibri" w:hAnsi="Times New Roman" w:cs="Times New Roman"/>
          <w:color w:val="000000"/>
          <w:sz w:val="28"/>
          <w:szCs w:val="28"/>
          <w:highlight w:val="yellow"/>
        </w:rPr>
      </w:pPr>
    </w:p>
    <w:p w:rsidR="00804521" w:rsidRPr="00804521" w:rsidP="00804521">
      <w:pPr>
        <w:spacing w:after="0" w:line="240" w:lineRule="auto"/>
        <w:jc w:val="both"/>
        <w:rPr>
          <w:rFonts w:ascii="Times New Roman" w:eastAsia="Calibri" w:hAnsi="Times New Roman" w:cs="Times New Roman"/>
          <w:color w:val="000000"/>
          <w:sz w:val="28"/>
          <w:szCs w:val="28"/>
        </w:rPr>
      </w:pPr>
      <w:r w:rsidRPr="00804521">
        <w:rPr>
          <w:rFonts w:ascii="Times New Roman" w:eastAsia="Calibri" w:hAnsi="Times New Roman" w:cs="Times New Roman"/>
          <w:color w:val="000000"/>
          <w:sz w:val="28"/>
          <w:szCs w:val="28"/>
        </w:rPr>
        <w:t>2.3: Расширение государственно-частного партнерства по осуществлению поддержки талантливых детей.</w:t>
      </w:r>
    </w:p>
    <w:p w:rsidR="00804521" w:rsidRPr="00804521" w:rsidP="00804521">
      <w:pPr>
        <w:spacing w:after="0" w:line="240" w:lineRule="auto"/>
        <w:jc w:val="both"/>
        <w:rPr>
          <w:rFonts w:ascii="Times New Roman" w:eastAsia="Times New Roman" w:hAnsi="Times New Roman" w:cs="Times New Roman"/>
          <w:sz w:val="28"/>
          <w:szCs w:val="28"/>
          <w:lang w:eastAsia="ru-RU"/>
        </w:rPr>
      </w:pPr>
      <w:r w:rsidRPr="00804521">
        <w:rPr>
          <w:rFonts w:ascii="Times New Roman" w:eastAsia="Calibri" w:hAnsi="Times New Roman" w:cs="Times New Roman"/>
          <w:color w:val="000000"/>
          <w:sz w:val="28"/>
          <w:szCs w:val="28"/>
        </w:rPr>
        <w:tab/>
      </w:r>
      <w:r w:rsidRPr="00804521">
        <w:rPr>
          <w:rFonts w:ascii="Times New Roman" w:eastAsia="Times New Roman" w:hAnsi="Times New Roman" w:cs="Times New Roman"/>
          <w:sz w:val="28"/>
          <w:szCs w:val="28"/>
          <w:lang w:eastAsia="ru-RU"/>
        </w:rPr>
        <w:t>Увеличение доли школьников 4-11 классов, принимающих участие во всероссийской олимпиаде школьников, до 80%.</w:t>
      </w:r>
    </w:p>
    <w:p w:rsidR="00804521" w:rsidRPr="00804521" w:rsidP="00804521">
      <w:pPr>
        <w:spacing w:after="0" w:line="240" w:lineRule="auto"/>
        <w:jc w:val="both"/>
        <w:rPr>
          <w:rFonts w:ascii="Times New Roman" w:eastAsia="Times New Roman" w:hAnsi="Times New Roman" w:cs="Times New Roman"/>
          <w:sz w:val="28"/>
          <w:szCs w:val="28"/>
          <w:lang w:eastAsia="ru-RU"/>
        </w:rPr>
      </w:pPr>
      <w:r w:rsidRPr="00804521">
        <w:rPr>
          <w:rFonts w:ascii="Times New Roman" w:eastAsia="Times New Roman" w:hAnsi="Times New Roman" w:cs="Times New Roman"/>
          <w:sz w:val="28"/>
          <w:szCs w:val="28"/>
          <w:lang w:eastAsia="ru-RU"/>
        </w:rPr>
        <w:t>В 2022 году в олимпиаде приняло участие 52% обучающихся от общего числа обучающихся.</w:t>
      </w:r>
    </w:p>
    <w:p w:rsidR="00804521" w:rsidRPr="00804521" w:rsidP="00804521">
      <w:pPr>
        <w:spacing w:after="0" w:line="240" w:lineRule="auto"/>
        <w:jc w:val="both"/>
        <w:rPr>
          <w:rFonts w:ascii="Times New Roman" w:eastAsia="Calibri" w:hAnsi="Times New Roman" w:cs="Times New Roman"/>
          <w:color w:val="000000"/>
          <w:sz w:val="28"/>
          <w:szCs w:val="28"/>
        </w:rPr>
      </w:pPr>
      <w:r w:rsidRPr="00804521">
        <w:rPr>
          <w:rFonts w:ascii="Times New Roman" w:eastAsia="Calibri" w:hAnsi="Times New Roman" w:cs="Times New Roman"/>
          <w:color w:val="000000"/>
          <w:sz w:val="28"/>
          <w:szCs w:val="28"/>
        </w:rPr>
        <w:t>2.4: Поддержка педагогических работников, имеющих высокие достижения в работе с одаренными детьми.</w:t>
      </w:r>
    </w:p>
    <w:p w:rsidR="00804521" w:rsidRPr="00804521" w:rsidP="00804521">
      <w:pPr>
        <w:spacing w:after="0" w:line="240" w:lineRule="auto"/>
        <w:jc w:val="both"/>
        <w:rPr>
          <w:rFonts w:ascii="Times New Roman" w:eastAsia="Calibri" w:hAnsi="Times New Roman" w:cs="Times New Roman"/>
          <w:color w:val="000000"/>
          <w:sz w:val="28"/>
          <w:szCs w:val="28"/>
        </w:rPr>
      </w:pPr>
      <w:r w:rsidRPr="00804521">
        <w:rPr>
          <w:rFonts w:ascii="Times New Roman" w:eastAsia="Calibri" w:hAnsi="Times New Roman" w:cs="Times New Roman"/>
          <w:color w:val="000000"/>
          <w:sz w:val="28"/>
          <w:szCs w:val="28"/>
        </w:rPr>
        <w:tab/>
        <w:t>Создание благоприятных условий для работы учителей с одаренными детьми с целью развития и реализации их способностей. Стимулирование педагогической поддержки одаренных детей.</w:t>
      </w:r>
    </w:p>
    <w:p w:rsidR="00804521" w:rsidRPr="00804521" w:rsidP="00804521">
      <w:pPr>
        <w:spacing w:after="0" w:line="240" w:lineRule="auto"/>
        <w:jc w:val="both"/>
        <w:rPr>
          <w:rFonts w:ascii="Times New Roman" w:eastAsia="Calibri" w:hAnsi="Times New Roman" w:cs="Times New Roman"/>
          <w:color w:val="000000"/>
          <w:sz w:val="28"/>
          <w:szCs w:val="28"/>
        </w:rPr>
      </w:pPr>
      <w:r w:rsidRPr="00804521">
        <w:rPr>
          <w:rFonts w:ascii="Times New Roman" w:eastAsia="Calibri" w:hAnsi="Times New Roman" w:cs="Times New Roman"/>
          <w:color w:val="000000"/>
          <w:sz w:val="28"/>
          <w:szCs w:val="28"/>
        </w:rPr>
        <w:t>Профессиональная готовность педагога к работе с одарёнными детьми.</w:t>
      </w:r>
    </w:p>
    <w:p w:rsidR="00804521" w:rsidRPr="00804521" w:rsidP="00804521">
      <w:pPr>
        <w:spacing w:after="0" w:line="240" w:lineRule="auto"/>
        <w:jc w:val="both"/>
        <w:rPr>
          <w:rFonts w:ascii="Times New Roman" w:eastAsia="Calibri" w:hAnsi="Times New Roman" w:cs="Times New Roman"/>
          <w:color w:val="000000"/>
          <w:sz w:val="28"/>
          <w:szCs w:val="28"/>
          <w:highlight w:val="yellow"/>
        </w:rPr>
      </w:pPr>
    </w:p>
    <w:p w:rsidR="00804521" w:rsidRPr="00804521" w:rsidP="00804521">
      <w:pPr>
        <w:spacing w:after="0" w:line="240" w:lineRule="auto"/>
        <w:jc w:val="both"/>
        <w:rPr>
          <w:rFonts w:ascii="Times New Roman" w:eastAsia="Calibri" w:hAnsi="Times New Roman" w:cs="Times New Roman"/>
          <w:color w:val="000000"/>
          <w:sz w:val="28"/>
          <w:szCs w:val="28"/>
        </w:rPr>
      </w:pPr>
      <w:r w:rsidRPr="00804521">
        <w:rPr>
          <w:rFonts w:ascii="Times New Roman" w:eastAsia="Calibri" w:hAnsi="Times New Roman" w:cs="Times New Roman"/>
          <w:color w:val="000000"/>
          <w:sz w:val="28"/>
          <w:szCs w:val="28"/>
        </w:rPr>
        <w:t>3.1. Реализацией мероприятий, способствующих профессиональному росту специалистов (профессиональная подготовка, аттестация, интенсивные школы).</w:t>
      </w:r>
    </w:p>
    <w:p w:rsidR="00804521" w:rsidRPr="00804521" w:rsidP="00804521">
      <w:pPr>
        <w:spacing w:after="0" w:line="240" w:lineRule="auto"/>
        <w:jc w:val="both"/>
        <w:rPr>
          <w:rFonts w:ascii="Times New Roman" w:eastAsia="Calibri" w:hAnsi="Times New Roman" w:cs="Times New Roman"/>
          <w:color w:val="000000"/>
          <w:sz w:val="28"/>
          <w:szCs w:val="28"/>
        </w:rPr>
      </w:pPr>
      <w:r w:rsidRPr="00804521">
        <w:rPr>
          <w:rFonts w:ascii="Times New Roman" w:eastAsia="Calibri" w:hAnsi="Times New Roman" w:cs="Times New Roman"/>
          <w:color w:val="000000"/>
          <w:sz w:val="28"/>
          <w:szCs w:val="28"/>
        </w:rPr>
        <w:tab/>
        <w:t xml:space="preserve">Во всех образовательных учреждениях созданы условия для профессионального роста. В течении 2022 года курсовую профессиональную подготовку прошли </w:t>
      </w:r>
      <w:r w:rsidRPr="00804521" w:rsidR="007355A3">
        <w:rPr>
          <w:rFonts w:ascii="Times New Roman" w:eastAsia="Calibri" w:hAnsi="Times New Roman" w:cs="Times New Roman"/>
          <w:color w:val="000000"/>
          <w:sz w:val="28"/>
          <w:szCs w:val="28"/>
        </w:rPr>
        <w:t>98 педагогов</w:t>
      </w:r>
      <w:r w:rsidRPr="00804521">
        <w:rPr>
          <w:rFonts w:ascii="Times New Roman" w:eastAsia="Calibri" w:hAnsi="Times New Roman" w:cs="Times New Roman"/>
          <w:color w:val="000000"/>
          <w:sz w:val="28"/>
          <w:szCs w:val="28"/>
        </w:rPr>
        <w:t>.</w:t>
      </w:r>
    </w:p>
    <w:p w:rsidR="00804521" w:rsidRPr="00804521" w:rsidP="00804521">
      <w:pPr>
        <w:spacing w:after="0" w:line="240" w:lineRule="auto"/>
        <w:jc w:val="both"/>
        <w:rPr>
          <w:rFonts w:ascii="Times New Roman" w:eastAsia="Calibri" w:hAnsi="Times New Roman" w:cs="Times New Roman"/>
          <w:color w:val="000000"/>
          <w:sz w:val="28"/>
          <w:szCs w:val="28"/>
          <w:highlight w:val="yellow"/>
        </w:rPr>
      </w:pPr>
    </w:p>
    <w:p w:rsidR="00804521" w:rsidRPr="00804521" w:rsidP="00804521">
      <w:pPr>
        <w:spacing w:after="0" w:line="240" w:lineRule="auto"/>
        <w:jc w:val="both"/>
        <w:rPr>
          <w:rFonts w:ascii="Times New Roman" w:eastAsia="Calibri" w:hAnsi="Times New Roman" w:cs="Times New Roman"/>
          <w:color w:val="000000"/>
          <w:sz w:val="28"/>
          <w:szCs w:val="28"/>
        </w:rPr>
      </w:pPr>
      <w:r w:rsidRPr="00804521">
        <w:rPr>
          <w:rFonts w:ascii="Times New Roman" w:eastAsia="Calibri" w:hAnsi="Times New Roman" w:cs="Times New Roman"/>
          <w:color w:val="000000"/>
          <w:sz w:val="28"/>
          <w:szCs w:val="28"/>
        </w:rPr>
        <w:t>3.2: Привлечением и закреплением кадров в учреждениях образования, в том числе путем целевой подготовки специалистов, обеспечения жильем, повышения уровня оплаты труда в соответствии с оценкой эффективности деятельности;</w:t>
      </w:r>
    </w:p>
    <w:p w:rsidR="00804521" w:rsidRPr="00804521" w:rsidP="00804521">
      <w:pPr>
        <w:spacing w:after="0" w:line="240" w:lineRule="auto"/>
        <w:ind w:firstLine="708"/>
        <w:jc w:val="both"/>
        <w:rPr>
          <w:rFonts w:ascii="Times New Roman" w:eastAsia="Times New Roman" w:hAnsi="Times New Roman" w:cs="Times New Roman"/>
          <w:sz w:val="28"/>
          <w:szCs w:val="28"/>
          <w:lang w:eastAsia="ru-RU"/>
        </w:rPr>
      </w:pPr>
      <w:r w:rsidRPr="00804521">
        <w:rPr>
          <w:rFonts w:ascii="Times New Roman" w:eastAsia="Times New Roman" w:hAnsi="Times New Roman" w:cs="Times New Roman"/>
          <w:sz w:val="28"/>
          <w:szCs w:val="28"/>
          <w:lang w:eastAsia="ru-RU"/>
        </w:rPr>
        <w:t>Обеспечение образовательных учреждений квалифицированными специалистами.</w:t>
      </w:r>
    </w:p>
    <w:p w:rsidR="00804521" w:rsidRPr="00804521" w:rsidP="00804521">
      <w:pPr>
        <w:spacing w:after="0" w:line="240" w:lineRule="auto"/>
        <w:jc w:val="both"/>
        <w:rPr>
          <w:rFonts w:ascii="Times New Roman" w:eastAsia="Times New Roman" w:hAnsi="Times New Roman" w:cs="Times New Roman"/>
          <w:sz w:val="28"/>
          <w:szCs w:val="28"/>
          <w:lang w:eastAsia="ru-RU"/>
        </w:rPr>
      </w:pPr>
      <w:r w:rsidRPr="00804521">
        <w:rPr>
          <w:rFonts w:ascii="Times New Roman" w:eastAsia="Times New Roman" w:hAnsi="Times New Roman" w:cs="Times New Roman"/>
          <w:sz w:val="28"/>
          <w:szCs w:val="28"/>
          <w:lang w:eastAsia="ru-RU"/>
        </w:rPr>
        <w:t>В 2022 году 2 выпускника Канского Педагогического Колледжа трудоустроились в образовательные учреждения Канского района.</w:t>
      </w:r>
    </w:p>
    <w:p w:rsidR="00804521" w:rsidRPr="00804521" w:rsidP="00804521">
      <w:pPr>
        <w:spacing w:after="0" w:line="240" w:lineRule="auto"/>
        <w:jc w:val="both"/>
        <w:rPr>
          <w:rFonts w:ascii="Times New Roman" w:eastAsia="Calibri" w:hAnsi="Times New Roman" w:cs="Times New Roman"/>
          <w:color w:val="000000"/>
          <w:sz w:val="28"/>
          <w:szCs w:val="28"/>
          <w:highlight w:val="yellow"/>
        </w:rPr>
      </w:pPr>
    </w:p>
    <w:p w:rsidR="00804521" w:rsidRPr="00804521" w:rsidP="00804521">
      <w:pPr>
        <w:spacing w:after="0" w:line="240" w:lineRule="auto"/>
        <w:jc w:val="both"/>
        <w:rPr>
          <w:rFonts w:ascii="Times New Roman" w:eastAsia="Calibri" w:hAnsi="Times New Roman" w:cs="Times New Roman"/>
          <w:color w:val="000000"/>
          <w:sz w:val="28"/>
          <w:szCs w:val="28"/>
        </w:rPr>
      </w:pPr>
      <w:r w:rsidRPr="00804521">
        <w:rPr>
          <w:rFonts w:ascii="Times New Roman" w:eastAsia="Calibri" w:hAnsi="Times New Roman" w:cs="Times New Roman"/>
          <w:color w:val="000000"/>
          <w:sz w:val="28"/>
          <w:szCs w:val="28"/>
        </w:rPr>
        <w:t>3.3: Поддержкой растущего интереса и привлекательности учительской профессии среди молодежи.</w:t>
      </w:r>
    </w:p>
    <w:p w:rsidR="00804521" w:rsidRPr="00804521" w:rsidP="00804521">
      <w:pPr>
        <w:spacing w:after="0" w:line="240" w:lineRule="auto"/>
        <w:jc w:val="both"/>
        <w:rPr>
          <w:rFonts w:ascii="Times New Roman" w:eastAsia="Times New Roman" w:hAnsi="Times New Roman" w:cs="Times New Roman"/>
          <w:color w:val="000000"/>
          <w:sz w:val="28"/>
          <w:szCs w:val="28"/>
          <w:lang w:eastAsia="ru-RU"/>
        </w:rPr>
      </w:pPr>
      <w:r w:rsidRPr="00804521">
        <w:rPr>
          <w:rFonts w:ascii="Times New Roman" w:eastAsia="Times New Roman" w:hAnsi="Times New Roman" w:cs="Times New Roman"/>
          <w:color w:val="000000"/>
          <w:sz w:val="28"/>
          <w:szCs w:val="28"/>
          <w:lang w:eastAsia="ru-RU"/>
        </w:rPr>
        <w:t xml:space="preserve">В 2022 году 25% учителей  в возрасте до 35 лет вовлечены в различные формы поддержки и сопровождения. </w:t>
      </w:r>
    </w:p>
    <w:p w:rsidR="00804521" w:rsidRPr="00804521" w:rsidP="00804521">
      <w:pPr>
        <w:spacing w:after="0" w:line="240" w:lineRule="auto"/>
        <w:jc w:val="both"/>
        <w:rPr>
          <w:rFonts w:ascii="Times New Roman" w:eastAsia="Times New Roman" w:hAnsi="Times New Roman" w:cs="Times New Roman"/>
          <w:color w:val="000000"/>
          <w:sz w:val="28"/>
          <w:szCs w:val="28"/>
          <w:lang w:eastAsia="ru-RU"/>
        </w:rPr>
      </w:pPr>
      <w:r w:rsidRPr="00804521">
        <w:rPr>
          <w:rFonts w:ascii="Times New Roman" w:eastAsia="Times New Roman" w:hAnsi="Times New Roman" w:cs="Times New Roman"/>
          <w:color w:val="000000"/>
          <w:sz w:val="28"/>
          <w:szCs w:val="28"/>
          <w:lang w:eastAsia="ru-RU"/>
        </w:rPr>
        <w:t>МБОУ «Таеженская СОШ» является пилотной площадкой для развития наставничества.</w:t>
      </w:r>
    </w:p>
    <w:p w:rsidR="00804521" w:rsidRPr="00804521" w:rsidP="00804521">
      <w:pPr>
        <w:spacing w:after="0" w:line="240" w:lineRule="auto"/>
        <w:jc w:val="both"/>
        <w:rPr>
          <w:rFonts w:ascii="Times New Roman" w:eastAsia="Calibri" w:hAnsi="Times New Roman" w:cs="Times New Roman"/>
          <w:color w:val="000000"/>
          <w:sz w:val="28"/>
          <w:szCs w:val="28"/>
          <w:highlight w:val="yellow"/>
        </w:rPr>
      </w:pPr>
    </w:p>
    <w:p w:rsidR="00804521" w:rsidRPr="00804521" w:rsidP="00804521">
      <w:pPr>
        <w:spacing w:after="0" w:line="240" w:lineRule="auto"/>
        <w:jc w:val="both"/>
        <w:rPr>
          <w:rFonts w:ascii="Times New Roman" w:eastAsia="Calibri" w:hAnsi="Times New Roman" w:cs="Times New Roman"/>
          <w:color w:val="000000"/>
          <w:sz w:val="28"/>
          <w:szCs w:val="28"/>
        </w:rPr>
      </w:pPr>
      <w:r w:rsidRPr="00804521">
        <w:rPr>
          <w:rFonts w:ascii="Times New Roman" w:eastAsia="Calibri" w:hAnsi="Times New Roman" w:cs="Times New Roman"/>
          <w:color w:val="000000"/>
          <w:sz w:val="28"/>
          <w:szCs w:val="28"/>
        </w:rPr>
        <w:t>4.1: Развитие ресурсного потенциала образовательных организаций, совершенствование их материально-технической и учебно-методической базы, создание современных условий для осуществления профессиональной ориентации обучающихся;</w:t>
      </w:r>
    </w:p>
    <w:p w:rsidR="00804521" w:rsidRPr="00804521" w:rsidP="00804521">
      <w:pPr>
        <w:spacing w:after="0" w:line="240" w:lineRule="auto"/>
        <w:ind w:firstLine="708"/>
        <w:jc w:val="both"/>
        <w:rPr>
          <w:rFonts w:ascii="Times New Roman" w:eastAsia="Times New Roman" w:hAnsi="Times New Roman" w:cs="Times New Roman"/>
          <w:color w:val="000000"/>
          <w:sz w:val="28"/>
          <w:szCs w:val="28"/>
          <w:lang w:eastAsia="ru-RU"/>
        </w:rPr>
      </w:pPr>
      <w:r w:rsidRPr="00804521">
        <w:rPr>
          <w:rFonts w:ascii="Times New Roman" w:eastAsia="Times New Roman" w:hAnsi="Times New Roman" w:cs="Times New Roman"/>
          <w:color w:val="000000"/>
          <w:sz w:val="28"/>
          <w:szCs w:val="28"/>
          <w:lang w:eastAsia="ru-RU"/>
        </w:rPr>
        <w:t>В 2022 году   2273 несовершеннолетних приняли участие в профориентационном проекте ПроеКТОрия.</w:t>
      </w:r>
    </w:p>
    <w:p w:rsidR="00804521" w:rsidRPr="00804521" w:rsidP="00804521">
      <w:pPr>
        <w:spacing w:after="0" w:line="240" w:lineRule="auto"/>
        <w:ind w:firstLine="708"/>
        <w:jc w:val="both"/>
        <w:rPr>
          <w:rFonts w:ascii="Times New Roman" w:eastAsia="Times New Roman" w:hAnsi="Times New Roman" w:cs="Times New Roman"/>
          <w:color w:val="000000"/>
          <w:sz w:val="28"/>
          <w:szCs w:val="28"/>
          <w:lang w:eastAsia="ru-RU"/>
        </w:rPr>
      </w:pPr>
      <w:r w:rsidRPr="00804521">
        <w:rPr>
          <w:rFonts w:ascii="Times New Roman" w:eastAsia="Times New Roman" w:hAnsi="Times New Roman" w:cs="Times New Roman"/>
          <w:color w:val="000000"/>
          <w:sz w:val="28"/>
          <w:szCs w:val="28"/>
          <w:lang w:eastAsia="ru-RU"/>
        </w:rPr>
        <w:t>134 несовершеннолетних участвовали в профориентационном проекте «Билет в будущее».</w:t>
      </w:r>
    </w:p>
    <w:p w:rsidR="00804521" w:rsidRPr="00804521" w:rsidP="00804521">
      <w:pPr>
        <w:spacing w:after="0" w:line="240" w:lineRule="auto"/>
        <w:ind w:firstLine="708"/>
        <w:jc w:val="both"/>
        <w:rPr>
          <w:rFonts w:ascii="Times New Roman" w:eastAsia="Times New Roman" w:hAnsi="Times New Roman" w:cs="Times New Roman"/>
          <w:color w:val="000000"/>
          <w:sz w:val="28"/>
          <w:szCs w:val="28"/>
          <w:lang w:eastAsia="ru-RU"/>
        </w:rPr>
      </w:pPr>
      <w:r w:rsidRPr="00804521">
        <w:rPr>
          <w:rFonts w:ascii="Times New Roman" w:eastAsia="Times New Roman" w:hAnsi="Times New Roman" w:cs="Times New Roman"/>
          <w:color w:val="000000"/>
          <w:sz w:val="28"/>
          <w:szCs w:val="28"/>
          <w:lang w:eastAsia="ru-RU"/>
        </w:rPr>
        <w:t>40 человек приняли участие в проекте «Профориентационный нетворкинг».</w:t>
      </w:r>
    </w:p>
    <w:p w:rsidR="00804521" w:rsidRPr="00804521" w:rsidP="00804521">
      <w:pPr>
        <w:spacing w:line="240" w:lineRule="auto"/>
        <w:jc w:val="both"/>
        <w:rPr>
          <w:rFonts w:ascii="Times New Roman" w:eastAsia="Calibri" w:hAnsi="Times New Roman" w:cs="Times New Roman"/>
          <w:color w:val="000000"/>
          <w:sz w:val="28"/>
          <w:szCs w:val="28"/>
          <w:highlight w:val="yellow"/>
        </w:rPr>
      </w:pPr>
    </w:p>
    <w:p w:rsidR="00804521" w:rsidRPr="00804521" w:rsidP="00804521">
      <w:pPr>
        <w:spacing w:line="240" w:lineRule="auto"/>
        <w:jc w:val="both"/>
        <w:rPr>
          <w:rFonts w:ascii="Times New Roman" w:eastAsia="Calibri" w:hAnsi="Times New Roman" w:cs="Times New Roman"/>
          <w:color w:val="000000"/>
          <w:sz w:val="28"/>
          <w:szCs w:val="28"/>
        </w:rPr>
      </w:pPr>
      <w:r w:rsidRPr="00804521">
        <w:rPr>
          <w:rFonts w:ascii="Times New Roman" w:eastAsia="Calibri" w:hAnsi="Times New Roman" w:cs="Times New Roman"/>
          <w:color w:val="000000"/>
          <w:sz w:val="28"/>
          <w:szCs w:val="28"/>
        </w:rPr>
        <w:t xml:space="preserve">4.2: Формирование современной системы профессионального самоопределения подрастающего поколения на основе развития сетевого взаимодействия между организациями различных уровней образования </w:t>
      </w:r>
      <w:r w:rsidRPr="00804521">
        <w:rPr>
          <w:rFonts w:ascii="Times New Roman" w:eastAsia="Calibri" w:hAnsi="Times New Roman" w:cs="Times New Roman"/>
          <w:color w:val="000000"/>
          <w:sz w:val="28"/>
          <w:szCs w:val="28"/>
        </w:rPr>
        <w:t>(общего, среднего профессионального и высшего) при участии предприятий и организаций г. Канска;</w:t>
      </w:r>
    </w:p>
    <w:p w:rsidR="00804521" w:rsidRPr="00804521" w:rsidP="00804521">
      <w:pPr>
        <w:spacing w:after="0" w:line="240" w:lineRule="auto"/>
        <w:ind w:firstLine="708"/>
        <w:jc w:val="both"/>
        <w:rPr>
          <w:rFonts w:ascii="Times New Roman" w:eastAsia="Calibri" w:hAnsi="Times New Roman" w:cs="Times New Roman"/>
          <w:sz w:val="28"/>
          <w:szCs w:val="28"/>
          <w:shd w:val="clear" w:color="auto" w:fill="FFFFFF"/>
        </w:rPr>
      </w:pPr>
      <w:r w:rsidRPr="00804521">
        <w:rPr>
          <w:rFonts w:ascii="Times New Roman" w:eastAsia="Calibri" w:hAnsi="Times New Roman" w:cs="Times New Roman"/>
          <w:sz w:val="28"/>
          <w:szCs w:val="28"/>
          <w:shd w:val="clear" w:color="auto" w:fill="FFFFFF"/>
        </w:rPr>
        <w:t>В 2022 году   2273 несовершеннолетних приняли участие в профориентационном проекте ПроеКТОрия.</w:t>
      </w:r>
    </w:p>
    <w:p w:rsidR="00804521" w:rsidRPr="00804521" w:rsidP="00804521">
      <w:pPr>
        <w:spacing w:after="0" w:line="240" w:lineRule="auto"/>
        <w:ind w:firstLine="708"/>
        <w:jc w:val="both"/>
        <w:rPr>
          <w:rFonts w:ascii="Times New Roman" w:eastAsia="Calibri" w:hAnsi="Times New Roman" w:cs="Times New Roman"/>
          <w:sz w:val="28"/>
          <w:szCs w:val="28"/>
          <w:shd w:val="clear" w:color="auto" w:fill="FFFFFF"/>
        </w:rPr>
      </w:pPr>
      <w:r w:rsidRPr="00804521">
        <w:rPr>
          <w:rFonts w:ascii="Times New Roman" w:eastAsia="Calibri" w:hAnsi="Times New Roman" w:cs="Times New Roman"/>
          <w:sz w:val="28"/>
          <w:szCs w:val="28"/>
          <w:shd w:val="clear" w:color="auto" w:fill="FFFFFF"/>
        </w:rPr>
        <w:t>В рамках федерального проекта «Успех каждого ребенка» обучающиеся участвовали в открытых онлайн –</w:t>
      </w:r>
      <w:r w:rsidR="00347B49">
        <w:rPr>
          <w:rFonts w:ascii="Times New Roman" w:eastAsia="Calibri" w:hAnsi="Times New Roman" w:cs="Times New Roman"/>
          <w:sz w:val="28"/>
          <w:szCs w:val="28"/>
          <w:shd w:val="clear" w:color="auto" w:fill="FFFFFF"/>
        </w:rPr>
        <w:t xml:space="preserve"> </w:t>
      </w:r>
      <w:r w:rsidRPr="00804521">
        <w:rPr>
          <w:rFonts w:ascii="Times New Roman" w:eastAsia="Calibri" w:hAnsi="Times New Roman" w:cs="Times New Roman"/>
          <w:sz w:val="28"/>
          <w:szCs w:val="28"/>
          <w:shd w:val="clear" w:color="auto" w:fill="FFFFFF"/>
        </w:rPr>
        <w:t>уроках «ПроеКТОриЯ» и «Шоу профессий», посещение составило 5926 человек.</w:t>
      </w:r>
    </w:p>
    <w:p w:rsidR="00804521" w:rsidRPr="00804521" w:rsidP="00804521">
      <w:pPr>
        <w:spacing w:after="0" w:line="240" w:lineRule="auto"/>
        <w:ind w:firstLine="708"/>
        <w:jc w:val="both"/>
        <w:rPr>
          <w:rFonts w:ascii="Times New Roman" w:eastAsia="Times New Roman" w:hAnsi="Times New Roman" w:cs="Times New Roman"/>
          <w:sz w:val="28"/>
          <w:szCs w:val="28"/>
          <w:lang w:eastAsia="ru-RU"/>
        </w:rPr>
      </w:pPr>
      <w:r w:rsidRPr="00804521">
        <w:rPr>
          <w:rFonts w:ascii="Times New Roman" w:eastAsia="Calibri" w:hAnsi="Times New Roman" w:cs="Times New Roman"/>
          <w:sz w:val="28"/>
          <w:szCs w:val="28"/>
          <w:shd w:val="clear" w:color="auto" w:fill="FFFFFF"/>
        </w:rPr>
        <w:t>134 несовершеннолетних участвовали в профориентационном проекте «Билет в будущее».</w:t>
      </w:r>
    </w:p>
    <w:p w:rsidR="00804521" w:rsidRPr="00804521" w:rsidP="00804521">
      <w:pPr>
        <w:spacing w:after="0" w:line="240" w:lineRule="auto"/>
        <w:ind w:firstLine="708"/>
        <w:jc w:val="both"/>
        <w:rPr>
          <w:rFonts w:ascii="Times New Roman" w:eastAsia="Times New Roman" w:hAnsi="Times New Roman" w:cs="Times New Roman"/>
          <w:sz w:val="28"/>
          <w:szCs w:val="28"/>
          <w:highlight w:val="yellow"/>
          <w:lang w:eastAsia="ru-RU"/>
        </w:rPr>
      </w:pPr>
    </w:p>
    <w:p w:rsidR="00804521" w:rsidRPr="00804521" w:rsidP="00804521">
      <w:pPr>
        <w:spacing w:after="0" w:line="240" w:lineRule="auto"/>
        <w:jc w:val="both"/>
        <w:rPr>
          <w:rFonts w:ascii="Times New Roman" w:eastAsia="Calibri" w:hAnsi="Times New Roman" w:cs="Times New Roman"/>
          <w:color w:val="000000"/>
          <w:sz w:val="28"/>
          <w:szCs w:val="28"/>
        </w:rPr>
      </w:pPr>
      <w:r w:rsidRPr="00804521">
        <w:rPr>
          <w:rFonts w:ascii="Times New Roman" w:eastAsia="Calibri" w:hAnsi="Times New Roman" w:cs="Times New Roman"/>
          <w:color w:val="000000"/>
          <w:sz w:val="28"/>
          <w:szCs w:val="28"/>
        </w:rPr>
        <w:t>4.3: Открытие на базе образовательных организаций агроклассов (агрогрупп) учащихся для осуществления предпрофессиональной подготовки, которая позволит формировать у выпускников профессиональные намерения, направленные на получение сельскохозяйственных специальностей и дальнейшее трудоустройств в сельхозпредприятия Канского района.</w:t>
      </w:r>
    </w:p>
    <w:p w:rsidR="00912F15" w:rsidP="00804521">
      <w:pPr>
        <w:spacing w:after="0" w:line="240" w:lineRule="auto"/>
        <w:jc w:val="both"/>
        <w:rPr>
          <w:rFonts w:ascii="Times New Roman" w:eastAsia="Calibri" w:hAnsi="Times New Roman" w:cs="Times New Roman"/>
          <w:color w:val="000000"/>
          <w:sz w:val="28"/>
          <w:szCs w:val="28"/>
        </w:rPr>
      </w:pPr>
      <w:r w:rsidRPr="00804521">
        <w:rPr>
          <w:rFonts w:ascii="Times New Roman" w:eastAsia="Calibri" w:hAnsi="Times New Roman" w:cs="Times New Roman"/>
          <w:color w:val="000000"/>
          <w:sz w:val="28"/>
          <w:szCs w:val="28"/>
        </w:rPr>
        <w:tab/>
        <w:t>На 2022 год не запланировано.</w:t>
      </w:r>
    </w:p>
    <w:p w:rsidR="00ED2505" w:rsidP="00804521">
      <w:pPr>
        <w:spacing w:after="0" w:line="240" w:lineRule="auto"/>
        <w:jc w:val="both"/>
        <w:rPr>
          <w:rFonts w:ascii="Times New Roman" w:eastAsia="Calibri" w:hAnsi="Times New Roman" w:cs="Times New Roman"/>
          <w:color w:val="000000"/>
          <w:sz w:val="28"/>
          <w:szCs w:val="28"/>
        </w:rPr>
      </w:pPr>
    </w:p>
    <w:p w:rsidR="00804521" w:rsidP="00804521">
      <w:pPr>
        <w:spacing w:after="0" w:line="240" w:lineRule="auto"/>
        <w:jc w:val="both"/>
        <w:rPr>
          <w:rFonts w:ascii="Times New Roman" w:hAnsi="Times New Roman" w:cs="Times New Roman"/>
          <w:bCs/>
          <w:color w:val="000000"/>
          <w:kern w:val="36"/>
          <w:sz w:val="28"/>
          <w:szCs w:val="28"/>
        </w:rPr>
      </w:pPr>
      <w:r w:rsidRPr="00ED2505">
        <w:rPr>
          <w:rFonts w:ascii="Times New Roman" w:hAnsi="Times New Roman" w:cs="Times New Roman"/>
          <w:bCs/>
          <w:color w:val="000000"/>
          <w:kern w:val="36"/>
          <w:sz w:val="28"/>
          <w:szCs w:val="28"/>
        </w:rPr>
        <w:t xml:space="preserve"> 5: Развитие системы дополнительного образования и использование потенциала неформального (внешкольного, открытого) образования    и социализации.  </w:t>
      </w:r>
    </w:p>
    <w:p w:rsidR="00ED2505" w:rsidP="00804521">
      <w:pPr>
        <w:spacing w:after="0" w:line="240" w:lineRule="auto"/>
        <w:jc w:val="both"/>
        <w:rPr>
          <w:rFonts w:ascii="Times New Roman" w:hAnsi="Times New Roman" w:cs="Times New Roman"/>
          <w:bCs/>
          <w:color w:val="000000"/>
          <w:kern w:val="36"/>
          <w:sz w:val="28"/>
          <w:szCs w:val="28"/>
        </w:rPr>
      </w:pPr>
    </w:p>
    <w:p w:rsidR="00ED2505" w:rsidP="00804521">
      <w:pPr>
        <w:spacing w:after="0" w:line="240" w:lineRule="auto"/>
        <w:jc w:val="both"/>
        <w:rPr>
          <w:rFonts w:ascii="Times New Roman" w:hAnsi="Times New Roman"/>
          <w:spacing w:val="2"/>
          <w:sz w:val="28"/>
          <w:szCs w:val="28"/>
        </w:rPr>
      </w:pPr>
      <w:r>
        <w:rPr>
          <w:rFonts w:ascii="Times New Roman" w:hAnsi="Times New Roman" w:cs="Times New Roman"/>
          <w:bCs/>
          <w:color w:val="000000"/>
          <w:kern w:val="36"/>
          <w:sz w:val="28"/>
          <w:szCs w:val="28"/>
        </w:rPr>
        <w:t>1.</w:t>
      </w:r>
      <w:r w:rsidRPr="00ED2505">
        <w:rPr>
          <w:rFonts w:ascii="Times New Roman" w:hAnsi="Times New Roman"/>
          <w:spacing w:val="2"/>
          <w:sz w:val="24"/>
          <w:szCs w:val="24"/>
        </w:rPr>
        <w:t xml:space="preserve"> </w:t>
      </w:r>
      <w:r w:rsidRPr="00ED2505">
        <w:rPr>
          <w:rFonts w:ascii="Times New Roman" w:hAnsi="Times New Roman"/>
          <w:spacing w:val="2"/>
          <w:sz w:val="28"/>
          <w:szCs w:val="28"/>
        </w:rPr>
        <w:t>Обеспечение деятельности (оказание услуг) подведомственных учреждений по внешкольной работе с детьми в рамках подпрограммы</w:t>
      </w:r>
    </w:p>
    <w:p w:rsidR="00ED2505" w:rsidRPr="00ED2505" w:rsidP="00804521">
      <w:pPr>
        <w:spacing w:after="0" w:line="240" w:lineRule="auto"/>
        <w:jc w:val="both"/>
        <w:rPr>
          <w:rFonts w:ascii="Times New Roman" w:eastAsia="Calibri" w:hAnsi="Times New Roman" w:cs="Times New Roman"/>
          <w:color w:val="000000"/>
          <w:sz w:val="28"/>
          <w:szCs w:val="28"/>
        </w:rPr>
      </w:pPr>
      <w:r>
        <w:rPr>
          <w:rFonts w:ascii="Times New Roman" w:hAnsi="Times New Roman"/>
          <w:spacing w:val="2"/>
          <w:sz w:val="28"/>
          <w:szCs w:val="28"/>
        </w:rPr>
        <w:t xml:space="preserve"> </w:t>
      </w:r>
    </w:p>
    <w:p w:rsidR="00ED2505" w:rsidP="00804521">
      <w:pPr>
        <w:spacing w:line="240" w:lineRule="auto"/>
        <w:jc w:val="both"/>
        <w:rPr>
          <w:rFonts w:ascii="Times New Roman" w:eastAsia="Times New Roman" w:hAnsi="Times New Roman"/>
          <w:sz w:val="28"/>
          <w:szCs w:val="28"/>
          <w:lang w:eastAsia="ru-RU"/>
        </w:rPr>
      </w:pPr>
      <w:r w:rsidRPr="00ED2505">
        <w:rPr>
          <w:rFonts w:ascii="Times New Roman" w:eastAsia="Times New Roman" w:hAnsi="Times New Roman"/>
          <w:sz w:val="28"/>
          <w:szCs w:val="28"/>
          <w:lang w:eastAsia="ru-RU"/>
        </w:rPr>
        <w:t xml:space="preserve">         В течение  2022 года велась работа по восстановлению континента учащихся в ДШИ Канского района, по итогам года численность учащихся составила 399</w:t>
      </w:r>
      <w:r>
        <w:rPr>
          <w:rFonts w:ascii="Times New Roman" w:eastAsia="Times New Roman" w:hAnsi="Times New Roman"/>
          <w:sz w:val="28"/>
          <w:szCs w:val="28"/>
          <w:lang w:eastAsia="ru-RU"/>
        </w:rPr>
        <w:t xml:space="preserve"> детей. Учебный процесс проходил</w:t>
      </w:r>
      <w:r w:rsidRPr="00ED2505">
        <w:rPr>
          <w:rFonts w:ascii="Times New Roman" w:eastAsia="Times New Roman" w:hAnsi="Times New Roman"/>
          <w:sz w:val="28"/>
          <w:szCs w:val="28"/>
          <w:lang w:eastAsia="ru-RU"/>
        </w:rPr>
        <w:t xml:space="preserve"> в полном объеме</w:t>
      </w:r>
      <w:r>
        <w:rPr>
          <w:rFonts w:ascii="Times New Roman" w:eastAsia="Times New Roman" w:hAnsi="Times New Roman"/>
          <w:sz w:val="28"/>
          <w:szCs w:val="28"/>
          <w:lang w:eastAsia="ru-RU"/>
        </w:rPr>
        <w:t>.</w:t>
      </w:r>
    </w:p>
    <w:p w:rsidR="00ED2505" w:rsidP="00804521">
      <w:pPr>
        <w:spacing w:line="240" w:lineRule="auto"/>
        <w:jc w:val="both"/>
        <w:rPr>
          <w:rFonts w:ascii="Times New Roman" w:eastAsia="Times New Roman" w:hAnsi="Times New Roman"/>
          <w:sz w:val="28"/>
          <w:szCs w:val="28"/>
          <w:lang w:eastAsia="ru-RU"/>
        </w:rPr>
      </w:pPr>
    </w:p>
    <w:p w:rsidR="00ED2505" w:rsidP="00804521">
      <w:pPr>
        <w:spacing w:line="240" w:lineRule="auto"/>
        <w:jc w:val="both"/>
        <w:rPr>
          <w:rFonts w:ascii="Times New Roman" w:hAnsi="Times New Roman" w:cs="Times New Roman"/>
          <w:sz w:val="28"/>
          <w:szCs w:val="28"/>
        </w:rPr>
      </w:pPr>
      <w:r>
        <w:rPr>
          <w:rFonts w:ascii="Times New Roman" w:eastAsia="Times New Roman" w:hAnsi="Times New Roman"/>
          <w:sz w:val="28"/>
          <w:szCs w:val="28"/>
          <w:lang w:eastAsia="ru-RU"/>
        </w:rPr>
        <w:t xml:space="preserve">2.     </w:t>
      </w:r>
      <w:r w:rsidRPr="00ED2505">
        <w:rPr>
          <w:rFonts w:ascii="Times New Roman" w:hAnsi="Times New Roman" w:cs="Times New Roman"/>
          <w:sz w:val="28"/>
          <w:szCs w:val="28"/>
        </w:rPr>
        <w:t>Финансирование на осуществления расходов, направленных на развитие и повышения качества работы муниципальных учреждений, представления новых муниципальных услуг, повышения качества</w:t>
      </w:r>
      <w:r>
        <w:rPr>
          <w:rFonts w:ascii="Times New Roman" w:hAnsi="Times New Roman" w:cs="Times New Roman"/>
          <w:sz w:val="28"/>
          <w:szCs w:val="28"/>
        </w:rPr>
        <w:t>.</w:t>
      </w:r>
    </w:p>
    <w:p w:rsidR="000054B5" w:rsidRPr="000054B5" w:rsidP="000054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w:t>
      </w:r>
      <w:r w:rsidRPr="000054B5" w:rsidR="00ED2505">
        <w:rPr>
          <w:rFonts w:ascii="Times New Roman" w:eastAsia="Times New Roman" w:hAnsi="Times New Roman"/>
          <w:sz w:val="28"/>
          <w:szCs w:val="28"/>
          <w:lang w:eastAsia="ru-RU"/>
        </w:rPr>
        <w:t xml:space="preserve"> </w:t>
      </w:r>
      <w:r w:rsidRPr="000054B5">
        <w:rPr>
          <w:rFonts w:ascii="Times New Roman" w:eastAsia="Times New Roman" w:hAnsi="Times New Roman" w:cs="Times New Roman"/>
          <w:sz w:val="28"/>
          <w:szCs w:val="28"/>
          <w:lang w:eastAsia="ru-RU"/>
        </w:rPr>
        <w:t xml:space="preserve">С целью улучшения материально-технической базы, ДШИ Канского района в 2022 г. приобретено: </w:t>
      </w:r>
    </w:p>
    <w:p w:rsidR="000054B5" w:rsidRPr="000054B5" w:rsidP="000054B5">
      <w:pPr>
        <w:spacing w:after="0" w:line="240" w:lineRule="auto"/>
        <w:jc w:val="both"/>
        <w:rPr>
          <w:rFonts w:ascii="Times New Roman" w:eastAsia="Times New Roman" w:hAnsi="Times New Roman" w:cs="Times New Roman"/>
          <w:sz w:val="28"/>
          <w:szCs w:val="28"/>
          <w:lang w:eastAsia="ru-RU"/>
        </w:rPr>
      </w:pPr>
      <w:r w:rsidRPr="000054B5">
        <w:rPr>
          <w:rFonts w:ascii="Times New Roman" w:eastAsia="Times New Roman" w:hAnsi="Times New Roman" w:cs="Times New Roman"/>
          <w:sz w:val="28"/>
          <w:szCs w:val="28"/>
          <w:lang w:eastAsia="ru-RU"/>
        </w:rPr>
        <w:t>Офисная и ученическая мебель на сумму - 182 274,00 руб.</w:t>
      </w:r>
    </w:p>
    <w:p w:rsidR="000054B5" w:rsidRPr="000054B5" w:rsidP="000054B5">
      <w:pPr>
        <w:spacing w:after="0" w:line="240" w:lineRule="auto"/>
        <w:jc w:val="both"/>
        <w:rPr>
          <w:rFonts w:ascii="Times New Roman" w:eastAsia="Times New Roman" w:hAnsi="Times New Roman" w:cs="Times New Roman"/>
          <w:sz w:val="28"/>
          <w:szCs w:val="28"/>
          <w:lang w:eastAsia="ru-RU"/>
        </w:rPr>
      </w:pPr>
      <w:r w:rsidRPr="000054B5">
        <w:rPr>
          <w:rFonts w:ascii="Times New Roman" w:eastAsia="Times New Roman" w:hAnsi="Times New Roman" w:cs="Times New Roman"/>
          <w:sz w:val="28"/>
          <w:szCs w:val="28"/>
          <w:lang w:eastAsia="ru-RU"/>
        </w:rPr>
        <w:t>Чечеульская ДШИ - приобретена флейта на сумму 71 500,00;</w:t>
      </w:r>
    </w:p>
    <w:p w:rsidR="000054B5" w:rsidRPr="000054B5" w:rsidP="000054B5">
      <w:pPr>
        <w:spacing w:after="0" w:line="240" w:lineRule="auto"/>
        <w:jc w:val="both"/>
        <w:rPr>
          <w:rFonts w:ascii="Times New Roman" w:eastAsia="Times New Roman" w:hAnsi="Times New Roman" w:cs="Times New Roman"/>
          <w:sz w:val="28"/>
          <w:szCs w:val="28"/>
          <w:lang w:eastAsia="ru-RU"/>
        </w:rPr>
      </w:pPr>
      <w:r w:rsidRPr="000054B5">
        <w:rPr>
          <w:rFonts w:ascii="Times New Roman" w:eastAsia="Times New Roman" w:hAnsi="Times New Roman" w:cs="Times New Roman"/>
          <w:sz w:val="28"/>
          <w:szCs w:val="28"/>
          <w:lang w:eastAsia="ru-RU"/>
        </w:rPr>
        <w:t>Чечеульская ДШИ - приобретены мольберты на сумму 38 000,00;</w:t>
      </w:r>
    </w:p>
    <w:p w:rsidR="000054B5" w:rsidRPr="000054B5" w:rsidP="000054B5">
      <w:pPr>
        <w:spacing w:after="0" w:line="240" w:lineRule="auto"/>
        <w:jc w:val="both"/>
        <w:rPr>
          <w:rFonts w:ascii="Times New Roman" w:eastAsia="Times New Roman" w:hAnsi="Times New Roman" w:cs="Times New Roman"/>
          <w:sz w:val="28"/>
          <w:szCs w:val="28"/>
          <w:lang w:eastAsia="ru-RU"/>
        </w:rPr>
      </w:pPr>
      <w:r w:rsidRPr="000054B5">
        <w:rPr>
          <w:rFonts w:ascii="Times New Roman" w:eastAsia="Times New Roman" w:hAnsi="Times New Roman" w:cs="Times New Roman"/>
          <w:sz w:val="28"/>
          <w:szCs w:val="28"/>
          <w:lang w:eastAsia="ru-RU"/>
        </w:rPr>
        <w:t>Чечеульская ДШИ - приобретена сценическая одежда и обувь на сумму 77 348,00 руб.;</w:t>
      </w:r>
    </w:p>
    <w:p w:rsidR="000054B5" w:rsidRPr="000054B5" w:rsidP="000054B5">
      <w:pPr>
        <w:spacing w:after="0" w:line="240" w:lineRule="auto"/>
        <w:jc w:val="both"/>
        <w:rPr>
          <w:rFonts w:ascii="Times New Roman" w:eastAsia="Times New Roman" w:hAnsi="Times New Roman" w:cs="Times New Roman"/>
          <w:sz w:val="28"/>
          <w:szCs w:val="28"/>
          <w:lang w:eastAsia="ru-RU"/>
        </w:rPr>
      </w:pPr>
      <w:r w:rsidRPr="000054B5">
        <w:rPr>
          <w:rFonts w:ascii="Times New Roman" w:eastAsia="Times New Roman" w:hAnsi="Times New Roman" w:cs="Times New Roman"/>
          <w:sz w:val="28"/>
          <w:szCs w:val="28"/>
          <w:lang w:eastAsia="ru-RU"/>
        </w:rPr>
        <w:t xml:space="preserve">Филимоновская ДШИ – приобретена орг. техника (ноутбук, принтер) на сумму 73 110,00 рублей.  </w:t>
      </w:r>
    </w:p>
    <w:p w:rsidR="00ED2505" w:rsidRPr="000054B5" w:rsidP="000054B5">
      <w:pPr>
        <w:spacing w:after="0" w:line="240" w:lineRule="auto"/>
        <w:jc w:val="both"/>
        <w:rPr>
          <w:rFonts w:ascii="Times New Roman" w:eastAsia="Times New Roman" w:hAnsi="Times New Roman" w:cs="Times New Roman"/>
          <w:sz w:val="28"/>
          <w:szCs w:val="28"/>
          <w:lang w:eastAsia="ru-RU"/>
        </w:rPr>
      </w:pPr>
      <w:r w:rsidRPr="000054B5">
        <w:rPr>
          <w:rFonts w:ascii="Times New Roman" w:eastAsia="Times New Roman" w:hAnsi="Times New Roman" w:cs="Times New Roman"/>
          <w:sz w:val="28"/>
          <w:szCs w:val="28"/>
          <w:lang w:eastAsia="ru-RU"/>
        </w:rPr>
        <w:t>В МБУ ДО Большеуринская ДШИ проведен ремонт крылец на сумму - 366 723,30 руб.</w:t>
      </w:r>
    </w:p>
    <w:p w:rsidR="000054B5" w:rsidP="00804521">
      <w:pPr>
        <w:spacing w:line="240" w:lineRule="auto"/>
        <w:jc w:val="both"/>
        <w:rPr>
          <w:rFonts w:ascii="Times New Roman" w:eastAsia="Calibri" w:hAnsi="Times New Roman" w:cs="Times New Roman"/>
          <w:color w:val="000000"/>
          <w:sz w:val="28"/>
          <w:szCs w:val="28"/>
        </w:rPr>
      </w:pPr>
      <w:r w:rsidRPr="000054B5">
        <w:rPr>
          <w:rFonts w:ascii="Times New Roman" w:eastAsia="Calibri" w:hAnsi="Times New Roman" w:cs="Times New Roman"/>
          <w:color w:val="000000"/>
          <w:sz w:val="28"/>
          <w:szCs w:val="28"/>
        </w:rPr>
        <w:t>3.</w:t>
      </w:r>
      <w:r>
        <w:rPr>
          <w:rFonts w:ascii="Times New Roman" w:eastAsia="Calibri" w:hAnsi="Times New Roman" w:cs="Times New Roman"/>
          <w:color w:val="000000"/>
          <w:sz w:val="28"/>
          <w:szCs w:val="28"/>
        </w:rPr>
        <w:t xml:space="preserve">    </w:t>
      </w:r>
      <w:r w:rsidRPr="000054B5">
        <w:rPr>
          <w:rFonts w:ascii="Times New Roman" w:eastAsia="Calibri" w:hAnsi="Times New Roman" w:cs="Times New Roman"/>
          <w:color w:val="000000"/>
          <w:sz w:val="28"/>
          <w:szCs w:val="28"/>
        </w:rPr>
        <w:t>Создание безопасных и комфортных условий в ДШИ Канского района</w:t>
      </w:r>
    </w:p>
    <w:p w:rsidR="000054B5" w:rsidP="00804521">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054B5">
        <w:rPr>
          <w:rFonts w:ascii="Times New Roman" w:eastAsia="Times New Roman" w:hAnsi="Times New Roman"/>
          <w:sz w:val="28"/>
          <w:szCs w:val="28"/>
          <w:lang w:eastAsia="ru-RU"/>
        </w:rPr>
        <w:t>Конкурсных мероприятий для привлечения средств на развитие инфраструктуры в целях исполнения пожарного, санитарного, антитеррористического законодательства для ДШИ  в  2022 году не проводилось. Финансирования не поступало</w:t>
      </w:r>
      <w:r>
        <w:rPr>
          <w:rFonts w:ascii="Times New Roman" w:eastAsia="Times New Roman" w:hAnsi="Times New Roman"/>
          <w:sz w:val="28"/>
          <w:szCs w:val="28"/>
          <w:lang w:eastAsia="ru-RU"/>
        </w:rPr>
        <w:t>.</w:t>
      </w:r>
    </w:p>
    <w:p w:rsidR="000054B5" w:rsidP="00804521">
      <w:pPr>
        <w:spacing w:line="240" w:lineRule="auto"/>
        <w:jc w:val="both"/>
        <w:rPr>
          <w:rFonts w:ascii="Times New Roman" w:eastAsia="Times New Roman" w:hAnsi="Times New Roman" w:cs="Times New Roman"/>
          <w:bCs/>
          <w:color w:val="000000"/>
          <w:kern w:val="36"/>
          <w:sz w:val="28"/>
          <w:szCs w:val="28"/>
          <w:lang w:eastAsia="ru-RU"/>
        </w:rPr>
      </w:pPr>
      <w:r w:rsidRPr="003F56F7">
        <w:rPr>
          <w:rFonts w:ascii="Times New Roman" w:eastAsia="Times New Roman" w:hAnsi="Times New Roman" w:cs="Times New Roman"/>
          <w:b/>
          <w:bCs/>
          <w:color w:val="000000"/>
          <w:kern w:val="36"/>
          <w:sz w:val="24"/>
          <w:szCs w:val="24"/>
          <w:lang w:eastAsia="ru-RU"/>
        </w:rPr>
        <w:t xml:space="preserve"> </w:t>
      </w:r>
      <w:r>
        <w:rPr>
          <w:rFonts w:ascii="Times New Roman" w:eastAsia="Times New Roman" w:hAnsi="Times New Roman" w:cs="Times New Roman"/>
          <w:bCs/>
          <w:color w:val="000000"/>
          <w:kern w:val="36"/>
          <w:sz w:val="28"/>
          <w:szCs w:val="28"/>
          <w:lang w:eastAsia="ru-RU"/>
        </w:rPr>
        <w:t>6:</w:t>
      </w:r>
      <w:r>
        <w:rPr>
          <w:rFonts w:ascii="Times New Roman" w:eastAsia="Times New Roman" w:hAnsi="Times New Roman" w:cs="Times New Roman"/>
          <w:bCs/>
          <w:color w:val="000000"/>
          <w:kern w:val="36"/>
          <w:sz w:val="24"/>
          <w:szCs w:val="24"/>
          <w:lang w:eastAsia="ru-RU"/>
        </w:rPr>
        <w:t xml:space="preserve">   </w:t>
      </w:r>
      <w:r w:rsidRPr="000054B5">
        <w:rPr>
          <w:rFonts w:ascii="Times New Roman" w:eastAsia="Times New Roman" w:hAnsi="Times New Roman" w:cs="Times New Roman"/>
          <w:bCs/>
          <w:color w:val="000000"/>
          <w:kern w:val="36"/>
          <w:sz w:val="28"/>
          <w:szCs w:val="28"/>
          <w:lang w:eastAsia="ru-RU"/>
        </w:rPr>
        <w:t>Выявление, сопровождение и поддержка одаренных детей и талантливой молодежи.</w:t>
      </w:r>
    </w:p>
    <w:p w:rsidR="000054B5" w:rsidP="00804521">
      <w:pPr>
        <w:spacing w:line="240" w:lineRule="auto"/>
        <w:jc w:val="both"/>
        <w:rPr>
          <w:rFonts w:ascii="Times New Roman" w:hAnsi="Times New Roman" w:cs="Times New Roman"/>
          <w:color w:val="000000" w:themeColor="text1"/>
          <w:spacing w:val="2"/>
          <w:sz w:val="28"/>
          <w:szCs w:val="28"/>
        </w:rPr>
      </w:pPr>
      <w:r>
        <w:rPr>
          <w:rFonts w:ascii="Times New Roman" w:eastAsia="Calibri" w:hAnsi="Times New Roman" w:cs="Times New Roman"/>
          <w:color w:val="000000"/>
          <w:sz w:val="28"/>
          <w:szCs w:val="28"/>
        </w:rPr>
        <w:t xml:space="preserve">1. </w:t>
      </w:r>
      <w:r w:rsidRPr="000054B5">
        <w:rPr>
          <w:rFonts w:ascii="Times New Roman" w:hAnsi="Times New Roman" w:cs="Times New Roman"/>
          <w:color w:val="000000" w:themeColor="text1"/>
          <w:spacing w:val="2"/>
          <w:sz w:val="28"/>
          <w:szCs w:val="28"/>
        </w:rPr>
        <w:t>Развитие системы участия обучающихся ДШИ в мероприятиях для талантливых детей</w:t>
      </w:r>
    </w:p>
    <w:p w:rsidR="000054B5" w:rsidRPr="000054B5" w:rsidP="000054B5">
      <w:pPr>
        <w:spacing w:after="0" w:line="240" w:lineRule="auto"/>
        <w:rPr>
          <w:rFonts w:ascii="Times New Roman" w:eastAsia="Times New Roman" w:hAnsi="Times New Roman" w:cs="Times New Roman"/>
          <w:sz w:val="28"/>
          <w:szCs w:val="28"/>
          <w:lang w:eastAsia="ru-RU"/>
        </w:rPr>
      </w:pPr>
      <w:r w:rsidRPr="000054B5">
        <w:rPr>
          <w:rFonts w:ascii="Times New Roman" w:eastAsia="Times New Roman" w:hAnsi="Times New Roman" w:cs="Times New Roman"/>
          <w:sz w:val="28"/>
          <w:szCs w:val="28"/>
          <w:lang w:eastAsia="ru-RU"/>
        </w:rPr>
        <w:t>Учащиеся ДШИ Канского района в течение 2022года приняли участие:</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Международный конкурс детских рисунков  «Охрана труда» глазами  детей  г. Красноярск (отделение ИЗО).</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Международный Маланинский фестиваль</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 xml:space="preserve"> г. Новосибирск (ансамбль «Чечеульские гармонисты).</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 xml:space="preserve">Всероссийский конкурс «Таланты России»  </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г. Абакан (Отделения: фольклор, домра, гармонь, резьба по дереву).</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Зональный конкурс «Ступеньки мастерства» г. Канск (фортепиано).</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Открытый районный фестиваль – конкурс детского творчества» Капельки». ДК Чечеул. (Отделения: ИЗО, ДПИ, гармонь, хореография, баян, фортепиано).</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Всероссийский конкурс «Артист Сибири» г. Красноярск (отделения ИЗО, ДПИ).</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Всероссийский конкурс «Весенний переполох» г. Пермь (отделения: ИЗО, ДПИ).</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Международная интернет - олимпиада «Солнечный свет» г. Красноярск (отделения сольфеджио).</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Международный конкурс инструментального исполнительства «Живая музыка»  г. Москва (Отделение домра)</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I Международная олимпиада по сольфеджио «Музыка знайка» г. Череповецк. (отделение сольфеджио)</w:t>
      </w:r>
    </w:p>
    <w:p w:rsidR="000054B5" w:rsidRPr="000054B5" w:rsidP="000054B5">
      <w:pPr>
        <w:tabs>
          <w:tab w:val="left" w:pos="4950"/>
        </w:tabs>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Всероссийский фестиваль искусств «</w:t>
      </w:r>
      <w:r>
        <w:rPr>
          <w:rFonts w:ascii="Times New Roman" w:eastAsia="Times New Roman" w:hAnsi="Times New Roman" w:cs="Times New Roman"/>
          <w:iCs/>
          <w:sz w:val="28"/>
          <w:szCs w:val="28"/>
        </w:rPr>
        <w:tab/>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Созерцание»  г. Санк-Петербург  (класс гармони).</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I Всероссийский конкурс – фестиваль творчества и искусств «Янтарная осень» г. Рязань (отделения: ИЗО, ДПИ).</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IV Открытый  Всероссийский творческий конкурс «Новогоднее чудо» г. Уфа (отделения: ИЗО, ДПИ).</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Зональный конкурс «Серебряный пассаж» г. Заозёрный (отделение духовых инструментов – труба).</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Международный конкурс хореографического искусства «В ритме танца» 2021г. г. Москва (класс  хореографии).</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Международный конкурс исполнительского мастерства «Solo performance».</w:t>
      </w:r>
    </w:p>
    <w:p w:rsidR="000054B5" w:rsidP="000054B5">
      <w:pPr>
        <w:spacing w:after="0" w:line="240" w:lineRule="auto"/>
        <w:rPr>
          <w:rFonts w:ascii="Times New Roman" w:eastAsia="Times New Roman" w:hAnsi="Times New Roman" w:cs="Times New Roman"/>
          <w:bCs/>
          <w:iCs/>
          <w:sz w:val="28"/>
          <w:szCs w:val="28"/>
        </w:rPr>
      </w:pPr>
      <w:r w:rsidRPr="000054B5">
        <w:rPr>
          <w:rFonts w:ascii="Times New Roman" w:eastAsia="Times New Roman" w:hAnsi="Times New Roman" w:cs="Times New Roman"/>
          <w:iCs/>
          <w:sz w:val="28"/>
          <w:szCs w:val="28"/>
        </w:rPr>
        <w:t xml:space="preserve"> </w:t>
      </w:r>
      <w:r w:rsidRPr="000054B5">
        <w:rPr>
          <w:rFonts w:ascii="Times New Roman" w:eastAsia="Times New Roman" w:hAnsi="Times New Roman" w:cs="Times New Roman"/>
          <w:bCs/>
          <w:iCs/>
          <w:sz w:val="28"/>
          <w:szCs w:val="28"/>
        </w:rPr>
        <w:t xml:space="preserve"> </w:t>
      </w:r>
      <w:r w:rsidRPr="000054B5">
        <w:rPr>
          <w:rFonts w:ascii="Times New Roman" w:eastAsia="Times New Roman" w:hAnsi="Times New Roman" w:cs="Times New Roman"/>
          <w:bCs/>
          <w:iCs/>
          <w:sz w:val="28"/>
          <w:szCs w:val="28"/>
          <w:lang w:val="en-US"/>
        </w:rPr>
        <w:t>II</w:t>
      </w:r>
      <w:r w:rsidRPr="000054B5">
        <w:rPr>
          <w:rFonts w:ascii="Times New Roman" w:eastAsia="Times New Roman" w:hAnsi="Times New Roman" w:cs="Times New Roman"/>
          <w:bCs/>
          <w:iCs/>
          <w:sz w:val="28"/>
          <w:szCs w:val="28"/>
        </w:rPr>
        <w:t xml:space="preserve"> Всероссийский конкурс - фестиваль   «В РИТМЕ СЕРДЦА И ДУШИ» </w:t>
      </w:r>
    </w:p>
    <w:p w:rsidR="000054B5" w:rsidRPr="000054B5" w:rsidP="000054B5">
      <w:pPr>
        <w:spacing w:after="0" w:line="240" w:lineRule="auto"/>
        <w:rPr>
          <w:rFonts w:ascii="Times New Roman" w:eastAsia="Times New Roman" w:hAnsi="Times New Roman" w:cs="Times New Roman"/>
          <w:bCs/>
          <w:iCs/>
          <w:sz w:val="28"/>
          <w:szCs w:val="28"/>
        </w:rPr>
      </w:pPr>
      <w:r w:rsidRPr="000054B5">
        <w:rPr>
          <w:rFonts w:ascii="Times New Roman" w:eastAsia="Times New Roman" w:hAnsi="Times New Roman" w:cs="Times New Roman"/>
          <w:bCs/>
          <w:iCs/>
          <w:sz w:val="28"/>
          <w:szCs w:val="28"/>
        </w:rPr>
        <w:t xml:space="preserve"> г. Чебоксары</w:t>
      </w:r>
    </w:p>
    <w:p w:rsidR="000054B5" w:rsidRPr="000054B5" w:rsidP="000054B5">
      <w:pPr>
        <w:spacing w:after="0" w:line="240" w:lineRule="auto"/>
        <w:rPr>
          <w:rFonts w:ascii="Times New Roman" w:eastAsia="Times New Roman" w:hAnsi="Times New Roman" w:cs="Times New Roman"/>
          <w:bCs/>
          <w:iCs/>
          <w:sz w:val="28"/>
          <w:szCs w:val="28"/>
        </w:rPr>
      </w:pPr>
      <w:r w:rsidRPr="000054B5">
        <w:rPr>
          <w:rFonts w:ascii="Times New Roman" w:eastAsia="Times New Roman" w:hAnsi="Times New Roman" w:cs="Times New Roman"/>
          <w:bCs/>
          <w:iCs/>
          <w:sz w:val="28"/>
          <w:szCs w:val="28"/>
        </w:rPr>
        <w:t>Номинация «Народные инструменты. Балалайка»</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 xml:space="preserve">Международный конкурс исполнительского мастерства «Solo performance» </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 xml:space="preserve">Межрайонный фестиваль народного творчества </w:t>
      </w:r>
      <w:r w:rsidRPr="000054B5">
        <w:rPr>
          <w:rFonts w:ascii="Times New Roman" w:eastAsia="Times New Roman" w:hAnsi="Times New Roman" w:cs="Times New Roman"/>
          <w:i/>
          <w:iCs/>
          <w:sz w:val="28"/>
          <w:szCs w:val="28"/>
        </w:rPr>
        <w:t xml:space="preserve"> </w:t>
      </w:r>
      <w:r w:rsidRPr="000054B5">
        <w:rPr>
          <w:rFonts w:ascii="Times New Roman" w:eastAsia="Times New Roman" w:hAnsi="Times New Roman" w:cs="Times New Roman"/>
          <w:iCs/>
          <w:sz w:val="28"/>
          <w:szCs w:val="28"/>
        </w:rPr>
        <w:t>«Хрустальные голоса Кана» имени Заслуженного работника культуры Российской Федерации В.М. Логиновского (июнь)</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 xml:space="preserve">Хрустальный лауреат межрайонного фестиваля народного творчества               </w:t>
      </w:r>
    </w:p>
    <w:p w:rsidR="000054B5" w:rsidRPr="000054B5" w:rsidP="000054B5">
      <w:pPr>
        <w:spacing w:after="0" w:line="240" w:lineRule="auto"/>
        <w:rPr>
          <w:rFonts w:ascii="Times New Roman" w:eastAsia="Times New Roman" w:hAnsi="Times New Roman" w:cs="Times New Roman"/>
          <w:iCs/>
          <w:sz w:val="28"/>
          <w:szCs w:val="28"/>
        </w:rPr>
      </w:pPr>
      <w:r w:rsidRPr="000054B5">
        <w:rPr>
          <w:rFonts w:ascii="Times New Roman" w:eastAsia="Times New Roman" w:hAnsi="Times New Roman" w:cs="Times New Roman"/>
          <w:iCs/>
          <w:sz w:val="28"/>
          <w:szCs w:val="28"/>
        </w:rPr>
        <w:t xml:space="preserve"> « Хрустальные голоса Кана» Трио аккордеонистов.</w:t>
      </w:r>
    </w:p>
    <w:p w:rsidR="000054B5" w:rsidRPr="000054B5" w:rsidP="000054B5">
      <w:pPr>
        <w:spacing w:line="240" w:lineRule="auto"/>
        <w:rPr>
          <w:rFonts w:ascii="Times New Roman" w:hAnsi="Times New Roman" w:cs="Times New Roman"/>
          <w:color w:val="000000" w:themeColor="text1"/>
          <w:spacing w:val="2"/>
          <w:sz w:val="28"/>
          <w:szCs w:val="28"/>
        </w:rPr>
      </w:pPr>
      <w:r w:rsidRPr="000054B5">
        <w:rPr>
          <w:rFonts w:ascii="Times New Roman" w:eastAsia="Times New Roman" w:hAnsi="Times New Roman" w:cs="Times New Roman"/>
          <w:iCs/>
          <w:sz w:val="28"/>
          <w:szCs w:val="28"/>
        </w:rPr>
        <w:t xml:space="preserve"> Краевой конкурс учебных работ среди  учащихся  ДХШ</w:t>
      </w:r>
    </w:p>
    <w:p w:rsidR="00EC1106" w:rsidP="00804521">
      <w:pPr>
        <w:spacing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color w:val="000000"/>
          <w:sz w:val="28"/>
          <w:szCs w:val="28"/>
        </w:rPr>
        <w:t xml:space="preserve"> </w:t>
      </w:r>
      <w:r w:rsidRPr="00837F5C" w:rsidR="00805648">
        <w:rPr>
          <w:rFonts w:ascii="Times New Roman" w:eastAsia="Times New Roman" w:hAnsi="Times New Roman" w:cs="Times New Roman"/>
          <w:b/>
          <w:bCs/>
          <w:sz w:val="28"/>
          <w:szCs w:val="28"/>
          <w:lang w:eastAsia="ru-RU"/>
        </w:rPr>
        <w:t>4. Культура</w:t>
      </w:r>
    </w:p>
    <w:p w:rsidR="00E124B4" w:rsidRPr="00ED2CE0" w:rsidP="00E124B4">
      <w:pPr>
        <w:spacing w:line="240" w:lineRule="auto"/>
        <w:jc w:val="both"/>
        <w:rPr>
          <w:rFonts w:ascii="Times New Roman CYR" w:hAnsi="Times New Roman CYR" w:eastAsiaTheme="minorEastAsia" w:cs="Times New Roman CYR"/>
          <w:sz w:val="28"/>
          <w:szCs w:val="28"/>
          <w:lang w:eastAsia="ru-RU"/>
        </w:rPr>
      </w:pPr>
      <w:r>
        <w:rPr>
          <w:rFonts w:ascii="Times New Roman CYR" w:hAnsi="Times New Roman CYR" w:eastAsiaTheme="minorEastAsia" w:cs="Times New Roman CYR"/>
          <w:sz w:val="28"/>
          <w:szCs w:val="28"/>
          <w:lang w:eastAsia="ru-RU"/>
        </w:rPr>
        <w:t xml:space="preserve">         </w:t>
      </w:r>
      <w:r w:rsidRPr="00E124B4">
        <w:rPr>
          <w:rFonts w:ascii="Times New Roman" w:eastAsia="Times New Roman" w:hAnsi="Times New Roman" w:cs="Times New Roman"/>
          <w:b/>
          <w:bCs/>
          <w:sz w:val="28"/>
          <w:szCs w:val="28"/>
          <w:lang w:eastAsia="ru-RU"/>
        </w:rPr>
        <w:t xml:space="preserve"> </w:t>
      </w:r>
      <w:r w:rsidRPr="00E124B4">
        <w:rPr>
          <w:rFonts w:ascii="Times New Roman CYR" w:eastAsia="Times New Roman" w:hAnsi="Times New Roman CYR" w:cs="Times New Roman CYR"/>
          <w:sz w:val="28"/>
          <w:szCs w:val="28"/>
          <w:lang w:eastAsia="ru-RU"/>
        </w:rPr>
        <w:t>Основными направлениями работы учреждений культуры являются организация досуга населения, развитие самодеятельного народного художественного и декоративно-прикладного творчества, просветительская деятельность.</w:t>
      </w:r>
    </w:p>
    <w:p w:rsidR="00E124B4" w:rsidRPr="00E124B4" w:rsidP="00E124B4">
      <w:pPr>
        <w:spacing w:line="240" w:lineRule="auto"/>
        <w:jc w:val="both"/>
        <w:rPr>
          <w:rFonts w:ascii="Times New Roman" w:eastAsia="Times New Roman" w:hAnsi="Times New Roman" w:cs="Times New Roman"/>
          <w:b/>
          <w:bCs/>
          <w:sz w:val="28"/>
          <w:szCs w:val="28"/>
          <w:lang w:eastAsia="ru-RU"/>
        </w:rPr>
      </w:pPr>
      <w:r w:rsidRPr="00E124B4">
        <w:rPr>
          <w:rFonts w:ascii="Times New Roman" w:eastAsia="Times New Roman" w:hAnsi="Times New Roman" w:cs="Times New Roman"/>
          <w:b/>
          <w:bCs/>
          <w:sz w:val="28"/>
          <w:szCs w:val="28"/>
          <w:lang w:eastAsia="ru-RU"/>
        </w:rPr>
        <w:t xml:space="preserve">        </w:t>
      </w:r>
      <w:r w:rsidR="00ED2CE0">
        <w:rPr>
          <w:rFonts w:ascii="Times New Roman" w:eastAsia="Times New Roman" w:hAnsi="Times New Roman" w:cs="Times New Roman"/>
          <w:b/>
          <w:bCs/>
          <w:sz w:val="28"/>
          <w:szCs w:val="28"/>
          <w:lang w:eastAsia="ru-RU"/>
        </w:rPr>
        <w:t xml:space="preserve">   </w:t>
      </w:r>
      <w:r w:rsidRPr="00E124B4">
        <w:rPr>
          <w:rFonts w:ascii="Times New Roman CYR" w:eastAsia="Times New Roman" w:hAnsi="Times New Roman CYR" w:cs="Times New Roman CYR"/>
          <w:sz w:val="28"/>
          <w:szCs w:val="28"/>
          <w:lang w:eastAsia="ru-RU"/>
        </w:rPr>
        <w:t>На 1 января 2023 года в Домах культуры и сельских клубах работают 284 клубных формирования по различным направлениям, что соответствует запланированному показателю, в которых занимаются 2952 человека, из них для детей и молодежи работает 203 клубных формирований, в которых заняты 2077 человек детей и молодежи. Это хореографические, вокальные, театральные формирования, ансамбль шумовых инструментов, кружки и клубы по интересам декоративно-прикладного творчества и др.</w:t>
      </w:r>
    </w:p>
    <w:p w:rsidR="00E124B4" w:rsidRPr="00E124B4" w:rsidP="00E124B4">
      <w:pPr>
        <w:keepNext/>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124B4">
        <w:rPr>
          <w:rFonts w:ascii="Times New Roman CYR" w:eastAsia="Times New Roman" w:hAnsi="Times New Roman CYR" w:cs="Times New Roman CYR"/>
          <w:sz w:val="28"/>
          <w:szCs w:val="28"/>
          <w:lang w:eastAsia="ru-RU"/>
        </w:rPr>
        <w:t xml:space="preserve">        Численность обучающихся в детских школах искусств Канского района на 1 января 2023 года составила 399 человек, что выше запланированного показателя на 10 человек.  </w:t>
      </w:r>
    </w:p>
    <w:p w:rsidR="002278B5" w:rsidP="00EE4FAC">
      <w:pPr>
        <w:keepNext/>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278B5" w:rsidRPr="00A947B9" w:rsidP="002278B5">
      <w:pPr>
        <w:spacing w:after="0" w:line="240" w:lineRule="auto"/>
        <w:ind w:firstLine="709"/>
        <w:jc w:val="both"/>
        <w:rPr>
          <w:rFonts w:ascii="Times New Roman" w:hAnsi="Times New Roman" w:cs="Times New Roman"/>
          <w:sz w:val="28"/>
          <w:szCs w:val="28"/>
        </w:rPr>
      </w:pPr>
      <w:r w:rsidRPr="00A947B9">
        <w:rPr>
          <w:rFonts w:ascii="Times New Roman" w:hAnsi="Times New Roman" w:cs="Times New Roman"/>
          <w:sz w:val="28"/>
          <w:szCs w:val="28"/>
        </w:rPr>
        <w:t>Задача 1: Идентичность – формирование регионального культурного самоопределения жителей Канского района</w:t>
      </w:r>
    </w:p>
    <w:p w:rsidR="002278B5" w:rsidRPr="002278B5" w:rsidP="002278B5">
      <w:pPr>
        <w:spacing w:after="0" w:line="240" w:lineRule="auto"/>
        <w:ind w:firstLine="709"/>
        <w:jc w:val="both"/>
        <w:rPr>
          <w:rFonts w:ascii="Times New Roman" w:eastAsia="Times New Roman" w:hAnsi="Times New Roman" w:cs="Times New Roman"/>
          <w:sz w:val="28"/>
          <w:szCs w:val="28"/>
          <w:lang w:eastAsia="ru-RU"/>
        </w:rPr>
      </w:pPr>
    </w:p>
    <w:p w:rsidR="002278B5" w:rsidRPr="002278B5" w:rsidP="002278B5">
      <w:pPr>
        <w:spacing w:after="0" w:line="240" w:lineRule="auto"/>
        <w:ind w:firstLine="709"/>
        <w:jc w:val="both"/>
        <w:rPr>
          <w:rFonts w:ascii="Times New Roman" w:eastAsia="Times New Roman" w:hAnsi="Times New Roman" w:cs="Times New Roman"/>
          <w:sz w:val="28"/>
          <w:szCs w:val="28"/>
          <w:lang w:eastAsia="ru-RU"/>
        </w:rPr>
      </w:pPr>
      <w:r w:rsidRPr="002278B5">
        <w:rPr>
          <w:rFonts w:ascii="Times New Roman" w:eastAsia="Times New Roman" w:hAnsi="Times New Roman" w:cs="Times New Roman"/>
          <w:sz w:val="28"/>
          <w:szCs w:val="28"/>
          <w:lang w:eastAsia="ru-RU"/>
        </w:rPr>
        <w:t>1. Предоставление услуг на платной основе и поступление благотворительных пожертвований МБУК «МКС»</w:t>
      </w:r>
    </w:p>
    <w:p w:rsidR="002278B5" w:rsidRPr="002278B5" w:rsidP="002278B5">
      <w:pPr>
        <w:spacing w:after="0" w:line="240" w:lineRule="auto"/>
        <w:ind w:firstLine="709"/>
        <w:jc w:val="both"/>
        <w:rPr>
          <w:rFonts w:ascii="Times New Roman" w:eastAsia="Times New Roman" w:hAnsi="Times New Roman" w:cs="Times New Roman"/>
          <w:sz w:val="28"/>
          <w:szCs w:val="28"/>
          <w:lang w:eastAsia="ru-RU"/>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eastAsia="Times New Roman" w:hAnsi="Times New Roman" w:cs="Times New Roman"/>
          <w:sz w:val="28"/>
          <w:szCs w:val="28"/>
          <w:lang w:eastAsia="ru-RU"/>
        </w:rPr>
        <w:t xml:space="preserve">В 2022 году проведено всего 8 280 культурно-массовых мероприятий их посетило 319 176 человек,  на платной основе проведено 1931 мероприятий их посетило 60536 человек, показатель  выполнен в полном объеме. </w:t>
      </w:r>
      <w:r w:rsidRPr="002278B5">
        <w:rPr>
          <w:rFonts w:ascii="Times New Roman" w:hAnsi="Times New Roman" w:cs="Times New Roman"/>
          <w:sz w:val="28"/>
          <w:szCs w:val="28"/>
        </w:rPr>
        <w:t xml:space="preserve"> </w:t>
      </w: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eastAsia="Times New Roman" w:hAnsi="Times New Roman" w:cs="Times New Roman"/>
          <w:sz w:val="28"/>
          <w:szCs w:val="28"/>
          <w:lang w:eastAsia="ru-RU"/>
        </w:rPr>
        <w:t>В соответствии с календарным планом МБУК «МКС» проведено 240 кинопоказов с охватом кинозрителей 4261 человек, в том числе 97 кинопоказов   на коммерческой основе с охватом зрителей 921 человек.</w:t>
      </w: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eastAsia="Times New Roman" w:hAnsi="Times New Roman" w:cs="Times New Roman"/>
          <w:sz w:val="28"/>
          <w:szCs w:val="28"/>
          <w:lang w:eastAsia="ru-RU"/>
        </w:rPr>
        <w:t xml:space="preserve">От предоставления </w:t>
      </w:r>
      <w:r w:rsidRPr="002278B5">
        <w:rPr>
          <w:rFonts w:ascii="Times New Roman" w:hAnsi="Times New Roman" w:cs="Times New Roman"/>
          <w:sz w:val="28"/>
          <w:szCs w:val="28"/>
        </w:rPr>
        <w:t>услуг на платной основе заработано 1 564 614,60 рублей. Поступило благотворительных пожертвований на сумму 75 790 рублей.</w:t>
      </w:r>
    </w:p>
    <w:p w:rsidR="002278B5" w:rsidRPr="002278B5" w:rsidP="002278B5">
      <w:pPr>
        <w:spacing w:after="0" w:line="240" w:lineRule="auto"/>
        <w:ind w:firstLine="709"/>
        <w:jc w:val="both"/>
        <w:rPr>
          <w:rFonts w:ascii="Times New Roman" w:eastAsia="Times New Roman" w:hAnsi="Times New Roman" w:cs="Times New Roman"/>
          <w:sz w:val="28"/>
          <w:szCs w:val="28"/>
          <w:lang w:eastAsia="ru-RU"/>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eastAsia="Times New Roman" w:hAnsi="Times New Roman" w:cs="Times New Roman"/>
          <w:sz w:val="28"/>
          <w:szCs w:val="28"/>
          <w:lang w:eastAsia="ru-RU"/>
        </w:rPr>
        <w:t xml:space="preserve">2. </w:t>
      </w:r>
      <w:r w:rsidRPr="002278B5">
        <w:rPr>
          <w:rFonts w:ascii="Times New Roman" w:hAnsi="Times New Roman" w:cs="Times New Roman"/>
          <w:sz w:val="28"/>
          <w:szCs w:val="28"/>
        </w:rPr>
        <w:t xml:space="preserve">Обеспечение деятельности (оказание услуг) подведомственных учреждений - Домов культуры и сельских клубов, других учреждений культуры </w:t>
      </w:r>
    </w:p>
    <w:p w:rsidR="002278B5" w:rsidRPr="002278B5" w:rsidP="002278B5">
      <w:pPr>
        <w:spacing w:after="0" w:line="240" w:lineRule="auto"/>
        <w:ind w:firstLine="709"/>
        <w:jc w:val="both"/>
        <w:rPr>
          <w:rFonts w:ascii="Times New Roman" w:eastAsia="Times New Roman" w:hAnsi="Times New Roman" w:cs="Times New Roman"/>
          <w:sz w:val="28"/>
          <w:szCs w:val="28"/>
          <w:lang w:eastAsia="ru-RU"/>
        </w:rPr>
      </w:pPr>
      <w:r w:rsidRPr="002278B5">
        <w:rPr>
          <w:rFonts w:ascii="Times New Roman" w:eastAsia="Times New Roman" w:hAnsi="Times New Roman" w:cs="Times New Roman"/>
          <w:sz w:val="28"/>
          <w:szCs w:val="28"/>
          <w:lang w:eastAsia="ru-RU"/>
        </w:rPr>
        <w:t xml:space="preserve">В 2022 году проведено всего 8 280 культурно-массовых мероприятий их посетило 319 176 человек,  на платной основе проведено 1931 мероприятий их посетило 60536 человек, показатель  выполнен в полном объеме.  </w:t>
      </w:r>
    </w:p>
    <w:p w:rsidR="002278B5" w:rsidRPr="002278B5" w:rsidP="002278B5">
      <w:pPr>
        <w:spacing w:after="0" w:line="240" w:lineRule="auto"/>
        <w:ind w:firstLine="709"/>
        <w:jc w:val="both"/>
        <w:rPr>
          <w:rFonts w:ascii="Times New Roman" w:eastAsia="Times New Roman" w:hAnsi="Times New Roman" w:cs="Times New Roman"/>
          <w:sz w:val="28"/>
          <w:szCs w:val="28"/>
          <w:lang w:eastAsia="ru-RU"/>
        </w:rPr>
      </w:pPr>
      <w:r w:rsidRPr="002278B5">
        <w:rPr>
          <w:rFonts w:ascii="Times New Roman" w:eastAsia="Times New Roman" w:hAnsi="Times New Roman" w:cs="Times New Roman"/>
          <w:sz w:val="28"/>
          <w:szCs w:val="28"/>
          <w:lang w:eastAsia="ru-RU"/>
        </w:rPr>
        <w:t>В соответствии с планом мастер-классов для работников сельских клубов проведено 50 мастер-классов.</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9"/>
        <w:jc w:val="both"/>
        <w:rPr>
          <w:rFonts w:ascii="Times New Roman" w:hAnsi="Times New Roman" w:cs="Times New Roman"/>
          <w:color w:val="000000"/>
          <w:sz w:val="28"/>
          <w:szCs w:val="28"/>
        </w:rPr>
      </w:pPr>
      <w:r w:rsidRPr="002278B5">
        <w:rPr>
          <w:rFonts w:ascii="Times New Roman" w:hAnsi="Times New Roman" w:cs="Times New Roman"/>
          <w:color w:val="000000"/>
          <w:sz w:val="28"/>
          <w:szCs w:val="28"/>
        </w:rPr>
        <w:t xml:space="preserve">   Задача 2: Интеграция - включение культуры Канского района в культурное пространство Красноярского края</w:t>
      </w:r>
    </w:p>
    <w:p w:rsidR="002278B5" w:rsidRPr="002278B5" w:rsidP="002278B5">
      <w:pPr>
        <w:spacing w:after="0" w:line="240" w:lineRule="auto"/>
        <w:ind w:firstLine="709"/>
        <w:jc w:val="both"/>
        <w:rPr>
          <w:rFonts w:ascii="Times New Roman" w:hAnsi="Times New Roman" w:cs="Times New Roman"/>
          <w:sz w:val="28"/>
          <w:szCs w:val="28"/>
        </w:rPr>
      </w:pPr>
    </w:p>
    <w:p w:rsidR="0040790D" w:rsidP="002278B5">
      <w:pPr>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 xml:space="preserve">1. Обеспечение деятельности (оказание услуг) подведомственных учреждений </w:t>
      </w:r>
    </w:p>
    <w:p w:rsidR="002278B5" w:rsidRPr="002278B5" w:rsidP="002278B5">
      <w:pPr>
        <w:spacing w:after="0" w:line="240" w:lineRule="auto"/>
        <w:ind w:firstLine="709"/>
        <w:jc w:val="both"/>
        <w:rPr>
          <w:rFonts w:ascii="Times New Roman" w:eastAsia="Times New Roman" w:hAnsi="Times New Roman" w:cs="Times New Roman"/>
          <w:sz w:val="24"/>
          <w:szCs w:val="24"/>
          <w:lang w:eastAsia="ru-RU"/>
        </w:rPr>
      </w:pPr>
      <w:r w:rsidRPr="002278B5">
        <w:rPr>
          <w:rFonts w:ascii="Times New Roman" w:eastAsia="Times New Roman" w:hAnsi="Times New Roman" w:cs="Times New Roman"/>
          <w:sz w:val="28"/>
          <w:szCs w:val="28"/>
          <w:lang w:eastAsia="ru-RU"/>
        </w:rPr>
        <w:t>В 2022 году проведено 8 280 культурно-массовых мероприятий для всех категорий населения, осуществляется регулярное освещение культурно-массовых мероприятий в средствах массовой информации, информирование населения Канского района  о достижениях в области культуры, услугах и мероприятиях через средства массовой информации, официальный сайт Администрации Канского района в информационно-телекоммуникационной сети «Интернет», сайте МБУК «МКС»</w:t>
      </w:r>
      <w:r w:rsidRPr="002278B5">
        <w:rPr>
          <w:rFonts w:ascii="Times New Roman" w:eastAsia="Times New Roman" w:hAnsi="Times New Roman" w:cs="Times New Roman"/>
          <w:sz w:val="24"/>
          <w:szCs w:val="24"/>
          <w:lang w:eastAsia="ru-RU"/>
        </w:rPr>
        <w:t>.</w:t>
      </w:r>
    </w:p>
    <w:p w:rsidR="002278B5" w:rsidRPr="002278B5" w:rsidP="002278B5">
      <w:pPr>
        <w:spacing w:after="0" w:line="240" w:lineRule="auto"/>
        <w:ind w:firstLine="709"/>
        <w:jc w:val="both"/>
        <w:rPr>
          <w:rFonts w:ascii="Times New Roman" w:hAnsi="Times New Roman" w:cs="Times New Roman"/>
          <w:sz w:val="28"/>
          <w:szCs w:val="28"/>
        </w:rPr>
      </w:pPr>
    </w:p>
    <w:p w:rsidR="0040790D" w:rsidP="002278B5">
      <w:pPr>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2. Обеспечение государственной поддержки лучших работников муниципальных учреждений культуры, находящихся на территории сельских поселений</w:t>
      </w:r>
    </w:p>
    <w:p w:rsidR="002278B5" w:rsidRPr="002278B5" w:rsidP="00E3751E">
      <w:pPr>
        <w:spacing w:after="0" w:line="240" w:lineRule="auto"/>
        <w:jc w:val="both"/>
        <w:rPr>
          <w:rFonts w:ascii="Times New Roman" w:eastAsia="Times New Roman" w:hAnsi="Times New Roman" w:cs="Times New Roman"/>
          <w:sz w:val="24"/>
          <w:szCs w:val="24"/>
          <w:lang w:eastAsia="ru-RU"/>
        </w:rPr>
      </w:pPr>
    </w:p>
    <w:p w:rsidR="002278B5" w:rsidP="002278B5">
      <w:pPr>
        <w:spacing w:after="0" w:line="240" w:lineRule="auto"/>
        <w:ind w:firstLine="709"/>
        <w:jc w:val="both"/>
        <w:rPr>
          <w:rFonts w:ascii="Times New Roman" w:eastAsia="Times New Roman" w:hAnsi="Times New Roman" w:cs="Times New Roman"/>
          <w:sz w:val="28"/>
          <w:szCs w:val="28"/>
          <w:lang w:eastAsia="ru-RU"/>
        </w:rPr>
      </w:pPr>
      <w:r w:rsidRPr="00E3751E">
        <w:rPr>
          <w:rFonts w:ascii="Times New Roman" w:eastAsia="Times New Roman" w:hAnsi="Times New Roman" w:cs="Times New Roman"/>
          <w:sz w:val="28"/>
          <w:szCs w:val="28"/>
          <w:lang w:eastAsia="ru-RU"/>
        </w:rPr>
        <w:t>В 2022 году не было государственной поддержки лучших работников муниципальных учреждений культуры, т.к. заявки на краевой конкурс подавались, но  не были пройдены.</w:t>
      </w:r>
    </w:p>
    <w:p w:rsidR="00E3751E" w:rsidRPr="00E3751E" w:rsidP="002278B5">
      <w:pPr>
        <w:spacing w:after="0" w:line="240" w:lineRule="auto"/>
        <w:ind w:firstLine="709"/>
        <w:jc w:val="both"/>
        <w:rPr>
          <w:rFonts w:ascii="Times New Roman" w:eastAsia="Times New Roman" w:hAnsi="Times New Roman" w:cs="Times New Roman"/>
          <w:sz w:val="28"/>
          <w:szCs w:val="28"/>
          <w:lang w:eastAsia="ru-RU"/>
        </w:rPr>
      </w:pPr>
    </w:p>
    <w:p w:rsidR="002278B5" w:rsidRPr="002278B5" w:rsidP="00ED2CE0">
      <w:pPr>
        <w:spacing w:after="0" w:line="240" w:lineRule="auto"/>
        <w:ind w:firstLine="709"/>
        <w:jc w:val="both"/>
        <w:rPr>
          <w:rFonts w:ascii="Times New Roman" w:hAnsi="Times New Roman" w:cs="Times New Roman"/>
          <w:sz w:val="28"/>
          <w:szCs w:val="28"/>
        </w:rPr>
      </w:pPr>
      <w:r w:rsidRPr="002278B5">
        <w:rPr>
          <w:rFonts w:ascii="Times New Roman" w:eastAsia="Times New Roman" w:hAnsi="Times New Roman" w:cs="Times New Roman"/>
          <w:sz w:val="28"/>
          <w:szCs w:val="28"/>
          <w:lang w:eastAsia="ru-RU"/>
        </w:rPr>
        <w:t xml:space="preserve">3. </w:t>
      </w:r>
      <w:r w:rsidRPr="002278B5">
        <w:rPr>
          <w:rFonts w:ascii="Times New Roman" w:hAnsi="Times New Roman" w:cs="Times New Roman"/>
          <w:sz w:val="28"/>
          <w:szCs w:val="28"/>
        </w:rPr>
        <w:t>Обеспечение государственной поддержки лучших муниципальных учреждений культуры и образования в области культуры, находящихся на территории сельских поселений Красноярского края, и их лучших работников</w:t>
      </w:r>
    </w:p>
    <w:p w:rsidR="002278B5" w:rsidRPr="00E3751E" w:rsidP="002278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В результате участия в краевом конкурсе, в </w:t>
      </w:r>
      <w:r w:rsidRPr="00E3751E">
        <w:rPr>
          <w:rFonts w:ascii="Times New Roman" w:eastAsia="Times New Roman" w:hAnsi="Times New Roman" w:cs="Times New Roman"/>
          <w:color w:val="000000" w:themeColor="text1"/>
          <w:sz w:val="28"/>
          <w:szCs w:val="28"/>
          <w:lang w:eastAsia="ru-RU"/>
        </w:rPr>
        <w:t xml:space="preserve"> 2022 году Чечеульский Дом культуры получил денежное поощ</w:t>
      </w:r>
      <w:r>
        <w:rPr>
          <w:rFonts w:ascii="Times New Roman" w:eastAsia="Times New Roman" w:hAnsi="Times New Roman" w:cs="Times New Roman"/>
          <w:color w:val="000000" w:themeColor="text1"/>
          <w:sz w:val="28"/>
          <w:szCs w:val="28"/>
          <w:lang w:eastAsia="ru-RU"/>
        </w:rPr>
        <w:t>рение в размере 100 тыс. рублей.</w:t>
      </w:r>
    </w:p>
    <w:p w:rsidR="002278B5" w:rsidRPr="00E3751E" w:rsidP="002278B5">
      <w:pPr>
        <w:spacing w:after="0" w:line="240" w:lineRule="auto"/>
        <w:ind w:firstLine="709"/>
        <w:jc w:val="both"/>
        <w:rPr>
          <w:rFonts w:ascii="Times New Roman" w:eastAsia="Times New Roman" w:hAnsi="Times New Roman" w:cs="Times New Roman"/>
          <w:sz w:val="28"/>
          <w:szCs w:val="28"/>
          <w:lang w:eastAsia="ru-RU"/>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4. Обеспечение материального стимулирования молодых специалистов  и работников, с учётом опыта работы</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eastAsia="Times New Roman" w:hAnsi="Times New Roman" w:cs="Times New Roman"/>
          <w:sz w:val="28"/>
          <w:szCs w:val="28"/>
          <w:lang w:eastAsia="ru-RU"/>
        </w:rPr>
        <w:t>В 2022 году один молодой  специалист принят  на должность специалиста по методике клубной работы МБУК «МКС», один молодой специалист принят на должность заведующего от</w:t>
      </w:r>
      <w:r w:rsidR="00ED2CE0">
        <w:rPr>
          <w:rFonts w:ascii="Times New Roman" w:eastAsia="Times New Roman" w:hAnsi="Times New Roman" w:cs="Times New Roman"/>
          <w:sz w:val="28"/>
          <w:szCs w:val="28"/>
          <w:lang w:eastAsia="ru-RU"/>
        </w:rPr>
        <w:t xml:space="preserve">делом досуга филиала №5 </w:t>
      </w:r>
      <w:r w:rsidR="00ED2CE0">
        <w:rPr>
          <w:rFonts w:ascii="Times New Roman" w:eastAsia="Times New Roman" w:hAnsi="Times New Roman" w:cs="Times New Roman"/>
          <w:sz w:val="28"/>
          <w:szCs w:val="28"/>
          <w:lang w:eastAsia="ru-RU"/>
        </w:rPr>
        <w:t>«Мокруши</w:t>
      </w:r>
      <w:r w:rsidRPr="002278B5">
        <w:rPr>
          <w:rFonts w:ascii="Times New Roman" w:eastAsia="Times New Roman" w:hAnsi="Times New Roman" w:cs="Times New Roman"/>
          <w:sz w:val="28"/>
          <w:szCs w:val="28"/>
          <w:lang w:eastAsia="ru-RU"/>
        </w:rPr>
        <w:t>нский Дом культуры». На основании положения об оплате труда МБУК «МКС» производились</w:t>
      </w:r>
      <w:r w:rsidRPr="002278B5">
        <w:rPr>
          <w:rFonts w:ascii="Times New Roman" w:hAnsi="Times New Roman" w:cs="Times New Roman"/>
          <w:sz w:val="28"/>
          <w:szCs w:val="28"/>
        </w:rPr>
        <w:t xml:space="preserve"> персональные выплаты, установленные в целях повышения оплаты труда молодым специалистам.</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5. Софинансирование на расходы, направленные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2278B5" w:rsidRPr="002278B5" w:rsidP="002278B5">
      <w:pPr>
        <w:spacing w:after="0" w:line="240" w:lineRule="auto"/>
        <w:ind w:firstLine="709"/>
        <w:jc w:val="both"/>
        <w:rPr>
          <w:rFonts w:ascii="Times New Roman" w:hAnsi="Times New Roman" w:cs="Times New Roman"/>
          <w:sz w:val="28"/>
          <w:szCs w:val="28"/>
        </w:rPr>
      </w:pPr>
    </w:p>
    <w:p w:rsidR="002278B5" w:rsidRPr="004F49E3" w:rsidP="004F49E3">
      <w:pPr>
        <w:spacing w:after="0" w:line="240" w:lineRule="auto"/>
        <w:jc w:val="both"/>
        <w:rPr>
          <w:rFonts w:ascii="Times New Roman" w:eastAsia="Times New Roman" w:hAnsi="Times New Roman" w:cs="Times New Roman"/>
          <w:sz w:val="28"/>
          <w:szCs w:val="28"/>
          <w:lang w:eastAsia="ru-RU"/>
        </w:rPr>
      </w:pPr>
      <w:r w:rsidRPr="002278B5">
        <w:rPr>
          <w:rFonts w:ascii="Times New Roman" w:eastAsia="Times New Roman" w:hAnsi="Times New Roman" w:cs="Times New Roman"/>
          <w:sz w:val="28"/>
          <w:szCs w:val="28"/>
          <w:lang w:eastAsia="ru-RU"/>
        </w:rPr>
        <w:t xml:space="preserve"> </w:t>
      </w:r>
      <w:r w:rsidR="004F49E3">
        <w:rPr>
          <w:rFonts w:ascii="Times New Roman" w:eastAsia="Times New Roman" w:hAnsi="Times New Roman" w:cs="Times New Roman"/>
          <w:sz w:val="28"/>
          <w:szCs w:val="28"/>
          <w:lang w:eastAsia="ru-RU"/>
        </w:rPr>
        <w:t xml:space="preserve">         </w:t>
      </w:r>
      <w:r w:rsidRPr="004F49E3" w:rsidR="004F49E3">
        <w:rPr>
          <w:rFonts w:ascii="Times New Roman" w:eastAsia="Times New Roman" w:hAnsi="Times New Roman" w:cs="Times New Roman"/>
          <w:sz w:val="28"/>
          <w:szCs w:val="28"/>
          <w:lang w:eastAsia="ru-RU"/>
        </w:rPr>
        <w:t>Коллективы участвовали в творческих фестивалях и конкурсах  без  софинансирования расходов.</w:t>
      </w: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6. Финансирование расходов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2278B5" w:rsidRPr="002278B5" w:rsidP="002278B5">
      <w:pPr>
        <w:spacing w:after="0" w:line="240" w:lineRule="auto"/>
        <w:ind w:firstLine="709"/>
        <w:jc w:val="both"/>
        <w:rPr>
          <w:rFonts w:ascii="Times New Roman" w:hAnsi="Times New Roman" w:cs="Times New Roman"/>
          <w:sz w:val="28"/>
          <w:szCs w:val="28"/>
        </w:rPr>
      </w:pPr>
    </w:p>
    <w:p w:rsidR="002278B5" w:rsidRPr="004F49E3" w:rsidP="002278B5">
      <w:pPr>
        <w:spacing w:after="0" w:line="240" w:lineRule="auto"/>
        <w:ind w:firstLine="709"/>
        <w:jc w:val="both"/>
        <w:rPr>
          <w:rFonts w:ascii="Times New Roman" w:eastAsia="Times New Roman" w:hAnsi="Times New Roman" w:cs="Times New Roman"/>
          <w:sz w:val="28"/>
          <w:szCs w:val="28"/>
          <w:lang w:eastAsia="ru-RU"/>
        </w:rPr>
      </w:pPr>
      <w:r w:rsidRPr="004F49E3">
        <w:rPr>
          <w:rFonts w:ascii="Times New Roman" w:eastAsia="Times New Roman" w:hAnsi="Times New Roman" w:cs="Times New Roman"/>
          <w:sz w:val="28"/>
          <w:szCs w:val="28"/>
          <w:lang w:eastAsia="ru-RU"/>
        </w:rPr>
        <w:t>Коллективы участвовали в творческих</w:t>
      </w:r>
      <w:r>
        <w:rPr>
          <w:rFonts w:ascii="Times New Roman" w:eastAsia="Times New Roman" w:hAnsi="Times New Roman" w:cs="Times New Roman"/>
          <w:sz w:val="28"/>
          <w:szCs w:val="28"/>
          <w:lang w:eastAsia="ru-RU"/>
        </w:rPr>
        <w:t xml:space="preserve"> фестивалях и конкурсах  без  </w:t>
      </w:r>
      <w:r w:rsidRPr="004F49E3">
        <w:rPr>
          <w:rFonts w:ascii="Times New Roman" w:eastAsia="Times New Roman" w:hAnsi="Times New Roman" w:cs="Times New Roman"/>
          <w:sz w:val="28"/>
          <w:szCs w:val="28"/>
          <w:lang w:eastAsia="ru-RU"/>
        </w:rPr>
        <w:t>финансирования расходов.</w:t>
      </w:r>
    </w:p>
    <w:p w:rsidR="002278B5" w:rsidRPr="002278B5" w:rsidP="002278B5">
      <w:pPr>
        <w:spacing w:after="0" w:line="240" w:lineRule="auto"/>
        <w:ind w:firstLine="709"/>
        <w:jc w:val="both"/>
        <w:rPr>
          <w:rFonts w:ascii="Times New Roman" w:eastAsia="Times New Roman" w:hAnsi="Times New Roman" w:cs="Times New Roman"/>
          <w:sz w:val="28"/>
          <w:szCs w:val="28"/>
          <w:lang w:eastAsia="ru-RU"/>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Задача 3: Инновации - содействие возникновению инновационных моделей мышления и развития креативного потенциала Канского района</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1. Финансирование расходов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2278B5" w:rsidRPr="00E3751E" w:rsidP="002278B5">
      <w:pPr>
        <w:spacing w:after="0" w:line="240" w:lineRule="auto"/>
        <w:ind w:firstLine="709"/>
        <w:jc w:val="both"/>
        <w:rPr>
          <w:rFonts w:ascii="Times New Roman" w:hAnsi="Times New Roman" w:cs="Times New Roman"/>
          <w:sz w:val="28"/>
          <w:szCs w:val="28"/>
        </w:rPr>
      </w:pPr>
      <w:r w:rsidRPr="00E3751E">
        <w:rPr>
          <w:rFonts w:ascii="Times New Roman" w:eastAsia="Times New Roman" w:hAnsi="Times New Roman" w:cs="Times New Roman"/>
          <w:sz w:val="28"/>
          <w:szCs w:val="28"/>
          <w:lang w:eastAsia="ru-RU"/>
        </w:rPr>
        <w:t xml:space="preserve">Не участвовали в конкурсе </w:t>
      </w:r>
      <w:r w:rsidRPr="00E3751E">
        <w:rPr>
          <w:rFonts w:ascii="Times New Roman" w:hAnsi="Times New Roman" w:cs="Times New Roman"/>
          <w:sz w:val="28"/>
          <w:szCs w:val="28"/>
        </w:rPr>
        <w:t>социокультурных проектов, т.к. социально-ориентированных организаций в культуре Канского района нет.</w:t>
      </w:r>
    </w:p>
    <w:p w:rsidR="002278B5" w:rsidRPr="00E3751E"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2. Софинансирование к расходам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2278B5" w:rsidRPr="002278B5" w:rsidP="002278B5">
      <w:pPr>
        <w:spacing w:after="0" w:line="240" w:lineRule="auto"/>
        <w:ind w:firstLine="709"/>
        <w:jc w:val="both"/>
        <w:rPr>
          <w:rFonts w:ascii="Times New Roman" w:hAnsi="Times New Roman" w:cs="Times New Roman"/>
          <w:sz w:val="28"/>
          <w:szCs w:val="28"/>
        </w:rPr>
      </w:pPr>
    </w:p>
    <w:p w:rsidR="002278B5" w:rsidRPr="00E3751E" w:rsidP="002278B5">
      <w:pPr>
        <w:spacing w:after="0" w:line="240" w:lineRule="auto"/>
        <w:ind w:firstLine="709"/>
        <w:jc w:val="both"/>
        <w:rPr>
          <w:rFonts w:ascii="Times New Roman" w:hAnsi="Times New Roman" w:cs="Times New Roman"/>
          <w:sz w:val="28"/>
          <w:szCs w:val="28"/>
        </w:rPr>
      </w:pPr>
      <w:r w:rsidRPr="00E3751E">
        <w:rPr>
          <w:rFonts w:ascii="Times New Roman" w:eastAsia="Times New Roman" w:hAnsi="Times New Roman" w:cs="Times New Roman"/>
          <w:sz w:val="28"/>
          <w:szCs w:val="28"/>
          <w:lang w:eastAsia="ru-RU"/>
        </w:rPr>
        <w:t xml:space="preserve">Не участвовали в конкурсе </w:t>
      </w:r>
      <w:r w:rsidRPr="00E3751E">
        <w:rPr>
          <w:rFonts w:ascii="Times New Roman" w:hAnsi="Times New Roman" w:cs="Times New Roman"/>
          <w:sz w:val="28"/>
          <w:szCs w:val="28"/>
        </w:rPr>
        <w:t>социокультурных проектов, т.к. социально-ориентированных организаций в культуре Канского района нет.</w:t>
      </w:r>
    </w:p>
    <w:p w:rsidR="002278B5" w:rsidRPr="00E3751E" w:rsidP="002278B5">
      <w:pPr>
        <w:spacing w:after="0" w:line="240" w:lineRule="auto"/>
        <w:jc w:val="both"/>
        <w:rPr>
          <w:rFonts w:ascii="Times New Roman" w:hAnsi="Times New Roman" w:cs="Times New Roman"/>
          <w:sz w:val="28"/>
          <w:szCs w:val="28"/>
        </w:rPr>
      </w:pPr>
    </w:p>
    <w:p w:rsidR="002278B5" w:rsidRPr="002278B5" w:rsidP="002278B5">
      <w:pPr>
        <w:spacing w:after="0" w:line="240" w:lineRule="auto"/>
        <w:ind w:firstLine="709"/>
        <w:jc w:val="both"/>
        <w:rPr>
          <w:rFonts w:ascii="Times New Roman" w:hAnsi="Times New Roman" w:cs="Times New Roman"/>
          <w:bCs/>
          <w:sz w:val="28"/>
          <w:szCs w:val="28"/>
        </w:rPr>
      </w:pPr>
      <w:r w:rsidRPr="002278B5">
        <w:rPr>
          <w:rFonts w:ascii="Times New Roman" w:hAnsi="Times New Roman" w:cs="Times New Roman"/>
          <w:sz w:val="28"/>
          <w:szCs w:val="28"/>
        </w:rPr>
        <w:t xml:space="preserve">Задача 4: </w:t>
      </w:r>
      <w:r w:rsidRPr="002278B5">
        <w:rPr>
          <w:rFonts w:ascii="Times New Roman" w:hAnsi="Times New Roman" w:cs="Times New Roman"/>
          <w:bCs/>
          <w:spacing w:val="2"/>
          <w:sz w:val="28"/>
          <w:szCs w:val="28"/>
        </w:rPr>
        <w:t>Институты - с</w:t>
      </w:r>
      <w:r w:rsidRPr="002278B5">
        <w:rPr>
          <w:rFonts w:ascii="Times New Roman" w:hAnsi="Times New Roman" w:cs="Times New Roman"/>
          <w:bCs/>
          <w:sz w:val="28"/>
          <w:szCs w:val="28"/>
        </w:rPr>
        <w:t>охранение, развитие и модернизация сети учреждений культуры</w:t>
      </w:r>
    </w:p>
    <w:p w:rsidR="002278B5" w:rsidRPr="002278B5" w:rsidP="002278B5">
      <w:pPr>
        <w:spacing w:after="0" w:line="240" w:lineRule="auto"/>
        <w:ind w:firstLine="709"/>
        <w:jc w:val="both"/>
        <w:rPr>
          <w:rFonts w:ascii="Times New Roman" w:hAnsi="Times New Roman" w:cs="Times New Roman"/>
          <w:bCs/>
          <w:sz w:val="28"/>
          <w:szCs w:val="28"/>
        </w:rPr>
      </w:pPr>
    </w:p>
    <w:p w:rsidR="002278B5" w:rsidRPr="002278B5" w:rsidP="002278B5">
      <w:pPr>
        <w:tabs>
          <w:tab w:val="left" w:pos="3647"/>
        </w:tabs>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1. 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9"/>
        <w:jc w:val="both"/>
        <w:rPr>
          <w:rFonts w:ascii="Times New Roman" w:eastAsia="Times New Roman" w:hAnsi="Times New Roman" w:cs="Times New Roman"/>
          <w:sz w:val="28"/>
          <w:szCs w:val="28"/>
          <w:lang w:eastAsia="ru-RU"/>
        </w:rPr>
      </w:pPr>
      <w:r w:rsidRPr="002278B5">
        <w:rPr>
          <w:rFonts w:ascii="Times New Roman" w:eastAsia="Times New Roman" w:hAnsi="Times New Roman" w:cs="Times New Roman"/>
          <w:sz w:val="28"/>
          <w:szCs w:val="28"/>
          <w:lang w:eastAsia="ru-RU"/>
        </w:rPr>
        <w:t>За счет средств местного бюджета произведен ремонт кровли филиала  № 12 «Рудянский Дом культуры», заменены деревянные оконные блоки на ПВХ, стены обшиты гипсокартоном, окрашены; в клубе д. Круглово филиала №8 «Сотниковский Дом культуры» произведен ремонт кровли, обшивка фасада, заменены двери, окна; в филиале № 14 «Краснокурышинский Дом культуры»  произведено укрепление несущей стены</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2. Обеспечение развития и укрепления материально-технической базы, осуществление ремонтных работ  (текущего ремонта) зданий  муниципальных учреждений культуры клубного типа</w:t>
      </w:r>
    </w:p>
    <w:p w:rsidR="002278B5" w:rsidRPr="002278B5" w:rsidP="002278B5">
      <w:pPr>
        <w:spacing w:after="0" w:line="240" w:lineRule="auto"/>
        <w:ind w:firstLine="709"/>
        <w:jc w:val="both"/>
        <w:rPr>
          <w:rFonts w:ascii="Times New Roman" w:hAnsi="Times New Roman" w:cs="Times New Roman"/>
          <w:sz w:val="28"/>
          <w:szCs w:val="28"/>
        </w:rPr>
      </w:pPr>
    </w:p>
    <w:p w:rsidR="000054B5" w:rsidP="000054B5">
      <w:pPr>
        <w:widowControl w:val="0"/>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sidRPr="002278B5">
        <w:rPr>
          <w:rFonts w:ascii="Times New Roman" w:eastAsia="Times New Roman" w:hAnsi="Times New Roman" w:cs="Times New Roman"/>
          <w:sz w:val="28"/>
          <w:szCs w:val="28"/>
          <w:lang w:eastAsia="ru-RU"/>
        </w:rPr>
        <w:t>В рамках государственной программы Красноярского края «Развитие культуры и туризма» в филиале № 10 «Амонашенский Дом культуры» проведен текущий ремонт здания филиала: выполнены работы по окрашиванию стен, пола, потолка, дверей, труб отопления, установлены светильники, произведена частичная замена элементов 4-х оконных блоков; в филиал №15 «Красномаяковский Дом культуры» приобретена сценическая обувь (туфли народно-сценические на це</w:t>
      </w:r>
      <w:r w:rsidR="00ED2CE0">
        <w:rPr>
          <w:rFonts w:ascii="Times New Roman" w:eastAsia="Times New Roman" w:hAnsi="Times New Roman" w:cs="Times New Roman"/>
          <w:sz w:val="28"/>
          <w:szCs w:val="28"/>
          <w:lang w:eastAsia="ru-RU"/>
        </w:rPr>
        <w:t>льной подошве, цвет красный-8 пар</w:t>
      </w:r>
      <w:r w:rsidRPr="002278B5">
        <w:rPr>
          <w:rFonts w:ascii="Times New Roman" w:eastAsia="Times New Roman" w:hAnsi="Times New Roman" w:cs="Times New Roman"/>
          <w:sz w:val="28"/>
          <w:szCs w:val="28"/>
          <w:lang w:eastAsia="ru-RU"/>
        </w:rPr>
        <w:t>; полусапожки жен</w:t>
      </w:r>
      <w:r w:rsidR="00ED2CE0">
        <w:rPr>
          <w:rFonts w:ascii="Times New Roman" w:eastAsia="Times New Roman" w:hAnsi="Times New Roman" w:cs="Times New Roman"/>
          <w:sz w:val="28"/>
          <w:szCs w:val="28"/>
          <w:lang w:eastAsia="ru-RU"/>
        </w:rPr>
        <w:t>ские кадрильки, цвет белый-14 пар; сапоги мужские черные-8 пар</w:t>
      </w:r>
      <w:r w:rsidRPr="002278B5">
        <w:rPr>
          <w:rFonts w:ascii="Times New Roman" w:eastAsia="Times New Roman" w:hAnsi="Times New Roman" w:cs="Times New Roman"/>
          <w:sz w:val="28"/>
          <w:szCs w:val="28"/>
          <w:lang w:eastAsia="ru-RU"/>
        </w:rPr>
        <w:t xml:space="preserve">) Общая сумма финансирования составила 1 101 136, 00 рублей. Финансирование из федерального бюджета составило 773 269, 84  рублей, финансирование из краевого бюджета составило 315 844,16 рублей, финансирование из местного бюджета 12022, 00 рублей. </w:t>
      </w:r>
    </w:p>
    <w:p w:rsidR="002278B5" w:rsidRPr="000054B5" w:rsidP="000054B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2278B5">
        <w:rPr>
          <w:rFonts w:ascii="Times New Roman" w:hAnsi="Times New Roman" w:cs="Times New Roman"/>
          <w:sz w:val="28"/>
          <w:szCs w:val="28"/>
        </w:rPr>
        <w:t xml:space="preserve"> 3. Обеспечение развития и укрепления материально-технической базы муниципальных учреждений  культуры, осуществление ремонтных работ  (текущего ремонта) зданий  муниципальных учреждений культуры клубного типа,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2278B5" w:rsidRPr="002278B5" w:rsidP="00ED2CE0">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ED2CE0">
        <w:rPr>
          <w:rFonts w:ascii="Times New Roman" w:eastAsia="Times New Roman" w:hAnsi="Times New Roman" w:cs="Times New Roman"/>
          <w:sz w:val="28"/>
          <w:szCs w:val="28"/>
          <w:lang w:eastAsia="ru-RU"/>
        </w:rPr>
        <w:t xml:space="preserve"> </w:t>
      </w:r>
      <w:r w:rsidRPr="002278B5">
        <w:rPr>
          <w:rFonts w:ascii="Times New Roman" w:eastAsia="Times New Roman" w:hAnsi="Times New Roman" w:cs="Times New Roman"/>
          <w:sz w:val="28"/>
          <w:szCs w:val="28"/>
          <w:lang w:eastAsia="ru-RU"/>
        </w:rPr>
        <w:t xml:space="preserve">В рамках государственной программы Красноярского края «Развитие культуры и туризма» в филиале № 10 «Амонашенский Дом культуры» проведен текущий ремонт здания филиала: выполнены работы по окрашиванию стен, пола, потолка, дверей, труб отопления, установлены </w:t>
      </w:r>
      <w:r w:rsidRPr="002278B5">
        <w:rPr>
          <w:rFonts w:ascii="Times New Roman" w:eastAsia="Times New Roman" w:hAnsi="Times New Roman" w:cs="Times New Roman"/>
          <w:sz w:val="28"/>
          <w:szCs w:val="28"/>
          <w:lang w:eastAsia="ru-RU"/>
        </w:rPr>
        <w:t>светильники, произведена частичная замена элементов 4-х оконных блоков; в филиал №15 «Красномаяковский Дом культуры» приобретена сценическая обувь (туфли народно-сценические на це</w:t>
      </w:r>
      <w:r w:rsidR="00ED2CE0">
        <w:rPr>
          <w:rFonts w:ascii="Times New Roman" w:eastAsia="Times New Roman" w:hAnsi="Times New Roman" w:cs="Times New Roman"/>
          <w:sz w:val="28"/>
          <w:szCs w:val="28"/>
          <w:lang w:eastAsia="ru-RU"/>
        </w:rPr>
        <w:t>льной подошве, цвет красный-8 пар</w:t>
      </w:r>
      <w:r w:rsidRPr="002278B5">
        <w:rPr>
          <w:rFonts w:ascii="Times New Roman" w:eastAsia="Times New Roman" w:hAnsi="Times New Roman" w:cs="Times New Roman"/>
          <w:sz w:val="28"/>
          <w:szCs w:val="28"/>
          <w:lang w:eastAsia="ru-RU"/>
        </w:rPr>
        <w:t>; полусапожки жен</w:t>
      </w:r>
      <w:r w:rsidR="00ED2CE0">
        <w:rPr>
          <w:rFonts w:ascii="Times New Roman" w:eastAsia="Times New Roman" w:hAnsi="Times New Roman" w:cs="Times New Roman"/>
          <w:sz w:val="28"/>
          <w:szCs w:val="28"/>
          <w:lang w:eastAsia="ru-RU"/>
        </w:rPr>
        <w:t>ские кадрильки, цвет белый-14 пар; сапоги мужские черные-8 пар</w:t>
      </w:r>
      <w:r w:rsidRPr="002278B5">
        <w:rPr>
          <w:rFonts w:ascii="Times New Roman" w:eastAsia="Times New Roman" w:hAnsi="Times New Roman" w:cs="Times New Roman"/>
          <w:sz w:val="28"/>
          <w:szCs w:val="28"/>
          <w:lang w:eastAsia="ru-RU"/>
        </w:rPr>
        <w:t xml:space="preserve">) Общая сумма финансирования составила 1 101 136, 00 рублей. Финансирование из федерального бюджета составило 773 269, 84  рублей, финансирование из краевого бюджета составило 315 844,16рублей, финансирование из местного бюджета 12022, 00 рублей. </w:t>
      </w:r>
    </w:p>
    <w:p w:rsidR="002278B5" w:rsidRPr="002278B5" w:rsidP="00ED2C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8B5">
        <w:rPr>
          <w:rFonts w:ascii="Times New Roman" w:hAnsi="Times New Roman" w:cs="Times New Roman"/>
          <w:sz w:val="28"/>
          <w:szCs w:val="28"/>
        </w:rPr>
        <w:t>4. Софинансирование на обеспечение развития и укрепления материально-технической базы муниципальных учреждений  культуры, осуществление ремонтных работ  (текущего ремонта) зданий  муниципальных учреждений культуры клубного типа,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2278B5" w:rsidRPr="002278B5" w:rsidP="000054B5">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2278B5">
        <w:rPr>
          <w:rFonts w:ascii="Times New Roman" w:eastAsia="Times New Roman" w:hAnsi="Times New Roman" w:cs="Times New Roman"/>
          <w:sz w:val="28"/>
          <w:szCs w:val="28"/>
          <w:lang w:eastAsia="ru-RU"/>
        </w:rPr>
        <w:t>В рамках государственной программы Красноярского края «Развитие культуры и туризма» в филиале № 10 «Амонашенский Дом культуры» проведен текущий ремонт здания филиала: выполнены работы по окрашиванию стен, пола, потолка, дверей, труб отопления, установлены светильники, произведена частичная замена элементов 4-х оконных блоков; в филиал №15 «Красномаяковский Дом культуры» приобретена сценическая обувь (туфли народно-сценические на це</w:t>
      </w:r>
      <w:r w:rsidR="00ED2CE0">
        <w:rPr>
          <w:rFonts w:ascii="Times New Roman" w:eastAsia="Times New Roman" w:hAnsi="Times New Roman" w:cs="Times New Roman"/>
          <w:sz w:val="28"/>
          <w:szCs w:val="28"/>
          <w:lang w:eastAsia="ru-RU"/>
        </w:rPr>
        <w:t>льной подошве, цвет красный-8 пар</w:t>
      </w:r>
      <w:r w:rsidRPr="002278B5">
        <w:rPr>
          <w:rFonts w:ascii="Times New Roman" w:eastAsia="Times New Roman" w:hAnsi="Times New Roman" w:cs="Times New Roman"/>
          <w:sz w:val="28"/>
          <w:szCs w:val="28"/>
          <w:lang w:eastAsia="ru-RU"/>
        </w:rPr>
        <w:t>; полусапожки жен</w:t>
      </w:r>
      <w:r w:rsidR="00ED2CE0">
        <w:rPr>
          <w:rFonts w:ascii="Times New Roman" w:eastAsia="Times New Roman" w:hAnsi="Times New Roman" w:cs="Times New Roman"/>
          <w:sz w:val="28"/>
          <w:szCs w:val="28"/>
          <w:lang w:eastAsia="ru-RU"/>
        </w:rPr>
        <w:t>ские кадрильки, цвет белый-14 пар</w:t>
      </w:r>
      <w:r w:rsidRPr="002278B5">
        <w:rPr>
          <w:rFonts w:ascii="Times New Roman" w:eastAsia="Times New Roman" w:hAnsi="Times New Roman" w:cs="Times New Roman"/>
          <w:sz w:val="28"/>
          <w:szCs w:val="28"/>
          <w:lang w:eastAsia="ru-RU"/>
        </w:rPr>
        <w:t xml:space="preserve">; сапоги мужские </w:t>
      </w:r>
      <w:r w:rsidR="00ED2CE0">
        <w:rPr>
          <w:rFonts w:ascii="Times New Roman" w:eastAsia="Times New Roman" w:hAnsi="Times New Roman" w:cs="Times New Roman"/>
          <w:sz w:val="28"/>
          <w:szCs w:val="28"/>
          <w:lang w:eastAsia="ru-RU"/>
        </w:rPr>
        <w:t>черные-8 пар</w:t>
      </w:r>
      <w:r w:rsidRPr="002278B5">
        <w:rPr>
          <w:rFonts w:ascii="Times New Roman" w:eastAsia="Times New Roman" w:hAnsi="Times New Roman" w:cs="Times New Roman"/>
          <w:sz w:val="28"/>
          <w:szCs w:val="28"/>
          <w:lang w:eastAsia="ru-RU"/>
        </w:rPr>
        <w:t xml:space="preserve">) Общая сумма финансирования составила 1 101 136, 00 рублей. Финансирование из федерального бюджета составило 773 269, 84  рублей, финансирование из краевого бюджета составило 315 844,16 рублей, финансирование из местного бюджета 12022, 00 рублей. </w:t>
      </w:r>
    </w:p>
    <w:p w:rsidR="002278B5" w:rsidRPr="002278B5" w:rsidP="00ED2CE0">
      <w:pPr>
        <w:tabs>
          <w:tab w:val="left" w:pos="36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8B5">
        <w:rPr>
          <w:rFonts w:ascii="Times New Roman" w:hAnsi="Times New Roman" w:cs="Times New Roman"/>
          <w:sz w:val="28"/>
          <w:szCs w:val="28"/>
        </w:rPr>
        <w:t>5. Финансирование расходов на разработку ПСД и ремонт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Не осуществлялось.</w:t>
      </w:r>
      <w:r w:rsidR="004A57D1">
        <w:rPr>
          <w:rFonts w:ascii="Times New Roman" w:hAnsi="Times New Roman" w:cs="Times New Roman"/>
          <w:sz w:val="28"/>
          <w:szCs w:val="28"/>
        </w:rPr>
        <w:t xml:space="preserve"> ПСД не разрабатывались.</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6. Софинансирование к расходам на разработку ПСД и ремонт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Не осуществлялось.</w:t>
      </w:r>
      <w:r w:rsidR="00261D5B">
        <w:rPr>
          <w:rFonts w:ascii="Times New Roman" w:hAnsi="Times New Roman" w:cs="Times New Roman"/>
          <w:sz w:val="28"/>
          <w:szCs w:val="28"/>
        </w:rPr>
        <w:t xml:space="preserve"> ПСД не разрабатывались.</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7. Выделение средств на сохранение, возрождение и развитие народных, художественных ремесел</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278B5">
        <w:rPr>
          <w:rFonts w:ascii="Times New Roman" w:eastAsia="Times New Roman" w:hAnsi="Times New Roman" w:cs="Times New Roman"/>
          <w:color w:val="000000" w:themeColor="text1"/>
          <w:sz w:val="28"/>
          <w:szCs w:val="28"/>
          <w:lang w:eastAsia="ru-RU"/>
        </w:rPr>
        <w:t>В 2022 году поданы заявки для приобретения специального оборудования, сырья для клубного формирования «Чудеса своими руками» филиала № 8 «Сотниковский Дом культуры», для коллектива декоративно-прикладного творчества «Игрушка» филиала № 3 «Верх-Амонашенский Дом культуры»,   заявки не прошла по итогам конкурсного отбора.</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8. Финансирование расходов на  поддержку художественных народных ремесел и декоративно-прикладного искусства на территории Канского района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278B5">
        <w:rPr>
          <w:rFonts w:ascii="Times New Roman" w:eastAsia="Times New Roman" w:hAnsi="Times New Roman" w:cs="Times New Roman"/>
          <w:color w:val="000000" w:themeColor="text1"/>
          <w:sz w:val="28"/>
          <w:szCs w:val="28"/>
          <w:lang w:eastAsia="ru-RU"/>
        </w:rPr>
        <w:t>В 2022 году поданы заявки для приобретения специального оборудования, сырья для клубного формирования «Чудеса своими руками» филиала № 8 «Сотниковский Дом культуры», для коллектива декоративно-прикладного творчества «Игрушка» филиала № 3 «Верх-Амонашенский Дом культуры»,  заявки  не прошли по итогам конкурсного отбора.</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9. Софинансирование на поддержку художественных народных ремесел и декоративно-прикладного искусства на территории Канского района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278B5">
        <w:rPr>
          <w:rFonts w:ascii="Times New Roman" w:eastAsia="Times New Roman" w:hAnsi="Times New Roman" w:cs="Times New Roman"/>
          <w:color w:val="000000" w:themeColor="text1"/>
          <w:sz w:val="28"/>
          <w:szCs w:val="28"/>
          <w:lang w:eastAsia="ru-RU"/>
        </w:rPr>
        <w:t>В 2022 году поданы заявки для приобретения специального оборудования, сырья для клубного формирования «Чудеса своими руками» филиала № 8 «Сотниковский Дом культуры», для коллектива декоративно-прикладного творчества «Игрушка» филиала № 3 «Верх-Амонашенский Дом культуры»,  заявки  не прошли по итогам конкурсного отбора.</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hAnsi="Times New Roman" w:cs="Times New Roman"/>
          <w:sz w:val="28"/>
          <w:szCs w:val="28"/>
        </w:rPr>
        <w:t>10. Финансирование расходов на создание (реконструкцию) и 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278B5">
        <w:rPr>
          <w:rFonts w:ascii="Times New Roman" w:eastAsia="Times New Roman" w:hAnsi="Times New Roman" w:cs="Times New Roman"/>
          <w:color w:val="000000" w:themeColor="text1"/>
          <w:sz w:val="28"/>
          <w:szCs w:val="28"/>
          <w:lang w:eastAsia="ru-RU"/>
        </w:rPr>
        <w:t xml:space="preserve">За счет  федерального и краевого бюджета в сумме 6 492 600,00 рублей в  рамках государственной программы Красноярского края «Развитие культуры и туризма»  произведен капитальный ремонт здания клуба д. Степняки филиала № 7 «Браженский Дом культуры»: </w:t>
      </w:r>
      <w:r w:rsidRPr="002278B5">
        <w:rPr>
          <w:rFonts w:ascii="Times New Roman" w:hAnsi="Times New Roman" w:cs="Times New Roman"/>
          <w:sz w:val="28"/>
          <w:szCs w:val="28"/>
        </w:rPr>
        <w:t xml:space="preserve">капитальный ремонт кровли, главного входа, крылец, отмостки, системы отопления, системы, </w:t>
      </w:r>
      <w:r w:rsidRPr="002278B5">
        <w:rPr>
          <w:rFonts w:ascii="Times New Roman" w:hAnsi="Times New Roman" w:cs="Times New Roman"/>
          <w:sz w:val="28"/>
          <w:szCs w:val="28"/>
        </w:rPr>
        <w:t>электроснабжения и электроосвещения,   установлены оконные и дверные блоки, молниезащита, выполнены работы по внутренней отделке, устройству полов, потолка,  фасада.</w:t>
      </w:r>
    </w:p>
    <w:p w:rsidR="002278B5" w:rsidRPr="002278B5" w:rsidP="002278B5">
      <w:pPr>
        <w:spacing w:after="0" w:line="240" w:lineRule="auto"/>
        <w:jc w:val="both"/>
        <w:rPr>
          <w:rFonts w:ascii="Times New Roman" w:eastAsia="Times New Roman" w:hAnsi="Times New Roman" w:cs="Times New Roman"/>
          <w:sz w:val="28"/>
          <w:szCs w:val="28"/>
          <w:lang w:eastAsia="ru-RU"/>
        </w:rPr>
      </w:pPr>
    </w:p>
    <w:p w:rsidR="002278B5" w:rsidRPr="002278B5" w:rsidP="002278B5">
      <w:pPr>
        <w:spacing w:after="0" w:line="240" w:lineRule="auto"/>
        <w:ind w:firstLine="709"/>
        <w:jc w:val="both"/>
        <w:rPr>
          <w:rFonts w:ascii="Times New Roman" w:hAnsi="Times New Roman" w:cs="Times New Roman"/>
          <w:sz w:val="28"/>
          <w:szCs w:val="28"/>
        </w:rPr>
      </w:pPr>
      <w:r w:rsidRPr="002278B5">
        <w:rPr>
          <w:rFonts w:ascii="Times New Roman" w:eastAsia="Times New Roman" w:hAnsi="Times New Roman" w:cs="Times New Roman"/>
          <w:sz w:val="28"/>
          <w:szCs w:val="28"/>
          <w:lang w:eastAsia="ru-RU"/>
        </w:rPr>
        <w:t xml:space="preserve">11. </w:t>
      </w:r>
      <w:r w:rsidRPr="002278B5">
        <w:rPr>
          <w:rFonts w:ascii="Times New Roman" w:hAnsi="Times New Roman" w:cs="Times New Roman"/>
          <w:sz w:val="28"/>
          <w:szCs w:val="28"/>
        </w:rPr>
        <w:t>Софинансирование на создание (реконструкцию) и 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2278B5" w:rsidRPr="002278B5" w:rsidP="002278B5">
      <w:pPr>
        <w:spacing w:after="0" w:line="240" w:lineRule="auto"/>
        <w:ind w:firstLine="709"/>
        <w:jc w:val="both"/>
        <w:rPr>
          <w:rFonts w:ascii="Times New Roman" w:hAnsi="Times New Roman" w:cs="Times New Roman"/>
          <w:sz w:val="28"/>
          <w:szCs w:val="28"/>
        </w:rPr>
      </w:pPr>
    </w:p>
    <w:p w:rsidR="002278B5" w:rsidRPr="002278B5" w:rsidP="002278B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278B5">
        <w:rPr>
          <w:rFonts w:ascii="Times New Roman" w:eastAsia="Times New Roman" w:hAnsi="Times New Roman" w:cs="Times New Roman"/>
          <w:color w:val="000000" w:themeColor="text1"/>
          <w:sz w:val="28"/>
          <w:szCs w:val="28"/>
          <w:lang w:eastAsia="ru-RU"/>
        </w:rPr>
        <w:t xml:space="preserve">За счет  бюджета Канского района в сумме 65 600,00  рублей в  рамках государственной программы Красноярского края «Развитие культуры и туризма»  произведен капитальный ремонт здания клуба д. Степняки филиала № 7 «Браженский Дом культуры»: </w:t>
      </w:r>
      <w:r w:rsidRPr="002278B5">
        <w:rPr>
          <w:rFonts w:ascii="Times New Roman" w:hAnsi="Times New Roman" w:cs="Times New Roman"/>
          <w:sz w:val="28"/>
          <w:szCs w:val="28"/>
        </w:rPr>
        <w:t>капитальный ремонт кровли, главного входа, крылец, отмостки, системы отопления, системы, электроснабжения и электроосвещения,   установлены оконные и дверные блоки, молниезащита, выполнены работы по внутренней отделке, устройству полов, потолка,  фасада.</w:t>
      </w:r>
    </w:p>
    <w:p w:rsidR="002278B5" w:rsidRPr="002278B5" w:rsidP="002278B5">
      <w:pPr>
        <w:spacing w:after="0" w:line="240" w:lineRule="auto"/>
        <w:ind w:firstLine="709"/>
        <w:jc w:val="both"/>
        <w:rPr>
          <w:rFonts w:ascii="Times New Roman" w:hAnsi="Times New Roman" w:cs="Times New Roman"/>
          <w:sz w:val="28"/>
          <w:szCs w:val="28"/>
        </w:rPr>
      </w:pPr>
    </w:p>
    <w:p w:rsidR="00EE4FAC" w:rsidRPr="002278B5" w:rsidP="00804521">
      <w:pPr>
        <w:spacing w:line="240" w:lineRule="auto"/>
        <w:jc w:val="both"/>
        <w:rPr>
          <w:rFonts w:ascii="Times New Roman" w:eastAsia="Times New Roman" w:hAnsi="Times New Roman" w:cs="Times New Roman"/>
          <w:bCs/>
          <w:sz w:val="28"/>
          <w:szCs w:val="28"/>
          <w:lang w:eastAsia="ru-RU"/>
        </w:rPr>
      </w:pPr>
    </w:p>
    <w:p w:rsidR="00EC1106" w:rsidP="00805648">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ЦБС</w:t>
      </w:r>
    </w:p>
    <w:p w:rsidR="00EC1106" w:rsidRPr="00EC1106" w:rsidP="00EC1106">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Pr="00EC1106">
        <w:rPr>
          <w:rFonts w:ascii="Times New Roman" w:eastAsia="Calibri" w:hAnsi="Times New Roman" w:cs="Times New Roman"/>
          <w:sz w:val="28"/>
          <w:szCs w:val="28"/>
        </w:rPr>
        <w:t>Решая основную задачу</w:t>
      </w:r>
      <w:r w:rsidRPr="00EC1106">
        <w:rPr>
          <w:rFonts w:ascii="Times New Roman" w:eastAsia="Calibri" w:hAnsi="Times New Roman" w:cs="Times New Roman"/>
          <w:bCs/>
          <w:spacing w:val="2"/>
          <w:sz w:val="28"/>
          <w:szCs w:val="28"/>
        </w:rPr>
        <w:t xml:space="preserve"> - с</w:t>
      </w:r>
      <w:r w:rsidRPr="00EC1106">
        <w:rPr>
          <w:rFonts w:ascii="Times New Roman" w:eastAsia="Calibri" w:hAnsi="Times New Roman" w:cs="Times New Roman"/>
          <w:bCs/>
          <w:sz w:val="28"/>
          <w:szCs w:val="28"/>
        </w:rPr>
        <w:t>охранение, развитие и модернизация библиотечной сети, в состав которой входит 25 библиотек, МКУК ЦБС Канского района в 2022 году реализованы следующие мероприятия Стратегии:</w:t>
      </w:r>
    </w:p>
    <w:p w:rsidR="00EC1106" w:rsidRPr="00EC1106" w:rsidP="00EC110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Pr="00EC1106">
        <w:rPr>
          <w:rFonts w:ascii="Times New Roman" w:eastAsia="Calibri" w:hAnsi="Times New Roman" w:cs="Times New Roman"/>
          <w:bCs/>
          <w:sz w:val="28"/>
          <w:szCs w:val="28"/>
        </w:rPr>
        <w:t>12.</w:t>
      </w:r>
      <w:r w:rsidRPr="00EC1106">
        <w:rPr>
          <w:rFonts w:ascii="Times New Roman" w:eastAsia="Calibri" w:hAnsi="Times New Roman" w:cs="Times New Roman"/>
          <w:sz w:val="28"/>
          <w:szCs w:val="28"/>
        </w:rPr>
        <w:t xml:space="preserve"> Реализуя мероприятия, направленные на повышение качества работы муниципальных учреждений, предоставление новых муниципальных услуг, создание новых моделей библиотек  планируется в рамках Стратегии до </w:t>
      </w:r>
      <w:smartTag w:uri="urn:schemas-microsoft-com:office:smarttags" w:element="metricconverter">
        <w:smartTagPr>
          <w:attr w:name="ProductID" w:val="2030 г"/>
        </w:smartTagPr>
        <w:r w:rsidRPr="00EC1106">
          <w:rPr>
            <w:rFonts w:ascii="Times New Roman" w:eastAsia="Calibri" w:hAnsi="Times New Roman" w:cs="Times New Roman"/>
            <w:sz w:val="28"/>
            <w:szCs w:val="28"/>
          </w:rPr>
          <w:t>2030 г</w:t>
        </w:r>
      </w:smartTag>
      <w:r w:rsidRPr="00EC1106">
        <w:rPr>
          <w:rFonts w:ascii="Times New Roman" w:eastAsia="Calibri" w:hAnsi="Times New Roman" w:cs="Times New Roman"/>
          <w:sz w:val="28"/>
          <w:szCs w:val="28"/>
        </w:rPr>
        <w:t xml:space="preserve">. </w:t>
      </w:r>
      <w:r w:rsidRPr="00EC1106">
        <w:rPr>
          <w:rFonts w:ascii="Times New Roman" w:eastAsia="Calibri" w:hAnsi="Times New Roman" w:cs="Times New Roman"/>
          <w:color w:val="000000"/>
          <w:sz w:val="28"/>
          <w:szCs w:val="28"/>
        </w:rPr>
        <w:t>осуществить капитальные ремонты в Чечеульской  и Амонашенской библиотеках. Провести капитальный ремонт кровли и крыльца с пандусом в Амонашенской библиотеке.</w:t>
      </w:r>
      <w:r w:rsidRPr="00EC1106">
        <w:rPr>
          <w:rFonts w:ascii="Times New Roman" w:eastAsia="Calibri" w:hAnsi="Times New Roman" w:cs="Times New Roman"/>
          <w:sz w:val="28"/>
          <w:szCs w:val="28"/>
        </w:rPr>
        <w:t xml:space="preserve"> </w:t>
      </w:r>
    </w:p>
    <w:p w:rsidR="00EC1106" w:rsidRPr="00EC1106" w:rsidP="00EC1106">
      <w:pPr>
        <w:spacing w:after="0" w:line="240" w:lineRule="auto"/>
        <w:jc w:val="both"/>
        <w:rPr>
          <w:rFonts w:ascii="Times New Roman" w:eastAsia="Calibri" w:hAnsi="Times New Roman" w:cs="Times New Roman"/>
          <w:sz w:val="28"/>
          <w:szCs w:val="28"/>
        </w:rPr>
      </w:pPr>
      <w:r w:rsidRPr="00EC1106">
        <w:rPr>
          <w:rFonts w:ascii="Times New Roman" w:eastAsia="Calibri" w:hAnsi="Times New Roman" w:cs="Times New Roman"/>
          <w:sz w:val="28"/>
          <w:szCs w:val="28"/>
        </w:rPr>
        <w:t xml:space="preserve">         В 2022 году удалось провести текущий </w:t>
      </w:r>
      <w:r w:rsidRPr="00EC1106">
        <w:rPr>
          <w:rFonts w:ascii="Times New Roman" w:eastAsia="Calibri" w:hAnsi="Times New Roman" w:cs="Times New Roman"/>
          <w:sz w:val="28"/>
          <w:szCs w:val="28"/>
          <w:lang w:eastAsia="ru-RU"/>
        </w:rPr>
        <w:t xml:space="preserve">ремонт кровли, произвести побелку и покраску в помещении Чечеульской библиотеки. За счет привлечения средств из бюджета Канского района.  </w:t>
      </w:r>
    </w:p>
    <w:p w:rsidR="00EC1106" w:rsidRPr="00EC1106" w:rsidP="00EC110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EC1106">
        <w:rPr>
          <w:rFonts w:ascii="Times New Roman" w:eastAsia="Calibri" w:hAnsi="Times New Roman" w:cs="Times New Roman"/>
          <w:sz w:val="28"/>
          <w:szCs w:val="28"/>
        </w:rPr>
        <w:t xml:space="preserve"> 13.</w:t>
      </w:r>
      <w:r w:rsidRPr="00EC1106">
        <w:rPr>
          <w:rFonts w:ascii="Times New Roman" w:eastAsia="Calibri" w:hAnsi="Times New Roman" w:cs="Times New Roman"/>
          <w:b/>
          <w:sz w:val="28"/>
          <w:szCs w:val="28"/>
        </w:rPr>
        <w:t xml:space="preserve"> </w:t>
      </w:r>
      <w:r w:rsidRPr="00EC1106">
        <w:rPr>
          <w:rFonts w:ascii="Times New Roman" w:eastAsia="Calibri" w:hAnsi="Times New Roman" w:cs="Times New Roman"/>
          <w:sz w:val="28"/>
          <w:szCs w:val="28"/>
        </w:rPr>
        <w:t>Реализуя мероприятия, направленные на повышение квалификации кадров  и профессионального мастерства работников библиотек Канского района планируется</w:t>
      </w:r>
      <w:r w:rsidRPr="00EC1106">
        <w:rPr>
          <w:rFonts w:ascii="Times New Roman" w:eastAsia="Calibri" w:hAnsi="Times New Roman" w:cs="Times New Roman"/>
          <w:bCs/>
          <w:sz w:val="28"/>
          <w:szCs w:val="28"/>
        </w:rPr>
        <w:t xml:space="preserve"> обучение специалистов по программе дополнительного профессионального образования в кол-ве 10 человек, </w:t>
      </w:r>
      <w:r w:rsidRPr="00EC1106">
        <w:rPr>
          <w:rFonts w:ascii="Times New Roman" w:eastAsia="Calibri" w:hAnsi="Times New Roman" w:cs="Times New Roman"/>
          <w:sz w:val="28"/>
          <w:szCs w:val="28"/>
        </w:rPr>
        <w:t xml:space="preserve"> поступление  специалистов в ФГБОУ ВО «Кемеровский государственный институт культуры»  в кол-ве  5 чел. до </w:t>
      </w:r>
      <w:smartTag w:uri="urn:schemas-microsoft-com:office:smarttags" w:element="metricconverter">
        <w:smartTagPr>
          <w:attr w:name="ProductID" w:val="2030 г"/>
        </w:smartTagPr>
        <w:r w:rsidRPr="00EC1106">
          <w:rPr>
            <w:rFonts w:ascii="Times New Roman" w:eastAsia="Calibri" w:hAnsi="Times New Roman" w:cs="Times New Roman"/>
            <w:sz w:val="28"/>
            <w:szCs w:val="28"/>
          </w:rPr>
          <w:t>2030 г</w:t>
        </w:r>
      </w:smartTag>
      <w:r w:rsidRPr="00EC1106">
        <w:rPr>
          <w:rFonts w:ascii="Times New Roman" w:eastAsia="Calibri" w:hAnsi="Times New Roman" w:cs="Times New Roman"/>
          <w:sz w:val="28"/>
          <w:szCs w:val="28"/>
        </w:rPr>
        <w:t>., проведение конкурса профессионального мастерства «Один день из жизни сельской библиотеки».</w:t>
      </w:r>
    </w:p>
    <w:p w:rsidR="00EC1106" w:rsidRPr="00EC1106" w:rsidP="00EC1106">
      <w:pPr>
        <w:spacing w:after="0" w:line="240" w:lineRule="auto"/>
        <w:jc w:val="both"/>
        <w:rPr>
          <w:rFonts w:ascii="Times New Roman" w:eastAsia="Calibri" w:hAnsi="Times New Roman" w:cs="Times New Roman"/>
          <w:sz w:val="28"/>
          <w:szCs w:val="28"/>
          <w:lang w:eastAsia="ru-RU"/>
        </w:rPr>
      </w:pPr>
      <w:r w:rsidRPr="00EC1106">
        <w:rPr>
          <w:rFonts w:ascii="Times New Roman" w:eastAsia="Calibri" w:hAnsi="Times New Roman" w:cs="Times New Roman"/>
          <w:sz w:val="28"/>
          <w:szCs w:val="28"/>
        </w:rPr>
        <w:t xml:space="preserve">            В 2022 году удалось осуществить обучение 11 специалистов ЦБС по программам дополнительного профессионального обучения, в том числе за счет федеральных средств федерального проекта «Творческие люди».  </w:t>
      </w:r>
    </w:p>
    <w:p w:rsidR="00EC1106" w:rsidRPr="00EC1106" w:rsidP="00EC1106">
      <w:pPr>
        <w:spacing w:after="0" w:line="240" w:lineRule="auto"/>
        <w:jc w:val="both"/>
        <w:rPr>
          <w:rFonts w:ascii="Times New Roman" w:eastAsia="Calibri" w:hAnsi="Times New Roman" w:cs="Times New Roman"/>
          <w:sz w:val="28"/>
          <w:szCs w:val="28"/>
        </w:rPr>
      </w:pPr>
      <w:r w:rsidRPr="00EC1106">
        <w:rPr>
          <w:rFonts w:ascii="Times New Roman" w:eastAsia="Calibri" w:hAnsi="Times New Roman" w:cs="Times New Roman"/>
          <w:sz w:val="28"/>
          <w:szCs w:val="28"/>
        </w:rPr>
        <w:t xml:space="preserve">             Таким образом, с 2020 года обучено по программам повышения квалификации 24 специалиста ЦБС, что на 3 специалиста больше, запланированных в Стратегии. Поступлений в Кемеровский государственный институт культуры специалистов ЦБС в 2022 году не было, но один специалист-заведующий Арефьевской библиотекой-филиалом обучается в Красноярском государственном педагогическом университете им. В.П. Астафьева.</w:t>
      </w:r>
    </w:p>
    <w:p w:rsidR="00EC1106" w:rsidRPr="00EC1106" w:rsidP="00EC1106">
      <w:pPr>
        <w:spacing w:after="0" w:line="240" w:lineRule="auto"/>
        <w:jc w:val="both"/>
        <w:rPr>
          <w:rFonts w:ascii="Times New Roman" w:eastAsia="Calibri" w:hAnsi="Times New Roman" w:cs="Times New Roman"/>
          <w:sz w:val="28"/>
          <w:szCs w:val="28"/>
        </w:rPr>
      </w:pPr>
      <w:r w:rsidRPr="00EC1106">
        <w:rPr>
          <w:rFonts w:ascii="Times New Roman" w:eastAsia="Calibri" w:hAnsi="Times New Roman" w:cs="Times New Roman"/>
          <w:sz w:val="28"/>
          <w:szCs w:val="28"/>
        </w:rPr>
        <w:t xml:space="preserve">         </w:t>
      </w:r>
      <w:r w:rsidRPr="00EC1106">
        <w:rPr>
          <w:rFonts w:ascii="Times New Roman" w:eastAsia="Calibri" w:hAnsi="Times New Roman" w:cs="Times New Roman"/>
          <w:b/>
          <w:sz w:val="28"/>
          <w:szCs w:val="28"/>
        </w:rPr>
        <w:t xml:space="preserve">  </w:t>
      </w:r>
      <w:bookmarkStart w:id="0" w:name="_GoBack"/>
      <w:bookmarkEnd w:id="0"/>
      <w:r w:rsidRPr="00EC1106">
        <w:rPr>
          <w:rFonts w:ascii="Times New Roman" w:eastAsia="Calibri" w:hAnsi="Times New Roman" w:cs="Times New Roman"/>
          <w:sz w:val="28"/>
          <w:szCs w:val="28"/>
        </w:rPr>
        <w:t>14.</w:t>
      </w:r>
      <w:r w:rsidRPr="00EC1106">
        <w:rPr>
          <w:rFonts w:ascii="Times New Roman" w:eastAsia="Calibri" w:hAnsi="Times New Roman" w:cs="Times New Roman"/>
          <w:b/>
          <w:sz w:val="28"/>
          <w:szCs w:val="28"/>
        </w:rPr>
        <w:t xml:space="preserve"> </w:t>
      </w:r>
      <w:r w:rsidRPr="00EC1106">
        <w:rPr>
          <w:rFonts w:ascii="Times New Roman" w:eastAsia="Calibri" w:hAnsi="Times New Roman" w:cs="Times New Roman"/>
          <w:sz w:val="28"/>
          <w:szCs w:val="28"/>
        </w:rPr>
        <w:t xml:space="preserve">Реализуя мероприятия, направленные на оснащение библиотек новыми  изданиями на бумажных и электронных носителях информации планируется приобретение литературы ежегодно. </w:t>
      </w:r>
    </w:p>
    <w:p w:rsidR="00EC1106" w:rsidRPr="00EC1106" w:rsidP="00EC1106">
      <w:pPr>
        <w:spacing w:after="0" w:line="240" w:lineRule="auto"/>
        <w:jc w:val="both"/>
        <w:rPr>
          <w:rFonts w:ascii="Times New Roman" w:eastAsia="Calibri" w:hAnsi="Times New Roman" w:cs="Times New Roman"/>
          <w:sz w:val="28"/>
          <w:szCs w:val="28"/>
        </w:rPr>
      </w:pPr>
      <w:r w:rsidRPr="00EC1106">
        <w:rPr>
          <w:rFonts w:ascii="Times New Roman" w:eastAsia="Calibri" w:hAnsi="Times New Roman" w:cs="Times New Roman"/>
          <w:sz w:val="28"/>
          <w:szCs w:val="28"/>
        </w:rPr>
        <w:t xml:space="preserve">          </w:t>
      </w:r>
      <w:r w:rsidRPr="00EC1106">
        <w:rPr>
          <w:rFonts w:ascii="Times New Roman" w:eastAsia="Calibri" w:hAnsi="Times New Roman" w:cs="Times New Roman"/>
          <w:sz w:val="28"/>
          <w:szCs w:val="28"/>
          <w:lang w:eastAsia="ru-RU"/>
        </w:rPr>
        <w:t>Новые поступления в структурные подразделения и сельские библиотеки района составили в 2022 году 8512 экземпляра (вместе с периодикой).</w:t>
      </w:r>
      <w:r w:rsidRPr="00EC1106">
        <w:rPr>
          <w:rFonts w:ascii="Times New Roman" w:eastAsia="Calibri" w:hAnsi="Times New Roman" w:cs="Times New Roman"/>
          <w:sz w:val="28"/>
          <w:szCs w:val="28"/>
        </w:rPr>
        <w:t xml:space="preserve"> Мероприятие реализовывалось в рамках государственной программы Красноярского края «Развитие культуры и туризма», национального проекта «Культуры» а также в рамках  муниципальной программы Канского района «Развитие культуры, физической культуры, спорта и поддержка молодых семей  в Канском районе»,  </w:t>
      </w:r>
      <w:r w:rsidRPr="00EC1106">
        <w:rPr>
          <w:rFonts w:ascii="Times New Roman" w:eastAsia="Calibri" w:hAnsi="Times New Roman" w:cs="Times New Roman"/>
          <w:color w:val="000000"/>
          <w:sz w:val="28"/>
          <w:szCs w:val="28"/>
        </w:rPr>
        <w:t xml:space="preserve">Подпрограммы № 1 </w:t>
      </w:r>
      <w:r w:rsidRPr="00EC1106">
        <w:rPr>
          <w:rFonts w:ascii="Times New Roman" w:eastAsia="Calibri" w:hAnsi="Times New Roman" w:cs="Times New Roman"/>
          <w:sz w:val="28"/>
          <w:szCs w:val="28"/>
        </w:rPr>
        <w:t>«Сохранение и развитие отрасли культуры Канского района».</w:t>
      </w:r>
    </w:p>
    <w:p w:rsidR="00EC1106" w:rsidRPr="00EC1106" w:rsidP="00EC1106">
      <w:pPr>
        <w:spacing w:after="0" w:line="240" w:lineRule="auto"/>
        <w:jc w:val="both"/>
        <w:rPr>
          <w:rFonts w:ascii="Times New Roman" w:eastAsia="Times New Roman" w:hAnsi="Times New Roman" w:cs="Times New Roman"/>
          <w:b/>
          <w:sz w:val="28"/>
          <w:szCs w:val="28"/>
          <w:lang w:eastAsia="ru-RU"/>
        </w:rPr>
      </w:pPr>
    </w:p>
    <w:p w:rsidR="00EC1106" w:rsidRPr="00EC1106" w:rsidP="00EC110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EC1106">
        <w:rPr>
          <w:rFonts w:ascii="Times New Roman" w:eastAsia="Calibri" w:hAnsi="Times New Roman" w:cs="Times New Roman"/>
          <w:sz w:val="28"/>
          <w:szCs w:val="28"/>
          <w:lang w:eastAsia="ru-RU"/>
        </w:rPr>
        <w:t xml:space="preserve">       Результатом реализации</w:t>
      </w:r>
      <w:r w:rsidRPr="00EC1106">
        <w:rPr>
          <w:rFonts w:ascii="Times New Roman" w:eastAsia="Calibri" w:hAnsi="Times New Roman" w:cs="Times New Roman"/>
          <w:b/>
          <w:sz w:val="28"/>
          <w:szCs w:val="28"/>
          <w:lang w:eastAsia="ru-RU"/>
        </w:rPr>
        <w:t xml:space="preserve"> </w:t>
      </w:r>
      <w:r w:rsidRPr="00EC1106">
        <w:rPr>
          <w:rFonts w:ascii="Times New Roman" w:eastAsia="Calibri" w:hAnsi="Times New Roman" w:cs="Times New Roman"/>
          <w:sz w:val="28"/>
          <w:szCs w:val="28"/>
        </w:rPr>
        <w:t>мероприятия «Обеспечение деятельности (оказание услуг) подведомственных учреждений-библиотек в рамках подпрограммы» муниципальной программы Канского района «Развитие культуры, физической культуры, спорта и поддержка молодых семей  в Канском районе» стало выполнение плана по количеству посещений библиотек в стационарных условиях. Показатель выполнен на 113%.</w:t>
      </w:r>
    </w:p>
    <w:p w:rsidR="00EC1106" w:rsidRPr="00EC1106" w:rsidP="00EC110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EC1106">
        <w:rPr>
          <w:rFonts w:ascii="Times New Roman" w:eastAsia="Calibri" w:hAnsi="Times New Roman" w:cs="Times New Roman"/>
          <w:sz w:val="28"/>
          <w:szCs w:val="28"/>
        </w:rPr>
        <w:t xml:space="preserve">           Результатом реализации мероприятия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стало приобретение на </w:t>
      </w:r>
      <w:r w:rsidRPr="00EC1106">
        <w:rPr>
          <w:rFonts w:ascii="Times New Roman" w:eastAsia="Calibri" w:hAnsi="Times New Roman" w:cs="Times New Roman"/>
          <w:sz w:val="28"/>
          <w:szCs w:val="28"/>
          <w:lang w:eastAsia="ru-RU"/>
        </w:rPr>
        <w:t>7357</w:t>
      </w:r>
      <w:r w:rsidRPr="00EC1106">
        <w:rPr>
          <w:rFonts w:ascii="Times New Roman" w:eastAsia="Calibri" w:hAnsi="Times New Roman" w:cs="Times New Roman"/>
          <w:sz w:val="28"/>
          <w:szCs w:val="28"/>
        </w:rPr>
        <w:t xml:space="preserve"> экз. изданий</w:t>
      </w:r>
      <w:r w:rsidRPr="00EC1106">
        <w:rPr>
          <w:rFonts w:ascii="Times New Roman" w:eastAsia="Calibri" w:hAnsi="Times New Roman" w:cs="Times New Roman"/>
          <w:sz w:val="28"/>
          <w:szCs w:val="28"/>
          <w:lang w:eastAsia="ru-RU"/>
        </w:rPr>
        <w:t xml:space="preserve"> к запланированным изданиям, что составило 736% выполнения плана</w:t>
      </w:r>
      <w:r w:rsidRPr="00EC1106">
        <w:rPr>
          <w:rFonts w:ascii="Times New Roman" w:eastAsia="Calibri" w:hAnsi="Times New Roman" w:cs="Times New Roman"/>
          <w:sz w:val="28"/>
          <w:szCs w:val="28"/>
        </w:rPr>
        <w:t xml:space="preserve"> больше в единый библиотечный фонд ЦБС чем запланировано по мероприятию.</w:t>
      </w:r>
    </w:p>
    <w:p w:rsidR="00EC1106" w:rsidRPr="00EC1106" w:rsidP="00EC110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C1106">
        <w:rPr>
          <w:rFonts w:ascii="Times New Roman" w:eastAsia="Calibri" w:hAnsi="Times New Roman" w:cs="Times New Roman"/>
          <w:sz w:val="28"/>
          <w:szCs w:val="28"/>
        </w:rPr>
        <w:t xml:space="preserve"> Результатом реализации мероприятия «Софинансирование расходов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 стало приобретение на 15 экз. изданий больше к запланированным по мероприятию. </w:t>
      </w:r>
    </w:p>
    <w:p w:rsidR="00EC1106" w:rsidRPr="00EC1106" w:rsidP="00EC1106">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C1106">
        <w:rPr>
          <w:rFonts w:ascii="Times New Roman" w:eastAsia="Calibri" w:hAnsi="Times New Roman" w:cs="Times New Roman"/>
          <w:sz w:val="28"/>
          <w:szCs w:val="28"/>
        </w:rPr>
        <w:t xml:space="preserve"> Результатом реализации мероприятия  «Расходы на поддержку отрасли культуры (поддержка лучших работников сельских учреждений культуры) в рамках подпрограммы «Сохранение и развитие отрасли культуры Канского </w:t>
      </w:r>
      <w:r w:rsidRPr="00EC1106">
        <w:rPr>
          <w:rFonts w:ascii="Times New Roman" w:eastAsia="Calibri" w:hAnsi="Times New Roman" w:cs="Times New Roman"/>
          <w:sz w:val="28"/>
          <w:szCs w:val="28"/>
        </w:rPr>
        <w:t>района» муниципальной программы «Развитие культуры, физической культуры, спорта и поддержка молодых семей в Канском районе» стало участие на конкурсной основе Браженской библиотеки в национальном проекте «Культура» и получение, по итогам конкурса в 2022 году, государственной поддержки в сумме 100 тыс. рублей на материально-техническое обеспечение библиотеки.</w:t>
      </w:r>
    </w:p>
    <w:p w:rsidR="00EC1106" w:rsidP="00805648">
      <w:pPr>
        <w:jc w:val="both"/>
        <w:rPr>
          <w:rFonts w:ascii="Times New Roman" w:eastAsia="Times New Roman" w:hAnsi="Times New Roman" w:cs="Times New Roman"/>
          <w:b/>
          <w:sz w:val="28"/>
          <w:szCs w:val="28"/>
          <w:lang w:eastAsia="ru-RU"/>
        </w:rPr>
      </w:pPr>
    </w:p>
    <w:p w:rsidR="00365F2B" w:rsidP="00365F2B">
      <w:pPr>
        <w:spacing w:after="160" w:line="252" w:lineRule="auto"/>
        <w:jc w:val="both"/>
        <w:rPr>
          <w:rFonts w:ascii="Times New Roman CYR" w:hAnsi="Times New Roman CYR" w:eastAsiaTheme="minorEastAsia" w:cs="Times New Roman CYR"/>
          <w:b/>
          <w:sz w:val="28"/>
          <w:szCs w:val="28"/>
          <w:lang w:eastAsia="ru-RU"/>
        </w:rPr>
      </w:pPr>
      <w:r>
        <w:rPr>
          <w:rFonts w:ascii="Times New Roman" w:eastAsia="Times New Roman" w:hAnsi="Times New Roman" w:cs="Times New Roman"/>
          <w:b/>
          <w:sz w:val="28"/>
          <w:szCs w:val="28"/>
          <w:lang w:eastAsia="ru-RU"/>
        </w:rPr>
        <w:t xml:space="preserve">  </w:t>
      </w:r>
      <w:r w:rsidRPr="009F6BE7">
        <w:rPr>
          <w:rFonts w:ascii="Times New Roman CYR" w:hAnsi="Times New Roman CYR" w:eastAsiaTheme="minorEastAsia" w:cs="Times New Roman CYR"/>
          <w:b/>
          <w:sz w:val="28"/>
          <w:szCs w:val="28"/>
          <w:lang w:eastAsia="ru-RU"/>
        </w:rPr>
        <w:t>5. Физическая культура и спорт</w:t>
      </w:r>
    </w:p>
    <w:p w:rsidR="00365F2B" w:rsidRPr="00365F2B" w:rsidP="00365F2B">
      <w:pPr>
        <w:spacing w:after="0" w:line="240" w:lineRule="auto"/>
        <w:ind w:firstLine="567"/>
        <w:jc w:val="both"/>
        <w:rPr>
          <w:rFonts w:ascii="Times New Roman" w:eastAsia="Times New Roman" w:hAnsi="Times New Roman" w:cs="Times New Roman"/>
          <w:color w:val="000000"/>
          <w:sz w:val="28"/>
          <w:szCs w:val="28"/>
          <w:lang w:eastAsia="ru-RU"/>
        </w:rPr>
      </w:pPr>
      <w:r w:rsidRPr="00365F2B">
        <w:rPr>
          <w:rFonts w:ascii="Times New Roman" w:eastAsia="Times New Roman" w:hAnsi="Times New Roman" w:cs="Times New Roman"/>
          <w:color w:val="000000"/>
          <w:sz w:val="28"/>
          <w:szCs w:val="28"/>
          <w:lang w:eastAsia="ru-RU"/>
        </w:rPr>
        <w:t xml:space="preserve">В 2022 году в рамках создания оптимальных условий для физического, спортивного совершенствования, укрепления здоровья граждан, приобщение различных групп населения к систематическим занятиям культурой и спортом МКУ «ОКС и ДМ» совместно с МБУ СШ «Олимпиец» были проведены: всероссийская акция «Лыжня России», в которой приняло участие более 501 человек; всероссийская акция «Кросс нации» - приняло участие 820 человек. На территории Канского района с 12 по 14 мая прошел Кубок Красноярского края по городошному спорту, где команда Канского района заняла </w:t>
      </w:r>
      <w:r w:rsidRPr="00365F2B">
        <w:rPr>
          <w:rFonts w:ascii="Times New Roman" w:eastAsia="Times New Roman" w:hAnsi="Times New Roman" w:cs="Times New Roman"/>
          <w:color w:val="000000"/>
          <w:sz w:val="28"/>
          <w:szCs w:val="28"/>
          <w:lang w:val="en-US" w:eastAsia="ru-RU"/>
        </w:rPr>
        <w:t>I</w:t>
      </w:r>
      <w:r w:rsidRPr="00365F2B">
        <w:rPr>
          <w:rFonts w:ascii="Times New Roman" w:eastAsia="Times New Roman" w:hAnsi="Times New Roman" w:cs="Times New Roman"/>
          <w:color w:val="000000"/>
          <w:sz w:val="28"/>
          <w:szCs w:val="28"/>
          <w:lang w:eastAsia="ru-RU"/>
        </w:rPr>
        <w:t xml:space="preserve"> место, так же команда Канского района выезжала на чемпионат Красноярского края по городошному спорту,</w:t>
      </w:r>
      <w:r w:rsidRPr="00365F2B">
        <w:rPr>
          <w:rFonts w:ascii="Times New Roman" w:eastAsia="Times New Roman" w:hAnsi="Times New Roman" w:cs="Times New Roman"/>
          <w:sz w:val="28"/>
          <w:szCs w:val="28"/>
          <w:lang w:eastAsia="ru-RU"/>
        </w:rPr>
        <w:t xml:space="preserve"> </w:t>
      </w:r>
      <w:r w:rsidRPr="00365F2B">
        <w:rPr>
          <w:rFonts w:ascii="Times New Roman" w:eastAsia="Times New Roman" w:hAnsi="Times New Roman" w:cs="Times New Roman"/>
          <w:color w:val="000000"/>
          <w:sz w:val="28"/>
          <w:szCs w:val="28"/>
          <w:lang w:eastAsia="ru-RU"/>
        </w:rPr>
        <w:t>чемпионат Красноярского края по гиревому спорту, участвовали в зимнем фестивале Всероссийского физкультурно-спортивного комплекса «Готов к труду и обороне» (ГТО) 2022 года г. Красноярск и в региональном этапе Фестиваля Всероссийского физкультурно-спортивного комплекса «Готов к труду и обороне» (ГТО) среди трудовых коллективов, государственных гражданских служащих РФ и муниципальных служащих в г. Красноярске.</w:t>
      </w:r>
    </w:p>
    <w:p w:rsidR="00365F2B" w:rsidRPr="00365F2B" w:rsidP="00365F2B">
      <w:pPr>
        <w:spacing w:after="0" w:line="240" w:lineRule="auto"/>
        <w:ind w:firstLine="567"/>
        <w:jc w:val="both"/>
        <w:rPr>
          <w:rFonts w:ascii="Times New Roman" w:eastAsia="Times New Roman" w:hAnsi="Times New Roman" w:cs="Times New Roman"/>
          <w:color w:val="000000"/>
          <w:sz w:val="28"/>
          <w:szCs w:val="28"/>
          <w:lang w:eastAsia="ru-RU"/>
        </w:rPr>
      </w:pPr>
      <w:r w:rsidRPr="00365F2B">
        <w:rPr>
          <w:rFonts w:ascii="Times New Roman" w:eastAsia="Times New Roman" w:hAnsi="Times New Roman" w:cs="Times New Roman"/>
          <w:color w:val="000000"/>
          <w:sz w:val="28"/>
          <w:szCs w:val="28"/>
          <w:lang w:eastAsia="ru-RU"/>
        </w:rPr>
        <w:t>В 2022 году Канский район в конкурсе на лучшую постановку физкультурно-массовой работы на территории Красноярского края в номинации:</w:t>
      </w:r>
    </w:p>
    <w:p w:rsidR="00365F2B" w:rsidRPr="00365F2B" w:rsidP="00365F2B">
      <w:pPr>
        <w:spacing w:after="0" w:line="240" w:lineRule="auto"/>
        <w:ind w:firstLine="567"/>
        <w:jc w:val="both"/>
        <w:rPr>
          <w:rFonts w:ascii="Times New Roman" w:eastAsia="Times New Roman" w:hAnsi="Times New Roman" w:cs="Times New Roman"/>
          <w:color w:val="000000"/>
          <w:sz w:val="28"/>
          <w:szCs w:val="28"/>
          <w:lang w:eastAsia="ru-RU"/>
        </w:rPr>
      </w:pPr>
      <w:r w:rsidRPr="00365F2B">
        <w:rPr>
          <w:rFonts w:ascii="Times New Roman" w:eastAsia="Times New Roman" w:hAnsi="Times New Roman" w:cs="Times New Roman"/>
          <w:color w:val="000000"/>
          <w:sz w:val="28"/>
          <w:szCs w:val="28"/>
          <w:lang w:eastAsia="ru-RU"/>
        </w:rPr>
        <w:t xml:space="preserve"> 1. «Физкультурно-спортивные клубы по месту жительства муниципальных образований Красноярского края с численностью сельского населения не менее 80%»: 2-ое место</w:t>
      </w:r>
      <w:r>
        <w:rPr>
          <w:rFonts w:ascii="Times New Roman" w:eastAsia="Times New Roman" w:hAnsi="Times New Roman" w:cs="Times New Roman"/>
          <w:color w:val="000000"/>
          <w:sz w:val="28"/>
          <w:szCs w:val="28"/>
          <w:lang w:eastAsia="ru-RU"/>
        </w:rPr>
        <w:t xml:space="preserve"> ФСК «Юниор» и 3-е место ФСК «И</w:t>
      </w:r>
      <w:r w:rsidRPr="00365F2B">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п</w:t>
      </w:r>
      <w:r w:rsidRPr="00365F2B">
        <w:rPr>
          <w:rFonts w:ascii="Times New Roman" w:eastAsia="Times New Roman" w:hAnsi="Times New Roman" w:cs="Times New Roman"/>
          <w:color w:val="000000"/>
          <w:sz w:val="28"/>
          <w:szCs w:val="28"/>
          <w:lang w:eastAsia="ru-RU"/>
        </w:rPr>
        <w:t>ульс»;</w:t>
      </w:r>
    </w:p>
    <w:p w:rsidR="00365F2B" w:rsidRPr="00365F2B" w:rsidP="00365F2B">
      <w:pPr>
        <w:spacing w:after="0" w:line="240" w:lineRule="auto"/>
        <w:ind w:firstLine="567"/>
        <w:jc w:val="both"/>
        <w:rPr>
          <w:rFonts w:ascii="Times New Roman" w:eastAsia="Times New Roman" w:hAnsi="Times New Roman" w:cs="Times New Roman"/>
          <w:color w:val="000000"/>
          <w:sz w:val="28"/>
          <w:szCs w:val="28"/>
          <w:lang w:eastAsia="ru-RU"/>
        </w:rPr>
      </w:pPr>
      <w:r w:rsidRPr="00365F2B">
        <w:rPr>
          <w:rFonts w:ascii="Times New Roman" w:eastAsia="Times New Roman" w:hAnsi="Times New Roman" w:cs="Times New Roman"/>
          <w:color w:val="000000"/>
          <w:sz w:val="28"/>
          <w:szCs w:val="28"/>
          <w:lang w:eastAsia="ru-RU"/>
        </w:rPr>
        <w:t xml:space="preserve"> 2. Организаторы физкультурно-спортивной работы с сельским и городским населением: 1-е место Васильченко Павел Викторович, МБУ спортивная школа «Олимпиец» и 3-е место Печерская Маргарита Николаевна, МБУ спортивная школа «Олимпиец»</w:t>
      </w:r>
    </w:p>
    <w:p w:rsidR="00365F2B" w:rsidRPr="00365F2B" w:rsidP="00365F2B">
      <w:pPr>
        <w:spacing w:after="0" w:line="240" w:lineRule="auto"/>
        <w:ind w:firstLine="567"/>
        <w:jc w:val="both"/>
        <w:rPr>
          <w:rFonts w:ascii="Times New Roman" w:eastAsia="Times New Roman" w:hAnsi="Times New Roman" w:cs="Times New Roman"/>
          <w:bCs/>
          <w:color w:val="000000"/>
          <w:sz w:val="28"/>
          <w:szCs w:val="28"/>
          <w:lang w:eastAsia="ru-RU"/>
        </w:rPr>
      </w:pPr>
      <w:r w:rsidRPr="00365F2B">
        <w:rPr>
          <w:rFonts w:ascii="Times New Roman" w:eastAsia="Times New Roman" w:hAnsi="Times New Roman" w:cs="Times New Roman"/>
          <w:bCs/>
          <w:color w:val="000000"/>
          <w:sz w:val="28"/>
          <w:szCs w:val="28"/>
          <w:lang w:eastAsia="ru-RU"/>
        </w:rPr>
        <w:t>В 2022 году в рамках соглашения о предоставлении иного межбюджетного трансферта местному бюджету Канского района от 15.06.2022г. №35-К на физкультурно-спортивные клубы по месту жительства было выделено 4 620 600 рублей, в рамках этой субсидии приобретено спортивное оборудование для 10 физкультурно-спортивных клубов по месту жительства Канского района</w:t>
      </w:r>
    </w:p>
    <w:p w:rsidR="00365F2B" w:rsidRPr="00365F2B" w:rsidP="00365F2B">
      <w:pPr>
        <w:spacing w:after="0" w:line="240" w:lineRule="auto"/>
        <w:ind w:firstLine="567"/>
        <w:jc w:val="both"/>
        <w:rPr>
          <w:rFonts w:ascii="Times New Roman" w:eastAsia="Times New Roman" w:hAnsi="Times New Roman" w:cs="Times New Roman"/>
          <w:color w:val="000000"/>
          <w:sz w:val="28"/>
          <w:szCs w:val="28"/>
          <w:lang w:eastAsia="ru-RU"/>
        </w:rPr>
      </w:pPr>
      <w:r w:rsidRPr="00365F2B">
        <w:rPr>
          <w:rFonts w:ascii="Times New Roman" w:eastAsia="Times New Roman" w:hAnsi="Times New Roman" w:cs="Times New Roman"/>
          <w:color w:val="000000"/>
          <w:sz w:val="28"/>
          <w:szCs w:val="28"/>
          <w:lang w:eastAsia="ru-RU"/>
        </w:rPr>
        <w:t>Введена в эксплуатацию площадка ГТО в с.</w:t>
      </w:r>
      <w:r>
        <w:rPr>
          <w:rFonts w:ascii="Times New Roman" w:eastAsia="Times New Roman" w:hAnsi="Times New Roman" w:cs="Times New Roman"/>
          <w:color w:val="000000"/>
          <w:sz w:val="28"/>
          <w:szCs w:val="28"/>
          <w:lang w:eastAsia="ru-RU"/>
        </w:rPr>
        <w:t xml:space="preserve"> </w:t>
      </w:r>
      <w:r w:rsidRPr="00365F2B">
        <w:rPr>
          <w:rFonts w:ascii="Times New Roman" w:eastAsia="Times New Roman" w:hAnsi="Times New Roman" w:cs="Times New Roman"/>
          <w:color w:val="000000"/>
          <w:sz w:val="28"/>
          <w:szCs w:val="28"/>
          <w:lang w:eastAsia="ru-RU"/>
        </w:rPr>
        <w:t xml:space="preserve">Сотниково были выделены средства из краевого и местного бюджета в сумме 2540453,00 руб., в том </w:t>
      </w:r>
      <w:r w:rsidRPr="00365F2B">
        <w:rPr>
          <w:rFonts w:ascii="Times New Roman" w:eastAsia="Times New Roman" w:hAnsi="Times New Roman" w:cs="Times New Roman"/>
          <w:color w:val="000000"/>
          <w:sz w:val="28"/>
          <w:szCs w:val="28"/>
          <w:lang w:eastAsia="ru-RU"/>
        </w:rPr>
        <w:t>числе, из краевого бюджета – 2515300,00 руб., из бюджета Канского района – 25153,00 руб.</w:t>
      </w:r>
    </w:p>
    <w:p w:rsidR="00365F2B" w:rsidRPr="00365F2B" w:rsidP="00365F2B">
      <w:pPr>
        <w:spacing w:after="0" w:line="240" w:lineRule="auto"/>
        <w:ind w:firstLine="567"/>
        <w:jc w:val="both"/>
        <w:rPr>
          <w:rFonts w:ascii="Times New Roman" w:eastAsia="Times New Roman" w:hAnsi="Times New Roman" w:cs="Times New Roman"/>
          <w:color w:val="000000"/>
          <w:sz w:val="28"/>
          <w:szCs w:val="28"/>
          <w:lang w:eastAsia="ru-RU"/>
        </w:rPr>
      </w:pPr>
      <w:r w:rsidRPr="00365F2B">
        <w:rPr>
          <w:rFonts w:ascii="Times New Roman" w:eastAsia="Times New Roman" w:hAnsi="Times New Roman" w:cs="Times New Roman"/>
          <w:color w:val="000000"/>
          <w:sz w:val="28"/>
          <w:szCs w:val="28"/>
          <w:lang w:eastAsia="ru-RU"/>
        </w:rPr>
        <w:t>За счет средств местного бюджета проведено устройство бетонной площадки в с.</w:t>
      </w:r>
      <w:r>
        <w:rPr>
          <w:rFonts w:ascii="Times New Roman" w:eastAsia="Times New Roman" w:hAnsi="Times New Roman" w:cs="Times New Roman"/>
          <w:color w:val="000000"/>
          <w:sz w:val="28"/>
          <w:szCs w:val="28"/>
          <w:lang w:eastAsia="ru-RU"/>
        </w:rPr>
        <w:t xml:space="preserve"> </w:t>
      </w:r>
      <w:r w:rsidRPr="00365F2B">
        <w:rPr>
          <w:rFonts w:ascii="Times New Roman" w:eastAsia="Times New Roman" w:hAnsi="Times New Roman" w:cs="Times New Roman"/>
          <w:color w:val="000000"/>
          <w:sz w:val="28"/>
          <w:szCs w:val="28"/>
          <w:lang w:eastAsia="ru-RU"/>
        </w:rPr>
        <w:t>Сотниково для установки площадки ГТО на сумму - 3</w:t>
      </w:r>
      <w:r>
        <w:rPr>
          <w:rFonts w:ascii="Times New Roman" w:eastAsia="Times New Roman" w:hAnsi="Times New Roman" w:cs="Times New Roman"/>
          <w:color w:val="000000"/>
          <w:sz w:val="28"/>
          <w:szCs w:val="28"/>
          <w:lang w:eastAsia="ru-RU"/>
        </w:rPr>
        <w:t>75 000,00 руб., разработана прое</w:t>
      </w:r>
      <w:r w:rsidRPr="00365F2B">
        <w:rPr>
          <w:rFonts w:ascii="Times New Roman" w:eastAsia="Times New Roman" w:hAnsi="Times New Roman" w:cs="Times New Roman"/>
          <w:color w:val="000000"/>
          <w:sz w:val="28"/>
          <w:szCs w:val="28"/>
          <w:lang w:eastAsia="ru-RU"/>
        </w:rPr>
        <w:t>ктно</w:t>
      </w:r>
      <w:r>
        <w:rPr>
          <w:rFonts w:ascii="Times New Roman" w:eastAsia="Times New Roman" w:hAnsi="Times New Roman" w:cs="Times New Roman"/>
          <w:color w:val="000000"/>
          <w:sz w:val="28"/>
          <w:szCs w:val="28"/>
          <w:lang w:eastAsia="ru-RU"/>
        </w:rPr>
        <w:t>-</w:t>
      </w:r>
      <w:r w:rsidRPr="00365F2B">
        <w:rPr>
          <w:rFonts w:ascii="Times New Roman" w:eastAsia="Times New Roman" w:hAnsi="Times New Roman" w:cs="Times New Roman"/>
          <w:color w:val="000000"/>
          <w:sz w:val="28"/>
          <w:szCs w:val="28"/>
          <w:lang w:eastAsia="ru-RU"/>
        </w:rPr>
        <w:t>сметная документация на капитальный ремонт спортивного зала в с.</w:t>
      </w:r>
      <w:r>
        <w:rPr>
          <w:rFonts w:ascii="Times New Roman" w:eastAsia="Times New Roman" w:hAnsi="Times New Roman" w:cs="Times New Roman"/>
          <w:color w:val="000000"/>
          <w:sz w:val="28"/>
          <w:szCs w:val="28"/>
          <w:lang w:eastAsia="ru-RU"/>
        </w:rPr>
        <w:t xml:space="preserve"> </w:t>
      </w:r>
      <w:r w:rsidRPr="00365F2B">
        <w:rPr>
          <w:rFonts w:ascii="Times New Roman" w:eastAsia="Times New Roman" w:hAnsi="Times New Roman" w:cs="Times New Roman"/>
          <w:color w:val="000000"/>
          <w:sz w:val="28"/>
          <w:szCs w:val="28"/>
          <w:lang w:eastAsia="ru-RU"/>
        </w:rPr>
        <w:t>Чечеул - 355 504,07 р.</w:t>
      </w:r>
    </w:p>
    <w:p w:rsidR="00365F2B" w:rsidRPr="00365F2B" w:rsidP="00365F2B">
      <w:pPr>
        <w:spacing w:after="0" w:line="240" w:lineRule="auto"/>
        <w:ind w:firstLine="567"/>
        <w:jc w:val="both"/>
        <w:rPr>
          <w:rFonts w:ascii="Times New Roman" w:eastAsia="Times New Roman" w:hAnsi="Times New Roman" w:cs="Times New Roman"/>
          <w:color w:val="000000"/>
          <w:sz w:val="28"/>
          <w:szCs w:val="28"/>
          <w:lang w:eastAsia="ru-RU"/>
        </w:rPr>
      </w:pPr>
      <w:r w:rsidRPr="00365F2B">
        <w:rPr>
          <w:rFonts w:ascii="Times New Roman" w:eastAsia="Times New Roman" w:hAnsi="Times New Roman" w:cs="Times New Roman"/>
          <w:color w:val="000000"/>
          <w:sz w:val="28"/>
          <w:szCs w:val="28"/>
          <w:lang w:eastAsia="ru-RU"/>
        </w:rPr>
        <w:t>Работники физической культуры и спорта Канского района активно проходили повышение профессионального уровня на различных семинарах по повышению квалификации:</w:t>
      </w:r>
    </w:p>
    <w:p w:rsidR="00365F2B" w:rsidRPr="00365F2B" w:rsidP="00365F2B">
      <w:pPr>
        <w:spacing w:after="0" w:line="240" w:lineRule="auto"/>
        <w:jc w:val="both"/>
        <w:rPr>
          <w:rFonts w:ascii="Times New Roman" w:eastAsia="Times New Roman" w:hAnsi="Times New Roman" w:cs="Times New Roman"/>
          <w:color w:val="000000"/>
          <w:sz w:val="28"/>
          <w:szCs w:val="28"/>
          <w:lang w:eastAsia="ru-RU"/>
        </w:rPr>
      </w:pPr>
      <w:r w:rsidRPr="00365F2B">
        <w:rPr>
          <w:rFonts w:ascii="Times New Roman" w:eastAsia="Times New Roman" w:hAnsi="Times New Roman" w:cs="Times New Roman"/>
          <w:color w:val="000000"/>
          <w:sz w:val="28"/>
          <w:szCs w:val="28"/>
          <w:lang w:eastAsia="ru-RU"/>
        </w:rPr>
        <w:t>- Диплом о профессиональной переподготовк</w:t>
      </w:r>
      <w:r w:rsidR="00FC21ED">
        <w:rPr>
          <w:rFonts w:ascii="Times New Roman" w:eastAsia="Times New Roman" w:hAnsi="Times New Roman" w:cs="Times New Roman"/>
          <w:color w:val="000000"/>
          <w:sz w:val="28"/>
          <w:szCs w:val="28"/>
          <w:lang w:eastAsia="ru-RU"/>
        </w:rPr>
        <w:t>е,</w:t>
      </w:r>
      <w:r w:rsidRPr="00365F2B">
        <w:rPr>
          <w:rFonts w:ascii="Times New Roman" w:eastAsia="Times New Roman" w:hAnsi="Times New Roman" w:cs="Times New Roman"/>
          <w:color w:val="000000"/>
          <w:sz w:val="28"/>
          <w:szCs w:val="28"/>
          <w:lang w:eastAsia="ru-RU"/>
        </w:rPr>
        <w:t xml:space="preserve">  Краевое государственное казённое учреждение «Красноярский институт физкультурно-спортивной организации»</w:t>
      </w:r>
    </w:p>
    <w:p w:rsidR="00365F2B" w:rsidRPr="00365F2B" w:rsidP="00365F2B">
      <w:pPr>
        <w:spacing w:after="0" w:line="240" w:lineRule="auto"/>
        <w:jc w:val="both"/>
        <w:rPr>
          <w:rFonts w:ascii="Times New Roman" w:eastAsia="Times New Roman" w:hAnsi="Times New Roman" w:cs="Times New Roman"/>
          <w:color w:val="000000"/>
          <w:sz w:val="28"/>
          <w:szCs w:val="28"/>
          <w:lang w:eastAsia="ru-RU"/>
        </w:rPr>
      </w:pPr>
      <w:r w:rsidRPr="00365F2B">
        <w:rPr>
          <w:rFonts w:ascii="Times New Roman" w:eastAsia="Times New Roman" w:hAnsi="Times New Roman" w:cs="Times New Roman"/>
          <w:color w:val="000000"/>
          <w:sz w:val="28"/>
          <w:szCs w:val="28"/>
          <w:lang w:eastAsia="ru-RU"/>
        </w:rPr>
        <w:t>Присвоена квалификация: инструктор – методист г. Красноярск 23.06.2022 г.</w:t>
      </w:r>
    </w:p>
    <w:p w:rsidR="00365F2B" w:rsidRPr="00365F2B" w:rsidP="00365F2B">
      <w:pPr>
        <w:spacing w:after="0" w:line="240" w:lineRule="auto"/>
        <w:jc w:val="both"/>
        <w:rPr>
          <w:rFonts w:ascii="Times New Roman" w:eastAsia="Times New Roman" w:hAnsi="Times New Roman" w:cs="Times New Roman"/>
          <w:color w:val="000000"/>
          <w:sz w:val="28"/>
          <w:szCs w:val="28"/>
          <w:lang w:eastAsia="ru-RU"/>
        </w:rPr>
      </w:pPr>
      <w:r w:rsidRPr="00365F2B">
        <w:rPr>
          <w:rFonts w:ascii="Times New Roman" w:eastAsia="Times New Roman" w:hAnsi="Times New Roman" w:cs="Times New Roman"/>
          <w:color w:val="000000"/>
          <w:sz w:val="28"/>
          <w:szCs w:val="28"/>
          <w:lang w:eastAsia="ru-RU"/>
        </w:rPr>
        <w:t>Регистрационный номер № 372 Жеребцовой Юлии Николаевне;</w:t>
      </w:r>
    </w:p>
    <w:p w:rsidR="00365F2B" w:rsidRPr="00365F2B" w:rsidP="00365F2B">
      <w:pPr>
        <w:spacing w:after="0" w:line="240" w:lineRule="auto"/>
        <w:jc w:val="both"/>
        <w:rPr>
          <w:rFonts w:ascii="Times New Roman" w:eastAsia="Times New Roman" w:hAnsi="Times New Roman" w:cs="Times New Roman"/>
          <w:color w:val="000000"/>
          <w:sz w:val="28"/>
          <w:szCs w:val="28"/>
          <w:lang w:eastAsia="ru-RU"/>
        </w:rPr>
      </w:pPr>
      <w:r w:rsidRPr="00365F2B">
        <w:rPr>
          <w:rFonts w:ascii="Times New Roman" w:eastAsia="Times New Roman" w:hAnsi="Times New Roman" w:cs="Times New Roman"/>
          <w:color w:val="000000"/>
          <w:sz w:val="28"/>
          <w:szCs w:val="28"/>
          <w:lang w:eastAsia="ru-RU"/>
        </w:rPr>
        <w:t xml:space="preserve">- присвоена </w:t>
      </w:r>
      <w:r w:rsidRPr="00365F2B">
        <w:rPr>
          <w:rFonts w:ascii="Times New Roman" w:eastAsia="Times New Roman" w:hAnsi="Times New Roman" w:cs="Times New Roman"/>
          <w:bCs/>
          <w:color w:val="000000"/>
          <w:sz w:val="28"/>
          <w:szCs w:val="28"/>
          <w:lang w:eastAsia="ru-RU"/>
        </w:rPr>
        <w:t>квалификационная категория «Спортивный судья второй категории» по виду спорта САМБО инструктору-методисту СШ «Олимпиец» Фоминцевой Ирине Павловне</w:t>
      </w:r>
      <w:r w:rsidRPr="00365F2B">
        <w:rPr>
          <w:rFonts w:ascii="Times New Roman" w:eastAsia="Times New Roman" w:hAnsi="Times New Roman" w:cs="Times New Roman"/>
          <w:color w:val="000000"/>
          <w:sz w:val="28"/>
          <w:szCs w:val="28"/>
          <w:lang w:eastAsia="ru-RU"/>
        </w:rPr>
        <w:t xml:space="preserve">, </w:t>
      </w:r>
    </w:p>
    <w:p w:rsidR="00365F2B" w:rsidRPr="00365F2B" w:rsidP="00365F2B">
      <w:pPr>
        <w:spacing w:after="0" w:line="240" w:lineRule="auto"/>
        <w:jc w:val="both"/>
        <w:rPr>
          <w:rFonts w:ascii="Times New Roman" w:eastAsia="Times New Roman" w:hAnsi="Times New Roman" w:cs="Times New Roman"/>
          <w:color w:val="000000"/>
          <w:sz w:val="28"/>
          <w:szCs w:val="28"/>
          <w:lang w:eastAsia="ru-RU"/>
        </w:rPr>
      </w:pPr>
      <w:r w:rsidRPr="00365F2B">
        <w:rPr>
          <w:rFonts w:ascii="Times New Roman" w:eastAsia="Times New Roman" w:hAnsi="Times New Roman" w:cs="Times New Roman"/>
          <w:color w:val="000000"/>
          <w:sz w:val="28"/>
          <w:szCs w:val="28"/>
          <w:lang w:eastAsia="ru-RU"/>
        </w:rPr>
        <w:t>-третья судейская категория по виду спорта «Полиатлон» инструкторам ФСК СШ «Олимпиец» Васильчено Павлу Викторовичу, Голубевой Елене Валерьяновне, Даленко Ольге Александровне, Церех Денису Викторовичу, методистам СШ «Олимпиец» Жеребцовой Юлии Александровне, Тарасовой Татьяне Васильевне, директору СШ «Олимпиец» Ду-Бао-Сян Марии Александровне.</w:t>
      </w:r>
    </w:p>
    <w:p w:rsidR="00365F2B" w:rsidRPr="00365F2B" w:rsidP="00365F2B">
      <w:pPr>
        <w:spacing w:after="0" w:line="240" w:lineRule="auto"/>
        <w:jc w:val="both"/>
        <w:rPr>
          <w:rFonts w:ascii="Times New Roman" w:eastAsia="Times New Roman" w:hAnsi="Times New Roman" w:cs="Times New Roman"/>
          <w:color w:val="000000"/>
          <w:sz w:val="28"/>
          <w:szCs w:val="28"/>
          <w:lang w:eastAsia="ru-RU"/>
        </w:rPr>
      </w:pPr>
    </w:p>
    <w:p w:rsidR="00365F2B" w:rsidRPr="00365F2B" w:rsidP="00365F2B">
      <w:pPr>
        <w:spacing w:after="0" w:line="240" w:lineRule="auto"/>
        <w:jc w:val="both"/>
        <w:rPr>
          <w:rFonts w:ascii="Times New Roman" w:eastAsia="Times New Roman" w:hAnsi="Times New Roman" w:cs="Times New Roman"/>
          <w:sz w:val="28"/>
          <w:szCs w:val="28"/>
          <w:lang w:eastAsia="ru-RU"/>
        </w:rPr>
      </w:pPr>
      <w:r w:rsidRPr="00365F2B">
        <w:rPr>
          <w:rFonts w:ascii="Times New Roman" w:eastAsia="Times New Roman" w:hAnsi="Times New Roman" w:cs="Times New Roman"/>
          <w:color w:val="000000"/>
          <w:sz w:val="28"/>
          <w:szCs w:val="28"/>
          <w:lang w:eastAsia="ru-RU"/>
        </w:rPr>
        <w:t xml:space="preserve">        </w:t>
      </w:r>
      <w:r w:rsidR="00EF1477">
        <w:rPr>
          <w:rFonts w:ascii="Times New Roman" w:eastAsia="Times New Roman" w:hAnsi="Times New Roman" w:cs="Times New Roman"/>
          <w:sz w:val="28"/>
          <w:szCs w:val="28"/>
          <w:lang w:eastAsia="ru-RU"/>
        </w:rPr>
        <w:t xml:space="preserve">  </w:t>
      </w:r>
      <w:r w:rsidRPr="00365F2B">
        <w:rPr>
          <w:rFonts w:ascii="Times New Roman" w:eastAsia="Times New Roman" w:hAnsi="Times New Roman" w:cs="Times New Roman"/>
          <w:sz w:val="28"/>
          <w:szCs w:val="28"/>
          <w:lang w:eastAsia="ru-RU"/>
        </w:rPr>
        <w:t>По программе «Обеспечение жильем молодых семей в Канском районе», (приложение №3 к муниципальной программе Канского района «Развитие культуры, физической культуры, спорта и поддержка молодых</w:t>
      </w:r>
      <w:r w:rsidR="004720D5">
        <w:rPr>
          <w:rFonts w:ascii="Times New Roman" w:eastAsia="Times New Roman" w:hAnsi="Times New Roman" w:cs="Times New Roman"/>
          <w:sz w:val="28"/>
          <w:szCs w:val="28"/>
          <w:lang w:eastAsia="ru-RU"/>
        </w:rPr>
        <w:t xml:space="preserve"> семей в Канском районе») в 2</w:t>
      </w:r>
      <w:r w:rsidR="00EF1477">
        <w:rPr>
          <w:rFonts w:ascii="Times New Roman" w:eastAsia="Times New Roman" w:hAnsi="Times New Roman" w:cs="Times New Roman"/>
          <w:sz w:val="28"/>
          <w:szCs w:val="28"/>
          <w:lang w:eastAsia="ru-RU"/>
        </w:rPr>
        <w:t>022 году</w:t>
      </w:r>
      <w:r w:rsidRPr="00365F2B">
        <w:rPr>
          <w:rFonts w:ascii="Times New Roman" w:eastAsia="Times New Roman" w:hAnsi="Times New Roman" w:cs="Times New Roman"/>
          <w:sz w:val="28"/>
          <w:szCs w:val="28"/>
          <w:lang w:eastAsia="ru-RU"/>
        </w:rPr>
        <w:t xml:space="preserve"> получено од</w:t>
      </w:r>
      <w:r w:rsidR="00EF1477">
        <w:rPr>
          <w:rFonts w:ascii="Times New Roman" w:eastAsia="Times New Roman" w:hAnsi="Times New Roman" w:cs="Times New Roman"/>
          <w:sz w:val="28"/>
          <w:szCs w:val="28"/>
          <w:lang w:eastAsia="ru-RU"/>
        </w:rPr>
        <w:t>но свидетельство на сумму 875500</w:t>
      </w:r>
      <w:r w:rsidRPr="00365F2B">
        <w:rPr>
          <w:rFonts w:ascii="Times New Roman" w:eastAsia="Times New Roman" w:hAnsi="Times New Roman" w:cs="Times New Roman"/>
          <w:sz w:val="28"/>
          <w:szCs w:val="28"/>
          <w:lang w:eastAsia="ru-RU"/>
        </w:rPr>
        <w:t xml:space="preserve">,00 рублей для приобретения </w:t>
      </w:r>
      <w:r w:rsidR="00EF1477">
        <w:rPr>
          <w:rFonts w:ascii="Times New Roman" w:eastAsia="Times New Roman" w:hAnsi="Times New Roman" w:cs="Times New Roman"/>
          <w:sz w:val="28"/>
          <w:szCs w:val="28"/>
          <w:lang w:eastAsia="ru-RU"/>
        </w:rPr>
        <w:t xml:space="preserve">одного жилого помещения, при плане – одно жилое помещение, выполнение плана </w:t>
      </w:r>
      <w:r w:rsidRPr="00B4671D" w:rsidR="00EF1477">
        <w:rPr>
          <w:rFonts w:ascii="Times New Roman" w:eastAsia="Times New Roman" w:hAnsi="Times New Roman" w:cs="Times New Roman"/>
          <w:sz w:val="28"/>
          <w:szCs w:val="28"/>
          <w:lang w:eastAsia="ru-RU"/>
        </w:rPr>
        <w:t>составило 100 %.</w:t>
      </w:r>
    </w:p>
    <w:p w:rsidR="00365F2B" w:rsidRPr="00365F2B" w:rsidP="00365F2B">
      <w:pPr>
        <w:spacing w:after="0" w:line="240" w:lineRule="auto"/>
        <w:jc w:val="both"/>
        <w:rPr>
          <w:rFonts w:ascii="Times New Roman" w:eastAsia="Times New Roman" w:hAnsi="Times New Roman" w:cs="Times New Roman"/>
          <w:sz w:val="28"/>
          <w:szCs w:val="28"/>
          <w:lang w:eastAsia="ru-RU"/>
        </w:rPr>
      </w:pPr>
    </w:p>
    <w:p w:rsidR="00804521" w:rsidP="00804521">
      <w:pPr>
        <w:jc w:val="both"/>
        <w:rPr>
          <w:rFonts w:ascii="Times New Roman CYR" w:hAnsi="Times New Roman CYR" w:eastAsiaTheme="minorEastAsia" w:cs="Times New Roman CYR"/>
          <w:b/>
          <w:sz w:val="28"/>
          <w:szCs w:val="28"/>
          <w:lang w:eastAsia="ru-RU"/>
        </w:rPr>
      </w:pPr>
      <w:r w:rsidRPr="009F6BE7">
        <w:rPr>
          <w:rFonts w:ascii="Times New Roman CYR" w:hAnsi="Times New Roman CYR" w:eastAsiaTheme="minorEastAsia" w:cs="Times New Roman CYR"/>
          <w:b/>
          <w:sz w:val="28"/>
          <w:szCs w:val="28"/>
          <w:lang w:eastAsia="ru-RU"/>
        </w:rPr>
        <w:t xml:space="preserve">6. Молодёжная политика. </w:t>
      </w:r>
      <w:r>
        <w:rPr>
          <w:rFonts w:ascii="Times New Roman CYR" w:hAnsi="Times New Roman CYR" w:eastAsiaTheme="minorEastAsia" w:cs="Times New Roman CYR"/>
          <w:b/>
          <w:sz w:val="28"/>
          <w:szCs w:val="28"/>
          <w:lang w:eastAsia="ru-RU"/>
        </w:rPr>
        <w:t>Реализация проектов</w:t>
      </w:r>
    </w:p>
    <w:p w:rsidR="00ED15B1" w:rsidP="00ED15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2021 года м</w:t>
      </w:r>
      <w:r w:rsidRPr="00F27365">
        <w:rPr>
          <w:rFonts w:ascii="Times New Roman" w:eastAsia="Times New Roman" w:hAnsi="Times New Roman" w:cs="Times New Roman"/>
          <w:sz w:val="28"/>
          <w:szCs w:val="28"/>
          <w:lang w:eastAsia="ru-RU"/>
        </w:rPr>
        <w:t>олодежная политика</w:t>
      </w:r>
      <w:r>
        <w:rPr>
          <w:rFonts w:ascii="Times New Roman" w:eastAsia="Times New Roman" w:hAnsi="Times New Roman" w:cs="Times New Roman"/>
          <w:sz w:val="28"/>
          <w:szCs w:val="28"/>
          <w:lang w:eastAsia="ru-RU"/>
        </w:rPr>
        <w:t xml:space="preserve"> </w:t>
      </w:r>
      <w:r w:rsidRPr="00F27365">
        <w:rPr>
          <w:rFonts w:ascii="Times New Roman" w:eastAsia="Times New Roman" w:hAnsi="Times New Roman" w:cs="Times New Roman"/>
          <w:sz w:val="28"/>
          <w:szCs w:val="28"/>
          <w:lang w:eastAsia="ru-RU"/>
        </w:rPr>
        <w:t>реализуется</w:t>
      </w:r>
      <w:r>
        <w:rPr>
          <w:rFonts w:ascii="Times New Roman" w:eastAsia="Times New Roman" w:hAnsi="Times New Roman" w:cs="Times New Roman"/>
          <w:sz w:val="28"/>
          <w:szCs w:val="28"/>
          <w:lang w:eastAsia="ru-RU"/>
        </w:rPr>
        <w:t xml:space="preserve"> </w:t>
      </w:r>
      <w:r w:rsidRPr="00F27365">
        <w:rPr>
          <w:rFonts w:ascii="Times New Roman" w:eastAsia="Times New Roman" w:hAnsi="Times New Roman" w:cs="Times New Roman"/>
          <w:sz w:val="28"/>
          <w:szCs w:val="28"/>
          <w:lang w:eastAsia="ru-RU"/>
        </w:rPr>
        <w:t xml:space="preserve">в соответствии </w:t>
      </w:r>
      <w:r w:rsidRPr="00FB7D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w:t>
      </w:r>
      <w:r w:rsidRPr="00F27365">
        <w:rPr>
          <w:rFonts w:ascii="Times New Roman" w:eastAsia="Times New Roman" w:hAnsi="Times New Roman" w:cs="Times New Roman"/>
          <w:sz w:val="28"/>
          <w:szCs w:val="28"/>
          <w:lang w:eastAsia="ru-RU"/>
        </w:rPr>
        <w:t>государственной программой «Молодежь Красноярского</w:t>
      </w:r>
      <w:r>
        <w:rPr>
          <w:rFonts w:ascii="Times New Roman" w:eastAsia="Times New Roman" w:hAnsi="Times New Roman" w:cs="Times New Roman"/>
          <w:sz w:val="28"/>
          <w:szCs w:val="28"/>
          <w:lang w:eastAsia="ru-RU"/>
        </w:rPr>
        <w:t xml:space="preserve"> края </w:t>
      </w:r>
      <w:r w:rsidRPr="00F27365">
        <w:rPr>
          <w:rFonts w:ascii="Times New Roman" w:eastAsia="Times New Roman" w:hAnsi="Times New Roman" w:cs="Times New Roman"/>
          <w:sz w:val="28"/>
          <w:szCs w:val="28"/>
          <w:lang w:eastAsia="ru-RU"/>
        </w:rPr>
        <w:t>в ХХI веке»</w:t>
      </w:r>
      <w:r w:rsidRPr="00FB7D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муниципальной программой «</w:t>
      </w:r>
      <w:r w:rsidRPr="00F27365">
        <w:rPr>
          <w:rFonts w:ascii="Times New Roman" w:eastAsia="Times New Roman" w:hAnsi="Times New Roman" w:cs="Times New Roman"/>
          <w:sz w:val="28"/>
          <w:szCs w:val="28"/>
          <w:lang w:eastAsia="ru-RU"/>
        </w:rPr>
        <w:t xml:space="preserve">Молодежь </w:t>
      </w:r>
      <w:r>
        <w:rPr>
          <w:rFonts w:ascii="Times New Roman" w:eastAsia="Times New Roman" w:hAnsi="Times New Roman" w:cs="Times New Roman"/>
          <w:sz w:val="28"/>
          <w:szCs w:val="28"/>
          <w:lang w:eastAsia="ru-RU"/>
        </w:rPr>
        <w:t xml:space="preserve">Канского района  </w:t>
      </w:r>
      <w:r w:rsidRPr="00F27365">
        <w:rPr>
          <w:rFonts w:ascii="Times New Roman" w:eastAsia="Times New Roman" w:hAnsi="Times New Roman" w:cs="Times New Roman"/>
          <w:sz w:val="28"/>
          <w:szCs w:val="28"/>
          <w:lang w:eastAsia="ru-RU"/>
        </w:rPr>
        <w:t>в ХХI веке</w:t>
      </w:r>
      <w:r>
        <w:rPr>
          <w:rFonts w:ascii="Times New Roman" w:eastAsia="Times New Roman" w:hAnsi="Times New Roman" w:cs="Times New Roman"/>
          <w:sz w:val="28"/>
          <w:szCs w:val="28"/>
          <w:lang w:eastAsia="ru-RU"/>
        </w:rPr>
        <w:t>».</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В 2022 году по муниципальной программ</w:t>
      </w:r>
      <w:r>
        <w:rPr>
          <w:rFonts w:ascii="Times New Roman" w:eastAsia="Times New Roman" w:hAnsi="Times New Roman" w:cs="Times New Roman"/>
          <w:sz w:val="28"/>
          <w:szCs w:val="28"/>
          <w:lang w:eastAsia="ru-RU"/>
        </w:rPr>
        <w:t xml:space="preserve">е «Молодежь Канского района </w:t>
      </w:r>
      <w:r w:rsidRPr="00FB7D69">
        <w:rPr>
          <w:rFonts w:ascii="Times New Roman" w:eastAsia="Times New Roman" w:hAnsi="Times New Roman" w:cs="Times New Roman"/>
          <w:sz w:val="28"/>
          <w:szCs w:val="28"/>
          <w:lang w:eastAsia="ru-RU"/>
        </w:rPr>
        <w:t>в ХХI веке» израсходовано средств на мероприятия                           по</w:t>
      </w:r>
      <w:r w:rsidR="00EF3788">
        <w:rPr>
          <w:rFonts w:ascii="Times New Roman" w:eastAsia="Times New Roman" w:hAnsi="Times New Roman" w:cs="Times New Roman"/>
          <w:sz w:val="28"/>
          <w:szCs w:val="28"/>
          <w:lang w:eastAsia="ru-RU"/>
        </w:rPr>
        <w:t xml:space="preserve"> </w:t>
      </w:r>
      <w:r w:rsidRPr="00FB7D69">
        <w:rPr>
          <w:rFonts w:ascii="Times New Roman" w:eastAsia="Times New Roman" w:hAnsi="Times New Roman" w:cs="Times New Roman"/>
          <w:sz w:val="28"/>
          <w:szCs w:val="28"/>
          <w:lang w:eastAsia="ru-RU"/>
        </w:rPr>
        <w:t>молодежной политике – 3 303, 6 тыс. руб., из краевого бюджета (субсидия    поддержку деятельности муниципальных молодежных центров в рамках программы «Развитие молодежной политики в Канском районе») – 858, 1 тыс. руб., (софинансирование – 172,0 тыс. руб.). Муниципальное задание выполнено в полном объеме. Исполнение районного бюджета на 100 %.</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На территории Канского района функционируют 4 флагманские программы:</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 xml:space="preserve">1. </w:t>
      </w:r>
      <w:r w:rsidRPr="00FB7D69">
        <w:rPr>
          <w:rFonts w:ascii="Times New Roman" w:eastAsia="Times New Roman" w:hAnsi="Times New Roman" w:cs="Times New Roman"/>
          <w:b/>
          <w:sz w:val="28"/>
          <w:szCs w:val="28"/>
          <w:lang w:eastAsia="ru-RU"/>
        </w:rPr>
        <w:t>«Мы Помогаем»</w:t>
      </w:r>
      <w:r w:rsidRPr="00FB7D69">
        <w:rPr>
          <w:rFonts w:ascii="Times New Roman" w:eastAsia="Times New Roman" w:hAnsi="Times New Roman" w:cs="Times New Roman"/>
          <w:sz w:val="28"/>
          <w:szCs w:val="28"/>
          <w:lang w:eastAsia="ru-RU"/>
        </w:rPr>
        <w:t xml:space="preserve"> – флагманская программа, направленная                                    на формирование системы поддержки добровольческой (волонтерской) деятельности. Общеобразовательные организации принимали участие                  в течение года в таких акциях, как «Весенняя неделя добра», «Ты не один», «Помощь животным», «Марафон добрых дел». Акции были направлены на оказание помощи пожилым людям и ветеранам Великой Отечественной войны, ветеранам труда. Приняли участие более 170 человек.</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В рамках акции «Мы вместе» был организован сбор гуманитарной помощи мобилизованным участникам СВО.</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13 активистов флагманской программы «Мы помогаем», были награждены благодарственными письмами «За активную жизненную позицию и вклад в развитие добровольческого (волонтёрского) движения на территории Красноярского края»</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На форуме для волонтёров «Университет добра», проект «Доброволец года» (Канский район) одержал победу.</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 xml:space="preserve">2. </w:t>
      </w:r>
      <w:r w:rsidRPr="00FB7D69">
        <w:rPr>
          <w:rFonts w:ascii="Times New Roman" w:eastAsia="Times New Roman" w:hAnsi="Times New Roman" w:cs="Times New Roman"/>
          <w:b/>
          <w:sz w:val="28"/>
          <w:szCs w:val="28"/>
          <w:lang w:eastAsia="ru-RU"/>
        </w:rPr>
        <w:t>«Мы Создаем»</w:t>
      </w:r>
      <w:r w:rsidRPr="00FB7D69">
        <w:rPr>
          <w:rFonts w:ascii="Times New Roman" w:eastAsia="Times New Roman" w:hAnsi="Times New Roman" w:cs="Times New Roman"/>
          <w:sz w:val="28"/>
          <w:szCs w:val="28"/>
          <w:lang w:eastAsia="ru-RU"/>
        </w:rPr>
        <w:t xml:space="preserve"> – флагманская программа, направленная                            на вовлечение молодежи в творческую деятельность и поддержку развития движения КВН        на территории Красноярского края.</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 xml:space="preserve">На территории Канского района активно развивается движение КВН              и муниципальная лига КВН «Болт». </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 xml:space="preserve">В 2022 была разработана следующая структура проведения игр в сезоне: фестиваль - школа КВН - полуфинал - финал - Итоговый фестиваль. </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Команда КВН «Виражи», село Бражное, стала абсолютным чемпионом Краевой лиги и представляла Красноярский край на 11 юбилейном международном фестивале детских команд КВН в г. Анапа, прошла отбор среди 137 команд во Всероссийскую Юниор лигу в г. Москва.</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По итогам рейтинга за 2022 год муниципальная лига КВН «Болт» заняла 1 место среди лиг КВН Красноярского края.</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 xml:space="preserve"> 3. </w:t>
      </w:r>
      <w:r w:rsidRPr="00FB7D69">
        <w:rPr>
          <w:rFonts w:ascii="Times New Roman" w:eastAsia="Times New Roman" w:hAnsi="Times New Roman" w:cs="Times New Roman"/>
          <w:b/>
          <w:sz w:val="28"/>
          <w:szCs w:val="28"/>
          <w:lang w:eastAsia="ru-RU"/>
        </w:rPr>
        <w:t>«Мы Развиваем»</w:t>
      </w:r>
      <w:r w:rsidRPr="00FB7D69">
        <w:rPr>
          <w:rFonts w:ascii="Times New Roman" w:eastAsia="Times New Roman" w:hAnsi="Times New Roman" w:cs="Times New Roman"/>
          <w:sz w:val="28"/>
          <w:szCs w:val="28"/>
          <w:lang w:eastAsia="ru-RU"/>
        </w:rPr>
        <w:t xml:space="preserve"> – флагманская программа, направленная                     на профориентацию молодежи и содействие построению эффективной траектории профессионального развития.</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В июле-августе была организована работа 7 трудовых отрядов старшеклассников, реализовывали проекты на территориях сельсоветов Канского района 84 подростка в возрасте от 14 до 18 лет. Проведены краевые акции, согласно региональному плану мероприятий флагманской программы.</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Проведены субботники в поселениях Канского района. Общее количество участников 100 человек.</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 xml:space="preserve">4. </w:t>
      </w:r>
      <w:r w:rsidRPr="00FB7D69">
        <w:rPr>
          <w:rFonts w:ascii="Times New Roman" w:eastAsia="Times New Roman" w:hAnsi="Times New Roman" w:cs="Times New Roman"/>
          <w:b/>
          <w:sz w:val="28"/>
          <w:szCs w:val="28"/>
          <w:lang w:eastAsia="ru-RU"/>
        </w:rPr>
        <w:t>«Мы Гордимся»</w:t>
      </w:r>
      <w:r w:rsidRPr="00FB7D69">
        <w:rPr>
          <w:rFonts w:ascii="Times New Roman" w:eastAsia="Times New Roman" w:hAnsi="Times New Roman" w:cs="Times New Roman"/>
          <w:sz w:val="28"/>
          <w:szCs w:val="28"/>
          <w:lang w:eastAsia="ru-RU"/>
        </w:rPr>
        <w:t xml:space="preserve"> – флагманская программа, направленная                        на формирование у молодёжи гражданской ответственности, высокого уровня патриотического сознания, чувства верности своему Отечеству, вовлечение молодежи в работу военно-патриотических объединений.  </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В 2022 году проведено более 25 мероприятий разной направленности. Охват участников около 900 человек.</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 xml:space="preserve">В рамках развития движения «Юнармия» были организованы                        и проведены акции, согласно региональному плану мероприятий ВВПОД «Юнармия», задействовано в мероприятиях более 127 юнармейцев.  </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Общее количество учащихся, посвященных в юнармейцы – 128 чел. Всего юнармейцев – 178. Получено 85 комплектов формы по соглашению                с региональным отделением ВВПОД Юнармия.</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На территории Канского района развивается Российское движение школьников. В 2022 году деятельностью Российского движения школьников занимались 16 образовательных организаций Канского района, посвящено в участники –258 чел., в активисты – 78 чел. Всего участников РДШ – 1268 чел., активистов – 222 чел.</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В 2022 году федеральный проект Ю. Н. Швыткина «Парта Героя», реализован в 3 образовательных организациях:</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1. МБОУ Чечеульская  СОШ – парта посвящена Герою Социалистического труда – Ивану Карповичу Ануфриеву.</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2. МБОУ Красномаяковская  СОШ – парта посвящена участнику Великой Отечественной  войне – Михаилу Фёдоровичу Семащенко;</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3. МБОУ Браженская СОШ – парта посвящена Герою Советского Союза – Василию Константиновичу Ушакову.</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В течение года, учащиеся образовательных учреждений активно занимаются деятельностью РДШ, участвуют в региональных, краевых, муниципальных, конкурсах, акциях и в «Днях Единых действий».</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В рамках краевого инфраструктурного проекта «Территория Красноярский край», молодыми гражданами было защищено 40 проектов, поддержан 21 проекта на общую сумму 425 000,00 руб. (за счет субсидии МЦ), из них 310 000,00 (краевая субсидия) и 115 000, 00 (софинансирование).</w:t>
      </w:r>
    </w:p>
    <w:p w:rsidR="00ED15B1" w:rsidRPr="00FB7D69" w:rsidP="00ED15B1">
      <w:pPr>
        <w:spacing w:after="0" w:line="240" w:lineRule="auto"/>
        <w:ind w:firstLine="709"/>
        <w:jc w:val="both"/>
        <w:rPr>
          <w:rFonts w:ascii="Times New Roman" w:eastAsia="Times New Roman" w:hAnsi="Times New Roman" w:cs="Times New Roman"/>
          <w:sz w:val="28"/>
          <w:szCs w:val="28"/>
          <w:lang w:eastAsia="ru-RU"/>
        </w:rPr>
      </w:pPr>
      <w:r w:rsidRPr="00FB7D69">
        <w:rPr>
          <w:rFonts w:ascii="Times New Roman" w:eastAsia="Times New Roman" w:hAnsi="Times New Roman" w:cs="Times New Roman"/>
          <w:sz w:val="28"/>
          <w:szCs w:val="28"/>
          <w:lang w:eastAsia="ru-RU"/>
        </w:rPr>
        <w:t>Молодые люди Канского района (14 - 35 лет) принимали активное участие в краевом инфраструктурном проекте ТИМ «Юниор (10 чел.),               во Всероссийском молодёжном образовательном форуме ТИМ «Бирюса»        (4 чел.).</w:t>
      </w:r>
    </w:p>
    <w:p w:rsidR="00ED15B1" w:rsidP="00ED15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D69">
        <w:rPr>
          <w:rFonts w:ascii="Times New Roman" w:eastAsia="Times New Roman" w:hAnsi="Times New Roman" w:cs="Times New Roman"/>
          <w:sz w:val="28"/>
          <w:szCs w:val="28"/>
          <w:lang w:eastAsia="ru-RU"/>
        </w:rPr>
        <w:t>Всего в 2022 году проведено 58 крупных мероприятий</w:t>
      </w:r>
      <w:r>
        <w:rPr>
          <w:rFonts w:ascii="Times New Roman" w:eastAsia="Times New Roman" w:hAnsi="Times New Roman" w:cs="Times New Roman"/>
          <w:sz w:val="28"/>
          <w:szCs w:val="28"/>
          <w:lang w:eastAsia="ru-RU"/>
        </w:rPr>
        <w:t>, охват молодежи – 1690 человек</w:t>
      </w:r>
    </w:p>
    <w:p w:rsidR="00ED15B1" w:rsidP="00ED15B1">
      <w:pPr>
        <w:spacing w:after="0" w:line="240" w:lineRule="auto"/>
        <w:ind w:firstLine="709"/>
        <w:jc w:val="both"/>
        <w:rPr>
          <w:rFonts w:ascii="Times New Roman" w:eastAsia="Times New Roman" w:hAnsi="Times New Roman" w:cs="Times New Roman"/>
          <w:sz w:val="28"/>
          <w:szCs w:val="28"/>
          <w:lang w:eastAsia="ru-RU"/>
        </w:rPr>
      </w:pPr>
    </w:p>
    <w:p w:rsidR="00ED15B1" w:rsidP="00ED15B1">
      <w:pPr>
        <w:shd w:val="clear" w:color="auto" w:fill="FFFFFF" w:themeFill="background1"/>
        <w:spacing w:after="0" w:line="240" w:lineRule="auto"/>
        <w:jc w:val="both"/>
        <w:rPr>
          <w:rFonts w:ascii="Times New Roman CYR" w:hAnsi="Times New Roman CYR" w:eastAsiaTheme="minorEastAsia" w:cs="Times New Roman CYR"/>
          <w:b/>
          <w:sz w:val="28"/>
          <w:szCs w:val="28"/>
          <w:lang w:eastAsia="ru-RU"/>
        </w:rPr>
      </w:pPr>
      <w:r>
        <w:rPr>
          <w:rFonts w:ascii="Times New Roman CYR" w:hAnsi="Times New Roman CYR" w:eastAsiaTheme="minorEastAsia" w:cs="Times New Roman CYR"/>
          <w:b/>
          <w:sz w:val="28"/>
          <w:szCs w:val="28"/>
          <w:lang w:eastAsia="ru-RU"/>
        </w:rPr>
        <w:t>7. Жилищно-коммунальное хозяйство</w:t>
      </w:r>
    </w:p>
    <w:p w:rsidR="00ED15B1" w:rsidP="00ED15B1">
      <w:pPr>
        <w:shd w:val="clear" w:color="auto" w:fill="FFFFFF" w:themeFill="background1"/>
        <w:spacing w:after="0" w:line="240" w:lineRule="auto"/>
        <w:jc w:val="both"/>
        <w:rPr>
          <w:rFonts w:ascii="Times New Roman CYR" w:hAnsi="Times New Roman CYR" w:eastAsiaTheme="minorEastAsia" w:cs="Times New Roman CYR"/>
          <w:b/>
          <w:sz w:val="28"/>
          <w:szCs w:val="28"/>
          <w:lang w:eastAsia="ru-RU"/>
        </w:rPr>
      </w:pPr>
    </w:p>
    <w:p w:rsidR="00ED15B1" w:rsidRPr="00B50C79" w:rsidP="00ED15B1">
      <w:pPr>
        <w:shd w:val="clear" w:color="auto" w:fill="FFFFFF" w:themeFill="background1"/>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E6556">
        <w:rPr>
          <w:rFonts w:ascii="Times New Roman" w:hAnsi="Times New Roman" w:cs="Times New Roman"/>
          <w:bCs/>
          <w:sz w:val="28"/>
          <w:szCs w:val="28"/>
        </w:rPr>
        <w:t>Общая площадь жилых помещений, приходящихся в среднем на одного жителя,</w:t>
      </w:r>
      <w:r w:rsidRPr="00FE6556" w:rsidR="00E242D7">
        <w:rPr>
          <w:rFonts w:ascii="Times New Roman" w:hAnsi="Times New Roman" w:cs="Times New Roman"/>
          <w:bCs/>
          <w:sz w:val="28"/>
          <w:szCs w:val="28"/>
        </w:rPr>
        <w:t xml:space="preserve"> в 2022 году составила 24,62 кв. м./чел., что на 2,31</w:t>
      </w:r>
      <w:r w:rsidRPr="00FE6556">
        <w:rPr>
          <w:rFonts w:ascii="Times New Roman" w:hAnsi="Times New Roman" w:cs="Times New Roman"/>
          <w:bCs/>
          <w:sz w:val="28"/>
          <w:szCs w:val="28"/>
        </w:rPr>
        <w:t xml:space="preserve"> к</w:t>
      </w:r>
      <w:r w:rsidRPr="00FE6556" w:rsidR="00E242D7">
        <w:rPr>
          <w:rFonts w:ascii="Times New Roman" w:hAnsi="Times New Roman" w:cs="Times New Roman"/>
          <w:bCs/>
          <w:sz w:val="28"/>
          <w:szCs w:val="28"/>
        </w:rPr>
        <w:t xml:space="preserve">в. м./чел. </w:t>
      </w:r>
      <w:r w:rsidRPr="00FE6556" w:rsidR="00B50C79">
        <w:rPr>
          <w:rFonts w:ascii="Times New Roman" w:hAnsi="Times New Roman" w:cs="Times New Roman"/>
          <w:bCs/>
          <w:sz w:val="28"/>
          <w:szCs w:val="28"/>
        </w:rPr>
        <w:t>выше по</w:t>
      </w:r>
      <w:r w:rsidRPr="00FE6556" w:rsidR="00E242D7">
        <w:rPr>
          <w:rFonts w:ascii="Times New Roman" w:hAnsi="Times New Roman" w:cs="Times New Roman"/>
          <w:bCs/>
          <w:sz w:val="28"/>
          <w:szCs w:val="28"/>
        </w:rPr>
        <w:t xml:space="preserve"> сравнению с 2021 годом.</w:t>
      </w:r>
      <w:r w:rsidR="00B50C79">
        <w:rPr>
          <w:rFonts w:ascii="Times New Roman" w:hAnsi="Times New Roman" w:cs="Times New Roman"/>
          <w:bCs/>
          <w:sz w:val="28"/>
          <w:szCs w:val="28"/>
        </w:rPr>
        <w:t xml:space="preserve"> </w:t>
      </w:r>
      <w:r w:rsidRPr="00FE6556">
        <w:rPr>
          <w:rFonts w:ascii="Times New Roman" w:hAnsi="Times New Roman" w:cs="Times New Roman"/>
          <w:bCs/>
          <w:sz w:val="28"/>
          <w:szCs w:val="28"/>
        </w:rPr>
        <w:t>Ввод в действие жилых домов на одного жителя</w:t>
      </w:r>
      <w:r w:rsidRPr="00FE6556" w:rsidR="00F03F72">
        <w:rPr>
          <w:rFonts w:ascii="Times New Roman" w:hAnsi="Times New Roman" w:cs="Times New Roman"/>
          <w:bCs/>
          <w:sz w:val="28"/>
          <w:szCs w:val="28"/>
        </w:rPr>
        <w:t xml:space="preserve"> в 2022 году - 0,12</w:t>
      </w:r>
      <w:r w:rsidRPr="00FE6556">
        <w:rPr>
          <w:rFonts w:ascii="Times New Roman" w:hAnsi="Times New Roman" w:cs="Times New Roman"/>
          <w:bCs/>
          <w:sz w:val="28"/>
          <w:szCs w:val="28"/>
        </w:rPr>
        <w:t xml:space="preserve"> кв.</w:t>
      </w:r>
      <w:r w:rsidRPr="00FE6556" w:rsidR="007F46CD">
        <w:rPr>
          <w:rFonts w:ascii="Times New Roman" w:hAnsi="Times New Roman" w:cs="Times New Roman"/>
          <w:bCs/>
          <w:sz w:val="28"/>
          <w:szCs w:val="28"/>
        </w:rPr>
        <w:t xml:space="preserve"> </w:t>
      </w:r>
      <w:r w:rsidR="002278B5">
        <w:rPr>
          <w:rFonts w:ascii="Times New Roman" w:hAnsi="Times New Roman" w:cs="Times New Roman"/>
          <w:bCs/>
          <w:sz w:val="28"/>
          <w:szCs w:val="28"/>
        </w:rPr>
        <w:t>м. /чел.</w:t>
      </w:r>
    </w:p>
    <w:p w:rsidR="00ED15B1" w:rsidRPr="002278B5" w:rsidP="00ED15B1">
      <w:pPr>
        <w:shd w:val="clear" w:color="auto" w:fill="FFFFFF" w:themeFill="background1"/>
        <w:spacing w:after="0" w:line="240" w:lineRule="auto"/>
        <w:jc w:val="both"/>
        <w:rPr>
          <w:rFonts w:ascii="Times New Roman" w:hAnsi="Times New Roman" w:cs="Times New Roman"/>
          <w:bCs/>
          <w:sz w:val="28"/>
          <w:szCs w:val="28"/>
        </w:rPr>
      </w:pPr>
      <w:r w:rsidRPr="00FE6556">
        <w:rPr>
          <w:rFonts w:ascii="Times New Roman" w:hAnsi="Times New Roman" w:cs="Times New Roman"/>
          <w:bCs/>
          <w:sz w:val="28"/>
          <w:szCs w:val="28"/>
        </w:rPr>
        <w:t xml:space="preserve">       Количество котельных, оснащенных отопительными котлами заводского изготовления,</w:t>
      </w:r>
      <w:r w:rsidRPr="00FE6556" w:rsidR="00F03F72">
        <w:rPr>
          <w:rFonts w:ascii="Times New Roman" w:hAnsi="Times New Roman" w:cs="Times New Roman"/>
          <w:bCs/>
          <w:sz w:val="28"/>
          <w:szCs w:val="28"/>
        </w:rPr>
        <w:t xml:space="preserve"> по состоянию на 31 декабря 2022</w:t>
      </w:r>
      <w:r w:rsidRPr="00FE6556">
        <w:rPr>
          <w:rFonts w:ascii="Times New Roman" w:hAnsi="Times New Roman" w:cs="Times New Roman"/>
          <w:bCs/>
          <w:sz w:val="28"/>
          <w:szCs w:val="28"/>
        </w:rPr>
        <w:t xml:space="preserve"> года – 23 котельных</w:t>
      </w:r>
      <w:r w:rsidRPr="002278B5">
        <w:rPr>
          <w:rFonts w:ascii="Times New Roman" w:hAnsi="Times New Roman" w:cs="Times New Roman"/>
          <w:bCs/>
          <w:sz w:val="28"/>
          <w:szCs w:val="28"/>
        </w:rPr>
        <w:t>,  что на 1 больше, чем было запланировано.</w:t>
      </w:r>
      <w:r w:rsidRPr="002278B5">
        <w:rPr>
          <w:bCs/>
        </w:rPr>
        <w:t xml:space="preserve"> </w:t>
      </w:r>
    </w:p>
    <w:p w:rsidR="00ED15B1" w:rsidRPr="00FF3EFD" w:rsidP="00ED15B1">
      <w:pPr>
        <w:shd w:val="clear" w:color="auto" w:fill="FFFFFF" w:themeFill="background1"/>
        <w:spacing w:after="0" w:line="240" w:lineRule="auto"/>
        <w:jc w:val="both"/>
        <w:rPr>
          <w:rFonts w:ascii="Times New Roman" w:hAnsi="Times New Roman" w:cs="Times New Roman"/>
          <w:bCs/>
          <w:sz w:val="28"/>
          <w:szCs w:val="28"/>
        </w:rPr>
      </w:pPr>
      <w:r w:rsidRPr="00FF3EFD">
        <w:rPr>
          <w:rFonts w:ascii="Times New Roman" w:hAnsi="Times New Roman" w:cs="Times New Roman"/>
          <w:bCs/>
          <w:sz w:val="28"/>
          <w:szCs w:val="28"/>
        </w:rPr>
        <w:t xml:space="preserve">       Удельный вес общей площади жилищного фонда в 2021 году, оборудованной:</w:t>
      </w:r>
    </w:p>
    <w:p w:rsidR="00ED15B1" w:rsidP="00ED15B1">
      <w:pPr>
        <w:shd w:val="clear" w:color="auto" w:fill="FFFFFF" w:themeFill="background1"/>
        <w:spacing w:after="0" w:line="240" w:lineRule="auto"/>
        <w:jc w:val="both"/>
        <w:rPr>
          <w:rFonts w:ascii="Times New Roman" w:hAnsi="Times New Roman" w:cs="Times New Roman"/>
          <w:bCs/>
          <w:sz w:val="28"/>
          <w:szCs w:val="28"/>
        </w:rPr>
      </w:pPr>
      <w:r w:rsidRPr="00FF3EFD">
        <w:rPr>
          <w:rFonts w:ascii="Times New Roman" w:hAnsi="Times New Roman" w:cs="Times New Roman"/>
          <w:bCs/>
          <w:sz w:val="28"/>
          <w:szCs w:val="28"/>
        </w:rPr>
        <w:t>водопроводом – 29 %, канализацией – 2,7 %, отоплением – 12,3 %, горячим водоснабжением – 10,3 %. Данные показатели соответствуют запланированным.</w:t>
      </w:r>
    </w:p>
    <w:p w:rsidR="007F46CD" w:rsidRPr="007F46CD" w:rsidP="007F46CD">
      <w:pPr>
        <w:spacing w:after="0" w:line="240" w:lineRule="auto"/>
        <w:ind w:firstLine="709"/>
        <w:jc w:val="both"/>
        <w:rPr>
          <w:rFonts w:ascii="Times New Roman" w:eastAsia="Times New Roman" w:hAnsi="Times New Roman" w:cs="Times New Roman"/>
          <w:color w:val="000000"/>
          <w:sz w:val="28"/>
          <w:szCs w:val="28"/>
          <w:lang w:eastAsia="ru-RU"/>
        </w:rPr>
      </w:pPr>
      <w:r w:rsidRPr="007F46CD">
        <w:rPr>
          <w:rFonts w:ascii="Times New Roman" w:eastAsia="Times New Roman" w:hAnsi="Times New Roman" w:cs="Times New Roman"/>
          <w:color w:val="000000"/>
          <w:sz w:val="28"/>
          <w:szCs w:val="28"/>
          <w:lang w:eastAsia="ru-RU"/>
        </w:rPr>
        <w:t>В 2022 году для повышения надежности системы теплоснабжения (снижения теплопотерь) приобретено и установлено в котельные района:</w:t>
      </w:r>
    </w:p>
    <w:p w:rsidR="007F46CD" w:rsidRPr="007F46CD" w:rsidP="007F46CD">
      <w:pPr>
        <w:spacing w:after="0" w:line="240" w:lineRule="auto"/>
        <w:ind w:firstLine="709"/>
        <w:jc w:val="both"/>
        <w:rPr>
          <w:rFonts w:ascii="Times New Roman" w:eastAsia="Times New Roman" w:hAnsi="Times New Roman" w:cs="Times New Roman"/>
          <w:color w:val="000000"/>
          <w:sz w:val="28"/>
          <w:szCs w:val="28"/>
          <w:lang w:eastAsia="ru-RU"/>
        </w:rPr>
      </w:pPr>
      <w:r w:rsidRPr="007F46CD">
        <w:rPr>
          <w:rFonts w:ascii="Times New Roman" w:eastAsia="Times New Roman" w:hAnsi="Times New Roman" w:cs="Times New Roman"/>
          <w:color w:val="000000"/>
          <w:sz w:val="28"/>
          <w:szCs w:val="28"/>
          <w:lang w:eastAsia="ru-RU"/>
        </w:rPr>
        <w:t>- с. Георгиевка – два водогрейных котла, комплексная установка водоподготовки;</w:t>
      </w:r>
    </w:p>
    <w:p w:rsidR="007F46CD" w:rsidRPr="007F46CD" w:rsidP="007F46CD">
      <w:pPr>
        <w:spacing w:after="0" w:line="240" w:lineRule="auto"/>
        <w:ind w:firstLine="709"/>
        <w:jc w:val="both"/>
        <w:rPr>
          <w:rFonts w:ascii="Times New Roman" w:eastAsia="Times New Roman" w:hAnsi="Times New Roman" w:cs="Times New Roman"/>
          <w:color w:val="000000"/>
          <w:sz w:val="28"/>
          <w:szCs w:val="28"/>
          <w:lang w:eastAsia="ru-RU"/>
        </w:rPr>
      </w:pPr>
      <w:r w:rsidRPr="007F46CD">
        <w:rPr>
          <w:rFonts w:ascii="Times New Roman" w:eastAsia="Times New Roman" w:hAnsi="Times New Roman" w:cs="Times New Roman"/>
          <w:color w:val="000000"/>
          <w:sz w:val="28"/>
          <w:szCs w:val="28"/>
          <w:lang w:eastAsia="ru-RU"/>
        </w:rPr>
        <w:t>- с. Мокруша – водогрейный котел, два насоса с электродвигателями;</w:t>
      </w:r>
    </w:p>
    <w:p w:rsidR="007F46CD" w:rsidRPr="007F46CD" w:rsidP="007F46CD">
      <w:pPr>
        <w:spacing w:after="0" w:line="240" w:lineRule="auto"/>
        <w:ind w:firstLine="709"/>
        <w:jc w:val="both"/>
        <w:rPr>
          <w:rFonts w:ascii="Times New Roman" w:eastAsia="Times New Roman" w:hAnsi="Times New Roman" w:cs="Times New Roman"/>
          <w:color w:val="000000"/>
          <w:sz w:val="28"/>
          <w:szCs w:val="28"/>
          <w:lang w:eastAsia="ru-RU"/>
        </w:rPr>
      </w:pPr>
      <w:r w:rsidRPr="007F46CD">
        <w:rPr>
          <w:rFonts w:ascii="Times New Roman" w:eastAsia="Times New Roman" w:hAnsi="Times New Roman" w:cs="Times New Roman"/>
          <w:color w:val="000000"/>
          <w:sz w:val="28"/>
          <w:szCs w:val="28"/>
          <w:lang w:eastAsia="ru-RU"/>
        </w:rPr>
        <w:t>- с. Бражное – приобретена комплексная установка для водоподготовки;</w:t>
      </w:r>
    </w:p>
    <w:p w:rsidR="007F46CD" w:rsidRPr="007F46CD" w:rsidP="007F46CD">
      <w:pPr>
        <w:spacing w:after="0" w:line="240" w:lineRule="auto"/>
        <w:ind w:firstLine="709"/>
        <w:jc w:val="both"/>
        <w:rPr>
          <w:rFonts w:ascii="Times New Roman" w:eastAsia="Times New Roman" w:hAnsi="Times New Roman" w:cs="Times New Roman"/>
          <w:color w:val="000000"/>
          <w:sz w:val="28"/>
          <w:szCs w:val="28"/>
          <w:lang w:eastAsia="ru-RU"/>
        </w:rPr>
      </w:pPr>
      <w:r w:rsidRPr="007F46CD">
        <w:rPr>
          <w:rFonts w:ascii="Times New Roman" w:eastAsia="Times New Roman" w:hAnsi="Times New Roman" w:cs="Times New Roman"/>
          <w:color w:val="000000"/>
          <w:sz w:val="28"/>
          <w:szCs w:val="28"/>
          <w:lang w:eastAsia="ru-RU"/>
        </w:rPr>
        <w:t>- с. Рудяное – два водогрейных котла, комплексная установка водоподготовки;</w:t>
      </w:r>
    </w:p>
    <w:p w:rsidR="007F46CD" w:rsidRPr="007F46CD" w:rsidP="007F46CD">
      <w:pPr>
        <w:spacing w:after="0" w:line="240" w:lineRule="auto"/>
        <w:ind w:firstLine="709"/>
        <w:jc w:val="both"/>
        <w:rPr>
          <w:rFonts w:ascii="Times New Roman" w:eastAsia="Times New Roman" w:hAnsi="Times New Roman" w:cs="Times New Roman"/>
          <w:color w:val="000000"/>
          <w:sz w:val="28"/>
          <w:szCs w:val="28"/>
          <w:lang w:eastAsia="ru-RU"/>
        </w:rPr>
      </w:pPr>
      <w:r w:rsidRPr="007F46CD">
        <w:rPr>
          <w:rFonts w:ascii="Times New Roman" w:eastAsia="Times New Roman" w:hAnsi="Times New Roman" w:cs="Times New Roman"/>
          <w:color w:val="000000"/>
          <w:sz w:val="28"/>
          <w:szCs w:val="28"/>
          <w:lang w:eastAsia="ru-RU"/>
        </w:rPr>
        <w:t>- с. Арефьевка – два водогрейных котла;</w:t>
      </w:r>
    </w:p>
    <w:p w:rsidR="007F46CD" w:rsidRPr="007F46CD" w:rsidP="007F46CD">
      <w:pPr>
        <w:spacing w:after="0" w:line="240" w:lineRule="auto"/>
        <w:ind w:firstLine="709"/>
        <w:jc w:val="both"/>
        <w:rPr>
          <w:rFonts w:ascii="Times New Roman" w:eastAsia="Times New Roman" w:hAnsi="Times New Roman" w:cs="Times New Roman"/>
          <w:color w:val="000000"/>
          <w:sz w:val="28"/>
          <w:szCs w:val="28"/>
          <w:lang w:eastAsia="ru-RU"/>
        </w:rPr>
      </w:pPr>
      <w:r w:rsidRPr="007F46CD">
        <w:rPr>
          <w:rFonts w:ascii="Times New Roman" w:eastAsia="Times New Roman" w:hAnsi="Times New Roman" w:cs="Times New Roman"/>
          <w:color w:val="000000"/>
          <w:sz w:val="28"/>
          <w:szCs w:val="28"/>
          <w:lang w:eastAsia="ru-RU"/>
        </w:rPr>
        <w:t>- с. Красный Курыш – два водогрейных котла.</w:t>
      </w:r>
    </w:p>
    <w:p w:rsidR="007F46CD" w:rsidRPr="007F46CD" w:rsidP="007F46CD">
      <w:pPr>
        <w:spacing w:after="0" w:line="240" w:lineRule="auto"/>
        <w:ind w:firstLine="709"/>
        <w:jc w:val="both"/>
        <w:rPr>
          <w:rFonts w:ascii="Times New Roman" w:eastAsia="Times New Roman" w:hAnsi="Times New Roman" w:cs="Times New Roman"/>
          <w:color w:val="000000"/>
          <w:sz w:val="28"/>
          <w:szCs w:val="28"/>
          <w:lang w:eastAsia="ru-RU"/>
        </w:rPr>
      </w:pPr>
      <w:r w:rsidRPr="007F46CD">
        <w:rPr>
          <w:rFonts w:ascii="Times New Roman" w:eastAsia="Times New Roman" w:hAnsi="Times New Roman" w:cs="Times New Roman"/>
          <w:color w:val="000000"/>
          <w:sz w:val="28"/>
          <w:szCs w:val="28"/>
          <w:lang w:eastAsia="ru-RU"/>
        </w:rPr>
        <w:t>Произведен капитальный ремонт 2 водогрейных котлов в с. Бражное, одного в с. Степняки и двух водогрейных котлов в с. Сотниково.</w:t>
      </w:r>
    </w:p>
    <w:p w:rsidR="007F46CD" w:rsidRPr="007F46CD" w:rsidP="007F46CD">
      <w:pPr>
        <w:spacing w:after="0" w:line="240" w:lineRule="auto"/>
        <w:ind w:firstLine="709"/>
        <w:jc w:val="both"/>
        <w:rPr>
          <w:rFonts w:ascii="Times New Roman" w:eastAsia="Times New Roman" w:hAnsi="Times New Roman" w:cs="Times New Roman"/>
          <w:color w:val="000000"/>
          <w:sz w:val="28"/>
          <w:szCs w:val="28"/>
          <w:lang w:eastAsia="ru-RU"/>
        </w:rPr>
      </w:pPr>
      <w:r w:rsidRPr="007F46CD">
        <w:rPr>
          <w:rFonts w:ascii="Times New Roman" w:eastAsia="Times New Roman" w:hAnsi="Times New Roman" w:cs="Times New Roman"/>
          <w:color w:val="000000"/>
          <w:sz w:val="28"/>
          <w:szCs w:val="28"/>
          <w:lang w:eastAsia="ru-RU"/>
        </w:rPr>
        <w:t xml:space="preserve">Произведен ремонт двух участков тепловой сети в п. Красный Маяк протяженностью 175 м и 100 м, в с. Филимоново ремонт участков тепловых сетей общей протяженностью 1451 м. и </w:t>
      </w:r>
      <w:r w:rsidRPr="007F46CD">
        <w:rPr>
          <w:rFonts w:ascii="Times New Roman" w:eastAsia="Times New Roman" w:hAnsi="Times New Roman" w:cs="Times New Roman"/>
          <w:sz w:val="28"/>
          <w:szCs w:val="28"/>
          <w:lang w:eastAsia="ru-RU"/>
        </w:rPr>
        <w:t>капитальный ремонт участков водопроводных сетей протяженностью 308 м.</w:t>
      </w:r>
    </w:p>
    <w:p w:rsidR="007F46CD" w:rsidRPr="007F46CD" w:rsidP="007F46CD">
      <w:pPr>
        <w:spacing w:after="0" w:line="240" w:lineRule="auto"/>
        <w:ind w:firstLine="709"/>
        <w:jc w:val="both"/>
        <w:rPr>
          <w:rFonts w:ascii="Times New Roman" w:eastAsia="Times New Roman" w:hAnsi="Times New Roman" w:cs="Times New Roman"/>
          <w:color w:val="000000"/>
          <w:sz w:val="28"/>
          <w:szCs w:val="28"/>
          <w:lang w:eastAsia="ru-RU"/>
        </w:rPr>
      </w:pPr>
      <w:r w:rsidRPr="007F46CD">
        <w:rPr>
          <w:rFonts w:ascii="Times New Roman" w:eastAsia="Times New Roman" w:hAnsi="Times New Roman" w:cs="Times New Roman"/>
          <w:color w:val="000000"/>
          <w:sz w:val="28"/>
          <w:szCs w:val="28"/>
          <w:lang w:eastAsia="ru-RU"/>
        </w:rPr>
        <w:t>Все вышеуказанные мероприятия выполнены 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подпрограммы «Модернизация, реконструкция и капитальный ремонт объектов коммунальной инфраструктуры муниципальных образований».</w:t>
      </w:r>
    </w:p>
    <w:p w:rsidR="007F46CD" w:rsidRPr="007F46CD" w:rsidP="007F46CD">
      <w:pPr>
        <w:spacing w:after="0" w:line="240" w:lineRule="auto"/>
        <w:ind w:firstLine="709"/>
        <w:jc w:val="both"/>
        <w:rPr>
          <w:rFonts w:ascii="Times New Roman" w:eastAsia="Times New Roman" w:hAnsi="Times New Roman" w:cs="Times New Roman"/>
          <w:sz w:val="28"/>
          <w:szCs w:val="28"/>
          <w:lang w:eastAsia="ru-RU"/>
        </w:rPr>
      </w:pPr>
      <w:r w:rsidRPr="007F46CD">
        <w:rPr>
          <w:rFonts w:ascii="Times New Roman" w:eastAsia="Times New Roman" w:hAnsi="Times New Roman" w:cs="Times New Roman"/>
          <w:sz w:val="28"/>
          <w:szCs w:val="28"/>
          <w:lang w:eastAsia="ru-RU"/>
        </w:rPr>
        <w:t>За счет средств резервного фонда Правительства Красноярского края установлено семь водогрейных котлов п. Красный Маяк.</w:t>
      </w:r>
    </w:p>
    <w:p w:rsidR="007F46CD" w:rsidRPr="007F46CD" w:rsidP="007F46CD">
      <w:pPr>
        <w:spacing w:after="0" w:line="240" w:lineRule="auto"/>
        <w:ind w:firstLine="709"/>
        <w:jc w:val="both"/>
        <w:rPr>
          <w:rFonts w:ascii="Times New Roman" w:eastAsia="Times New Roman" w:hAnsi="Times New Roman" w:cs="Times New Roman"/>
          <w:color w:val="000000"/>
          <w:sz w:val="28"/>
          <w:szCs w:val="28"/>
          <w:lang w:eastAsia="ru-RU"/>
        </w:rPr>
      </w:pPr>
    </w:p>
    <w:p w:rsidR="007F46CD" w:rsidP="007F46CD">
      <w:pPr>
        <w:spacing w:after="0" w:line="240" w:lineRule="auto"/>
        <w:ind w:firstLine="567"/>
        <w:jc w:val="both"/>
        <w:rPr>
          <w:rFonts w:ascii="Times New Roman" w:eastAsia="Times New Roman" w:hAnsi="Times New Roman" w:cs="Times New Roman"/>
          <w:sz w:val="28"/>
          <w:szCs w:val="28"/>
          <w:lang w:eastAsia="ru-RU"/>
        </w:rPr>
      </w:pPr>
      <w:r w:rsidRPr="007F46CD">
        <w:rPr>
          <w:rFonts w:ascii="Times New Roman" w:eastAsia="Times New Roman" w:hAnsi="Times New Roman" w:cs="Times New Roman"/>
          <w:sz w:val="28"/>
          <w:szCs w:val="28"/>
          <w:lang w:eastAsia="ru-RU"/>
        </w:rPr>
        <w:t xml:space="preserve">В рамках подпрограммы «Развитие жилищно-коммунального комплекса Канского </w:t>
      </w:r>
      <w:r w:rsidRPr="007F46CD" w:rsidR="00B50C79">
        <w:rPr>
          <w:rFonts w:ascii="Times New Roman" w:eastAsia="Times New Roman" w:hAnsi="Times New Roman" w:cs="Times New Roman"/>
          <w:sz w:val="28"/>
          <w:szCs w:val="28"/>
          <w:lang w:eastAsia="ru-RU"/>
        </w:rPr>
        <w:t>района»</w:t>
      </w:r>
      <w:r w:rsidR="00B50C79">
        <w:rPr>
          <w:rFonts w:ascii="Times New Roman" w:eastAsia="Times New Roman" w:hAnsi="Times New Roman" w:cs="Times New Roman"/>
          <w:sz w:val="28"/>
          <w:szCs w:val="28"/>
          <w:lang w:eastAsia="ru-RU"/>
        </w:rPr>
        <w:t xml:space="preserve"> для</w:t>
      </w:r>
      <w:r w:rsidRPr="007F46CD" w:rsidR="00B50C79">
        <w:rPr>
          <w:rFonts w:ascii="Times New Roman" w:eastAsia="Times New Roman" w:hAnsi="Times New Roman" w:cs="Times New Roman"/>
          <w:sz w:val="28"/>
          <w:szCs w:val="28"/>
          <w:lang w:eastAsia="ru-RU"/>
        </w:rPr>
        <w:t xml:space="preserve"> </w:t>
      </w:r>
      <w:r w:rsidR="00B50C79">
        <w:rPr>
          <w:rFonts w:ascii="Times New Roman" w:eastAsia="Times New Roman" w:hAnsi="Times New Roman" w:cs="Times New Roman"/>
          <w:sz w:val="28"/>
          <w:szCs w:val="28"/>
          <w:lang w:eastAsia="ru-RU"/>
        </w:rPr>
        <w:t>усовершенствования</w:t>
      </w:r>
      <w:r>
        <w:rPr>
          <w:rFonts w:ascii="Times New Roman" w:eastAsia="Times New Roman" w:hAnsi="Times New Roman" w:cs="Times New Roman"/>
          <w:sz w:val="28"/>
          <w:szCs w:val="28"/>
          <w:lang w:eastAsia="ru-RU"/>
        </w:rPr>
        <w:t xml:space="preserve"> </w:t>
      </w:r>
      <w:r w:rsidRPr="007F46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F46CD">
        <w:rPr>
          <w:rFonts w:ascii="Times New Roman" w:eastAsia="Times New Roman" w:hAnsi="Times New Roman" w:cs="Times New Roman"/>
          <w:sz w:val="28"/>
          <w:szCs w:val="28"/>
          <w:lang w:eastAsia="ru-RU"/>
        </w:rPr>
        <w:t xml:space="preserve">системы </w:t>
      </w:r>
      <w:r>
        <w:rPr>
          <w:rFonts w:ascii="Times New Roman" w:eastAsia="Times New Roman" w:hAnsi="Times New Roman" w:cs="Times New Roman"/>
          <w:sz w:val="28"/>
          <w:szCs w:val="28"/>
          <w:lang w:eastAsia="ru-RU"/>
        </w:rPr>
        <w:t xml:space="preserve">  </w:t>
      </w:r>
      <w:r w:rsidRPr="007F46CD" w:rsidR="00B50C79">
        <w:rPr>
          <w:rFonts w:ascii="Times New Roman" w:eastAsia="Times New Roman" w:hAnsi="Times New Roman" w:cs="Times New Roman"/>
          <w:sz w:val="28"/>
          <w:szCs w:val="28"/>
          <w:lang w:eastAsia="ru-RU"/>
        </w:rPr>
        <w:t xml:space="preserve">водоснабжения </w:t>
      </w:r>
      <w:r w:rsidR="00B50C79">
        <w:rPr>
          <w:rFonts w:ascii="Times New Roman" w:eastAsia="Times New Roman" w:hAnsi="Times New Roman" w:cs="Times New Roman"/>
          <w:sz w:val="28"/>
          <w:szCs w:val="28"/>
          <w:lang w:eastAsia="ru-RU"/>
        </w:rPr>
        <w:t>в</w:t>
      </w:r>
      <w:r w:rsidRPr="007F46CD">
        <w:rPr>
          <w:rFonts w:ascii="Times New Roman" w:eastAsia="Times New Roman" w:hAnsi="Times New Roman" w:cs="Times New Roman"/>
          <w:sz w:val="28"/>
          <w:szCs w:val="28"/>
          <w:lang w:eastAsia="ru-RU"/>
        </w:rPr>
        <w:t xml:space="preserve"> </w:t>
      </w:r>
    </w:p>
    <w:p w:rsidR="007F46CD" w:rsidRPr="007F46CD" w:rsidP="007F46CD">
      <w:pPr>
        <w:spacing w:after="0" w:line="240" w:lineRule="auto"/>
        <w:rPr>
          <w:rFonts w:ascii="Times New Roman" w:eastAsia="Times New Roman" w:hAnsi="Times New Roman" w:cs="Times New Roman"/>
          <w:sz w:val="28"/>
          <w:szCs w:val="28"/>
          <w:lang w:eastAsia="ru-RU"/>
        </w:rPr>
      </w:pPr>
      <w:r w:rsidRPr="007F46CD">
        <w:rPr>
          <w:rFonts w:ascii="Times New Roman" w:eastAsia="Times New Roman" w:hAnsi="Times New Roman" w:cs="Times New Roman"/>
          <w:sz w:val="28"/>
          <w:szCs w:val="28"/>
          <w:lang w:eastAsia="ru-RU"/>
        </w:rPr>
        <w:t xml:space="preserve">с. Филимоново выполнены работы по очистке смотровых колодцев тепловой сети, изготовлено и установлено 6 водозаборных колонок. </w:t>
      </w:r>
    </w:p>
    <w:p w:rsidR="007F46CD" w:rsidRPr="007F46CD" w:rsidP="007F46CD">
      <w:pPr>
        <w:spacing w:after="0" w:line="240" w:lineRule="auto"/>
        <w:ind w:firstLine="567"/>
        <w:jc w:val="both"/>
        <w:rPr>
          <w:rFonts w:ascii="Times New Roman" w:eastAsia="Times New Roman" w:hAnsi="Times New Roman" w:cs="Times New Roman"/>
          <w:sz w:val="28"/>
          <w:szCs w:val="28"/>
          <w:lang w:eastAsia="ru-RU"/>
        </w:rPr>
      </w:pPr>
    </w:p>
    <w:p w:rsidR="007F46CD" w:rsidRPr="007F46CD" w:rsidP="007F46C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6CD">
        <w:rPr>
          <w:rFonts w:ascii="Times New Roman" w:eastAsia="Times New Roman" w:hAnsi="Times New Roman" w:cs="Times New Roman"/>
          <w:sz w:val="28"/>
          <w:szCs w:val="28"/>
          <w:lang w:eastAsia="ru-RU"/>
        </w:rPr>
        <w:t xml:space="preserve">В части реализации пункта 14 статьи 15 131-ФЗ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в рамках государственной программы Красноярского края «Охрана окружающей среды, воспроизводства природных ресурсов» подпрограммы «Обращение с отходами» в с. Бражное, </w:t>
      </w:r>
      <w:r w:rsidRPr="007F46CD">
        <w:rPr>
          <w:rFonts w:ascii="Times New Roman" w:eastAsia="Times New Roman" w:hAnsi="Times New Roman" w:cs="Times New Roman"/>
          <w:sz w:val="28"/>
          <w:szCs w:val="28"/>
          <w:lang w:eastAsia="ru-RU"/>
        </w:rPr>
        <w:t xml:space="preserve">с. Таежное и с. Филимоново </w:t>
      </w:r>
      <w:r>
        <w:rPr>
          <w:rFonts w:ascii="Times New Roman" w:eastAsia="Times New Roman" w:hAnsi="Times New Roman" w:cs="Times New Roman"/>
          <w:sz w:val="28"/>
          <w:szCs w:val="28"/>
          <w:lang w:eastAsia="ru-RU"/>
        </w:rPr>
        <w:t>обустроено 43 пл</w:t>
      </w:r>
      <w:r w:rsidRPr="007F46CD">
        <w:rPr>
          <w:rFonts w:ascii="Times New Roman" w:eastAsia="Times New Roman" w:hAnsi="Times New Roman" w:cs="Times New Roman"/>
          <w:sz w:val="28"/>
          <w:szCs w:val="28"/>
          <w:lang w:eastAsia="ru-RU"/>
        </w:rPr>
        <w:t>ощадки накопления отходов и приобретено 91 шт. мусорных контейнеров.</w:t>
      </w:r>
    </w:p>
    <w:p w:rsidR="007F46CD" w:rsidRPr="007F46CD" w:rsidP="007F46CD">
      <w:pPr>
        <w:spacing w:after="0" w:line="240" w:lineRule="auto"/>
        <w:ind w:firstLine="567"/>
        <w:jc w:val="both"/>
        <w:rPr>
          <w:rFonts w:ascii="Times New Roman" w:eastAsia="Times New Roman" w:hAnsi="Times New Roman" w:cs="Times New Roman"/>
          <w:sz w:val="28"/>
          <w:szCs w:val="28"/>
          <w:lang w:eastAsia="ru-RU"/>
        </w:rPr>
      </w:pPr>
    </w:p>
    <w:p w:rsidR="007F46CD" w:rsidP="007F46CD">
      <w:pPr>
        <w:spacing w:after="0" w:line="240" w:lineRule="auto"/>
        <w:ind w:firstLine="709"/>
        <w:jc w:val="both"/>
        <w:rPr>
          <w:rFonts w:ascii="Times New Roman" w:eastAsia="Times New Roman" w:hAnsi="Times New Roman" w:cs="Times New Roman"/>
          <w:sz w:val="28"/>
          <w:szCs w:val="28"/>
          <w:lang w:eastAsia="ru-RU"/>
        </w:rPr>
      </w:pPr>
      <w:r w:rsidRPr="007F46CD">
        <w:rPr>
          <w:rFonts w:ascii="Times New Roman" w:eastAsia="Times New Roman" w:hAnsi="Times New Roman" w:cs="Times New Roman"/>
          <w:sz w:val="28"/>
          <w:szCs w:val="28"/>
          <w:lang w:eastAsia="ru-RU"/>
        </w:rPr>
        <w:t>В целях обеспечения санитарно-эпидемиологического благополучия населения на территории Канского района в рамках субботников ликвидирована 21 стихийная свалка, проведено 30 сезонных уборок и осуществлена акарицидная обработка мест массового отдыха населения в</w:t>
      </w:r>
    </w:p>
    <w:p w:rsidR="007F46CD" w:rsidRPr="007F46CD" w:rsidP="007F46CD">
      <w:pPr>
        <w:spacing w:after="0" w:line="240" w:lineRule="auto"/>
        <w:jc w:val="both"/>
        <w:rPr>
          <w:rFonts w:ascii="Times New Roman" w:eastAsia="Times New Roman" w:hAnsi="Times New Roman" w:cs="Times New Roman"/>
          <w:sz w:val="28"/>
          <w:szCs w:val="28"/>
          <w:lang w:eastAsia="ru-RU"/>
        </w:rPr>
      </w:pPr>
      <w:r w:rsidRPr="007F46CD">
        <w:rPr>
          <w:rFonts w:ascii="Times New Roman" w:eastAsia="Times New Roman" w:hAnsi="Times New Roman" w:cs="Times New Roman"/>
          <w:sz w:val="28"/>
          <w:szCs w:val="28"/>
          <w:lang w:eastAsia="ru-RU"/>
        </w:rPr>
        <w:t xml:space="preserve"> д. Круглово и с. Сотниково.</w:t>
      </w:r>
    </w:p>
    <w:p w:rsidR="007F46CD" w:rsidRPr="007F46CD" w:rsidP="007F46CD">
      <w:pPr>
        <w:spacing w:after="0" w:line="240" w:lineRule="auto"/>
        <w:ind w:firstLine="567"/>
        <w:jc w:val="both"/>
        <w:rPr>
          <w:rFonts w:ascii="Times New Roman" w:eastAsia="Times New Roman" w:hAnsi="Times New Roman" w:cs="Times New Roman"/>
          <w:sz w:val="28"/>
          <w:szCs w:val="28"/>
          <w:lang w:eastAsia="ru-RU"/>
        </w:rPr>
      </w:pPr>
      <w:r w:rsidRPr="007F46CD">
        <w:rPr>
          <w:rFonts w:ascii="Times New Roman" w:eastAsia="Times New Roman" w:hAnsi="Times New Roman" w:cs="Times New Roman"/>
          <w:sz w:val="28"/>
          <w:szCs w:val="28"/>
          <w:lang w:eastAsia="ru-RU"/>
        </w:rPr>
        <w:t xml:space="preserve"> В целях Создания комфортного современного общественного пространства выполнено б</w:t>
      </w:r>
      <w:r w:rsidRPr="007F46CD">
        <w:rPr>
          <w:rFonts w:ascii="Times New Roman" w:eastAsia="Times New Roman" w:hAnsi="Times New Roman" w:cs="Times New Roman"/>
          <w:color w:val="000000"/>
          <w:sz w:val="28"/>
          <w:szCs w:val="28"/>
          <w:lang w:eastAsia="ru-RU"/>
        </w:rPr>
        <w:t xml:space="preserve">лагоустройство 6 дворовых территорий и общественных пространств в 4 дворах с. Чечеул, 2 дворах в с. Филимоново.  </w:t>
      </w:r>
      <w:r w:rsidRPr="007F46CD">
        <w:rPr>
          <w:rFonts w:ascii="Times New Roman" w:eastAsia="Times New Roman" w:hAnsi="Times New Roman" w:cs="Times New Roman"/>
          <w:sz w:val="28"/>
          <w:szCs w:val="28"/>
          <w:lang w:eastAsia="ru-RU"/>
        </w:rPr>
        <w:t xml:space="preserve">Мероприятия выполнены в рамках </w:t>
      </w:r>
      <w:r w:rsidRPr="007F46CD">
        <w:rPr>
          <w:rFonts w:ascii="Times New Roman" w:eastAsia="+mn-ea" w:hAnsi="Times New Roman" w:cs="Times New Roman"/>
          <w:color w:val="000000"/>
          <w:kern w:val="24"/>
          <w:sz w:val="28"/>
          <w:szCs w:val="28"/>
          <w:lang w:eastAsia="ru-RU"/>
        </w:rPr>
        <w:t>Программы  «Формирование современной городской (сельской) среды».</w:t>
      </w:r>
    </w:p>
    <w:p w:rsidR="007F46CD" w:rsidRPr="00544FD0" w:rsidP="00544FD0">
      <w:pPr>
        <w:spacing w:after="0" w:line="240" w:lineRule="auto"/>
        <w:ind w:firstLine="709"/>
        <w:jc w:val="both"/>
        <w:rPr>
          <w:rFonts w:ascii="Times New Roman" w:eastAsia="Times New Roman" w:hAnsi="Times New Roman" w:cs="Times New Roman"/>
          <w:sz w:val="28"/>
          <w:szCs w:val="28"/>
          <w:lang w:eastAsia="ru-RU"/>
        </w:rPr>
      </w:pPr>
      <w:r w:rsidRPr="007F46CD">
        <w:rPr>
          <w:rFonts w:ascii="Times New Roman" w:eastAsia="+mn-ea" w:hAnsi="Times New Roman" w:cs="Times New Roman"/>
          <w:color w:val="000000"/>
          <w:kern w:val="24"/>
          <w:sz w:val="28"/>
          <w:szCs w:val="28"/>
          <w:lang w:eastAsia="ru-RU"/>
        </w:rPr>
        <w:t>В рамках муниципальной программы «Инициатива жителей – эффективность в работе» в с. Большая Уря приобрете</w:t>
      </w:r>
      <w:r>
        <w:rPr>
          <w:rFonts w:ascii="Times New Roman" w:eastAsia="+mn-ea" w:hAnsi="Times New Roman" w:cs="Times New Roman"/>
          <w:color w:val="000000"/>
          <w:kern w:val="24"/>
          <w:sz w:val="28"/>
          <w:szCs w:val="28"/>
          <w:lang w:eastAsia="ru-RU"/>
        </w:rPr>
        <w:t>на и установлена новогодняя ель.</w:t>
      </w:r>
    </w:p>
    <w:p w:rsidR="007F46CD" w:rsidP="00ED15B1">
      <w:pPr>
        <w:spacing w:after="0" w:line="240" w:lineRule="auto"/>
        <w:jc w:val="both"/>
        <w:rPr>
          <w:rFonts w:ascii="Times New Roman CYR" w:hAnsi="Times New Roman CYR" w:eastAsiaTheme="minorEastAsia" w:cs="Times New Roman CYR"/>
          <w:b/>
          <w:sz w:val="28"/>
          <w:szCs w:val="28"/>
          <w:lang w:eastAsia="ru-RU"/>
        </w:rPr>
      </w:pPr>
    </w:p>
    <w:p w:rsidR="005A3511" w:rsidRPr="00123454" w:rsidP="00123454">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color w:val="000000"/>
          <w:sz w:val="28"/>
          <w:szCs w:val="28"/>
        </w:rPr>
        <w:t>8</w:t>
      </w:r>
      <w:r>
        <w:rPr>
          <w:rFonts w:ascii="Times New Roman" w:eastAsia="Calibri" w:hAnsi="Times New Roman" w:cs="Times New Roman"/>
          <w:b/>
          <w:color w:val="000000"/>
          <w:sz w:val="28"/>
          <w:szCs w:val="28"/>
        </w:rPr>
        <w:t>. Архитектура и градостроительство</w:t>
      </w:r>
    </w:p>
    <w:p w:rsidR="005A3511" w:rsidP="005A3511">
      <w:pPr>
        <w:keepNext/>
        <w:autoSpaceDE w:val="0"/>
        <w:autoSpaceDN w:val="0"/>
        <w:adjustRightInd w:val="0"/>
        <w:spacing w:after="0" w:line="240" w:lineRule="auto"/>
        <w:jc w:val="both"/>
        <w:rPr>
          <w:rFonts w:ascii="Times New Roman" w:eastAsia="Calibri" w:hAnsi="Times New Roman" w:cs="Times New Roman"/>
          <w:b/>
          <w:color w:val="000000"/>
          <w:sz w:val="28"/>
          <w:szCs w:val="28"/>
        </w:rPr>
      </w:pPr>
    </w:p>
    <w:p w:rsidR="005A3511" w:rsidRPr="00393BF8" w:rsidP="00123454">
      <w:pPr>
        <w:spacing w:after="160" w:line="240" w:lineRule="auto"/>
        <w:ind w:firstLine="708"/>
        <w:jc w:val="both"/>
        <w:rPr>
          <w:rFonts w:ascii="Times New Roman" w:eastAsia="Calibri" w:hAnsi="Times New Roman" w:cs="Times New Roman"/>
          <w:sz w:val="28"/>
          <w:szCs w:val="28"/>
        </w:rPr>
      </w:pPr>
      <w:r w:rsidRPr="00393BF8">
        <w:rPr>
          <w:rFonts w:ascii="Times New Roman" w:eastAsia="Calibri" w:hAnsi="Times New Roman" w:cs="Times New Roman"/>
          <w:sz w:val="28"/>
          <w:szCs w:val="28"/>
        </w:rPr>
        <w:t>Во исполнение мероприятий плана мероприятий по реализации Стратегии социально-экономического развития Канского района на период до 2030 года отделом архитектуры и градостроительства администрации Канского района выполнено следующее.</w:t>
      </w:r>
    </w:p>
    <w:p w:rsidR="005A3511" w:rsidP="00123454">
      <w:pPr>
        <w:spacing w:after="16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По п</w:t>
      </w:r>
      <w:r w:rsidRPr="00393BF8">
        <w:rPr>
          <w:rFonts w:ascii="Times New Roman" w:eastAsia="Calibri" w:hAnsi="Times New Roman" w:cs="Times New Roman"/>
          <w:sz w:val="28"/>
          <w:szCs w:val="28"/>
        </w:rPr>
        <w:t>роведени</w:t>
      </w:r>
      <w:r>
        <w:rPr>
          <w:rFonts w:ascii="Times New Roman" w:eastAsia="Calibri" w:hAnsi="Times New Roman" w:cs="Times New Roman"/>
          <w:sz w:val="28"/>
          <w:szCs w:val="28"/>
        </w:rPr>
        <w:t>ю</w:t>
      </w:r>
      <w:r w:rsidRPr="00393BF8">
        <w:rPr>
          <w:rFonts w:ascii="Times New Roman" w:eastAsia="Calibri" w:hAnsi="Times New Roman" w:cs="Times New Roman"/>
          <w:sz w:val="28"/>
          <w:szCs w:val="28"/>
        </w:rPr>
        <w:t xml:space="preserve"> мероприятий по землеустройс</w:t>
      </w:r>
      <w:r w:rsidR="00D21572">
        <w:rPr>
          <w:rFonts w:ascii="Times New Roman" w:eastAsia="Calibri" w:hAnsi="Times New Roman" w:cs="Times New Roman"/>
          <w:sz w:val="28"/>
          <w:szCs w:val="28"/>
        </w:rPr>
        <w:t xml:space="preserve">тву и землепользованию, </w:t>
      </w:r>
      <w:r w:rsidRPr="00393BF8">
        <w:rPr>
          <w:rFonts w:ascii="Times New Roman" w:eastAsia="Calibri" w:hAnsi="Times New Roman" w:cs="Times New Roman"/>
          <w:sz w:val="28"/>
          <w:szCs w:val="28"/>
        </w:rPr>
        <w:t xml:space="preserve"> Мероприятие:  </w:t>
      </w:r>
      <w:r>
        <w:rPr>
          <w:rFonts w:ascii="Times New Roman" w:eastAsia="Calibri" w:hAnsi="Times New Roman" w:cs="Times New Roman"/>
          <w:sz w:val="28"/>
          <w:szCs w:val="28"/>
        </w:rPr>
        <w:t>«</w:t>
      </w:r>
      <w:r w:rsidRPr="00393BF8">
        <w:rPr>
          <w:rFonts w:ascii="Times New Roman" w:eastAsia="Times New Roman" w:hAnsi="Times New Roman" w:cs="Times New Roman"/>
          <w:sz w:val="28"/>
          <w:szCs w:val="28"/>
          <w:lang w:eastAsia="ru-RU"/>
        </w:rPr>
        <w:t>Межевание и постановка на кадастровый учет земельных участков</w:t>
      </w:r>
      <w:r>
        <w:rPr>
          <w:rFonts w:ascii="Times New Roman" w:eastAsia="Times New Roman" w:hAnsi="Times New Roman" w:cs="Times New Roman"/>
          <w:sz w:val="28"/>
          <w:szCs w:val="28"/>
          <w:lang w:eastAsia="ru-RU"/>
        </w:rPr>
        <w:t>»</w:t>
      </w:r>
      <w:r w:rsidR="00D21572">
        <w:rPr>
          <w:rFonts w:ascii="Times New Roman" w:eastAsia="Times New Roman" w:hAnsi="Times New Roman" w:cs="Times New Roman"/>
          <w:sz w:val="28"/>
          <w:szCs w:val="28"/>
          <w:lang w:eastAsia="ru-RU"/>
        </w:rPr>
        <w:t xml:space="preserve"> </w:t>
      </w:r>
      <w:r w:rsidRPr="00393BF8">
        <w:rPr>
          <w:rFonts w:ascii="Times New Roman" w:eastAsia="Times New Roman" w:hAnsi="Times New Roman" w:cs="Times New Roman"/>
          <w:sz w:val="28"/>
          <w:szCs w:val="28"/>
          <w:lang w:eastAsia="ru-RU"/>
        </w:rPr>
        <w:t xml:space="preserve"> выполнено</w:t>
      </w:r>
      <w:r w:rsidR="00D21572">
        <w:rPr>
          <w:rFonts w:ascii="Times New Roman" w:eastAsia="Times New Roman" w:hAnsi="Times New Roman" w:cs="Times New Roman"/>
          <w:sz w:val="28"/>
          <w:szCs w:val="28"/>
          <w:lang w:eastAsia="ru-RU"/>
        </w:rPr>
        <w:t xml:space="preserve"> в полном объёме</w:t>
      </w:r>
      <w:r w:rsidRPr="00393BF8">
        <w:rPr>
          <w:rFonts w:ascii="Times New Roman" w:eastAsia="Times New Roman" w:hAnsi="Times New Roman" w:cs="Times New Roman"/>
          <w:sz w:val="28"/>
          <w:szCs w:val="28"/>
          <w:lang w:eastAsia="ru-RU"/>
        </w:rPr>
        <w:t>,</w:t>
      </w:r>
      <w:r w:rsidR="00D21572">
        <w:rPr>
          <w:rFonts w:ascii="Times New Roman" w:eastAsia="Times New Roman" w:hAnsi="Times New Roman" w:cs="Times New Roman"/>
          <w:sz w:val="28"/>
          <w:szCs w:val="28"/>
          <w:lang w:eastAsia="ru-RU"/>
        </w:rPr>
        <w:t xml:space="preserve"> на  проведение которого затрачено 51,06 тыс. рублей.</w:t>
      </w:r>
    </w:p>
    <w:p w:rsidR="00912F15" w:rsidRPr="0021339A" w:rsidP="0021339A">
      <w:pPr>
        <w:spacing w:after="16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4D5D">
        <w:rPr>
          <w:rFonts w:ascii="Times New Roman" w:eastAsia="Times New Roman" w:hAnsi="Times New Roman" w:cs="Times New Roman"/>
          <w:sz w:val="28"/>
          <w:szCs w:val="28"/>
          <w:lang w:eastAsia="ru-RU"/>
        </w:rPr>
        <w:t>По вовлечению в инвестиционную деятельность средств граждан и кредитов  банков для строительства индивидуальн</w:t>
      </w:r>
      <w:r w:rsidRPr="00A54D5D" w:rsidR="002D736E">
        <w:rPr>
          <w:rFonts w:ascii="Times New Roman" w:eastAsia="Times New Roman" w:hAnsi="Times New Roman" w:cs="Times New Roman"/>
          <w:sz w:val="28"/>
          <w:szCs w:val="28"/>
          <w:lang w:eastAsia="ru-RU"/>
        </w:rPr>
        <w:t>ых жилых домов, выполнено в 2022</w:t>
      </w:r>
      <w:r w:rsidR="0021339A">
        <w:rPr>
          <w:rFonts w:ascii="Times New Roman" w:eastAsia="Times New Roman" w:hAnsi="Times New Roman" w:cs="Times New Roman"/>
          <w:sz w:val="28"/>
          <w:szCs w:val="28"/>
          <w:lang w:eastAsia="ru-RU"/>
        </w:rPr>
        <w:t xml:space="preserve"> году следующее: выдано 18</w:t>
      </w:r>
      <w:r w:rsidRPr="0021339A" w:rsidR="0021339A">
        <w:rPr>
          <w:rFonts w:ascii="Times New Roman" w:eastAsia="Times New Roman" w:hAnsi="Times New Roman" w:cs="Times New Roman"/>
          <w:sz w:val="28"/>
          <w:szCs w:val="28"/>
          <w:lang w:eastAsia="ru-RU"/>
        </w:rPr>
        <w:t xml:space="preserve"> уведомлений о соответствии планируемого строительства объектов индивидуального жилищного строительства; </w:t>
      </w:r>
      <w:r w:rsidRPr="00A54D5D">
        <w:rPr>
          <w:rFonts w:ascii="Times New Roman" w:eastAsia="Times New Roman" w:hAnsi="Times New Roman" w:cs="Times New Roman"/>
          <w:sz w:val="28"/>
          <w:szCs w:val="28"/>
          <w:lang w:eastAsia="ru-RU"/>
        </w:rPr>
        <w:t xml:space="preserve"> </w:t>
      </w:r>
      <w:r w:rsidRPr="00A54D5D">
        <w:rPr>
          <w:rFonts w:ascii="Times New Roman" w:eastAsia="Calibri" w:hAnsi="Times New Roman" w:cs="Times New Roman"/>
          <w:sz w:val="28"/>
          <w:szCs w:val="28"/>
        </w:rPr>
        <w:t>предоставлено земельных участков для индивидуального жилищн</w:t>
      </w:r>
      <w:r w:rsidRPr="00A54D5D" w:rsidR="00A54D5D">
        <w:rPr>
          <w:rFonts w:ascii="Times New Roman" w:eastAsia="Calibri" w:hAnsi="Times New Roman" w:cs="Times New Roman"/>
          <w:sz w:val="28"/>
          <w:szCs w:val="28"/>
        </w:rPr>
        <w:t>ого строительства площадью 0,342 га; введено в действие 2</w:t>
      </w:r>
      <w:r w:rsidR="00003558">
        <w:rPr>
          <w:rFonts w:ascii="Times New Roman" w:eastAsia="Calibri" w:hAnsi="Times New Roman" w:cs="Times New Roman"/>
          <w:sz w:val="28"/>
          <w:szCs w:val="28"/>
        </w:rPr>
        <w:t>,</w:t>
      </w:r>
      <w:r w:rsidRPr="00A54D5D" w:rsidR="00A54D5D">
        <w:rPr>
          <w:rFonts w:ascii="Times New Roman" w:eastAsia="Calibri" w:hAnsi="Times New Roman" w:cs="Times New Roman"/>
          <w:sz w:val="28"/>
          <w:szCs w:val="28"/>
        </w:rPr>
        <w:t>579</w:t>
      </w:r>
      <w:r w:rsidR="00003558">
        <w:rPr>
          <w:rFonts w:ascii="Times New Roman" w:eastAsia="Calibri" w:hAnsi="Times New Roman" w:cs="Times New Roman"/>
          <w:sz w:val="28"/>
          <w:szCs w:val="28"/>
        </w:rPr>
        <w:t xml:space="preserve"> тыс. </w:t>
      </w:r>
      <w:r w:rsidRPr="00A54D5D">
        <w:rPr>
          <w:rFonts w:ascii="Times New Roman" w:eastAsia="Calibri" w:hAnsi="Times New Roman" w:cs="Times New Roman"/>
          <w:sz w:val="28"/>
          <w:szCs w:val="28"/>
        </w:rPr>
        <w:t>кв.</w:t>
      </w:r>
      <w:r w:rsidR="00003558">
        <w:rPr>
          <w:rFonts w:ascii="Times New Roman" w:eastAsia="Calibri" w:hAnsi="Times New Roman" w:cs="Times New Roman"/>
          <w:sz w:val="28"/>
          <w:szCs w:val="28"/>
        </w:rPr>
        <w:t xml:space="preserve"> </w:t>
      </w:r>
      <w:r w:rsidRPr="00A54D5D">
        <w:rPr>
          <w:rFonts w:ascii="Times New Roman" w:eastAsia="Calibri" w:hAnsi="Times New Roman" w:cs="Times New Roman"/>
          <w:sz w:val="28"/>
          <w:szCs w:val="28"/>
        </w:rPr>
        <w:t>м. жилой площади ИЖ</w:t>
      </w:r>
      <w:r w:rsidR="001815A7">
        <w:rPr>
          <w:rFonts w:ascii="Times New Roman" w:eastAsia="Calibri" w:hAnsi="Times New Roman" w:cs="Times New Roman"/>
          <w:sz w:val="28"/>
          <w:szCs w:val="28"/>
        </w:rPr>
        <w:t>С (при плане не менее 1,5 тыс. кв. м.)</w:t>
      </w:r>
      <w:r w:rsidRPr="00A54D5D">
        <w:rPr>
          <w:rFonts w:ascii="Times New Roman" w:eastAsia="Calibri" w:hAnsi="Times New Roman" w:cs="Times New Roman"/>
          <w:sz w:val="28"/>
          <w:szCs w:val="28"/>
        </w:rPr>
        <w:t>.</w:t>
      </w:r>
    </w:p>
    <w:p w:rsidR="00D21572" w:rsidP="00D21572">
      <w:pPr>
        <w:spacing w:after="16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Земельно-имущественные отношения</w:t>
      </w:r>
    </w:p>
    <w:p w:rsidR="00D21572" w:rsidRPr="00D21572" w:rsidP="00D21572">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D21572">
        <w:rPr>
          <w:rFonts w:ascii="Times New Roman" w:eastAsia="Times New Roman" w:hAnsi="Times New Roman" w:cs="Times New Roman"/>
          <w:sz w:val="28"/>
          <w:szCs w:val="28"/>
          <w:lang w:eastAsia="ru-RU"/>
        </w:rPr>
        <w:t xml:space="preserve"> В течение 2022 года в администрацию Канского района Красноярского края поступило 1 заявление от самозанятого гражданина Тепляковой о предоставление в аренду нежилого помещения по адресу: Красноярский край Канский район с. Филимоново, ул. Новая 10 пом.3 для осуществления предпринимательской деятельности (парикмахерское дело). </w:t>
      </w:r>
    </w:p>
    <w:p w:rsidR="00D21572" w:rsidRPr="00D21572" w:rsidP="00D21572">
      <w:pPr>
        <w:spacing w:after="0" w:line="240" w:lineRule="auto"/>
        <w:jc w:val="both"/>
        <w:rPr>
          <w:rFonts w:ascii="Times New Roman" w:eastAsia="Calibri" w:hAnsi="Times New Roman" w:cs="Times New Roman"/>
          <w:sz w:val="28"/>
          <w:szCs w:val="28"/>
        </w:rPr>
      </w:pPr>
      <w:r w:rsidRPr="00D21572">
        <w:rPr>
          <w:rFonts w:ascii="Times New Roman" w:eastAsia="Times New Roman" w:hAnsi="Times New Roman" w:cs="Times New Roman"/>
          <w:sz w:val="28"/>
          <w:szCs w:val="28"/>
          <w:lang w:eastAsia="ru-RU"/>
        </w:rPr>
        <w:t xml:space="preserve">          Заявление Тепляковой рассмотрено и указанное помещение, включенное в перечень для передачи субъектам малого и среднего </w:t>
      </w:r>
      <w:r w:rsidRPr="00D21572">
        <w:rPr>
          <w:rFonts w:ascii="Times New Roman" w:eastAsia="Times New Roman" w:hAnsi="Times New Roman" w:cs="Times New Roman"/>
          <w:sz w:val="28"/>
          <w:szCs w:val="28"/>
          <w:lang w:eastAsia="ru-RU"/>
        </w:rPr>
        <w:t>предпринимательства (далее</w:t>
      </w:r>
      <w:r w:rsidR="003A1A35">
        <w:rPr>
          <w:rFonts w:ascii="Times New Roman" w:eastAsia="Times New Roman" w:hAnsi="Times New Roman" w:cs="Times New Roman"/>
          <w:sz w:val="28"/>
          <w:szCs w:val="28"/>
          <w:lang w:eastAsia="ru-RU"/>
        </w:rPr>
        <w:t xml:space="preserve"> </w:t>
      </w:r>
      <w:r w:rsidRPr="00D21572">
        <w:rPr>
          <w:rFonts w:ascii="Times New Roman" w:eastAsia="Times New Roman" w:hAnsi="Times New Roman" w:cs="Times New Roman"/>
          <w:sz w:val="28"/>
          <w:szCs w:val="28"/>
          <w:lang w:eastAsia="ru-RU"/>
        </w:rPr>
        <w:t xml:space="preserve">- субъекты МСП), утвержденный постановлением администрации Канского района от </w:t>
      </w:r>
      <w:r w:rsidRPr="00D21572">
        <w:rPr>
          <w:rFonts w:ascii="Times New Roman" w:eastAsia="Calibri" w:hAnsi="Times New Roman" w:cs="Times New Roman"/>
          <w:sz w:val="28"/>
          <w:szCs w:val="28"/>
        </w:rPr>
        <w:t>17.06.2021 № 273-пг было предоставлено в аренду.</w:t>
      </w:r>
    </w:p>
    <w:p w:rsidR="00D21572" w:rsidRPr="00D21572" w:rsidP="00D21572">
      <w:pPr>
        <w:spacing w:after="0" w:line="240" w:lineRule="auto"/>
        <w:jc w:val="both"/>
        <w:rPr>
          <w:rFonts w:ascii="Times New Roman" w:eastAsia="Calibri" w:hAnsi="Times New Roman" w:cs="Times New Roman"/>
          <w:sz w:val="28"/>
          <w:szCs w:val="28"/>
        </w:rPr>
      </w:pPr>
      <w:r w:rsidRPr="00D21572">
        <w:rPr>
          <w:rFonts w:ascii="Times New Roman" w:eastAsia="Calibri" w:hAnsi="Times New Roman" w:cs="Times New Roman"/>
          <w:sz w:val="28"/>
          <w:szCs w:val="28"/>
        </w:rPr>
        <w:t xml:space="preserve">          В течение 2022 года по причине низкой востребованности муниципального имущества для предоставления субъектами МСП утверждённый вышеуказанным постановлением администрации Канского района Красноярского края перечень муниципального имущества для предоставления субъектам МСП не расширялся по причине отсутствия высвобожденного муниципального имущества из оперативного управления или аренды, а также из-за отсутствия муниципального имущества, отвечающего критериям для предоставления субъектам МСП.</w:t>
      </w:r>
    </w:p>
    <w:p w:rsidR="00D21572" w:rsidRPr="00D21572" w:rsidP="00D21572">
      <w:pPr>
        <w:spacing w:after="0" w:line="240" w:lineRule="auto"/>
        <w:jc w:val="both"/>
        <w:rPr>
          <w:rFonts w:ascii="Times New Roman" w:eastAsia="Calibri" w:hAnsi="Times New Roman" w:cs="Times New Roman"/>
          <w:sz w:val="28"/>
          <w:szCs w:val="28"/>
        </w:rPr>
      </w:pPr>
      <w:r w:rsidRPr="00D21572">
        <w:rPr>
          <w:rFonts w:ascii="Times New Roman" w:eastAsia="Calibri" w:hAnsi="Times New Roman" w:cs="Times New Roman"/>
          <w:sz w:val="28"/>
          <w:szCs w:val="28"/>
        </w:rPr>
        <w:t xml:space="preserve">       </w:t>
      </w:r>
      <w:r w:rsidRPr="00D21572">
        <w:rPr>
          <w:rFonts w:ascii="Times New Roman" w:eastAsia="Calibri" w:hAnsi="Times New Roman" w:cs="Times New Roman"/>
          <w:color w:val="000000"/>
          <w:sz w:val="28"/>
          <w:szCs w:val="28"/>
        </w:rPr>
        <w:t xml:space="preserve">    В целях совершенствования нормативно-правовых и организационно-управленческих условий при повышении инвестиционной привлекательности населенных пунктов и территорий сельских поселений Канского района для  реализация муниципальной политики в области рационального и эффективного управления муниципальным имуществом, жилым и нежилым фондом, землями, расположенными на территории Красноярского края (задача №3)  проведены следующие мероприятия:</w:t>
      </w:r>
    </w:p>
    <w:p w:rsidR="00D21572" w:rsidRPr="00D21572" w:rsidP="00D21572">
      <w:pPr>
        <w:spacing w:after="0" w:line="240" w:lineRule="auto"/>
        <w:jc w:val="both"/>
        <w:rPr>
          <w:rFonts w:ascii="Times New Roman" w:eastAsia="Calibri" w:hAnsi="Times New Roman" w:cs="Times New Roman"/>
          <w:sz w:val="28"/>
          <w:szCs w:val="28"/>
          <w:shd w:val="clear" w:color="auto" w:fill="FFFFFF"/>
        </w:rPr>
      </w:pPr>
      <w:r w:rsidRPr="00D2157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D21572">
        <w:rPr>
          <w:rFonts w:ascii="Times New Roman" w:eastAsia="Calibri" w:hAnsi="Times New Roman" w:cs="Times New Roman"/>
          <w:color w:val="000000"/>
          <w:sz w:val="28"/>
          <w:szCs w:val="28"/>
        </w:rPr>
        <w:t xml:space="preserve">  </w:t>
      </w:r>
      <w:r w:rsidRPr="00D21572" w:rsidR="00243639">
        <w:rPr>
          <w:rFonts w:ascii="Times New Roman" w:eastAsia="Calibri" w:hAnsi="Times New Roman" w:cs="Times New Roman"/>
          <w:color w:val="000000"/>
          <w:sz w:val="28"/>
          <w:szCs w:val="28"/>
        </w:rPr>
        <w:t>Мероприятие:</w:t>
      </w:r>
      <w:r w:rsidRPr="00D21572">
        <w:rPr>
          <w:rFonts w:ascii="Times New Roman" w:eastAsia="Calibri" w:hAnsi="Times New Roman" w:cs="Times New Roman"/>
          <w:color w:val="000000"/>
          <w:sz w:val="28"/>
          <w:szCs w:val="28"/>
        </w:rPr>
        <w:t xml:space="preserve"> «Проведение работ по технической инвентаризации и паспортизации муниципальных объектов». В рамках указанного мероприятия запланировано ежегодное оформление технических планов на не менее, чем  4 объектов недвижимости муниципальной собственности для постановки на кадастровый учет, с целью дальнейшей регистрации прав на данные объекты для использования, в том числе для передачи </w:t>
      </w:r>
      <w:r w:rsidRPr="00D21572">
        <w:rPr>
          <w:rFonts w:ascii="Times New Roman" w:eastAsia="Calibri" w:hAnsi="Times New Roman" w:cs="Times New Roman"/>
          <w:sz w:val="28"/>
          <w:szCs w:val="28"/>
          <w:shd w:val="clear" w:color="auto" w:fill="FFFFFF"/>
        </w:rPr>
        <w:t xml:space="preserve">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w:t>
      </w:r>
    </w:p>
    <w:p w:rsidR="006D331B" w:rsidP="00D21572">
      <w:pPr>
        <w:spacing w:after="0" w:line="240" w:lineRule="auto"/>
        <w:jc w:val="both"/>
        <w:rPr>
          <w:rFonts w:ascii="Times New Roman" w:eastAsia="Times New Roman" w:hAnsi="Times New Roman" w:cs="Times New Roman"/>
          <w:color w:val="000000"/>
          <w:sz w:val="28"/>
          <w:szCs w:val="28"/>
          <w:lang w:eastAsia="ru-RU"/>
        </w:rPr>
      </w:pPr>
      <w:r w:rsidRPr="00D21572">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    </w:t>
      </w:r>
      <w:r w:rsidRPr="00D21572">
        <w:rPr>
          <w:rFonts w:ascii="Times New Roman" w:eastAsia="Calibri" w:hAnsi="Times New Roman" w:cs="Times New Roman"/>
          <w:sz w:val="28"/>
          <w:szCs w:val="28"/>
          <w:shd w:val="clear" w:color="auto" w:fill="FFFFFF"/>
        </w:rPr>
        <w:t xml:space="preserve"> </w:t>
      </w:r>
      <w:r w:rsidRPr="00D21572">
        <w:rPr>
          <w:rFonts w:ascii="Times New Roman" w:eastAsia="Times New Roman" w:hAnsi="Times New Roman" w:cs="Times New Roman"/>
          <w:color w:val="000000"/>
          <w:sz w:val="28"/>
          <w:szCs w:val="28"/>
          <w:lang w:eastAsia="ru-RU"/>
        </w:rPr>
        <w:t xml:space="preserve">   В результате проведенной работы 2 объекта недвижимости (2 нежилых помещения) были поставлены на кадастровый учет, с регистрацией права за Канским муниципальным районом Красноярского края.</w:t>
      </w:r>
    </w:p>
    <w:p w:rsidR="00D21572" w:rsidRPr="00D21572" w:rsidP="00D21572">
      <w:pPr>
        <w:spacing w:after="0" w:line="240" w:lineRule="auto"/>
        <w:jc w:val="both"/>
        <w:rPr>
          <w:rFonts w:ascii="Times New Roman" w:eastAsia="Calibri" w:hAnsi="Times New Roman" w:cs="Times New Roman"/>
          <w:sz w:val="28"/>
          <w:szCs w:val="28"/>
        </w:rPr>
      </w:pPr>
      <w:r w:rsidRPr="00D2157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D21572">
        <w:rPr>
          <w:rFonts w:ascii="Times New Roman" w:eastAsia="Calibri" w:hAnsi="Times New Roman" w:cs="Times New Roman"/>
          <w:color w:val="000000"/>
          <w:sz w:val="28"/>
          <w:szCs w:val="28"/>
        </w:rPr>
        <w:t xml:space="preserve"> Из запланированных 4 объектов проведена техническая инвентаризация только по 2 объектам, в связи с тем, что отсутствовала необходимость в проведении в 2022 году указанного вида работ.</w:t>
      </w:r>
    </w:p>
    <w:p w:rsidR="00D21572" w:rsidRPr="00D21572" w:rsidP="00D21572">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D21572">
        <w:rPr>
          <w:rFonts w:ascii="Times New Roman" w:eastAsia="Calibri" w:hAnsi="Times New Roman" w:cs="Times New Roman"/>
          <w:color w:val="000000"/>
          <w:sz w:val="28"/>
          <w:szCs w:val="28"/>
        </w:rPr>
        <w:t xml:space="preserve"> Во исполнение задачи «Оценка муниципального имущества, признание прав и регулирование отношений по муниципальной собственности» запланировано следующее:</w:t>
      </w:r>
    </w:p>
    <w:p w:rsidR="00D21572" w:rsidRPr="00D21572" w:rsidP="00D21572">
      <w:pPr>
        <w:spacing w:after="0" w:line="240" w:lineRule="auto"/>
        <w:jc w:val="both"/>
        <w:rPr>
          <w:rFonts w:ascii="Times New Roman" w:eastAsia="Calibri" w:hAnsi="Times New Roman" w:cs="Times New Roman"/>
          <w:sz w:val="24"/>
          <w:szCs w:val="24"/>
        </w:rPr>
      </w:pPr>
      <w:r w:rsidRPr="00D21572">
        <w:rPr>
          <w:rFonts w:ascii="Times New Roman" w:eastAsia="Calibri" w:hAnsi="Times New Roman" w:cs="Times New Roman"/>
          <w:color w:val="000000"/>
          <w:sz w:val="28"/>
          <w:szCs w:val="28"/>
        </w:rPr>
        <w:t xml:space="preserve">       - </w:t>
      </w:r>
      <w:r w:rsidRPr="00D21572">
        <w:rPr>
          <w:rFonts w:ascii="Times New Roman" w:eastAsia="Calibri" w:hAnsi="Times New Roman" w:cs="Times New Roman"/>
          <w:sz w:val="28"/>
          <w:szCs w:val="28"/>
        </w:rPr>
        <w:t>ежегодное проведение оценочных мероприятий на предмет установления рыночной стоимости не менее 10 объектов недвижимости, принадлежащих муниципальному образованию, в целях их приватизации.</w:t>
      </w:r>
    </w:p>
    <w:p w:rsidR="00D21572" w:rsidRPr="00D21572" w:rsidP="00D21572">
      <w:pPr>
        <w:spacing w:after="0" w:line="240" w:lineRule="auto"/>
        <w:jc w:val="both"/>
        <w:rPr>
          <w:rFonts w:ascii="Times New Roman" w:eastAsia="Times New Roman" w:hAnsi="Times New Roman" w:cs="Times New Roman"/>
          <w:sz w:val="28"/>
          <w:szCs w:val="28"/>
          <w:lang w:eastAsia="ru-RU"/>
        </w:rPr>
      </w:pPr>
      <w:r w:rsidRPr="00D21572">
        <w:rPr>
          <w:rFonts w:ascii="Times New Roman" w:eastAsia="Times New Roman" w:hAnsi="Times New Roman" w:cs="Times New Roman"/>
          <w:sz w:val="28"/>
          <w:szCs w:val="28"/>
          <w:lang w:eastAsia="ru-RU"/>
        </w:rPr>
        <w:t xml:space="preserve">          В течение 2022 года оценено 17 объектов муниципального имущества в целях приватизации;</w:t>
      </w:r>
    </w:p>
    <w:p w:rsidR="00D21572" w:rsidRPr="00D21572" w:rsidP="00D21572">
      <w:pPr>
        <w:spacing w:after="0" w:line="240" w:lineRule="auto"/>
        <w:jc w:val="both"/>
        <w:rPr>
          <w:rFonts w:ascii="Times New Roman" w:eastAsia="Calibri" w:hAnsi="Times New Roman" w:cs="Times New Roman"/>
          <w:sz w:val="28"/>
          <w:szCs w:val="28"/>
        </w:rPr>
      </w:pPr>
      <w:r w:rsidRPr="00D21572">
        <w:rPr>
          <w:rFonts w:ascii="Times New Roman" w:eastAsia="Times New Roman" w:hAnsi="Times New Roman" w:cs="Times New Roman"/>
          <w:sz w:val="28"/>
          <w:szCs w:val="28"/>
          <w:lang w:eastAsia="ru-RU"/>
        </w:rPr>
        <w:t xml:space="preserve">       - е</w:t>
      </w:r>
      <w:r w:rsidRPr="00D21572">
        <w:rPr>
          <w:rFonts w:ascii="Times New Roman" w:eastAsia="Calibri" w:hAnsi="Times New Roman" w:cs="Times New Roman"/>
          <w:color w:val="000000"/>
          <w:sz w:val="28"/>
          <w:szCs w:val="28"/>
        </w:rPr>
        <w:t>жегодное проведение оценки с целью определения рыночно-обоснованной величины арендной платы не менее 120 объектов нежилого фонда, транспортных средств, земельных участков в целях передачи их в аренду.</w:t>
      </w:r>
      <w:r w:rsidRPr="00D21572">
        <w:rPr>
          <w:rFonts w:ascii="Times New Roman" w:eastAsia="Calibri" w:hAnsi="Times New Roman" w:cs="Times New Roman"/>
          <w:sz w:val="24"/>
          <w:szCs w:val="24"/>
        </w:rPr>
        <w:t xml:space="preserve"> </w:t>
      </w:r>
      <w:r w:rsidRPr="00D21572">
        <w:rPr>
          <w:rFonts w:ascii="Times New Roman" w:eastAsia="Calibri" w:hAnsi="Times New Roman" w:cs="Times New Roman"/>
          <w:sz w:val="28"/>
          <w:szCs w:val="28"/>
        </w:rPr>
        <w:t xml:space="preserve">Проведение мероприятий по увеличению коэффициентов, </w:t>
      </w:r>
      <w:r w:rsidRPr="00D21572">
        <w:rPr>
          <w:rFonts w:ascii="Times New Roman" w:eastAsia="Calibri" w:hAnsi="Times New Roman" w:cs="Times New Roman"/>
          <w:sz w:val="28"/>
          <w:szCs w:val="28"/>
        </w:rPr>
        <w:t>применяемых к кадастровой стоимости при исчислении арендной платы за земли категории: земель промышленности, энергетики, транспорта, связи, радиовещания, телевидения, информатики, земли для обеспечения.</w:t>
      </w:r>
    </w:p>
    <w:p w:rsidR="00D21572" w:rsidRPr="00D21572" w:rsidP="00D21572">
      <w:pPr>
        <w:spacing w:after="0" w:line="240" w:lineRule="auto"/>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 xml:space="preserve">      В</w:t>
      </w:r>
      <w:r w:rsidRPr="00D21572">
        <w:rPr>
          <w:rFonts w:ascii="Times New Roman" w:eastAsia="Times New Roman" w:hAnsi="Times New Roman" w:cs="Times New Roman"/>
          <w:sz w:val="28"/>
          <w:szCs w:val="28"/>
          <w:lang w:eastAsia="ru-RU"/>
        </w:rPr>
        <w:t xml:space="preserve"> 2022 году проведена оценка </w:t>
      </w:r>
      <w:r w:rsidRPr="00D21572">
        <w:rPr>
          <w:rFonts w:ascii="Times New Roman" w:eastAsia="Calibri" w:hAnsi="Times New Roman" w:cs="Times New Roman"/>
          <w:color w:val="000000"/>
          <w:sz w:val="28"/>
          <w:szCs w:val="28"/>
        </w:rPr>
        <w:t xml:space="preserve">23 объектов нежилого фонда, транспортных средств, земельных участков в целях передачи их в аренду. </w:t>
      </w:r>
    </w:p>
    <w:p w:rsidR="00D21572" w:rsidRPr="006D331B" w:rsidP="00D215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8"/>
          <w:szCs w:val="28"/>
        </w:rPr>
        <w:t xml:space="preserve">        </w:t>
      </w:r>
      <w:r w:rsidRPr="00D21572">
        <w:rPr>
          <w:rFonts w:ascii="Times New Roman" w:eastAsia="Calibri" w:hAnsi="Times New Roman" w:cs="Times New Roman"/>
          <w:color w:val="000000"/>
          <w:sz w:val="28"/>
          <w:szCs w:val="28"/>
        </w:rPr>
        <w:t xml:space="preserve"> </w:t>
      </w:r>
      <w:r w:rsidRPr="00D21572">
        <w:rPr>
          <w:rFonts w:ascii="Times New Roman" w:eastAsia="Calibri" w:hAnsi="Times New Roman" w:cs="Times New Roman"/>
          <w:sz w:val="28"/>
          <w:szCs w:val="28"/>
        </w:rPr>
        <w:t>Проведены мероприятия по оценке увеличения коэффициентов, применяемых к кадастровой стоимости при исчислении арендной платы для земель населенных пунктов, которые были приняты решением Канского районного Совета депутатов от 22.04.2022 №6-92</w:t>
      </w:r>
      <w:r w:rsidR="006D331B">
        <w:rPr>
          <w:rFonts w:ascii="Times New Roman" w:eastAsia="Calibri" w:hAnsi="Times New Roman" w:cs="Times New Roman"/>
          <w:sz w:val="28"/>
          <w:szCs w:val="28"/>
        </w:rPr>
        <w:t>,</w:t>
      </w:r>
      <w:r w:rsidRPr="00D21572">
        <w:rPr>
          <w:rFonts w:ascii="Times New Roman" w:eastAsia="Calibri" w:hAnsi="Times New Roman" w:cs="Times New Roman"/>
          <w:sz w:val="28"/>
          <w:szCs w:val="28"/>
        </w:rPr>
        <w:t>ежегодная оценка 4 объектов в целях установления рыночной стоимости на право заключения договора аренды земельных участков, предназначенных для предоставления с аукциона.</w:t>
      </w:r>
    </w:p>
    <w:p w:rsidR="006D331B" w:rsidP="00D21572">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В </w:t>
      </w:r>
      <w:r w:rsidRPr="00D21572" w:rsidR="00D21572">
        <w:rPr>
          <w:rFonts w:ascii="Times New Roman" w:eastAsia="Times New Roman" w:hAnsi="Times New Roman" w:cs="Times New Roman"/>
          <w:sz w:val="28"/>
          <w:szCs w:val="28"/>
          <w:lang w:eastAsia="ru-RU"/>
        </w:rPr>
        <w:t xml:space="preserve">2022 году проведена оценка 28 земельных участков с целью заключения </w:t>
      </w:r>
      <w:r w:rsidRPr="00D21572" w:rsidR="00D21572">
        <w:rPr>
          <w:rFonts w:ascii="Times New Roman" w:eastAsia="Calibri" w:hAnsi="Times New Roman" w:cs="Times New Roman"/>
          <w:sz w:val="28"/>
          <w:szCs w:val="28"/>
        </w:rPr>
        <w:t>договора аренды земельных участков, предназначенных для предоставления с аукциона. На выполнение указанных мероприятий муниципальной программы затрачено 101, 4 тыс. рублей.</w:t>
      </w:r>
    </w:p>
    <w:p w:rsidR="00D21572" w:rsidRPr="00D21572" w:rsidP="00D2157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Pr="00D21572">
        <w:rPr>
          <w:rFonts w:ascii="Times New Roman" w:eastAsia="Calibri" w:hAnsi="Times New Roman" w:cs="Times New Roman"/>
          <w:color w:val="000000"/>
          <w:sz w:val="28"/>
          <w:szCs w:val="28"/>
        </w:rPr>
        <w:t xml:space="preserve"> Из запланированных 120 объектов </w:t>
      </w:r>
      <w:r w:rsidRPr="00D21572">
        <w:rPr>
          <w:rFonts w:ascii="Times New Roman" w:eastAsia="Calibri" w:hAnsi="Times New Roman" w:cs="Times New Roman"/>
          <w:sz w:val="28"/>
          <w:szCs w:val="28"/>
        </w:rPr>
        <w:t>нежилого фонда, транспортных средств в целях передачи их в аренду, проведена оценка лишь 23 объектов. Невыполнение мероприятий объясняется отсутствием востребованности муниципального имущества для передачи в аренду. В остальной части мероприятия выполнены в полном объеме.</w:t>
      </w:r>
    </w:p>
    <w:p w:rsidR="00D21572" w:rsidRPr="00D21572" w:rsidP="00D21572">
      <w:pPr>
        <w:spacing w:after="0" w:line="240" w:lineRule="auto"/>
        <w:jc w:val="both"/>
        <w:rPr>
          <w:rFonts w:ascii="Times New Roman" w:eastAsia="Calibri" w:hAnsi="Times New Roman" w:cs="Times New Roman"/>
          <w:sz w:val="28"/>
          <w:szCs w:val="28"/>
        </w:rPr>
      </w:pPr>
      <w:r w:rsidRPr="00D21572">
        <w:rPr>
          <w:rFonts w:ascii="Times New Roman" w:eastAsia="Calibri" w:hAnsi="Times New Roman" w:cs="Times New Roman"/>
          <w:sz w:val="28"/>
          <w:szCs w:val="28"/>
        </w:rPr>
        <w:t xml:space="preserve">          Во исполнение задачи  «Реализация мероприятий по рациональному и эффективному управлению муниципальным имуществом Канского района» в</w:t>
      </w:r>
      <w:r w:rsidRPr="00D21572">
        <w:rPr>
          <w:rFonts w:ascii="Times New Roman" w:eastAsia="Calibri" w:hAnsi="Times New Roman" w:cs="Times New Roman"/>
          <w:color w:val="000000"/>
          <w:sz w:val="24"/>
          <w:szCs w:val="24"/>
        </w:rPr>
        <w:t xml:space="preserve"> </w:t>
      </w:r>
      <w:r w:rsidRPr="00D21572">
        <w:rPr>
          <w:rFonts w:ascii="Times New Roman" w:eastAsia="Calibri" w:hAnsi="Times New Roman" w:cs="Times New Roman"/>
          <w:color w:val="000000"/>
          <w:sz w:val="28"/>
          <w:szCs w:val="28"/>
        </w:rPr>
        <w:t xml:space="preserve">целях повышения качества и оперативности предоставления муниципальных услуг населению Канского района </w:t>
      </w:r>
      <w:r w:rsidRPr="00D21572">
        <w:rPr>
          <w:rFonts w:ascii="Times New Roman" w:eastAsia="Calibri" w:hAnsi="Times New Roman" w:cs="Times New Roman"/>
          <w:sz w:val="28"/>
          <w:szCs w:val="28"/>
        </w:rPr>
        <w:t>проводится работа по внесению в межведомственную информационную систему централизованного учета объектов земельно- имущественного комплекса Красноярского края (ГМИС), установлена платформа государственных услуг (ПГС), с помощью которой появилась возможность оказания муниципальных услуг в электронном формате, установлена программа «Енисей ГУ», которая позволила формировать не только квитанции на платежи в соответствии с установленными требованиями, но и  своевременно отслеживать поступления платежей по результатам оказания муниципальных услуг.</w:t>
      </w:r>
    </w:p>
    <w:p w:rsidR="00D21572" w:rsidP="00D21572">
      <w:pPr>
        <w:spacing w:after="0" w:line="240" w:lineRule="auto"/>
        <w:jc w:val="both"/>
        <w:rPr>
          <w:rFonts w:ascii="Times New Roman" w:eastAsia="Calibri" w:hAnsi="Times New Roman" w:cs="Times New Roman"/>
          <w:color w:val="000000"/>
          <w:sz w:val="28"/>
          <w:szCs w:val="28"/>
        </w:rPr>
      </w:pPr>
      <w:r w:rsidRPr="00D2157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D21572">
        <w:rPr>
          <w:rFonts w:ascii="Times New Roman" w:eastAsia="Calibri" w:hAnsi="Times New Roman" w:cs="Times New Roman"/>
          <w:sz w:val="28"/>
          <w:szCs w:val="28"/>
        </w:rPr>
        <w:t xml:space="preserve">Продолжается проведение мероприятий по формированию реестра земельных участков, находящихся в муниципальной собственности Канского муниципального района Красноярского края.  </w:t>
      </w:r>
      <w:r w:rsidRPr="00D21572">
        <w:rPr>
          <w:rFonts w:ascii="Times New Roman" w:eastAsia="Calibri" w:hAnsi="Times New Roman" w:cs="Times New Roman"/>
          <w:color w:val="000000"/>
          <w:sz w:val="28"/>
          <w:szCs w:val="28"/>
        </w:rPr>
        <w:t>Мероприятие по данной задаче выполнено.</w:t>
      </w:r>
    </w:p>
    <w:p w:rsidR="00D21572" w:rsidRPr="00D21572" w:rsidP="00D21572">
      <w:pPr>
        <w:spacing w:after="0" w:line="240" w:lineRule="auto"/>
        <w:jc w:val="both"/>
        <w:rPr>
          <w:rFonts w:ascii="Times New Roman" w:eastAsia="Calibri" w:hAnsi="Times New Roman" w:cs="Times New Roman"/>
          <w:color w:val="000000"/>
          <w:sz w:val="28"/>
          <w:szCs w:val="28"/>
        </w:rPr>
      </w:pPr>
    </w:p>
    <w:p w:rsidR="00D21572" w:rsidP="00D2157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081BB5">
        <w:rPr>
          <w:rFonts w:ascii="Times New Roman" w:eastAsia="Times New Roman" w:hAnsi="Times New Roman" w:cs="Times New Roman"/>
          <w:b/>
          <w:sz w:val="28"/>
          <w:szCs w:val="28"/>
          <w:lang w:eastAsia="ru-RU"/>
        </w:rPr>
        <w:t>. СОНКО</w:t>
      </w:r>
    </w:p>
    <w:p w:rsidR="00FF3EFD" w:rsidRPr="00FF3EFD" w:rsidP="00081BB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081BB5">
        <w:rPr>
          <w:rFonts w:ascii="Times New Roman" w:eastAsia="Times New Roman" w:hAnsi="Times New Roman" w:cs="Times New Roman"/>
          <w:sz w:val="28"/>
          <w:szCs w:val="28"/>
          <w:lang w:eastAsia="ru-RU"/>
        </w:rPr>
        <w:t xml:space="preserve">    </w:t>
      </w:r>
      <w:r w:rsidR="00FC21ED">
        <w:rPr>
          <w:rFonts w:ascii="Times New Roman" w:eastAsia="Times New Roman" w:hAnsi="Times New Roman" w:cs="Times New Roman"/>
          <w:sz w:val="28"/>
          <w:szCs w:val="28"/>
          <w:lang w:eastAsia="ru-RU"/>
        </w:rPr>
        <w:t>М</w:t>
      </w:r>
      <w:r w:rsidRPr="00081BB5" w:rsidR="00081BB5">
        <w:rPr>
          <w:rFonts w:ascii="Times New Roman" w:eastAsia="Times New Roman" w:hAnsi="Times New Roman" w:cs="Times New Roman"/>
          <w:sz w:val="28"/>
          <w:szCs w:val="28"/>
          <w:lang w:eastAsia="ru-RU"/>
        </w:rPr>
        <w:t>ероприяти</w:t>
      </w:r>
      <w:r w:rsidR="00FC21ED">
        <w:rPr>
          <w:rFonts w:ascii="Times New Roman" w:eastAsia="Times New Roman" w:hAnsi="Times New Roman" w:cs="Times New Roman"/>
          <w:sz w:val="28"/>
          <w:szCs w:val="28"/>
          <w:lang w:eastAsia="ru-RU"/>
        </w:rPr>
        <w:t>я</w:t>
      </w:r>
      <w:r w:rsidRPr="00081BB5" w:rsidR="00081BB5">
        <w:rPr>
          <w:rFonts w:ascii="Times New Roman" w:eastAsia="Times New Roman" w:hAnsi="Times New Roman" w:cs="Times New Roman"/>
          <w:sz w:val="28"/>
          <w:szCs w:val="28"/>
          <w:lang w:eastAsia="ru-RU"/>
        </w:rPr>
        <w:t xml:space="preserve"> по реализации стратегии социально-экономического развития Канского района за 2022 год </w:t>
      </w:r>
      <w:r w:rsidR="00081BB5">
        <w:rPr>
          <w:rFonts w:ascii="Times New Roman" w:eastAsia="Times New Roman" w:hAnsi="Times New Roman" w:cs="Times New Roman"/>
          <w:sz w:val="28"/>
          <w:szCs w:val="28"/>
          <w:lang w:eastAsia="ru-RU"/>
        </w:rPr>
        <w:t xml:space="preserve"> в части создания и поддержки СОНКО </w:t>
      </w:r>
      <w:r w:rsidRPr="00081BB5" w:rsidR="00081BB5">
        <w:rPr>
          <w:rFonts w:ascii="Times New Roman" w:eastAsia="Times New Roman" w:hAnsi="Times New Roman" w:cs="Times New Roman"/>
          <w:sz w:val="28"/>
          <w:szCs w:val="28"/>
          <w:lang w:eastAsia="ru-RU"/>
        </w:rPr>
        <w:t>не выполнен,</w:t>
      </w:r>
      <w:r w:rsidR="00261D5B">
        <w:rPr>
          <w:rFonts w:ascii="Times New Roman" w:eastAsia="Times New Roman" w:hAnsi="Times New Roman" w:cs="Times New Roman"/>
          <w:sz w:val="28"/>
          <w:szCs w:val="28"/>
          <w:lang w:eastAsia="ru-RU"/>
        </w:rPr>
        <w:t xml:space="preserve"> в связи с тем, что </w:t>
      </w:r>
      <w:r w:rsidRPr="00081BB5" w:rsidR="00081BB5">
        <w:rPr>
          <w:rFonts w:ascii="Times New Roman" w:eastAsia="Times New Roman" w:hAnsi="Times New Roman" w:cs="Times New Roman"/>
          <w:sz w:val="28"/>
          <w:szCs w:val="28"/>
          <w:lang w:eastAsia="ru-RU"/>
        </w:rPr>
        <w:t xml:space="preserve">  в Канском районе не </w:t>
      </w:r>
      <w:r w:rsidR="005D5926">
        <w:rPr>
          <w:rFonts w:ascii="Times New Roman" w:eastAsia="Times New Roman" w:hAnsi="Times New Roman" w:cs="Times New Roman"/>
          <w:sz w:val="28"/>
          <w:szCs w:val="28"/>
          <w:lang w:eastAsia="ru-RU"/>
        </w:rPr>
        <w:t>создавались</w:t>
      </w:r>
      <w:r w:rsidRPr="00081BB5" w:rsidR="00081BB5">
        <w:rPr>
          <w:rFonts w:ascii="Times New Roman" w:eastAsia="Times New Roman" w:hAnsi="Times New Roman" w:cs="Times New Roman"/>
          <w:sz w:val="28"/>
          <w:szCs w:val="28"/>
          <w:lang w:eastAsia="ru-RU"/>
        </w:rPr>
        <w:t xml:space="preserve"> некоммерческие организации, которым можно было оказать финансовую </w:t>
      </w:r>
      <w:r w:rsidRPr="00081BB5" w:rsidR="00081BB5">
        <w:rPr>
          <w:rFonts w:ascii="Times New Roman" w:eastAsia="Times New Roman" w:hAnsi="Times New Roman" w:cs="Times New Roman"/>
          <w:sz w:val="28"/>
          <w:szCs w:val="28"/>
          <w:lang w:eastAsia="ru-RU"/>
        </w:rPr>
        <w:t>поддержку, не пров</w:t>
      </w:r>
      <w:r w:rsidR="00261D5B">
        <w:rPr>
          <w:rFonts w:ascii="Times New Roman" w:eastAsia="Times New Roman" w:hAnsi="Times New Roman" w:cs="Times New Roman"/>
          <w:sz w:val="28"/>
          <w:szCs w:val="28"/>
          <w:lang w:eastAsia="ru-RU"/>
        </w:rPr>
        <w:t>одились</w:t>
      </w:r>
      <w:r w:rsidRPr="00081BB5" w:rsidR="00081BB5">
        <w:rPr>
          <w:rFonts w:ascii="Times New Roman" w:eastAsia="Times New Roman" w:hAnsi="Times New Roman" w:cs="Times New Roman"/>
          <w:sz w:val="28"/>
          <w:szCs w:val="28"/>
          <w:lang w:eastAsia="ru-RU"/>
        </w:rPr>
        <w:t xml:space="preserve"> общественные мероприятия и акции, нет реализованных проектов.</w:t>
      </w:r>
    </w:p>
    <w:p w:rsidR="00081BB5" w:rsidP="00081BB5">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11</w:t>
      </w:r>
      <w:r>
        <w:rPr>
          <w:rFonts w:ascii="Times New Roman" w:eastAsia="Times New Roman" w:hAnsi="Times New Roman" w:cs="Times New Roman"/>
          <w:b/>
          <w:sz w:val="28"/>
          <w:szCs w:val="28"/>
          <w:lang w:eastAsia="ru-RU"/>
        </w:rPr>
        <w:t xml:space="preserve">. </w:t>
      </w:r>
      <w:r w:rsidRPr="00DF665D">
        <w:rPr>
          <w:rFonts w:ascii="Times New Roman" w:eastAsia="Times New Roman" w:hAnsi="Times New Roman" w:cs="Times New Roman"/>
          <w:b/>
          <w:sz w:val="28"/>
          <w:szCs w:val="28"/>
          <w:lang w:eastAsia="ru-RU"/>
        </w:rPr>
        <w:t>Муниципальные услуги</w:t>
      </w:r>
    </w:p>
    <w:p w:rsidR="00081BB5" w:rsidP="00081BB5">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рамках решения задачи «</w:t>
      </w:r>
      <w:r w:rsidRPr="00DF665D">
        <w:rPr>
          <w:rFonts w:ascii="Times New Roman" w:hAnsi="Times New Roman" w:cs="Times New Roman"/>
          <w:color w:val="000000"/>
          <w:sz w:val="28"/>
          <w:szCs w:val="28"/>
        </w:rPr>
        <w:t>Повышение удовлетворённости граждан качеством муниципального управления и качеством предоставления муниципальных услуг, за счет внедрения гибких форм мониторинга предоставления муниципальных услуг, в том числе с использованием современных технологий</w:t>
      </w:r>
      <w:r>
        <w:rPr>
          <w:rFonts w:ascii="Times New Roman" w:hAnsi="Times New Roman" w:cs="Times New Roman"/>
          <w:color w:val="000000"/>
          <w:sz w:val="28"/>
          <w:szCs w:val="28"/>
        </w:rPr>
        <w:t>», проведены следующие мероприятия:</w:t>
      </w:r>
    </w:p>
    <w:p w:rsidR="00081BB5" w:rsidRPr="00DF665D" w:rsidP="00081BB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 </w:t>
      </w:r>
      <w:r w:rsidRPr="00DF665D">
        <w:rPr>
          <w:rFonts w:ascii="Times New Roman" w:hAnsi="Times New Roman" w:cs="Times New Roman"/>
          <w:color w:val="000000"/>
          <w:sz w:val="28"/>
          <w:szCs w:val="28"/>
        </w:rPr>
        <w:t>Муницип</w:t>
      </w:r>
      <w:r>
        <w:rPr>
          <w:rFonts w:ascii="Times New Roman" w:hAnsi="Times New Roman" w:cs="Times New Roman"/>
          <w:color w:val="000000"/>
          <w:sz w:val="28"/>
          <w:szCs w:val="28"/>
        </w:rPr>
        <w:t>альные услуги оказывались в 2022</w:t>
      </w:r>
      <w:r w:rsidRPr="00DF665D">
        <w:rPr>
          <w:rFonts w:ascii="Times New Roman" w:hAnsi="Times New Roman" w:cs="Times New Roman"/>
          <w:color w:val="000000"/>
          <w:sz w:val="28"/>
          <w:szCs w:val="28"/>
        </w:rPr>
        <w:t xml:space="preserve"> году в соответствии с административными регламентами,</w:t>
      </w:r>
      <w:r>
        <w:rPr>
          <w:rFonts w:ascii="Times New Roman" w:hAnsi="Times New Roman" w:cs="Times New Roman"/>
          <w:color w:val="000000"/>
          <w:sz w:val="28"/>
          <w:szCs w:val="28"/>
        </w:rPr>
        <w:t xml:space="preserve"> в которые</w:t>
      </w:r>
      <w:r w:rsidRPr="00DF665D">
        <w:rPr>
          <w:rFonts w:ascii="Times New Roman" w:hAnsi="Times New Roman" w:cs="Times New Roman"/>
          <w:color w:val="000000"/>
          <w:sz w:val="28"/>
          <w:szCs w:val="28"/>
        </w:rPr>
        <w:t xml:space="preserve"> своевременно вносились изменения.</w:t>
      </w:r>
    </w:p>
    <w:p w:rsidR="00081BB5" w:rsidP="00261D5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2022 году уровень удовлетворенности  граждан муниципальными услуг</w:t>
      </w:r>
      <w:r w:rsidR="00316267">
        <w:rPr>
          <w:rFonts w:ascii="Times New Roman" w:hAnsi="Times New Roman" w:cs="Times New Roman"/>
          <w:color w:val="000000"/>
          <w:sz w:val="28"/>
          <w:szCs w:val="28"/>
        </w:rPr>
        <w:t>ами  в  сфере образования – 91,15</w:t>
      </w:r>
      <w:r>
        <w:rPr>
          <w:rFonts w:ascii="Times New Roman" w:hAnsi="Times New Roman" w:cs="Times New Roman"/>
          <w:color w:val="000000"/>
          <w:sz w:val="28"/>
          <w:szCs w:val="28"/>
        </w:rPr>
        <w:t xml:space="preserve"> </w:t>
      </w:r>
      <w:r w:rsidRPr="00DF665D">
        <w:rPr>
          <w:rFonts w:ascii="Times New Roman" w:hAnsi="Times New Roman" w:cs="Times New Roman"/>
          <w:color w:val="000000"/>
          <w:sz w:val="28"/>
          <w:szCs w:val="28"/>
        </w:rPr>
        <w:t>%</w:t>
      </w:r>
      <w:r>
        <w:rPr>
          <w:rFonts w:ascii="Times New Roman" w:hAnsi="Times New Roman" w:cs="Times New Roman"/>
          <w:color w:val="000000"/>
          <w:sz w:val="28"/>
          <w:szCs w:val="28"/>
        </w:rPr>
        <w:t>, дошкольного образования - 100</w:t>
      </w:r>
      <w:r w:rsidRPr="00DF665D">
        <w:rPr>
          <w:rFonts w:ascii="Times New Roman" w:hAnsi="Times New Roman" w:cs="Times New Roman"/>
          <w:color w:val="000000"/>
          <w:sz w:val="28"/>
          <w:szCs w:val="28"/>
        </w:rPr>
        <w:t xml:space="preserve"> %, </w:t>
      </w:r>
      <w:r w:rsidR="00316267">
        <w:rPr>
          <w:rFonts w:ascii="Times New Roman" w:hAnsi="Times New Roman" w:cs="Times New Roman"/>
          <w:color w:val="000000"/>
          <w:sz w:val="28"/>
          <w:szCs w:val="28"/>
        </w:rPr>
        <w:t>дополнительного образования -96 %, культуры – 98</w:t>
      </w:r>
      <w:r>
        <w:rPr>
          <w:rFonts w:ascii="Times New Roman" w:hAnsi="Times New Roman" w:cs="Times New Roman"/>
          <w:color w:val="000000"/>
          <w:sz w:val="28"/>
          <w:szCs w:val="28"/>
        </w:rPr>
        <w:t xml:space="preserve"> %, молодёжной политики – 9</w:t>
      </w:r>
      <w:r w:rsidR="00316267">
        <w:rPr>
          <w:rFonts w:ascii="Times New Roman" w:hAnsi="Times New Roman" w:cs="Times New Roman"/>
          <w:color w:val="000000"/>
          <w:sz w:val="28"/>
          <w:szCs w:val="28"/>
        </w:rPr>
        <w:t>6</w:t>
      </w:r>
      <w:r w:rsidRPr="00DF665D">
        <w:rPr>
          <w:rFonts w:ascii="Times New Roman" w:hAnsi="Times New Roman" w:cs="Times New Roman"/>
          <w:color w:val="000000"/>
          <w:sz w:val="28"/>
          <w:szCs w:val="28"/>
        </w:rPr>
        <w:t xml:space="preserve"> %, физ</w:t>
      </w:r>
      <w:r w:rsidR="00316267">
        <w:rPr>
          <w:rFonts w:ascii="Times New Roman" w:hAnsi="Times New Roman" w:cs="Times New Roman"/>
          <w:color w:val="000000"/>
          <w:sz w:val="28"/>
          <w:szCs w:val="28"/>
        </w:rPr>
        <w:t>ической культуры и спорта – 87</w:t>
      </w:r>
      <w:r w:rsidRPr="00DF665D">
        <w:rPr>
          <w:rFonts w:ascii="Times New Roman" w:hAnsi="Times New Roman" w:cs="Times New Roman"/>
          <w:color w:val="000000"/>
          <w:sz w:val="28"/>
          <w:szCs w:val="28"/>
        </w:rPr>
        <w:t xml:space="preserve"> %, по оценке состояния материально-технической базы в сфе</w:t>
      </w:r>
      <w:r>
        <w:rPr>
          <w:rFonts w:ascii="Times New Roman" w:hAnsi="Times New Roman" w:cs="Times New Roman"/>
          <w:color w:val="000000"/>
          <w:sz w:val="28"/>
          <w:szCs w:val="28"/>
        </w:rPr>
        <w:t>ре спорта</w:t>
      </w:r>
      <w:r w:rsidR="00316267">
        <w:rPr>
          <w:rFonts w:ascii="Times New Roman" w:hAnsi="Times New Roman" w:cs="Times New Roman"/>
          <w:color w:val="000000"/>
          <w:sz w:val="28"/>
          <w:szCs w:val="28"/>
        </w:rPr>
        <w:t xml:space="preserve"> - 88 %</w:t>
      </w:r>
      <w:r w:rsidR="00261D5B">
        <w:rPr>
          <w:rFonts w:ascii="Times New Roman" w:hAnsi="Times New Roman" w:cs="Times New Roman"/>
          <w:color w:val="000000"/>
          <w:sz w:val="28"/>
          <w:szCs w:val="28"/>
        </w:rPr>
        <w:t>.</w:t>
      </w:r>
    </w:p>
    <w:p w:rsidR="00081BB5" w:rsidP="00081BB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 </w:t>
      </w:r>
      <w:r w:rsidR="00713718">
        <w:rPr>
          <w:rFonts w:ascii="Times New Roman" w:eastAsia="Times New Roman" w:hAnsi="Times New Roman" w:cs="Times New Roman"/>
          <w:sz w:val="28"/>
          <w:szCs w:val="28"/>
          <w:lang w:eastAsia="ru-RU"/>
        </w:rPr>
        <w:t>В 2022</w:t>
      </w:r>
      <w:r w:rsidRPr="00DF665D">
        <w:rPr>
          <w:rFonts w:ascii="Times New Roman" w:eastAsia="Times New Roman" w:hAnsi="Times New Roman" w:cs="Times New Roman"/>
          <w:sz w:val="28"/>
          <w:szCs w:val="28"/>
          <w:lang w:eastAsia="ru-RU"/>
        </w:rPr>
        <w:t xml:space="preserve"> году проведён ежегодный опрос граждан по оказанию муниципальных услуг в сферах </w:t>
      </w:r>
      <w:r w:rsidRPr="00DF665D" w:rsidR="00261D5B">
        <w:rPr>
          <w:rFonts w:ascii="Times New Roman" w:eastAsia="Times New Roman" w:hAnsi="Times New Roman" w:cs="Times New Roman"/>
          <w:sz w:val="28"/>
          <w:szCs w:val="28"/>
          <w:lang w:eastAsia="ru-RU"/>
        </w:rPr>
        <w:t>общего и</w:t>
      </w:r>
      <w:r w:rsidRPr="00DF665D">
        <w:rPr>
          <w:rFonts w:ascii="Times New Roman" w:eastAsia="Times New Roman" w:hAnsi="Times New Roman" w:cs="Times New Roman"/>
          <w:sz w:val="28"/>
          <w:szCs w:val="28"/>
          <w:lang w:eastAsia="ru-RU"/>
        </w:rPr>
        <w:t xml:space="preserve"> дошкольного образования, культуры, молодёжной политики, физической культуры и спорта. Результаты размещены на главной странице сайта администрации Канского района в разделе </w:t>
      </w:r>
      <w:r w:rsidRPr="000A300C">
        <w:rPr>
          <w:rFonts w:ascii="Times New Roman" w:eastAsia="Times New Roman" w:hAnsi="Times New Roman" w:cs="Times New Roman"/>
          <w:sz w:val="28"/>
          <w:szCs w:val="28"/>
          <w:lang w:eastAsia="ru-RU"/>
        </w:rPr>
        <w:t>«Итоги опроса граждан п</w:t>
      </w:r>
      <w:r>
        <w:rPr>
          <w:rFonts w:ascii="Times New Roman" w:eastAsia="Times New Roman" w:hAnsi="Times New Roman" w:cs="Times New Roman"/>
          <w:sz w:val="28"/>
          <w:szCs w:val="28"/>
          <w:lang w:eastAsia="ru-RU"/>
        </w:rPr>
        <w:t>о оказанию муниципальных услуг»</w:t>
      </w:r>
      <w:r w:rsidR="00261D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81BB5" w:rsidP="00081BB5">
      <w:pPr>
        <w:spacing w:after="0" w:line="240" w:lineRule="auto"/>
        <w:rPr>
          <w:rFonts w:ascii="Times New Roman" w:eastAsia="Times New Roman" w:hAnsi="Times New Roman" w:cs="Times New Roman"/>
          <w:sz w:val="28"/>
          <w:szCs w:val="28"/>
          <w:lang w:eastAsia="ru-RU"/>
        </w:rPr>
      </w:pPr>
    </w:p>
    <w:p w:rsidR="00081BB5" w:rsidP="00081BB5">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Pr>
          <w:rFonts w:ascii="Times New Roman" w:hAnsi="Times New Roman" w:cs="Times New Roman"/>
          <w:color w:val="000000"/>
          <w:sz w:val="28"/>
          <w:szCs w:val="28"/>
        </w:rPr>
        <w:t>В 2022</w:t>
      </w:r>
      <w:r w:rsidRPr="00DF665D">
        <w:rPr>
          <w:rFonts w:ascii="Times New Roman" w:hAnsi="Times New Roman" w:cs="Times New Roman"/>
          <w:color w:val="000000"/>
          <w:sz w:val="28"/>
          <w:szCs w:val="28"/>
        </w:rPr>
        <w:t xml:space="preserve"> году проводился ежеквартальный мониторинг предоставления муниципальных услуг и</w:t>
      </w:r>
      <w:r>
        <w:rPr>
          <w:rFonts w:ascii="Times New Roman" w:hAnsi="Times New Roman" w:cs="Times New Roman"/>
          <w:color w:val="000000"/>
          <w:sz w:val="28"/>
          <w:szCs w:val="28"/>
        </w:rPr>
        <w:t>,</w:t>
      </w:r>
      <w:r w:rsidRPr="00DF665D">
        <w:rPr>
          <w:rFonts w:ascii="Times New Roman" w:hAnsi="Times New Roman" w:cs="Times New Roman"/>
          <w:color w:val="000000"/>
          <w:sz w:val="28"/>
          <w:szCs w:val="28"/>
        </w:rPr>
        <w:t xml:space="preserve"> своевременно </w:t>
      </w:r>
      <w:r w:rsidRPr="00DF665D" w:rsidR="00261D5B">
        <w:rPr>
          <w:rFonts w:ascii="Times New Roman" w:hAnsi="Times New Roman" w:cs="Times New Roman"/>
          <w:color w:val="000000"/>
          <w:sz w:val="28"/>
          <w:szCs w:val="28"/>
        </w:rPr>
        <w:t>вносились данные</w:t>
      </w:r>
      <w:r w:rsidRPr="00DF665D">
        <w:rPr>
          <w:rFonts w:ascii="Times New Roman" w:hAnsi="Times New Roman" w:cs="Times New Roman"/>
          <w:color w:val="000000"/>
          <w:sz w:val="28"/>
          <w:szCs w:val="28"/>
        </w:rPr>
        <w:t xml:space="preserve"> в </w:t>
      </w:r>
      <w:r w:rsidRPr="00DF665D" w:rsidR="00261D5B">
        <w:rPr>
          <w:rFonts w:ascii="Times New Roman" w:hAnsi="Times New Roman" w:cs="Times New Roman"/>
          <w:color w:val="000000"/>
          <w:sz w:val="28"/>
          <w:szCs w:val="28"/>
        </w:rPr>
        <w:t>Государственную Автоматизированную</w:t>
      </w:r>
      <w:r w:rsidRPr="00DF665D">
        <w:rPr>
          <w:rFonts w:ascii="Times New Roman" w:hAnsi="Times New Roman" w:cs="Times New Roman"/>
          <w:color w:val="000000"/>
          <w:sz w:val="28"/>
          <w:szCs w:val="28"/>
        </w:rPr>
        <w:t xml:space="preserve"> </w:t>
      </w:r>
      <w:r w:rsidRPr="00DF665D" w:rsidR="00261D5B">
        <w:rPr>
          <w:rFonts w:ascii="Times New Roman" w:hAnsi="Times New Roman" w:cs="Times New Roman"/>
          <w:color w:val="000000"/>
          <w:sz w:val="28"/>
          <w:szCs w:val="28"/>
        </w:rPr>
        <w:t>Систему «</w:t>
      </w:r>
      <w:r w:rsidRPr="00DF665D">
        <w:rPr>
          <w:rFonts w:ascii="Times New Roman" w:hAnsi="Times New Roman" w:cs="Times New Roman"/>
          <w:color w:val="000000"/>
          <w:sz w:val="28"/>
          <w:szCs w:val="28"/>
        </w:rPr>
        <w:t>Управление»</w:t>
      </w:r>
      <w:r>
        <w:rPr>
          <w:rFonts w:ascii="Times New Roman" w:hAnsi="Times New Roman" w:cs="Times New Roman"/>
          <w:color w:val="000000"/>
          <w:sz w:val="28"/>
          <w:szCs w:val="28"/>
        </w:rPr>
        <w:t>.</w:t>
      </w:r>
    </w:p>
    <w:p w:rsidR="00081BB5" w:rsidP="00081BB5">
      <w:pPr>
        <w:spacing w:after="0" w:line="240" w:lineRule="auto"/>
        <w:rPr>
          <w:rFonts w:ascii="Times New Roman" w:hAnsi="Times New Roman" w:cs="Times New Roman"/>
          <w:color w:val="000000"/>
          <w:sz w:val="28"/>
          <w:szCs w:val="28"/>
        </w:rPr>
      </w:pPr>
    </w:p>
    <w:p w:rsidR="00081BB5" w:rsidRPr="00963987" w:rsidP="00081BB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4. </w:t>
      </w:r>
      <w:r>
        <w:rPr>
          <w:rFonts w:ascii="Times New Roman" w:eastAsia="Times New Roman" w:hAnsi="Times New Roman" w:cs="Times New Roman"/>
          <w:sz w:val="28"/>
          <w:szCs w:val="28"/>
          <w:lang w:eastAsia="ru-RU"/>
        </w:rPr>
        <w:t>В 2022</w:t>
      </w:r>
      <w:r w:rsidRPr="0041687B">
        <w:rPr>
          <w:rFonts w:ascii="Times New Roman" w:eastAsia="Times New Roman" w:hAnsi="Times New Roman" w:cs="Times New Roman"/>
          <w:sz w:val="28"/>
          <w:szCs w:val="28"/>
          <w:lang w:eastAsia="ru-RU"/>
        </w:rPr>
        <w:t xml:space="preserve"> году проведено ежегодное голосование граждан по оценке деятельности руководителей. Информация об итогах оценки населением эффективности деятельности руководителей выложена на главной странице  сайте </w:t>
      </w:r>
      <w:r>
        <w:rPr>
          <w:rFonts w:ascii="Times New Roman" w:eastAsia="Times New Roman" w:hAnsi="Times New Roman" w:cs="Times New Roman"/>
          <w:sz w:val="28"/>
          <w:szCs w:val="28"/>
          <w:lang w:eastAsia="ru-RU"/>
        </w:rPr>
        <w:t>админист</w:t>
      </w:r>
      <w:r w:rsidR="00713718">
        <w:rPr>
          <w:rFonts w:ascii="Times New Roman" w:eastAsia="Times New Roman" w:hAnsi="Times New Roman" w:cs="Times New Roman"/>
          <w:sz w:val="28"/>
          <w:szCs w:val="28"/>
          <w:lang w:eastAsia="ru-RU"/>
        </w:rPr>
        <w:t>рации Канского района 31.01.2023</w:t>
      </w:r>
      <w:r w:rsidRPr="0041687B">
        <w:rPr>
          <w:rFonts w:ascii="Times New Roman" w:eastAsia="Times New Roman" w:hAnsi="Times New Roman" w:cs="Times New Roman"/>
          <w:sz w:val="28"/>
          <w:szCs w:val="28"/>
          <w:lang w:eastAsia="ru-RU"/>
        </w:rPr>
        <w:t xml:space="preserve"> года в </w:t>
      </w:r>
      <w:r w:rsidRPr="000A300C">
        <w:rPr>
          <w:rFonts w:ascii="Times New Roman" w:eastAsia="Times New Roman" w:hAnsi="Times New Roman" w:cs="Times New Roman"/>
          <w:sz w:val="28"/>
          <w:szCs w:val="28"/>
          <w:lang w:eastAsia="ru-RU"/>
        </w:rPr>
        <w:t>разделе « Оценка деятельности руководителей. Итоги».</w:t>
      </w:r>
      <w:r w:rsidR="000A300C">
        <w:rPr>
          <w:rFonts w:ascii="Times New Roman" w:eastAsia="Times New Roman" w:hAnsi="Times New Roman" w:cs="Times New Roman"/>
          <w:sz w:val="28"/>
          <w:szCs w:val="28"/>
          <w:lang w:eastAsia="ru-RU"/>
        </w:rPr>
        <w:t xml:space="preserve"> </w:t>
      </w:r>
      <w:r w:rsidRPr="000A300C" w:rsidR="000A300C">
        <w:rPr>
          <w:rFonts w:ascii="Times New Roman" w:hAnsi="Times New Roman" w:cs="Times New Roman"/>
          <w:color w:val="1A1A1A"/>
          <w:sz w:val="28"/>
          <w:szCs w:val="28"/>
          <w:shd w:val="clear" w:color="auto" w:fill="FFFFFF"/>
        </w:rPr>
        <w:t>Удовлетворенность населения</w:t>
      </w:r>
      <w:r w:rsidRPr="000A300C" w:rsidR="000A300C">
        <w:rPr>
          <w:rFonts w:ascii="Times New Roman" w:hAnsi="Times New Roman" w:cs="Times New Roman"/>
          <w:color w:val="1A1A1A"/>
          <w:sz w:val="28"/>
          <w:szCs w:val="28"/>
        </w:rPr>
        <w:br/>
      </w:r>
      <w:r w:rsidRPr="000A300C" w:rsidR="000A300C">
        <w:rPr>
          <w:rFonts w:ascii="Times New Roman" w:hAnsi="Times New Roman" w:cs="Times New Roman"/>
          <w:color w:val="1A1A1A"/>
          <w:sz w:val="28"/>
          <w:szCs w:val="28"/>
          <w:shd w:val="clear" w:color="auto" w:fill="FFFFFF"/>
        </w:rPr>
        <w:t>организацией транспортного обслуживания</w:t>
      </w:r>
      <w:r w:rsidR="00941CD1">
        <w:rPr>
          <w:rFonts w:ascii="Times New Roman" w:hAnsi="Times New Roman" w:cs="Times New Roman"/>
          <w:color w:val="1A1A1A"/>
          <w:sz w:val="28"/>
          <w:szCs w:val="28"/>
          <w:shd w:val="clear" w:color="auto" w:fill="FFFFFF"/>
        </w:rPr>
        <w:t xml:space="preserve"> – 50 %, у</w:t>
      </w:r>
      <w:r w:rsidRPr="00941CD1" w:rsidR="00941CD1">
        <w:rPr>
          <w:rFonts w:ascii="Times New Roman" w:hAnsi="Times New Roman" w:cs="Times New Roman"/>
          <w:color w:val="1A1A1A"/>
          <w:sz w:val="28"/>
          <w:szCs w:val="28"/>
          <w:shd w:val="clear" w:color="auto" w:fill="FFFFFF"/>
        </w:rPr>
        <w:t>довлетворенность населения</w:t>
      </w:r>
      <w:r w:rsidR="00941CD1">
        <w:rPr>
          <w:rFonts w:ascii="Times New Roman" w:hAnsi="Times New Roman" w:cs="Times New Roman"/>
          <w:color w:val="1A1A1A"/>
          <w:sz w:val="28"/>
          <w:szCs w:val="28"/>
        </w:rPr>
        <w:t xml:space="preserve"> </w:t>
      </w:r>
      <w:r w:rsidRPr="00941CD1" w:rsidR="00941CD1">
        <w:rPr>
          <w:rFonts w:ascii="Times New Roman" w:hAnsi="Times New Roman" w:cs="Times New Roman"/>
          <w:color w:val="1A1A1A"/>
          <w:sz w:val="28"/>
          <w:szCs w:val="28"/>
          <w:shd w:val="clear" w:color="auto" w:fill="FFFFFF"/>
        </w:rPr>
        <w:t>качеством автомобильных дорог</w:t>
      </w:r>
      <w:r w:rsidR="00941CD1">
        <w:rPr>
          <w:rFonts w:ascii="Times New Roman" w:hAnsi="Times New Roman" w:cs="Times New Roman"/>
          <w:color w:val="1A1A1A"/>
          <w:sz w:val="28"/>
          <w:szCs w:val="28"/>
          <w:shd w:val="clear" w:color="auto" w:fill="FFFFFF"/>
        </w:rPr>
        <w:t xml:space="preserve"> – 62,5 %, </w:t>
      </w:r>
      <w:r w:rsidR="00963987">
        <w:rPr>
          <w:rFonts w:ascii="Times New Roman" w:hAnsi="Times New Roman" w:cs="Times New Roman"/>
          <w:color w:val="1A1A1A"/>
          <w:sz w:val="28"/>
          <w:szCs w:val="28"/>
          <w:shd w:val="clear" w:color="auto" w:fill="FFFFFF"/>
        </w:rPr>
        <w:t>у</w:t>
      </w:r>
      <w:r w:rsidRPr="00941CD1" w:rsidR="00941CD1">
        <w:rPr>
          <w:rFonts w:ascii="Times New Roman" w:hAnsi="Times New Roman" w:cs="Times New Roman"/>
          <w:color w:val="1A1A1A"/>
          <w:sz w:val="28"/>
          <w:szCs w:val="28"/>
          <w:shd w:val="clear" w:color="auto" w:fill="FFFFFF"/>
        </w:rPr>
        <w:t>довлетворенность населения</w:t>
      </w:r>
      <w:r w:rsidR="00963987">
        <w:rPr>
          <w:rFonts w:ascii="Times New Roman" w:hAnsi="Times New Roman" w:cs="Times New Roman"/>
          <w:color w:val="1A1A1A"/>
          <w:sz w:val="28"/>
          <w:szCs w:val="28"/>
        </w:rPr>
        <w:t xml:space="preserve"> </w:t>
      </w:r>
      <w:r w:rsidRPr="00941CD1" w:rsidR="00941CD1">
        <w:rPr>
          <w:rFonts w:ascii="Times New Roman" w:hAnsi="Times New Roman" w:cs="Times New Roman"/>
          <w:color w:val="1A1A1A"/>
          <w:sz w:val="28"/>
          <w:szCs w:val="28"/>
          <w:shd w:val="clear" w:color="auto" w:fill="FFFFFF"/>
        </w:rPr>
        <w:t>уровнем организации электроснабжения</w:t>
      </w:r>
      <w:r w:rsidR="00963987">
        <w:rPr>
          <w:rFonts w:ascii="Times New Roman" w:hAnsi="Times New Roman" w:cs="Times New Roman"/>
          <w:color w:val="1A1A1A"/>
          <w:sz w:val="28"/>
          <w:szCs w:val="28"/>
          <w:shd w:val="clear" w:color="auto" w:fill="FFFFFF"/>
        </w:rPr>
        <w:t xml:space="preserve"> – 62,5 %, удовлетворенность </w:t>
      </w:r>
      <w:r w:rsidRPr="00963987" w:rsidR="00963987">
        <w:rPr>
          <w:rFonts w:ascii="Times New Roman" w:hAnsi="Times New Roman" w:cs="Times New Roman"/>
          <w:color w:val="1A1A1A"/>
          <w:sz w:val="28"/>
          <w:szCs w:val="28"/>
          <w:shd w:val="clear" w:color="auto" w:fill="FFFFFF"/>
        </w:rPr>
        <w:t>населения</w:t>
      </w:r>
      <w:r w:rsidR="00963987">
        <w:rPr>
          <w:rFonts w:ascii="Times New Roman" w:hAnsi="Times New Roman" w:cs="Times New Roman"/>
          <w:color w:val="1A1A1A"/>
          <w:sz w:val="28"/>
          <w:szCs w:val="28"/>
          <w:shd w:val="clear" w:color="auto" w:fill="FFFFFF"/>
        </w:rPr>
        <w:t xml:space="preserve"> </w:t>
      </w:r>
      <w:r w:rsidRPr="00963987" w:rsidR="00963987">
        <w:rPr>
          <w:rFonts w:ascii="Times New Roman" w:hAnsi="Times New Roman" w:cs="Times New Roman"/>
          <w:color w:val="1A1A1A"/>
          <w:sz w:val="28"/>
          <w:szCs w:val="28"/>
          <w:shd w:val="clear" w:color="auto" w:fill="FFFFFF"/>
        </w:rPr>
        <w:t>уровнем организации газоснабжения</w:t>
      </w:r>
      <w:r w:rsidR="00963987">
        <w:rPr>
          <w:rFonts w:ascii="Times New Roman" w:hAnsi="Times New Roman" w:cs="Times New Roman"/>
          <w:color w:val="1A1A1A"/>
          <w:sz w:val="28"/>
          <w:szCs w:val="28"/>
          <w:shd w:val="clear" w:color="auto" w:fill="FFFFFF"/>
        </w:rPr>
        <w:t xml:space="preserve"> – 100 %.</w:t>
      </w:r>
    </w:p>
    <w:p w:rsidR="00081BB5" w:rsidRPr="00941CD1" w:rsidP="00D21572">
      <w:pPr>
        <w:spacing w:after="160" w:line="240" w:lineRule="auto"/>
        <w:jc w:val="both"/>
        <w:rPr>
          <w:rFonts w:ascii="Times New Roman" w:eastAsia="Calibri" w:hAnsi="Times New Roman" w:cs="Times New Roman"/>
          <w:sz w:val="28"/>
          <w:szCs w:val="28"/>
        </w:rPr>
      </w:pPr>
    </w:p>
    <w:p w:rsidR="00713718" w:rsidRPr="00713718" w:rsidP="00713718">
      <w:pPr>
        <w:shd w:val="clear" w:color="auto" w:fill="FFFFFF" w:themeFill="background1"/>
        <w:spacing w:after="0" w:line="240" w:lineRule="auto"/>
        <w:jc w:val="both"/>
        <w:rPr>
          <w:rFonts w:ascii="Times New Roman" w:eastAsia="Calibri" w:hAnsi="Times New Roman" w:cs="Times New Roman"/>
          <w:b/>
          <w:bCs/>
          <w:sz w:val="28"/>
          <w:szCs w:val="28"/>
        </w:rPr>
      </w:pPr>
      <w:r w:rsidRPr="00713718">
        <w:rPr>
          <w:rFonts w:ascii="Times New Roman" w:eastAsia="Calibri" w:hAnsi="Times New Roman" w:cs="Times New Roman"/>
          <w:b/>
          <w:bCs/>
          <w:sz w:val="28"/>
          <w:szCs w:val="28"/>
          <w:lang w:val="en-US"/>
        </w:rPr>
        <w:t>III</w:t>
      </w:r>
      <w:r w:rsidRPr="00713718">
        <w:rPr>
          <w:rFonts w:ascii="Times New Roman" w:eastAsia="Calibri" w:hAnsi="Times New Roman" w:cs="Times New Roman"/>
          <w:b/>
          <w:bCs/>
          <w:sz w:val="28"/>
          <w:szCs w:val="28"/>
        </w:rPr>
        <w:t>. Повышение эффективности управления ресурсами</w:t>
      </w:r>
    </w:p>
    <w:p w:rsidR="00713718" w:rsidRPr="00713718" w:rsidP="00713718">
      <w:pPr>
        <w:shd w:val="clear" w:color="auto" w:fill="FFFFFF" w:themeFill="background1"/>
        <w:spacing w:after="0" w:line="240" w:lineRule="auto"/>
        <w:jc w:val="both"/>
        <w:rPr>
          <w:rFonts w:ascii="Times New Roman" w:eastAsia="Calibri" w:hAnsi="Times New Roman" w:cs="Times New Roman"/>
          <w:b/>
          <w:bCs/>
          <w:sz w:val="28"/>
          <w:szCs w:val="28"/>
        </w:rPr>
      </w:pPr>
    </w:p>
    <w:p w:rsidR="00544FD0" w:rsidRPr="00123454" w:rsidP="00123454">
      <w:pPr>
        <w:shd w:val="clear" w:color="auto" w:fill="FFFFFF" w:themeFill="background1"/>
        <w:spacing w:after="0" w:line="240" w:lineRule="auto"/>
        <w:jc w:val="both"/>
        <w:rPr>
          <w:rFonts w:ascii="Times New Roman" w:eastAsia="Calibri" w:hAnsi="Times New Roman" w:cs="Times New Roman"/>
          <w:bCs/>
          <w:sz w:val="28"/>
          <w:szCs w:val="28"/>
        </w:rPr>
      </w:pPr>
      <w:r w:rsidRPr="00713718">
        <w:rPr>
          <w:rFonts w:ascii="Times New Roman" w:eastAsia="Calibri" w:hAnsi="Times New Roman" w:cs="Times New Roman"/>
          <w:bCs/>
          <w:sz w:val="28"/>
          <w:szCs w:val="28"/>
        </w:rPr>
        <w:t xml:space="preserve">      Доля доходов бюджета от использования имущества, находящегося в муниципальной собственности в собственных</w:t>
      </w:r>
      <w:r>
        <w:rPr>
          <w:rFonts w:ascii="Times New Roman" w:eastAsia="Calibri" w:hAnsi="Times New Roman" w:cs="Times New Roman"/>
          <w:bCs/>
          <w:sz w:val="28"/>
          <w:szCs w:val="28"/>
        </w:rPr>
        <w:t xml:space="preserve"> доходах местного бюджета в 2022 году составила  15,4</w:t>
      </w:r>
      <w:r w:rsidRPr="00713718">
        <w:rPr>
          <w:rFonts w:ascii="Times New Roman" w:eastAsia="Calibri" w:hAnsi="Times New Roman" w:cs="Times New Roman"/>
          <w:bCs/>
          <w:sz w:val="28"/>
          <w:szCs w:val="28"/>
        </w:rPr>
        <w:t xml:space="preserve"> %, что ни</w:t>
      </w:r>
      <w:r>
        <w:rPr>
          <w:rFonts w:ascii="Times New Roman" w:eastAsia="Calibri" w:hAnsi="Times New Roman" w:cs="Times New Roman"/>
          <w:bCs/>
          <w:sz w:val="28"/>
          <w:szCs w:val="28"/>
        </w:rPr>
        <w:t>же прогнозного показателя на 1,3</w:t>
      </w:r>
      <w:r w:rsidRPr="00713718">
        <w:rPr>
          <w:rFonts w:ascii="Times New Roman" w:eastAsia="Calibri" w:hAnsi="Times New Roman" w:cs="Times New Roman"/>
          <w:bCs/>
          <w:sz w:val="28"/>
          <w:szCs w:val="28"/>
        </w:rPr>
        <w:t xml:space="preserve"> </w:t>
      </w:r>
      <w:r w:rsidRPr="00713718">
        <w:rPr>
          <w:rFonts w:ascii="Times New Roman" w:eastAsia="Calibri" w:hAnsi="Times New Roman" w:cs="Times New Roman"/>
          <w:bCs/>
          <w:sz w:val="28"/>
          <w:szCs w:val="28"/>
        </w:rPr>
        <w:t xml:space="preserve">процентных пункта. </w:t>
      </w:r>
      <w:r w:rsidRPr="00713718">
        <w:rPr>
          <w:rFonts w:ascii="Times New Roman" w:eastAsia="Times New Roman" w:hAnsi="Times New Roman" w:cs="Times New Roman"/>
          <w:sz w:val="28"/>
          <w:szCs w:val="28"/>
          <w:lang w:eastAsia="ru-RU"/>
        </w:rPr>
        <w:t>Невыполнение планового показателя, установленного в стратегии на отчетный год, связано с тем, что темп роста поступления общих налоговых и неналоговых доходов превышает темп роста поступления доходов бюджета от использования имущества</w:t>
      </w:r>
      <w:r w:rsidRPr="00713718">
        <w:rPr>
          <w:rFonts w:ascii="Times New Roman" w:eastAsia="Times New Roman" w:hAnsi="Times New Roman" w:cs="Times New Roman"/>
          <w:sz w:val="24"/>
          <w:szCs w:val="24"/>
          <w:lang w:eastAsia="ru-RU"/>
        </w:rPr>
        <w:t>.</w:t>
      </w:r>
    </w:p>
    <w:p w:rsidR="00261D5B" w:rsidP="00713718">
      <w:pPr>
        <w:spacing w:after="0" w:line="240" w:lineRule="auto"/>
        <w:rPr>
          <w:rFonts w:ascii="Times New Roman" w:eastAsia="Times New Roman" w:hAnsi="Times New Roman" w:cs="Times New Roman"/>
          <w:b/>
          <w:sz w:val="28"/>
          <w:szCs w:val="28"/>
          <w:lang w:eastAsia="ru-RU"/>
        </w:rPr>
      </w:pPr>
    </w:p>
    <w:p w:rsidR="00713718" w:rsidRPr="00713718" w:rsidP="00713718">
      <w:pPr>
        <w:spacing w:after="0" w:line="240" w:lineRule="auto"/>
        <w:rPr>
          <w:rFonts w:ascii="Times New Roman" w:eastAsia="Times New Roman" w:hAnsi="Times New Roman" w:cs="Times New Roman"/>
          <w:b/>
          <w:sz w:val="28"/>
          <w:szCs w:val="28"/>
          <w:lang w:eastAsia="ru-RU"/>
        </w:rPr>
      </w:pPr>
      <w:r w:rsidRPr="00713718">
        <w:rPr>
          <w:rFonts w:ascii="Times New Roman" w:eastAsia="Times New Roman" w:hAnsi="Times New Roman" w:cs="Times New Roman"/>
          <w:b/>
          <w:sz w:val="28"/>
          <w:szCs w:val="28"/>
          <w:lang w:eastAsia="ru-RU"/>
        </w:rPr>
        <w:t>Открытый бюджет</w:t>
      </w:r>
    </w:p>
    <w:p w:rsidR="00713718" w:rsidRPr="00713718" w:rsidP="00713718">
      <w:pPr>
        <w:spacing w:after="0" w:line="240" w:lineRule="auto"/>
        <w:rPr>
          <w:rFonts w:ascii="Times New Roman" w:eastAsia="Times New Roman" w:hAnsi="Times New Roman" w:cs="Times New Roman"/>
          <w:b/>
          <w:sz w:val="28"/>
          <w:szCs w:val="28"/>
          <w:lang w:eastAsia="ru-RU"/>
        </w:rPr>
      </w:pPr>
    </w:p>
    <w:p w:rsidR="00713718" w:rsidRPr="00713718" w:rsidP="00713718">
      <w:pPr>
        <w:spacing w:after="0" w:line="240" w:lineRule="auto"/>
        <w:jc w:val="both"/>
        <w:rPr>
          <w:rFonts w:ascii="Times New Roman" w:eastAsia="Times New Roman" w:hAnsi="Times New Roman" w:cs="Times New Roman"/>
          <w:sz w:val="28"/>
          <w:szCs w:val="28"/>
          <w:lang w:eastAsia="ru-RU"/>
        </w:rPr>
      </w:pPr>
      <w:r w:rsidRPr="00713718">
        <w:rPr>
          <w:rFonts w:ascii="Times New Roman" w:eastAsia="Times New Roman" w:hAnsi="Times New Roman" w:cs="Times New Roman"/>
          <w:sz w:val="28"/>
          <w:szCs w:val="28"/>
          <w:lang w:eastAsia="ru-RU"/>
        </w:rPr>
        <w:t xml:space="preserve">       На официальном сайте администрации Канского района, на главной странице, в разделе «Открытый бюджет» размещена сл</w:t>
      </w:r>
      <w:r>
        <w:rPr>
          <w:rFonts w:ascii="Times New Roman" w:eastAsia="Times New Roman" w:hAnsi="Times New Roman" w:cs="Times New Roman"/>
          <w:sz w:val="28"/>
          <w:szCs w:val="28"/>
          <w:lang w:eastAsia="ru-RU"/>
        </w:rPr>
        <w:t>едующая информация  за 2022 год</w:t>
      </w:r>
      <w:r w:rsidRPr="00713718">
        <w:rPr>
          <w:rFonts w:ascii="Times New Roman" w:eastAsia="Times New Roman" w:hAnsi="Times New Roman" w:cs="Times New Roman"/>
          <w:sz w:val="28"/>
          <w:szCs w:val="28"/>
          <w:lang w:eastAsia="ru-RU"/>
        </w:rPr>
        <w:t>: информация</w:t>
      </w:r>
      <w:r w:rsidRPr="00713718">
        <w:rPr>
          <w:rFonts w:ascii="Times New Roman" w:eastAsia="Calibri" w:hAnsi="Times New Roman" w:cs="Times New Roman"/>
          <w:color w:val="000000"/>
          <w:sz w:val="28"/>
          <w:szCs w:val="28"/>
        </w:rPr>
        <w:t xml:space="preserve"> об удельном объеме расходов бюджета в секторах экономики и социальной сфере,</w:t>
      </w:r>
      <w:r w:rsidRPr="00713718">
        <w:rPr>
          <w:rFonts w:ascii="Times New Roman" w:eastAsia="Times New Roman" w:hAnsi="Times New Roman" w:cs="Times New Roman"/>
          <w:sz w:val="28"/>
          <w:szCs w:val="28"/>
          <w:lang w:eastAsia="ru-RU"/>
        </w:rPr>
        <w:t xml:space="preserve">  утвержденный бюджет и отчет об его исполнении, информация о ходе исполнения бюджета. Можно ознакомиться с основными терминами и понятиями, кроссвордом финансиста.</w:t>
      </w:r>
    </w:p>
    <w:p w:rsidR="00713718" w:rsidP="00713718">
      <w:pPr>
        <w:rPr>
          <w:rFonts w:ascii="Times New Roman" w:eastAsia="Times New Roman" w:hAnsi="Times New Roman" w:cs="Times New Roman"/>
          <w:b/>
          <w:sz w:val="28"/>
          <w:szCs w:val="28"/>
          <w:lang w:eastAsia="ru-RU"/>
        </w:rPr>
      </w:pPr>
    </w:p>
    <w:p w:rsidR="00544FD0" w:rsidP="00713718">
      <w:pPr>
        <w:rPr>
          <w:rFonts w:ascii="Times New Roman" w:eastAsia="Times New Roman" w:hAnsi="Times New Roman" w:cs="Times New Roman"/>
          <w:b/>
          <w:sz w:val="28"/>
          <w:szCs w:val="28"/>
          <w:lang w:eastAsia="ru-RU"/>
        </w:rPr>
      </w:pPr>
    </w:p>
    <w:p w:rsidR="00544FD0" w:rsidP="00713718">
      <w:pPr>
        <w:rPr>
          <w:rFonts w:ascii="Times New Roman" w:eastAsia="Times New Roman" w:hAnsi="Times New Roman" w:cs="Times New Roman"/>
          <w:b/>
          <w:sz w:val="28"/>
          <w:szCs w:val="28"/>
          <w:lang w:eastAsia="ru-RU"/>
        </w:rPr>
      </w:pPr>
    </w:p>
    <w:p w:rsidR="00544FD0" w:rsidP="00713718">
      <w:pPr>
        <w:rPr>
          <w:rFonts w:ascii="Times New Roman" w:eastAsia="Times New Roman" w:hAnsi="Times New Roman" w:cs="Times New Roman"/>
          <w:b/>
          <w:sz w:val="28"/>
          <w:szCs w:val="28"/>
          <w:lang w:eastAsia="ru-RU"/>
        </w:rPr>
      </w:pPr>
    </w:p>
    <w:p w:rsidR="00544FD0" w:rsidP="00713718">
      <w:pPr>
        <w:rPr>
          <w:rFonts w:ascii="Times New Roman" w:eastAsia="Times New Roman" w:hAnsi="Times New Roman" w:cs="Times New Roman"/>
          <w:b/>
          <w:sz w:val="28"/>
          <w:szCs w:val="28"/>
          <w:lang w:eastAsia="ru-RU"/>
        </w:rPr>
      </w:pPr>
    </w:p>
    <w:p w:rsidR="00544FD0" w:rsidP="00713718">
      <w:pPr>
        <w:rPr>
          <w:rFonts w:ascii="Times New Roman" w:eastAsia="Times New Roman" w:hAnsi="Times New Roman" w:cs="Times New Roman"/>
          <w:b/>
          <w:sz w:val="28"/>
          <w:szCs w:val="28"/>
          <w:lang w:eastAsia="ru-RU"/>
        </w:rPr>
      </w:pPr>
    </w:p>
    <w:p w:rsidR="00261D5B" w:rsidP="007F46CD">
      <w:pPr>
        <w:widowControl w:val="0"/>
        <w:autoSpaceDE w:val="0"/>
        <w:autoSpaceDN w:val="0"/>
        <w:adjustRightInd w:val="0"/>
        <w:jc w:val="both"/>
        <w:rPr>
          <w:rFonts w:ascii="Times New Roman CYR" w:hAnsi="Times New Roman CYR" w:cs="Times New Roman CYR"/>
          <w:sz w:val="24"/>
          <w:szCs w:val="24"/>
        </w:rPr>
      </w:pPr>
    </w:p>
    <w:p w:rsidR="00261D5B" w:rsidP="007F46CD">
      <w:pPr>
        <w:widowControl w:val="0"/>
        <w:autoSpaceDE w:val="0"/>
        <w:autoSpaceDN w:val="0"/>
        <w:adjustRightInd w:val="0"/>
        <w:jc w:val="both"/>
        <w:rPr>
          <w:rFonts w:ascii="Times New Roman CYR" w:hAnsi="Times New Roman CYR" w:cs="Times New Roman CYR"/>
          <w:sz w:val="24"/>
          <w:szCs w:val="24"/>
        </w:rPr>
      </w:pPr>
    </w:p>
    <w:p w:rsidR="00261D5B" w:rsidP="007F46CD">
      <w:pPr>
        <w:widowControl w:val="0"/>
        <w:autoSpaceDE w:val="0"/>
        <w:autoSpaceDN w:val="0"/>
        <w:adjustRightInd w:val="0"/>
        <w:jc w:val="both"/>
        <w:rPr>
          <w:rFonts w:ascii="Times New Roman CYR" w:hAnsi="Times New Roman CYR" w:cs="Times New Roman CYR"/>
          <w:sz w:val="24"/>
          <w:szCs w:val="24"/>
        </w:rPr>
      </w:pPr>
    </w:p>
    <w:p w:rsidR="00261D5B" w:rsidP="007F46CD">
      <w:pPr>
        <w:widowControl w:val="0"/>
        <w:autoSpaceDE w:val="0"/>
        <w:autoSpaceDN w:val="0"/>
        <w:adjustRightInd w:val="0"/>
        <w:jc w:val="both"/>
        <w:rPr>
          <w:rFonts w:ascii="Times New Roman CYR" w:hAnsi="Times New Roman CYR" w:cs="Times New Roman CYR"/>
          <w:sz w:val="24"/>
          <w:szCs w:val="24"/>
        </w:rPr>
      </w:pPr>
    </w:p>
    <w:p w:rsidR="00261D5B" w:rsidP="007F46CD">
      <w:pPr>
        <w:widowControl w:val="0"/>
        <w:autoSpaceDE w:val="0"/>
        <w:autoSpaceDN w:val="0"/>
        <w:adjustRightInd w:val="0"/>
        <w:jc w:val="both"/>
        <w:rPr>
          <w:rFonts w:ascii="Times New Roman CYR" w:hAnsi="Times New Roman CYR" w:cs="Times New Roman CYR"/>
          <w:sz w:val="24"/>
          <w:szCs w:val="24"/>
        </w:rPr>
      </w:pPr>
    </w:p>
    <w:p w:rsidR="00261D5B" w:rsidP="007F46CD">
      <w:pPr>
        <w:widowControl w:val="0"/>
        <w:autoSpaceDE w:val="0"/>
        <w:autoSpaceDN w:val="0"/>
        <w:adjustRightInd w:val="0"/>
        <w:jc w:val="both"/>
        <w:rPr>
          <w:rFonts w:ascii="Times New Roman CYR" w:hAnsi="Times New Roman CYR" w:cs="Times New Roman CYR"/>
          <w:sz w:val="24"/>
          <w:szCs w:val="24"/>
        </w:rPr>
      </w:pPr>
    </w:p>
    <w:p w:rsidR="00261D5B" w:rsidP="007F46CD">
      <w:pPr>
        <w:widowControl w:val="0"/>
        <w:autoSpaceDE w:val="0"/>
        <w:autoSpaceDN w:val="0"/>
        <w:adjustRightInd w:val="0"/>
        <w:jc w:val="both"/>
        <w:rPr>
          <w:rFonts w:ascii="Times New Roman CYR" w:hAnsi="Times New Roman CYR" w:cs="Times New Roman CYR"/>
          <w:sz w:val="24"/>
          <w:szCs w:val="24"/>
        </w:rPr>
      </w:pPr>
    </w:p>
    <w:p w:rsidR="00261D5B" w:rsidP="007F46CD">
      <w:pPr>
        <w:widowControl w:val="0"/>
        <w:autoSpaceDE w:val="0"/>
        <w:autoSpaceDN w:val="0"/>
        <w:adjustRightInd w:val="0"/>
        <w:jc w:val="both"/>
        <w:rPr>
          <w:rFonts w:ascii="Times New Roman CYR" w:hAnsi="Times New Roman CYR" w:cs="Times New Roman CYR"/>
          <w:sz w:val="24"/>
          <w:szCs w:val="24"/>
        </w:rPr>
      </w:pPr>
    </w:p>
    <w:p w:rsidR="007F46CD" w:rsidP="007F46CD">
      <w:pPr>
        <w:widowControl w:val="0"/>
        <w:autoSpaceDE w:val="0"/>
        <w:autoSpaceDN w:val="0"/>
        <w:adjustRightInd w:val="0"/>
        <w:jc w:val="both"/>
        <w:rPr>
          <w:rFonts w:ascii="Times New Roman CYR" w:hAnsi="Times New Roman CYR" w:cs="Times New Roman CYR"/>
          <w:sz w:val="24"/>
          <w:szCs w:val="24"/>
        </w:rPr>
      </w:pPr>
      <w:r w:rsidRPr="007F46CD">
        <w:rPr>
          <w:rFonts w:ascii="Times New Roman CYR" w:hAnsi="Times New Roman CYR" w:cs="Times New Roman CYR"/>
          <w:sz w:val="24"/>
          <w:szCs w:val="24"/>
        </w:rPr>
        <w:t>Цвирко Евгения Юрьевна</w:t>
      </w:r>
    </w:p>
    <w:p w:rsidR="007F46CD" w:rsidRPr="007F46CD" w:rsidP="007F46CD">
      <w:pPr>
        <w:widowControl w:val="0"/>
        <w:autoSpaceDE w:val="0"/>
        <w:autoSpaceDN w:val="0"/>
        <w:adjustRightInd w:val="0"/>
        <w:jc w:val="both"/>
        <w:rPr>
          <w:rFonts w:ascii="Times New Roman CYR" w:hAnsi="Times New Roman CYR" w:cs="Times New Roman CYR"/>
          <w:sz w:val="24"/>
          <w:szCs w:val="24"/>
        </w:rPr>
        <w:sectPr w:rsidSect="00FC21ED">
          <w:headerReference w:type="default" r:id="rId5"/>
          <w:footerReference w:type="default" r:id="rId6"/>
          <w:pgSz w:w="11906" w:h="16838"/>
          <w:pgMar w:top="567" w:right="851" w:bottom="567" w:left="1701" w:header="709" w:footer="709" w:gutter="0"/>
          <w:cols w:space="708"/>
          <w:docGrid w:linePitch="360"/>
        </w:sectPr>
      </w:pPr>
      <w:r>
        <w:rPr>
          <w:rFonts w:ascii="Times New Roman CYR" w:hAnsi="Times New Roman CYR" w:cs="Times New Roman CYR"/>
          <w:sz w:val="24"/>
          <w:szCs w:val="24"/>
        </w:rPr>
        <w:t>Тел.: 8(39161) 3-28-76</w:t>
      </w:r>
    </w:p>
    <w:p w:rsidR="002B79D2" w:rsidP="002B79D2">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3C3C3C"/>
          <w:spacing w:val="2"/>
          <w:sz w:val="28"/>
          <w:szCs w:val="28"/>
          <w:lang w:eastAsia="ru-RU"/>
        </w:rPr>
        <w:t xml:space="preserve"> Приложение 1</w:t>
      </w:r>
    </w:p>
    <w:p w:rsidR="002B79D2" w:rsidP="002B79D2">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                                                                                                                                                                                           </w:t>
      </w:r>
    </w:p>
    <w:p w:rsidR="002B79D2" w:rsidP="002B79D2">
      <w:pPr>
        <w:shd w:val="clear" w:color="auto" w:fill="FFFFFF"/>
        <w:tabs>
          <w:tab w:val="center" w:pos="4677"/>
          <w:tab w:val="left" w:pos="5910"/>
        </w:tabs>
        <w:spacing w:after="0" w:line="288" w:lineRule="atLeast"/>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ab/>
        <w:t xml:space="preserve">                                                   </w:t>
      </w:r>
    </w:p>
    <w:p w:rsidR="002B79D2" w:rsidP="002B79D2">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             </w:t>
      </w:r>
    </w:p>
    <w:p w:rsidR="002B79D2" w:rsidP="002B79D2">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                              </w:t>
      </w:r>
      <w:r w:rsidRPr="00E33B82">
        <w:rPr>
          <w:rFonts w:ascii="Times New Roman" w:eastAsia="Times New Roman" w:hAnsi="Times New Roman" w:cs="Times New Roman"/>
          <w:color w:val="3C3C3C"/>
          <w:spacing w:val="2"/>
          <w:sz w:val="28"/>
          <w:szCs w:val="28"/>
          <w:lang w:eastAsia="ru-RU"/>
        </w:rPr>
        <w:t>ОТЧЕТ</w:t>
      </w:r>
      <w:r>
        <w:rPr>
          <w:rFonts w:ascii="Times New Roman" w:eastAsia="Times New Roman" w:hAnsi="Times New Roman" w:cs="Times New Roman"/>
          <w:color w:val="3C3C3C"/>
          <w:spacing w:val="2"/>
          <w:sz w:val="28"/>
          <w:szCs w:val="28"/>
          <w:lang w:eastAsia="ru-RU"/>
        </w:rPr>
        <w:t xml:space="preserve">  </w:t>
      </w:r>
      <w:r w:rsidRPr="00E33B82">
        <w:rPr>
          <w:rFonts w:ascii="Times New Roman" w:eastAsia="Times New Roman" w:hAnsi="Times New Roman" w:cs="Times New Roman"/>
          <w:color w:val="3C3C3C"/>
          <w:spacing w:val="2"/>
          <w:sz w:val="28"/>
          <w:szCs w:val="28"/>
          <w:lang w:eastAsia="ru-RU"/>
        </w:rPr>
        <w:t xml:space="preserve"> О</w:t>
      </w:r>
      <w:r>
        <w:rPr>
          <w:rFonts w:ascii="Times New Roman" w:eastAsia="Times New Roman" w:hAnsi="Times New Roman" w:cs="Times New Roman"/>
          <w:color w:val="3C3C3C"/>
          <w:spacing w:val="2"/>
          <w:sz w:val="28"/>
          <w:szCs w:val="28"/>
          <w:lang w:eastAsia="ru-RU"/>
        </w:rPr>
        <w:t xml:space="preserve">   </w:t>
      </w:r>
      <w:r w:rsidRPr="00E33B82">
        <w:rPr>
          <w:rFonts w:ascii="Times New Roman" w:eastAsia="Times New Roman" w:hAnsi="Times New Roman" w:cs="Times New Roman"/>
          <w:color w:val="3C3C3C"/>
          <w:spacing w:val="2"/>
          <w:sz w:val="28"/>
          <w:szCs w:val="28"/>
          <w:lang w:eastAsia="ru-RU"/>
        </w:rPr>
        <w:t>ДОСТИЖЕНИИ</w:t>
      </w:r>
      <w:r>
        <w:rPr>
          <w:rFonts w:ascii="Times New Roman" w:eastAsia="Times New Roman" w:hAnsi="Times New Roman" w:cs="Times New Roman"/>
          <w:color w:val="3C3C3C"/>
          <w:spacing w:val="2"/>
          <w:sz w:val="28"/>
          <w:szCs w:val="28"/>
          <w:lang w:eastAsia="ru-RU"/>
        </w:rPr>
        <w:t xml:space="preserve">   </w:t>
      </w:r>
      <w:r w:rsidRPr="00E33B82">
        <w:rPr>
          <w:rFonts w:ascii="Times New Roman" w:eastAsia="Times New Roman" w:hAnsi="Times New Roman" w:cs="Times New Roman"/>
          <w:color w:val="3C3C3C"/>
          <w:spacing w:val="2"/>
          <w:sz w:val="28"/>
          <w:szCs w:val="28"/>
          <w:lang w:eastAsia="ru-RU"/>
        </w:rPr>
        <w:t xml:space="preserve"> </w:t>
      </w:r>
      <w:r>
        <w:rPr>
          <w:rFonts w:ascii="Times New Roman" w:eastAsia="Times New Roman" w:hAnsi="Times New Roman" w:cs="Times New Roman"/>
          <w:color w:val="3C3C3C"/>
          <w:spacing w:val="2"/>
          <w:sz w:val="28"/>
          <w:szCs w:val="28"/>
          <w:lang w:eastAsia="ru-RU"/>
        </w:rPr>
        <w:t xml:space="preserve"> </w:t>
      </w:r>
      <w:r w:rsidRPr="00E33B82">
        <w:rPr>
          <w:rFonts w:ascii="Times New Roman" w:eastAsia="Times New Roman" w:hAnsi="Times New Roman" w:cs="Times New Roman"/>
          <w:color w:val="3C3C3C"/>
          <w:spacing w:val="2"/>
          <w:sz w:val="28"/>
          <w:szCs w:val="28"/>
          <w:lang w:eastAsia="ru-RU"/>
        </w:rPr>
        <w:t>ПОКАЗАТЕЛЕЙ</w:t>
      </w:r>
      <w:r>
        <w:rPr>
          <w:rFonts w:ascii="Times New Roman" w:eastAsia="Times New Roman" w:hAnsi="Times New Roman" w:cs="Times New Roman"/>
          <w:color w:val="3C3C3C"/>
          <w:spacing w:val="2"/>
          <w:sz w:val="28"/>
          <w:szCs w:val="28"/>
          <w:lang w:eastAsia="ru-RU"/>
        </w:rPr>
        <w:t xml:space="preserve">  </w:t>
      </w:r>
      <w:r w:rsidRPr="00E33B82">
        <w:rPr>
          <w:rFonts w:ascii="Times New Roman" w:eastAsia="Times New Roman" w:hAnsi="Times New Roman" w:cs="Times New Roman"/>
          <w:color w:val="3C3C3C"/>
          <w:spacing w:val="2"/>
          <w:sz w:val="28"/>
          <w:szCs w:val="28"/>
          <w:lang w:eastAsia="ru-RU"/>
        </w:rPr>
        <w:t xml:space="preserve"> </w:t>
      </w:r>
      <w:r>
        <w:rPr>
          <w:rFonts w:ascii="Times New Roman" w:eastAsia="Times New Roman" w:hAnsi="Times New Roman" w:cs="Times New Roman"/>
          <w:color w:val="3C3C3C"/>
          <w:spacing w:val="2"/>
          <w:sz w:val="28"/>
          <w:szCs w:val="28"/>
          <w:lang w:eastAsia="ru-RU"/>
        </w:rPr>
        <w:t xml:space="preserve"> </w:t>
      </w:r>
      <w:r w:rsidRPr="00E33B82">
        <w:rPr>
          <w:rFonts w:ascii="Times New Roman" w:eastAsia="Times New Roman" w:hAnsi="Times New Roman" w:cs="Times New Roman"/>
          <w:color w:val="3C3C3C"/>
          <w:spacing w:val="2"/>
          <w:sz w:val="28"/>
          <w:szCs w:val="28"/>
          <w:lang w:eastAsia="ru-RU"/>
        </w:rPr>
        <w:t>РЕАЛИЗАЦИИ</w:t>
      </w:r>
      <w:r>
        <w:rPr>
          <w:rFonts w:ascii="Times New Roman" w:eastAsia="Times New Roman" w:hAnsi="Times New Roman" w:cs="Times New Roman"/>
          <w:color w:val="3C3C3C"/>
          <w:spacing w:val="2"/>
          <w:sz w:val="28"/>
          <w:szCs w:val="28"/>
          <w:lang w:eastAsia="ru-RU"/>
        </w:rPr>
        <w:t xml:space="preserve">  </w:t>
      </w:r>
      <w:r w:rsidRPr="00E33B82">
        <w:rPr>
          <w:rFonts w:ascii="Times New Roman" w:eastAsia="Times New Roman" w:hAnsi="Times New Roman" w:cs="Times New Roman"/>
          <w:color w:val="3C3C3C"/>
          <w:spacing w:val="2"/>
          <w:sz w:val="28"/>
          <w:szCs w:val="28"/>
          <w:lang w:eastAsia="ru-RU"/>
        </w:rPr>
        <w:t xml:space="preserve"> СТРАТЕГИИ</w:t>
      </w:r>
    </w:p>
    <w:p w:rsidR="002B79D2" w:rsidP="002B79D2">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                       </w:t>
      </w:r>
      <w:r w:rsidRPr="00E33B82">
        <w:rPr>
          <w:rFonts w:ascii="Times New Roman" w:eastAsia="Times New Roman" w:hAnsi="Times New Roman" w:cs="Times New Roman"/>
          <w:color w:val="3C3C3C"/>
          <w:spacing w:val="2"/>
          <w:sz w:val="28"/>
          <w:szCs w:val="28"/>
          <w:lang w:eastAsia="ru-RU"/>
        </w:rPr>
        <w:t xml:space="preserve"> СОЦИАЛЬНО-ЭКОНОМИЧЕ</w:t>
      </w:r>
      <w:r>
        <w:rPr>
          <w:rFonts w:ascii="Times New Roman" w:eastAsia="Times New Roman" w:hAnsi="Times New Roman" w:cs="Times New Roman"/>
          <w:color w:val="3C3C3C"/>
          <w:spacing w:val="2"/>
          <w:sz w:val="28"/>
          <w:szCs w:val="28"/>
          <w:lang w:eastAsia="ru-RU"/>
        </w:rPr>
        <w:t>СКОГО  РАЗВИТИЯ  КАНСКОГО  РАЙОНА</w:t>
      </w:r>
      <w:r w:rsidR="00AE3FE6">
        <w:rPr>
          <w:rFonts w:ascii="Times New Roman" w:eastAsia="Times New Roman" w:hAnsi="Times New Roman" w:cs="Times New Roman"/>
          <w:color w:val="3C3C3C"/>
          <w:spacing w:val="2"/>
          <w:sz w:val="28"/>
          <w:szCs w:val="28"/>
          <w:lang w:eastAsia="ru-RU"/>
        </w:rPr>
        <w:t xml:space="preserve">   ЗА  2022</w:t>
      </w:r>
      <w:r>
        <w:rPr>
          <w:rFonts w:ascii="Times New Roman" w:eastAsia="Times New Roman" w:hAnsi="Times New Roman" w:cs="Times New Roman"/>
          <w:color w:val="3C3C3C"/>
          <w:spacing w:val="2"/>
          <w:sz w:val="28"/>
          <w:szCs w:val="28"/>
          <w:lang w:eastAsia="ru-RU"/>
        </w:rPr>
        <w:t xml:space="preserve">  ГОД</w:t>
      </w:r>
    </w:p>
    <w:p w:rsidR="002B79D2" w:rsidRPr="00E33B82" w:rsidP="002B79D2">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p>
    <w:tbl>
      <w:tblPr>
        <w:tblStyle w:val="TableNormal"/>
        <w:tblW w:w="14884" w:type="dxa"/>
        <w:tblLayout w:type="fixed"/>
        <w:tblCellMar>
          <w:left w:w="0" w:type="dxa"/>
          <w:right w:w="0" w:type="dxa"/>
        </w:tblCellMar>
        <w:tblLook w:val="04A0"/>
      </w:tblPr>
      <w:tblGrid>
        <w:gridCol w:w="622"/>
        <w:gridCol w:w="2639"/>
        <w:gridCol w:w="1057"/>
        <w:gridCol w:w="502"/>
        <w:gridCol w:w="2693"/>
        <w:gridCol w:w="142"/>
        <w:gridCol w:w="2835"/>
        <w:gridCol w:w="4394"/>
      </w:tblGrid>
      <w:tr w:rsidTr="00261040">
        <w:tblPrEx>
          <w:tblW w:w="14884" w:type="dxa"/>
          <w:tblLayout w:type="fixed"/>
          <w:tblCellMar>
            <w:left w:w="0" w:type="dxa"/>
            <w:right w:w="0" w:type="dxa"/>
          </w:tblCellMar>
          <w:tblLook w:val="04A0"/>
        </w:tblPrEx>
        <w:trPr>
          <w:trHeight w:val="12"/>
        </w:trPr>
        <w:tc>
          <w:tcPr>
            <w:tcW w:w="622" w:type="dxa"/>
            <w:hideMark/>
          </w:tcPr>
          <w:p w:rsidR="002B79D2" w:rsidRPr="00E33B82" w:rsidP="00B6300D">
            <w:pPr>
              <w:spacing w:after="0" w:line="240" w:lineRule="auto"/>
              <w:rPr>
                <w:rFonts w:ascii="Times New Roman" w:eastAsia="Times New Roman" w:hAnsi="Times New Roman" w:cs="Times New Roman"/>
                <w:sz w:val="2"/>
                <w:szCs w:val="24"/>
                <w:lang w:eastAsia="ru-RU"/>
              </w:rPr>
            </w:pPr>
          </w:p>
        </w:tc>
        <w:tc>
          <w:tcPr>
            <w:tcW w:w="2639" w:type="dxa"/>
            <w:hideMark/>
          </w:tcPr>
          <w:p w:rsidR="002B79D2" w:rsidRPr="00E33B82" w:rsidP="00B6300D">
            <w:pPr>
              <w:spacing w:after="0" w:line="240" w:lineRule="auto"/>
              <w:rPr>
                <w:rFonts w:ascii="Times New Roman" w:eastAsia="Times New Roman" w:hAnsi="Times New Roman" w:cs="Times New Roman"/>
                <w:sz w:val="2"/>
                <w:szCs w:val="24"/>
                <w:lang w:eastAsia="ru-RU"/>
              </w:rPr>
            </w:pPr>
          </w:p>
        </w:tc>
        <w:tc>
          <w:tcPr>
            <w:tcW w:w="1057" w:type="dxa"/>
            <w:hideMark/>
          </w:tcPr>
          <w:p w:rsidR="002B79D2" w:rsidRPr="00E33B82" w:rsidP="00B6300D">
            <w:pPr>
              <w:spacing w:after="0" w:line="240" w:lineRule="auto"/>
              <w:rPr>
                <w:rFonts w:ascii="Times New Roman" w:eastAsia="Times New Roman" w:hAnsi="Times New Roman" w:cs="Times New Roman"/>
                <w:sz w:val="2"/>
                <w:szCs w:val="24"/>
                <w:lang w:eastAsia="ru-RU"/>
              </w:rPr>
            </w:pPr>
          </w:p>
        </w:tc>
        <w:tc>
          <w:tcPr>
            <w:tcW w:w="3195" w:type="dxa"/>
            <w:gridSpan w:val="2"/>
            <w:hideMark/>
          </w:tcPr>
          <w:p w:rsidR="002B79D2" w:rsidRPr="00E33B82" w:rsidP="00B6300D">
            <w:pPr>
              <w:spacing w:after="0" w:line="240" w:lineRule="auto"/>
              <w:rPr>
                <w:rFonts w:ascii="Times New Roman" w:eastAsia="Times New Roman" w:hAnsi="Times New Roman" w:cs="Times New Roman"/>
                <w:sz w:val="2"/>
                <w:szCs w:val="24"/>
                <w:lang w:eastAsia="ru-RU"/>
              </w:rPr>
            </w:pPr>
          </w:p>
        </w:tc>
        <w:tc>
          <w:tcPr>
            <w:tcW w:w="2977" w:type="dxa"/>
            <w:gridSpan w:val="2"/>
            <w:hideMark/>
          </w:tcPr>
          <w:p w:rsidR="002B79D2" w:rsidRPr="00E33B82" w:rsidP="00B6300D">
            <w:pPr>
              <w:spacing w:after="0" w:line="240" w:lineRule="auto"/>
              <w:rPr>
                <w:rFonts w:ascii="Times New Roman" w:eastAsia="Times New Roman" w:hAnsi="Times New Roman" w:cs="Times New Roman"/>
                <w:sz w:val="2"/>
                <w:szCs w:val="24"/>
                <w:lang w:eastAsia="ru-RU"/>
              </w:rPr>
            </w:pPr>
          </w:p>
        </w:tc>
        <w:tc>
          <w:tcPr>
            <w:tcW w:w="4394" w:type="dxa"/>
            <w:hideMark/>
          </w:tcPr>
          <w:p w:rsidR="002B79D2" w:rsidRPr="00E33B82" w:rsidP="00B6300D">
            <w:pPr>
              <w:spacing w:after="0" w:line="240" w:lineRule="auto"/>
              <w:rPr>
                <w:rFonts w:ascii="Times New Roman" w:eastAsia="Times New Roman" w:hAnsi="Times New Roman" w:cs="Times New Roman"/>
                <w:sz w:val="2"/>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D2"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N п/п</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D2"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Наименование показателя реализации Стратегии</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D2"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Единица измерения показателя реализации Стратегии</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D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Значение показателя, установленное в Стратегии</w:t>
            </w:r>
          </w:p>
          <w:p w:rsidR="00002EF6"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на отчётный год</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D2"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Фактическое значение показателя реализации Стратегии за отчетный год</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D2"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Примечание</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D2"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1</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D2"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2</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D2"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3</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D2"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4</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D2"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5</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D2"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6</w:t>
            </w:r>
          </w:p>
        </w:tc>
      </w:tr>
      <w:tr w:rsidTr="00B777ED">
        <w:tblPrEx>
          <w:tblW w:w="14884" w:type="dxa"/>
          <w:tblLayout w:type="fixed"/>
          <w:tblCellMar>
            <w:left w:w="0" w:type="dxa"/>
            <w:right w:w="0" w:type="dxa"/>
          </w:tblCellMar>
          <w:tblLook w:val="04A0"/>
        </w:tblPrEx>
        <w:trPr>
          <w:trHeight w:val="1913"/>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D2"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r w:rsidRPr="00E33B82">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1040" w:rsidRPr="00261040" w:rsidP="00B6300D">
            <w:pPr>
              <w:spacing w:after="0" w:line="240" w:lineRule="auto"/>
              <w:rPr>
                <w:rFonts w:ascii="Times New Roman" w:hAnsi="Times New Roman" w:cs="Times New Roman"/>
                <w:sz w:val="24"/>
                <w:szCs w:val="24"/>
              </w:rPr>
            </w:pPr>
            <w:r w:rsidRPr="0098282A">
              <w:rPr>
                <w:rFonts w:ascii="Times New Roman" w:hAnsi="Times New Roman" w:cs="Times New Roman"/>
                <w:sz w:val="24"/>
                <w:szCs w:val="24"/>
              </w:rPr>
              <w:t xml:space="preserve">Увеличение поголовья основного стада, </w:t>
            </w:r>
            <w:r>
              <w:rPr>
                <w:rFonts w:ascii="Times New Roman" w:hAnsi="Times New Roman" w:cs="Times New Roman"/>
                <w:sz w:val="24"/>
                <w:szCs w:val="24"/>
              </w:rPr>
              <w:t>увеличение валового надоя молока</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D2"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голова, центнер,</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D2" w:rsidRPr="00E33B82" w:rsidP="00B6300D">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1040" w:rsidRPr="000728DE" w:rsidP="00261040">
            <w:pPr>
              <w:spacing w:after="0" w:line="240" w:lineRule="auto"/>
              <w:rPr>
                <w:rFonts w:ascii="Times New Roman" w:eastAsia="Times New Roman" w:hAnsi="Times New Roman" w:cs="Times New Roman"/>
                <w:sz w:val="24"/>
                <w:szCs w:val="24"/>
                <w:lang w:eastAsia="ru-RU"/>
              </w:rPr>
            </w:pPr>
            <w:r w:rsidRPr="000728DE">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706 </w:t>
            </w:r>
            <w:r w:rsidRPr="000728DE">
              <w:rPr>
                <w:rFonts w:ascii="Times New Roman" w:eastAsia="Times New Roman" w:hAnsi="Times New Roman" w:cs="Times New Roman"/>
                <w:sz w:val="24"/>
                <w:szCs w:val="24"/>
                <w:lang w:eastAsia="ru-RU"/>
              </w:rPr>
              <w:t xml:space="preserve"> голов,</w:t>
            </w:r>
          </w:p>
          <w:p w:rsidR="002B79D2" w:rsidRPr="00E33B82" w:rsidP="002610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754911 </w:t>
            </w:r>
            <w:r w:rsidRPr="00E170E0">
              <w:rPr>
                <w:rFonts w:ascii="Times New Roman" w:eastAsia="Times New Roman" w:hAnsi="Times New Roman" w:cs="Times New Roman"/>
                <w:sz w:val="24"/>
                <w:szCs w:val="24"/>
                <w:lang w:eastAsia="ru-RU"/>
              </w:rPr>
              <w:t>центнеров</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D2" w:rsidP="00B777ED">
            <w:pPr>
              <w:spacing w:after="0" w:line="240" w:lineRule="auto"/>
              <w:rPr>
                <w:rFonts w:ascii="Times New Roman" w:eastAsia="Times New Roman" w:hAnsi="Times New Roman" w:cs="Times New Roman"/>
                <w:sz w:val="24"/>
                <w:szCs w:val="24"/>
                <w:lang w:eastAsia="ru-RU"/>
              </w:rPr>
            </w:pPr>
            <w:r w:rsidRPr="003354F2">
              <w:rPr>
                <w:rFonts w:ascii="Times New Roman" w:eastAsia="Times New Roman" w:hAnsi="Times New Roman" w:cs="Times New Roman"/>
                <w:sz w:val="24"/>
                <w:szCs w:val="24"/>
                <w:lang w:eastAsia="ru-RU"/>
              </w:rPr>
              <w:t>В 202</w:t>
            </w:r>
            <w:r>
              <w:rPr>
                <w:rFonts w:ascii="Times New Roman" w:eastAsia="Times New Roman" w:hAnsi="Times New Roman" w:cs="Times New Roman"/>
                <w:sz w:val="24"/>
                <w:szCs w:val="24"/>
                <w:lang w:eastAsia="ru-RU"/>
              </w:rPr>
              <w:t>2</w:t>
            </w:r>
            <w:r w:rsidRPr="003354F2">
              <w:rPr>
                <w:rFonts w:ascii="Times New Roman" w:eastAsia="Times New Roman" w:hAnsi="Times New Roman" w:cs="Times New Roman"/>
                <w:sz w:val="24"/>
                <w:szCs w:val="24"/>
                <w:lang w:eastAsia="ru-RU"/>
              </w:rPr>
              <w:t xml:space="preserve"> году поголовье </w:t>
            </w:r>
            <w:r>
              <w:rPr>
                <w:rFonts w:ascii="Times New Roman" w:eastAsia="Times New Roman" w:hAnsi="Times New Roman" w:cs="Times New Roman"/>
                <w:sz w:val="24"/>
                <w:szCs w:val="24"/>
                <w:lang w:eastAsia="ru-RU"/>
              </w:rPr>
              <w:t>коров</w:t>
            </w:r>
            <w:r w:rsidRPr="003354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увеличилось к</w:t>
            </w:r>
            <w:r w:rsidRPr="003354F2">
              <w:rPr>
                <w:rFonts w:ascii="Times New Roman" w:eastAsia="Times New Roman" w:hAnsi="Times New Roman" w:cs="Times New Roman"/>
                <w:sz w:val="24"/>
                <w:szCs w:val="24"/>
                <w:lang w:eastAsia="ru-RU"/>
              </w:rPr>
              <w:t xml:space="preserve"> уровн</w:t>
            </w:r>
            <w:r>
              <w:rPr>
                <w:rFonts w:ascii="Times New Roman" w:eastAsia="Times New Roman" w:hAnsi="Times New Roman" w:cs="Times New Roman"/>
                <w:sz w:val="24"/>
                <w:szCs w:val="24"/>
                <w:lang w:eastAsia="ru-RU"/>
              </w:rPr>
              <w:t>ю</w:t>
            </w:r>
            <w:r w:rsidRPr="003354F2">
              <w:rPr>
                <w:rFonts w:ascii="Times New Roman" w:eastAsia="Times New Roman" w:hAnsi="Times New Roman" w:cs="Times New Roman"/>
                <w:sz w:val="24"/>
                <w:szCs w:val="24"/>
                <w:lang w:eastAsia="ru-RU"/>
              </w:rPr>
              <w:t xml:space="preserve"> прошлого года</w:t>
            </w:r>
            <w:r>
              <w:rPr>
                <w:rFonts w:ascii="Times New Roman" w:eastAsia="Times New Roman" w:hAnsi="Times New Roman" w:cs="Times New Roman"/>
                <w:sz w:val="24"/>
                <w:szCs w:val="24"/>
                <w:lang w:eastAsia="ru-RU"/>
              </w:rPr>
              <w:t xml:space="preserve"> на 80 голов и</w:t>
            </w:r>
            <w:r w:rsidRPr="003354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составило 10706 </w:t>
            </w:r>
            <w:r w:rsidR="008803CE">
              <w:rPr>
                <w:rFonts w:ascii="Times New Roman" w:eastAsia="Times New Roman" w:hAnsi="Times New Roman" w:cs="Times New Roman"/>
                <w:sz w:val="24"/>
                <w:szCs w:val="24"/>
                <w:lang w:eastAsia="ru-RU"/>
              </w:rPr>
              <w:t xml:space="preserve">голов (100,75 к уровню прошлого года), </w:t>
            </w:r>
            <w:r w:rsidRPr="00917965">
              <w:rPr>
                <w:rFonts w:ascii="Times New Roman" w:eastAsia="Times New Roman" w:hAnsi="Times New Roman" w:cs="Times New Roman"/>
                <w:sz w:val="24"/>
                <w:szCs w:val="24"/>
                <w:lang w:eastAsia="ru-RU"/>
              </w:rPr>
              <w:t>валовое производство молока</w:t>
            </w:r>
            <w:r w:rsidRPr="003354F2">
              <w:rPr>
                <w:rFonts w:ascii="Times New Roman" w:eastAsia="Times New Roman" w:hAnsi="Times New Roman" w:cs="Times New Roman"/>
                <w:color w:val="FF0000"/>
                <w:sz w:val="24"/>
                <w:szCs w:val="24"/>
                <w:lang w:eastAsia="ru-RU"/>
              </w:rPr>
              <w:t xml:space="preserve"> </w:t>
            </w:r>
            <w:r w:rsidRPr="00E170E0">
              <w:rPr>
                <w:rFonts w:ascii="Times New Roman" w:eastAsia="Times New Roman" w:hAnsi="Times New Roman" w:cs="Times New Roman"/>
                <w:sz w:val="24"/>
                <w:szCs w:val="24"/>
                <w:lang w:eastAsia="ru-RU"/>
              </w:rPr>
              <w:t xml:space="preserve">составило </w:t>
            </w:r>
            <w:r>
              <w:rPr>
                <w:rFonts w:ascii="Times New Roman" w:eastAsia="Times New Roman" w:hAnsi="Times New Roman" w:cs="Times New Roman"/>
                <w:sz w:val="24"/>
                <w:szCs w:val="24"/>
                <w:lang w:eastAsia="ru-RU"/>
              </w:rPr>
              <w:t>754911</w:t>
            </w:r>
            <w:r w:rsidRPr="00E170E0">
              <w:rPr>
                <w:rFonts w:ascii="Times New Roman" w:eastAsia="Times New Roman" w:hAnsi="Times New Roman" w:cs="Times New Roman"/>
                <w:sz w:val="24"/>
                <w:szCs w:val="24"/>
                <w:lang w:eastAsia="ru-RU"/>
              </w:rPr>
              <w:t xml:space="preserve"> центнеров</w:t>
            </w:r>
            <w:r>
              <w:rPr>
                <w:rFonts w:ascii="Times New Roman" w:eastAsia="Times New Roman" w:hAnsi="Times New Roman" w:cs="Times New Roman"/>
                <w:sz w:val="24"/>
                <w:szCs w:val="24"/>
                <w:lang w:eastAsia="ru-RU"/>
              </w:rPr>
              <w:t xml:space="preserve">, что выше уровня прошлого </w:t>
            </w:r>
            <w:r w:rsidR="002619EC">
              <w:rPr>
                <w:rFonts w:ascii="Times New Roman" w:eastAsia="Times New Roman" w:hAnsi="Times New Roman" w:cs="Times New Roman"/>
                <w:sz w:val="24"/>
                <w:szCs w:val="24"/>
                <w:lang w:eastAsia="ru-RU"/>
              </w:rPr>
              <w:t>года на 46811,24 центнера</w:t>
            </w:r>
            <w:r w:rsidR="000F4B24">
              <w:rPr>
                <w:rFonts w:ascii="Times New Roman" w:eastAsia="Times New Roman" w:hAnsi="Times New Roman" w:cs="Times New Roman"/>
                <w:sz w:val="24"/>
                <w:szCs w:val="24"/>
                <w:lang w:eastAsia="ru-RU"/>
              </w:rPr>
              <w:t xml:space="preserve"> (</w:t>
            </w:r>
            <w:r w:rsidR="002619EC">
              <w:rPr>
                <w:rFonts w:ascii="Times New Roman" w:eastAsia="Times New Roman" w:hAnsi="Times New Roman" w:cs="Times New Roman"/>
                <w:sz w:val="24"/>
                <w:szCs w:val="24"/>
                <w:lang w:eastAsia="ru-RU"/>
              </w:rPr>
              <w:t>темп роста 106,6 %)</w:t>
            </w:r>
            <w:r w:rsidR="008803CE">
              <w:rPr>
                <w:rFonts w:ascii="Times New Roman" w:eastAsia="Times New Roman" w:hAnsi="Times New Roman" w:cs="Times New Roman"/>
                <w:sz w:val="24"/>
                <w:szCs w:val="24"/>
                <w:lang w:eastAsia="ru-RU"/>
              </w:rPr>
              <w:t>.</w:t>
            </w:r>
          </w:p>
          <w:p w:rsidR="000E13FF" w:rsidRPr="00E33B82" w:rsidP="00B777E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1040"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w:t>
            </w:r>
            <w:r>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1040" w:rsidP="00B6300D">
            <w:pPr>
              <w:spacing w:after="0" w:line="240" w:lineRule="auto"/>
              <w:rPr>
                <w:rFonts w:ascii="Times New Roman" w:hAnsi="Times New Roman" w:cs="Times New Roman"/>
                <w:sz w:val="24"/>
                <w:szCs w:val="24"/>
              </w:rPr>
            </w:pPr>
            <w:r w:rsidRPr="0098282A">
              <w:rPr>
                <w:rFonts w:ascii="Times New Roman" w:hAnsi="Times New Roman" w:cs="Times New Roman"/>
                <w:sz w:val="24"/>
                <w:szCs w:val="24"/>
              </w:rPr>
              <w:t>Рост производства сельскохозяйственной продукции, увеличение</w:t>
            </w:r>
            <w:r w:rsidR="008803CE">
              <w:rPr>
                <w:rFonts w:ascii="Times New Roman" w:hAnsi="Times New Roman" w:cs="Times New Roman"/>
                <w:sz w:val="24"/>
                <w:szCs w:val="24"/>
              </w:rPr>
              <w:t xml:space="preserve"> производительности труда </w:t>
            </w:r>
          </w:p>
          <w:p w:rsidR="000E13FF" w:rsidRPr="00E33B82" w:rsidP="00B6300D">
            <w:pPr>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1040" w:rsidP="002610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центнер, </w:t>
            </w:r>
          </w:p>
          <w:p w:rsidR="00261040" w:rsidRPr="00E33B82" w:rsidP="00261040">
            <w:pPr>
              <w:spacing w:after="0" w:line="240" w:lineRule="auto"/>
              <w:rPr>
                <w:rFonts w:ascii="Times New Roman" w:eastAsia="Times New Roman" w:hAnsi="Times New Roman" w:cs="Times New Roman"/>
                <w:sz w:val="24"/>
                <w:szCs w:val="24"/>
                <w:lang w:eastAsia="ru-RU"/>
              </w:rPr>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1040" w:rsidRPr="00E33B82" w:rsidP="00B6300D">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1040" w:rsidRPr="00140EAD" w:rsidP="00B6300D">
            <w:pPr>
              <w:spacing w:after="0" w:line="240" w:lineRule="auto"/>
              <w:rPr>
                <w:rFonts w:ascii="Times New Roman" w:eastAsia="Times New Roman" w:hAnsi="Times New Roman" w:cs="Times New Roman"/>
                <w:color w:val="FF0000"/>
                <w:sz w:val="24"/>
                <w:szCs w:val="24"/>
                <w:lang w:eastAsia="ru-RU"/>
              </w:rPr>
            </w:pPr>
            <w:r w:rsidRPr="00140EAD">
              <w:rPr>
                <w:rFonts w:ascii="Times New Roman" w:eastAsia="Times New Roman" w:hAnsi="Times New Roman" w:cs="Times New Roman"/>
                <w:sz w:val="24"/>
                <w:szCs w:val="24"/>
                <w:lang w:eastAsia="ru-RU"/>
              </w:rPr>
              <w:t>Зерно в первоначально оприходованной массе</w:t>
            </w:r>
            <w:r w:rsidRPr="00140EAD">
              <w:rPr>
                <w:rFonts w:ascii="Times New Roman" w:eastAsia="Times New Roman" w:hAnsi="Times New Roman" w:cs="Times New Roman"/>
                <w:color w:val="FF0000"/>
                <w:sz w:val="24"/>
                <w:szCs w:val="24"/>
                <w:lang w:eastAsia="ru-RU"/>
              </w:rPr>
              <w:t xml:space="preserve">  </w:t>
            </w:r>
            <w:r w:rsidRPr="00AF0B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1278240,3 </w:t>
            </w:r>
            <w:r w:rsidR="008803CE">
              <w:rPr>
                <w:rFonts w:ascii="Times New Roman" w:eastAsia="Times New Roman" w:hAnsi="Times New Roman" w:cs="Times New Roman"/>
                <w:sz w:val="24"/>
                <w:szCs w:val="24"/>
                <w:lang w:eastAsia="ru-RU"/>
              </w:rPr>
              <w:t>центнеров</w:t>
            </w:r>
            <w:r w:rsidRPr="00AF0BAE">
              <w:rPr>
                <w:rFonts w:ascii="Times New Roman" w:eastAsia="Times New Roman" w:hAnsi="Times New Roman" w:cs="Times New Roman"/>
                <w:sz w:val="24"/>
                <w:szCs w:val="24"/>
                <w:lang w:eastAsia="ru-RU"/>
              </w:rPr>
              <w:t xml:space="preserve">   </w:t>
            </w:r>
            <w:r w:rsidR="008803CE">
              <w:rPr>
                <w:rFonts w:ascii="Times New Roman" w:eastAsia="Times New Roman" w:hAnsi="Times New Roman" w:cs="Times New Roman"/>
                <w:sz w:val="24"/>
                <w:szCs w:val="24"/>
                <w:lang w:eastAsia="ru-RU"/>
              </w:rPr>
              <w:t xml:space="preserve">                  </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1040" w:rsidRPr="00331EEF" w:rsidP="00FB1B41">
            <w:pPr>
              <w:spacing w:after="0" w:line="240" w:lineRule="auto"/>
              <w:rPr>
                <w:rFonts w:ascii="Times New Roman" w:eastAsia="Times New Roman" w:hAnsi="Times New Roman" w:cs="Times New Roman"/>
                <w:sz w:val="24"/>
                <w:szCs w:val="24"/>
                <w:lang w:eastAsia="ru-RU"/>
              </w:rPr>
            </w:pPr>
            <w:r w:rsidRPr="00331EEF">
              <w:rPr>
                <w:rFonts w:ascii="Times New Roman" w:eastAsia="Times New Roman" w:hAnsi="Times New Roman" w:cs="Times New Roman"/>
                <w:sz w:val="24"/>
                <w:szCs w:val="24"/>
                <w:lang w:eastAsia="ru-RU"/>
              </w:rPr>
              <w:t xml:space="preserve"> </w:t>
            </w:r>
            <w:r w:rsidRPr="00331EEF">
              <w:rPr>
                <w:rFonts w:ascii="Times New Roman" w:eastAsia="Times New Roman" w:hAnsi="Times New Roman" w:cs="Times New Roman"/>
                <w:sz w:val="24"/>
                <w:szCs w:val="24"/>
                <w:lang w:eastAsia="ru-RU"/>
              </w:rPr>
              <w:t>В 2022 году валовое производство зерновых культур  1278240,3 центнер</w:t>
            </w:r>
            <w:r w:rsidRPr="00331EEF" w:rsidR="0064302E">
              <w:rPr>
                <w:rFonts w:ascii="Times New Roman" w:eastAsia="Times New Roman" w:hAnsi="Times New Roman" w:cs="Times New Roman"/>
                <w:sz w:val="24"/>
                <w:szCs w:val="24"/>
                <w:lang w:eastAsia="ru-RU"/>
              </w:rPr>
              <w:t>ов, что выше уровня прош</w:t>
            </w:r>
            <w:r w:rsidR="00385FF3">
              <w:rPr>
                <w:rFonts w:ascii="Times New Roman" w:eastAsia="Times New Roman" w:hAnsi="Times New Roman" w:cs="Times New Roman"/>
                <w:sz w:val="24"/>
                <w:szCs w:val="24"/>
                <w:lang w:eastAsia="ru-RU"/>
              </w:rPr>
              <w:t>лого года на 163969,9 центнеров</w:t>
            </w:r>
            <w:r w:rsidR="000F4B24">
              <w:rPr>
                <w:rFonts w:ascii="Times New Roman" w:eastAsia="Times New Roman" w:hAnsi="Times New Roman" w:cs="Times New Roman"/>
                <w:sz w:val="24"/>
                <w:szCs w:val="24"/>
                <w:lang w:eastAsia="ru-RU"/>
              </w:rPr>
              <w:t xml:space="preserve"> (темп роста 114,7 %).</w:t>
            </w:r>
            <w:r w:rsidRPr="00331EEF">
              <w:rPr>
                <w:rFonts w:ascii="Times New Roman" w:eastAsia="Times New Roman" w:hAnsi="Times New Roman" w:cs="Times New Roman"/>
                <w:sz w:val="24"/>
                <w:szCs w:val="24"/>
                <w:lang w:eastAsia="ru-RU"/>
              </w:rPr>
              <w:t xml:space="preserve">  </w:t>
            </w:r>
          </w:p>
        </w:tc>
      </w:tr>
      <w:tr w:rsidTr="00B777ED">
        <w:tblPrEx>
          <w:tblW w:w="14884" w:type="dxa"/>
          <w:tblLayout w:type="fixed"/>
          <w:tblCellMar>
            <w:left w:w="0" w:type="dxa"/>
            <w:right w:w="0" w:type="dxa"/>
          </w:tblCellMar>
          <w:tblLook w:val="04A0"/>
        </w:tblPrEx>
        <w:trPr>
          <w:trHeight w:val="2537"/>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1040"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r>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777ED" w:rsidRPr="00261040" w:rsidP="00B777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w:t>
            </w:r>
            <w:r w:rsidRPr="00D37162" w:rsidR="00261040">
              <w:rPr>
                <w:rFonts w:ascii="Times New Roman" w:hAnsi="Times New Roman" w:cs="Times New Roman"/>
                <w:sz w:val="24"/>
                <w:szCs w:val="24"/>
              </w:rPr>
              <w:t>количества индивидуальных предпринимателей и кооперативов, занимающихся производством</w:t>
            </w:r>
            <w:r>
              <w:rPr>
                <w:rFonts w:ascii="Times New Roman" w:hAnsi="Times New Roman" w:cs="Times New Roman"/>
                <w:sz w:val="24"/>
                <w:szCs w:val="24"/>
              </w:rPr>
              <w:t xml:space="preserve"> сельскохозяйственной продукции</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1040"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единица</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1040" w:rsidRPr="00E33B82" w:rsidP="00B6300D">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777ED" w:rsidRPr="00B777ED" w:rsidP="00B777ED">
            <w:pPr>
              <w:spacing w:after="0" w:line="240" w:lineRule="auto"/>
              <w:rPr>
                <w:rFonts w:ascii="Times New Roman" w:eastAsia="Times New Roman" w:hAnsi="Times New Roman" w:cs="Times New Roman"/>
                <w:sz w:val="24"/>
                <w:szCs w:val="24"/>
                <w:lang w:eastAsia="ru-RU"/>
              </w:rPr>
            </w:pPr>
            <w:r w:rsidRPr="00140EAD">
              <w:rPr>
                <w:rFonts w:ascii="Times New Roman" w:hAnsi="Times New Roman" w:cs="Times New Roman"/>
                <w:sz w:val="24"/>
                <w:szCs w:val="24"/>
              </w:rPr>
              <w:t xml:space="preserve">Количество индивидуальных предпринимателей и кооперативов, занимающихся производством сельскохозяйственной </w:t>
            </w:r>
            <w:r w:rsidRPr="00AD12A3">
              <w:rPr>
                <w:rFonts w:ascii="Times New Roman" w:hAnsi="Times New Roman" w:cs="Times New Roman"/>
                <w:sz w:val="24"/>
                <w:szCs w:val="24"/>
              </w:rPr>
              <w:t>продукции –</w:t>
            </w:r>
            <w:r w:rsidRPr="00AD12A3">
              <w:rPr>
                <w:rFonts w:ascii="Times New Roman" w:hAnsi="Times New Roman" w:cs="Times New Roman"/>
                <w:color w:val="FF0000"/>
                <w:sz w:val="24"/>
                <w:szCs w:val="24"/>
              </w:rPr>
              <w:t xml:space="preserve"> </w:t>
            </w:r>
            <w:r w:rsidR="0064302E">
              <w:rPr>
                <w:rFonts w:ascii="Times New Roman" w:hAnsi="Times New Roman" w:cs="Times New Roman"/>
                <w:sz w:val="24"/>
                <w:szCs w:val="24"/>
              </w:rPr>
              <w:t>35</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1040" w:rsidRPr="00290740" w:rsidP="00B6300D">
            <w:pPr>
              <w:spacing w:after="0" w:line="240" w:lineRule="auto"/>
              <w:rPr>
                <w:rFonts w:ascii="Times New Roman" w:eastAsia="Times New Roman" w:hAnsi="Times New Roman" w:cs="Times New Roman"/>
                <w:sz w:val="24"/>
                <w:szCs w:val="24"/>
                <w:highlight w:val="yellow"/>
                <w:lang w:eastAsia="ru-RU"/>
              </w:rPr>
            </w:pPr>
            <w:r w:rsidRPr="00AD12A3">
              <w:rPr>
                <w:rFonts w:ascii="Times New Roman" w:hAnsi="Times New Roman" w:cs="Times New Roman"/>
                <w:sz w:val="24"/>
                <w:szCs w:val="24"/>
              </w:rPr>
              <w:t>В 2022 году количество индивидуальных предпринимателей и кооперативов, занимающихся производством сель</w:t>
            </w:r>
            <w:r w:rsidRPr="00AD12A3" w:rsidR="0064302E">
              <w:rPr>
                <w:rFonts w:ascii="Times New Roman" w:hAnsi="Times New Roman" w:cs="Times New Roman"/>
                <w:sz w:val="24"/>
                <w:szCs w:val="24"/>
              </w:rPr>
              <w:t>скохозяйственной продукции -35, увеличилось на 5 единиц к уровню прошлого года.</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1040"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w:t>
            </w:r>
            <w:r>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1040" w:rsidRPr="00E33B82" w:rsidP="00B6300D">
            <w:pPr>
              <w:spacing w:after="0" w:line="240" w:lineRule="auto"/>
              <w:rPr>
                <w:rFonts w:ascii="Times New Roman" w:eastAsia="Times New Roman" w:hAnsi="Times New Roman" w:cs="Times New Roman"/>
                <w:sz w:val="24"/>
                <w:szCs w:val="24"/>
                <w:lang w:eastAsia="ru-RU"/>
              </w:rPr>
            </w:pPr>
            <w:r w:rsidRPr="00E064F0">
              <w:rPr>
                <w:rFonts w:ascii="Times New Roman" w:hAnsi="Times New Roman" w:cs="Times New Roman"/>
                <w:sz w:val="24"/>
                <w:szCs w:val="24"/>
              </w:rPr>
              <w:t>Увеличение валового производства сельскохозяйственн</w:t>
            </w:r>
            <w:r w:rsidR="008803CE">
              <w:rPr>
                <w:rFonts w:ascii="Times New Roman" w:hAnsi="Times New Roman" w:cs="Times New Roman"/>
                <w:sz w:val="24"/>
                <w:szCs w:val="24"/>
              </w:rPr>
              <w:t xml:space="preserve">ой продукции </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1040" w:rsidP="002B65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центнер,</w:t>
            </w:r>
          </w:p>
          <w:p w:rsidR="00261040" w:rsidRPr="00E33B82" w:rsidP="00261040">
            <w:pPr>
              <w:spacing w:after="0" w:line="240" w:lineRule="auto"/>
              <w:rPr>
                <w:rFonts w:ascii="Times New Roman" w:eastAsia="Times New Roman" w:hAnsi="Times New Roman" w:cs="Times New Roman"/>
                <w:sz w:val="24"/>
                <w:szCs w:val="24"/>
                <w:lang w:eastAsia="ru-RU"/>
              </w:rPr>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1040" w:rsidRPr="00E33B82" w:rsidP="00B6300D">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1040" w:rsidP="002610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Валовое производство молока 75491</w:t>
            </w:r>
            <w:r w:rsidR="008803CE">
              <w:rPr>
                <w:rFonts w:ascii="Times New Roman" w:eastAsia="Times New Roman" w:hAnsi="Times New Roman" w:cs="Times New Roman"/>
                <w:sz w:val="24"/>
                <w:szCs w:val="24"/>
                <w:lang w:eastAsia="ru-RU"/>
              </w:rPr>
              <w:t xml:space="preserve">1 центнеров,  </w:t>
            </w:r>
          </w:p>
          <w:p w:rsidR="00261040" w:rsidRPr="00E33B82" w:rsidP="002610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Зерно в первоначально оприходованной массе  - 1278240,3 центнеров, увеличение к уровню прошлого года на 163969,9 центнеров,      </w:t>
            </w:r>
            <w:r w:rsidR="008803CE">
              <w:rPr>
                <w:rFonts w:ascii="Times New Roman" w:eastAsia="Times New Roman" w:hAnsi="Times New Roman" w:cs="Times New Roman"/>
                <w:sz w:val="24"/>
                <w:szCs w:val="24"/>
                <w:lang w:eastAsia="ru-RU"/>
              </w:rPr>
              <w:t xml:space="preserve">                 </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61040" w:rsidP="002610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валовое производство молока 754911 центнеров</w:t>
            </w:r>
            <w:r w:rsidR="000F4B24">
              <w:rPr>
                <w:rFonts w:ascii="Times New Roman" w:eastAsia="Times New Roman" w:hAnsi="Times New Roman" w:cs="Times New Roman"/>
                <w:sz w:val="24"/>
                <w:szCs w:val="24"/>
                <w:lang w:eastAsia="ru-RU"/>
              </w:rPr>
              <w:t>(106,6 % к уровню прошлого года)</w:t>
            </w:r>
            <w:r w:rsidR="008803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261040" w:rsidRPr="00E33B82" w:rsidP="002610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валовое производство зерновых культур 1278240,3 центнеров,  увеличение к уровню прошлого года на 163969,9 центнеров</w:t>
            </w:r>
            <w:r w:rsidR="000F4B24">
              <w:rPr>
                <w:rFonts w:ascii="Times New Roman" w:eastAsia="Times New Roman" w:hAnsi="Times New Roman" w:cs="Times New Roman"/>
                <w:sz w:val="24"/>
                <w:szCs w:val="24"/>
                <w:lang w:eastAsia="ru-RU"/>
              </w:rPr>
              <w:t xml:space="preserve"> (темп роста 114,7%)</w:t>
            </w:r>
            <w:r w:rsidR="008803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1E14"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w:t>
            </w:r>
            <w:r>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1E14" w:rsidRPr="00E33B82" w:rsidP="00B6300D">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Число субъектов малого и среднего предпринимательства в расчете на 10 тыс. человек населения</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1E14" w:rsidRPr="009C7509" w:rsidP="00C31B82">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единиц</w:t>
            </w:r>
            <w:r>
              <w:rPr>
                <w:rFonts w:ascii="Times New Roman" w:eastAsia="Times New Roman" w:hAnsi="Times New Roman" w:cs="Times New Roman"/>
                <w:sz w:val="24"/>
                <w:szCs w:val="24"/>
                <w:lang w:eastAsia="ru-RU"/>
              </w:rPr>
              <w:t>а</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1E14" w:rsidRPr="009C7509" w:rsidP="00B6300D">
            <w:pPr>
              <w:spacing w:after="0" w:line="240" w:lineRule="auto"/>
              <w:jc w:val="center"/>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142,82</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1E14" w:rsidRPr="009C7509" w:rsidP="00B6300D">
            <w:pPr>
              <w:spacing w:after="0" w:line="240" w:lineRule="auto"/>
              <w:jc w:val="center"/>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173,86</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1E14" w:rsidRPr="00E33B82" w:rsidP="00B6300D">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Число субъектов малого и среднего предпринимательства на 10000 человек населения в 2022 году составило 173,86 единиц, больше планового показателя стратеги</w:t>
            </w:r>
            <w:r w:rsidR="008E0B5E">
              <w:rPr>
                <w:rFonts w:ascii="Times New Roman" w:eastAsia="Times New Roman" w:hAnsi="Times New Roman" w:cs="Times New Roman"/>
                <w:sz w:val="24"/>
                <w:szCs w:val="24"/>
                <w:lang w:eastAsia="ru-RU"/>
              </w:rPr>
              <w:t>и</w:t>
            </w:r>
            <w:r w:rsidRPr="009C7509">
              <w:rPr>
                <w:rFonts w:ascii="Times New Roman" w:eastAsia="Times New Roman" w:hAnsi="Times New Roman" w:cs="Times New Roman"/>
                <w:sz w:val="24"/>
                <w:szCs w:val="24"/>
                <w:lang w:eastAsia="ru-RU"/>
              </w:rPr>
              <w:t xml:space="preserve"> на 31,04 единицы. Значительное увеличение данного показателя обусловлено увеличением индивидуальных предпринимателей и уменьшением численности населения района</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32F74"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6</w:t>
            </w:r>
            <w:r>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32F74" w:rsidRPr="00E33B82" w:rsidP="00B6300D">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и средних предприятий в среднесписочной </w:t>
            </w:r>
            <w:r w:rsidRPr="009C7509">
              <w:rPr>
                <w:rFonts w:ascii="Times New Roman" w:eastAsia="Times New Roman" w:hAnsi="Times New Roman" w:cs="Times New Roman"/>
                <w:sz w:val="24"/>
                <w:szCs w:val="24"/>
                <w:lang w:eastAsia="ru-RU"/>
              </w:rPr>
              <w:t>численности работников (без внешних совместителей) всех предприятий и организаций</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32F74" w:rsidRPr="009C7509" w:rsidP="00C31B82">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32F74" w:rsidRPr="009C7509" w:rsidP="00B6300D">
            <w:pPr>
              <w:spacing w:after="0" w:line="240" w:lineRule="auto"/>
              <w:jc w:val="center"/>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27,75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32F74" w:rsidRPr="009C7509" w:rsidP="00B6300D">
            <w:pPr>
              <w:spacing w:after="0" w:line="240" w:lineRule="auto"/>
              <w:jc w:val="center"/>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23,36</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32F74" w:rsidRPr="00E33B82" w:rsidP="00B6300D">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2022 году составила 23,36%, что на 4,39 процентных пункта ниже по сравнению с планом </w:t>
            </w:r>
            <w:r w:rsidRPr="009C7509">
              <w:rPr>
                <w:rFonts w:ascii="Times New Roman" w:eastAsia="Times New Roman" w:hAnsi="Times New Roman" w:cs="Times New Roman"/>
                <w:sz w:val="24"/>
                <w:szCs w:val="24"/>
                <w:lang w:eastAsia="ru-RU"/>
              </w:rPr>
              <w:t>стратегии. Уменьшение среднесписочной численности работников малых и средних предприятий произошло в связи с уменьшением количества организаций малого предпринимательства</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7</w:t>
            </w:r>
            <w:r>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Доля граждан, открывших собственное дело, в общей численности безработных граждан, зарегистрированных в органах службы занятости</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  </w:t>
            </w:r>
            <w:r>
              <w:rPr>
                <w:rFonts w:ascii="Times New Roman" w:hAnsi="Times New Roman" w:cs="Times New Roman"/>
                <w:sz w:val="24"/>
                <w:szCs w:val="24"/>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1,8 %</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AD12A3" w:rsidP="00AD12A3">
            <w:pPr>
              <w:tabs>
                <w:tab w:val="left" w:pos="3360"/>
              </w:tabs>
              <w:spacing w:after="0"/>
              <w:jc w:val="both"/>
              <w:rPr>
                <w:rFonts w:ascii="Times New Roman" w:eastAsia="Times New Roman" w:hAnsi="Times New Roman" w:cs="Times New Roman"/>
                <w:color w:val="000000"/>
                <w:sz w:val="24"/>
                <w:szCs w:val="24"/>
                <w:lang w:eastAsia="ru-RU"/>
              </w:rPr>
            </w:pPr>
            <w:r w:rsidRPr="00AD12A3">
              <w:rPr>
                <w:rFonts w:ascii="Times New Roman" w:eastAsia="Times New Roman" w:hAnsi="Times New Roman" w:cs="Times New Roman"/>
                <w:color w:val="000000"/>
                <w:sz w:val="24"/>
                <w:szCs w:val="24"/>
                <w:lang w:eastAsia="ru-RU"/>
              </w:rPr>
              <w:t>Фактическая численность безработных граждан, получивших единовременную  финансовую помощь при организации собственного дела составила 3 человека, вместо 4-х по плану. Двое граждан зарегистрировались в качестве самозанятых, выбрав систему налогообложения НПД 4%. С учетом самозанятых доля граждан, открывших собственное дело, составила 1,2 %.</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8</w:t>
            </w:r>
            <w:r>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Доля граждан, направленных на профессиональное обучение, в численности граждан, признанных в установленном порядке безработными</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P="00AD12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1</w:t>
            </w: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pPr>
              <w:spacing w:after="0" w:line="240" w:lineRule="auto"/>
              <w:rPr>
                <w:rFonts w:ascii="Times New Roman" w:eastAsia="Times New Roman" w:hAnsi="Times New Roman" w:cs="Times New Roman"/>
                <w:sz w:val="24"/>
                <w:szCs w:val="24"/>
                <w:lang w:eastAsia="ru-RU"/>
              </w:rPr>
            </w:pPr>
          </w:p>
        </w:tc>
      </w:tr>
      <w:tr w:rsidTr="00B777ED">
        <w:tblPrEx>
          <w:tblW w:w="14884" w:type="dxa"/>
          <w:tblLayout w:type="fixed"/>
          <w:tblCellMar>
            <w:left w:w="0" w:type="dxa"/>
            <w:right w:w="0" w:type="dxa"/>
          </w:tblCellMar>
          <w:tblLook w:val="04A0"/>
        </w:tblPrEx>
        <w:trPr>
          <w:trHeight w:val="1724"/>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RPr="00E33B82" w:rsidP="00B777E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9</w:t>
            </w:r>
            <w:r w:rsidRPr="00E33B82">
              <w:rPr>
                <w:rFonts w:ascii="Times New Roman" w:eastAsia="Times New Roman" w:hAnsi="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RPr="00E33B82" w:rsidP="00B777ED">
            <w:pPr>
              <w:spacing w:after="0" w:line="240" w:lineRule="auto"/>
              <w:rPr>
                <w:rFonts w:ascii="Times New Roman" w:eastAsia="Times New Roman" w:hAnsi="Times New Roman"/>
                <w:sz w:val="24"/>
                <w:szCs w:val="24"/>
                <w:lang w:eastAsia="ru-RU"/>
              </w:rPr>
            </w:pPr>
            <w:r w:rsidRPr="00ED09D1">
              <w:rPr>
                <w:rFonts w:ascii="Times New Roman" w:hAnsi="Times New Roman"/>
                <w:sz w:val="24"/>
                <w:szCs w:val="24"/>
              </w:rPr>
              <w:t>Повышение надежности системы теплоснабжения</w:t>
            </w:r>
            <w:r>
              <w:rPr>
                <w:rFonts w:ascii="Times New Roman" w:hAnsi="Times New Roman"/>
                <w:sz w:val="24"/>
                <w:szCs w:val="24"/>
              </w:rPr>
              <w:t xml:space="preserve"> (снижение теплопотерь)</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240" w:lineRule="auto"/>
              <w:jc w:val="center"/>
              <w:rPr>
                <w:rFonts w:ascii="Times New Roman" w:eastAsia="Times New Roman" w:hAnsi="Times New Roman"/>
                <w:sz w:val="24"/>
                <w:szCs w:val="24"/>
                <w:lang w:eastAsia="ru-RU"/>
              </w:rPr>
            </w:pPr>
          </w:p>
          <w:p w:rsidR="00F86AC3" w:rsidRPr="00E33B82" w:rsidP="00B777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RPr="00F902B3" w:rsidP="00B777ED">
            <w:pPr>
              <w:spacing w:after="0" w:line="240" w:lineRule="auto"/>
              <w:jc w:val="center"/>
              <w:rPr>
                <w:rFonts w:ascii="Times New Roman" w:eastAsia="Times New Roman" w:hAnsi="Times New Roman"/>
                <w:sz w:val="24"/>
                <w:szCs w:val="24"/>
                <w:lang w:eastAsia="ru-RU"/>
              </w:rPr>
            </w:pPr>
          </w:p>
          <w:p w:rsidR="00F86AC3" w:rsidRPr="00F902B3" w:rsidP="00B777ED">
            <w:pPr>
              <w:spacing w:after="0" w:line="240" w:lineRule="auto"/>
              <w:jc w:val="center"/>
              <w:rPr>
                <w:rFonts w:ascii="Times New Roman" w:eastAsia="Times New Roman" w:hAnsi="Times New Roman"/>
                <w:sz w:val="24"/>
                <w:szCs w:val="24"/>
                <w:lang w:eastAsia="ru-RU"/>
              </w:rPr>
            </w:pPr>
            <w:r w:rsidRPr="00F902B3">
              <w:rPr>
                <w:rFonts w:ascii="Times New Roman" w:eastAsia="Times New Roman" w:hAnsi="Times New Roman"/>
                <w:sz w:val="24"/>
                <w:szCs w:val="24"/>
                <w:lang w:eastAsia="ru-RU"/>
              </w:rPr>
              <w:t>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RPr="00F902B3" w:rsidP="00B777ED">
            <w:pPr>
              <w:spacing w:after="0" w:line="240" w:lineRule="auto"/>
              <w:jc w:val="center"/>
              <w:rPr>
                <w:rFonts w:ascii="Times New Roman" w:eastAsia="Times New Roman" w:hAnsi="Times New Roman"/>
                <w:sz w:val="24"/>
                <w:szCs w:val="24"/>
                <w:lang w:eastAsia="ru-RU"/>
              </w:rPr>
            </w:pPr>
          </w:p>
          <w:p w:rsidR="00F86AC3" w:rsidRPr="00F902B3" w:rsidP="00B777ED">
            <w:pPr>
              <w:spacing w:after="0" w:line="240" w:lineRule="auto"/>
              <w:jc w:val="center"/>
              <w:rPr>
                <w:rFonts w:ascii="Times New Roman" w:eastAsia="Times New Roman" w:hAnsi="Times New Roman"/>
                <w:sz w:val="24"/>
                <w:szCs w:val="24"/>
                <w:lang w:eastAsia="ru-RU"/>
              </w:rPr>
            </w:pPr>
            <w:r w:rsidRPr="00F902B3">
              <w:rPr>
                <w:rFonts w:ascii="Times New Roman" w:eastAsia="Times New Roman" w:hAnsi="Times New Roman"/>
                <w:sz w:val="24"/>
                <w:szCs w:val="24"/>
                <w:lang w:eastAsia="ru-RU"/>
              </w:rPr>
              <w:t>5</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240" w:lineRule="auto"/>
              <w:rPr>
                <w:rFonts w:ascii="Times New Roman" w:hAnsi="Times New Roman"/>
                <w:sz w:val="24"/>
                <w:szCs w:val="24"/>
              </w:rPr>
            </w:pPr>
            <w:r>
              <w:rPr>
                <w:rFonts w:ascii="Times New Roman" w:hAnsi="Times New Roman"/>
                <w:sz w:val="24"/>
                <w:szCs w:val="24"/>
              </w:rPr>
              <w:t>Приобретение и установка в котельные района:</w:t>
            </w:r>
          </w:p>
          <w:p w:rsidR="00F86AC3" w:rsidP="00B777ED">
            <w:pPr>
              <w:spacing w:after="0" w:line="240" w:lineRule="auto"/>
              <w:rPr>
                <w:rFonts w:ascii="Times New Roman" w:hAnsi="Times New Roman"/>
                <w:sz w:val="24"/>
                <w:szCs w:val="24"/>
              </w:rPr>
            </w:pPr>
            <w:r>
              <w:rPr>
                <w:rFonts w:ascii="Times New Roman" w:hAnsi="Times New Roman"/>
                <w:sz w:val="24"/>
                <w:szCs w:val="24"/>
              </w:rPr>
              <w:t xml:space="preserve">14 </w:t>
            </w:r>
            <w:r w:rsidRPr="00ED09D1">
              <w:rPr>
                <w:rFonts w:ascii="Times New Roman" w:hAnsi="Times New Roman"/>
                <w:sz w:val="24"/>
                <w:szCs w:val="24"/>
              </w:rPr>
              <w:t xml:space="preserve">водогрейных </w:t>
            </w:r>
            <w:r>
              <w:rPr>
                <w:rFonts w:ascii="Times New Roman" w:hAnsi="Times New Roman"/>
                <w:sz w:val="24"/>
                <w:szCs w:val="24"/>
              </w:rPr>
              <w:t>котла</w:t>
            </w:r>
            <w:r w:rsidRPr="00ED09D1">
              <w:rPr>
                <w:rFonts w:ascii="Times New Roman" w:hAnsi="Times New Roman"/>
                <w:sz w:val="24"/>
                <w:szCs w:val="24"/>
              </w:rPr>
              <w:t xml:space="preserve">; </w:t>
            </w:r>
          </w:p>
          <w:p w:rsidR="00F86AC3" w:rsidP="00B777ED">
            <w:pPr>
              <w:spacing w:after="0" w:line="240" w:lineRule="auto"/>
              <w:rPr>
                <w:rFonts w:ascii="Times New Roman" w:hAnsi="Times New Roman"/>
                <w:sz w:val="24"/>
                <w:szCs w:val="24"/>
              </w:rPr>
            </w:pPr>
            <w:r>
              <w:rPr>
                <w:rFonts w:ascii="Times New Roman" w:hAnsi="Times New Roman"/>
                <w:sz w:val="24"/>
                <w:szCs w:val="24"/>
              </w:rPr>
              <w:t>5 насосов с электродвигателями;</w:t>
            </w:r>
          </w:p>
          <w:p w:rsidR="00F86AC3" w:rsidP="00B777ED">
            <w:pPr>
              <w:spacing w:after="0" w:line="240" w:lineRule="auto"/>
              <w:rPr>
                <w:rFonts w:ascii="Times New Roman" w:hAnsi="Times New Roman"/>
                <w:sz w:val="24"/>
                <w:szCs w:val="24"/>
              </w:rPr>
            </w:pPr>
            <w:r>
              <w:rPr>
                <w:rFonts w:ascii="Times New Roman" w:hAnsi="Times New Roman"/>
                <w:sz w:val="24"/>
                <w:szCs w:val="24"/>
              </w:rPr>
              <w:t>3 комплексных установок водоподготовки.</w:t>
            </w:r>
          </w:p>
          <w:p w:rsidR="00F86AC3" w:rsidP="00B777ED">
            <w:pPr>
              <w:spacing w:after="0" w:line="240" w:lineRule="auto"/>
              <w:rPr>
                <w:rFonts w:ascii="Times New Roman" w:hAnsi="Times New Roman"/>
                <w:sz w:val="24"/>
                <w:szCs w:val="24"/>
              </w:rPr>
            </w:pPr>
          </w:p>
          <w:p w:rsidR="00F86AC3" w:rsidP="00B777ED">
            <w:pPr>
              <w:spacing w:after="0" w:line="240" w:lineRule="auto"/>
              <w:rPr>
                <w:rFonts w:ascii="Times New Roman" w:hAnsi="Times New Roman"/>
                <w:sz w:val="24"/>
                <w:szCs w:val="24"/>
              </w:rPr>
            </w:pPr>
            <w:r>
              <w:rPr>
                <w:rFonts w:ascii="Times New Roman" w:hAnsi="Times New Roman"/>
                <w:sz w:val="24"/>
                <w:szCs w:val="24"/>
              </w:rPr>
              <w:t>Капитальный ремонт в котельных района:</w:t>
            </w:r>
          </w:p>
          <w:p w:rsidR="00F86AC3" w:rsidP="00B777ED">
            <w:pPr>
              <w:spacing w:after="0" w:line="240" w:lineRule="auto"/>
              <w:rPr>
                <w:rFonts w:ascii="Times New Roman" w:hAnsi="Times New Roman"/>
                <w:sz w:val="24"/>
                <w:szCs w:val="24"/>
              </w:rPr>
            </w:pPr>
            <w:r>
              <w:rPr>
                <w:rFonts w:ascii="Times New Roman" w:hAnsi="Times New Roman"/>
                <w:sz w:val="24"/>
                <w:szCs w:val="24"/>
              </w:rPr>
              <w:t>5 водогрейных котлов;</w:t>
            </w:r>
          </w:p>
          <w:p w:rsidR="00F86AC3" w:rsidP="00B777ED">
            <w:pPr>
              <w:spacing w:after="0" w:line="240" w:lineRule="auto"/>
              <w:rPr>
                <w:rFonts w:ascii="Times New Roman" w:hAnsi="Times New Roman"/>
                <w:sz w:val="24"/>
                <w:szCs w:val="24"/>
              </w:rPr>
            </w:pPr>
            <w:r>
              <w:rPr>
                <w:rFonts w:ascii="Times New Roman" w:hAnsi="Times New Roman"/>
                <w:sz w:val="24"/>
                <w:szCs w:val="24"/>
              </w:rPr>
              <w:t>участков тепловой сети общей протяженностью 1726 м.</w:t>
            </w:r>
          </w:p>
          <w:p w:rsidR="00F86AC3" w:rsidRPr="00C757AD" w:rsidP="00B777ED">
            <w:pPr>
              <w:spacing w:after="0" w:line="240" w:lineRule="auto"/>
              <w:rPr>
                <w:rFonts w:ascii="Times New Roman" w:hAnsi="Times New Roman"/>
                <w:sz w:val="24"/>
                <w:szCs w:val="24"/>
              </w:rPr>
            </w:pPr>
            <w:r w:rsidRPr="00C757AD">
              <w:rPr>
                <w:rFonts w:ascii="Times New Roman" w:hAnsi="Times New Roman"/>
                <w:sz w:val="24"/>
                <w:szCs w:val="24"/>
              </w:rPr>
              <w:t>Доставка угля.</w:t>
            </w:r>
          </w:p>
          <w:p w:rsidR="00F86AC3" w:rsidRPr="00FC5357" w:rsidP="00B777ED">
            <w:pPr>
              <w:spacing w:after="0" w:line="240" w:lineRule="auto"/>
              <w:rPr>
                <w:rFonts w:ascii="Times New Roman" w:hAnsi="Times New Roman"/>
                <w:sz w:val="24"/>
                <w:szCs w:val="24"/>
              </w:rPr>
            </w:pPr>
            <w:r w:rsidRPr="00C757AD">
              <w:rPr>
                <w:rFonts w:ascii="Times New Roman" w:hAnsi="Times New Roman"/>
                <w:sz w:val="24"/>
                <w:szCs w:val="24"/>
              </w:rPr>
              <w:t>Очистка смотровых колодцев тепловой сети.</w:t>
            </w:r>
          </w:p>
        </w:tc>
      </w:tr>
      <w:tr w:rsidTr="00B777ED">
        <w:tblPrEx>
          <w:tblW w:w="14884" w:type="dxa"/>
          <w:tblLayout w:type="fixed"/>
          <w:tblCellMar>
            <w:left w:w="0" w:type="dxa"/>
            <w:right w:w="0" w:type="dxa"/>
          </w:tblCellMar>
          <w:tblLook w:val="04A0"/>
        </w:tblPrEx>
        <w:trPr>
          <w:trHeight w:val="1736"/>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RPr="00E33B82" w:rsidP="00B777E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10</w:t>
            </w:r>
            <w:r w:rsidRPr="00E33B82">
              <w:rPr>
                <w:rFonts w:ascii="Times New Roman" w:eastAsia="Times New Roman" w:hAnsi="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RPr="001F335E" w:rsidP="00B777ED">
            <w:pPr>
              <w:spacing w:after="0" w:line="240" w:lineRule="auto"/>
              <w:rPr>
                <w:rFonts w:ascii="Times New Roman" w:eastAsia="Times New Roman" w:hAnsi="Times New Roman"/>
                <w:sz w:val="24"/>
                <w:szCs w:val="24"/>
                <w:lang w:eastAsia="ru-RU"/>
              </w:rPr>
            </w:pPr>
            <w:r w:rsidRPr="001F335E">
              <w:rPr>
                <w:rFonts w:ascii="Times New Roman" w:hAnsi="Times New Roman"/>
                <w:sz w:val="24"/>
                <w:szCs w:val="24"/>
              </w:rPr>
              <w:t>Усовершенствование системы водоснабжения/водоотведения</w:t>
            </w:r>
            <w:r>
              <w:rPr>
                <w:rFonts w:ascii="Times New Roman" w:hAnsi="Times New Roman"/>
                <w:sz w:val="24"/>
                <w:szCs w:val="24"/>
              </w:rPr>
              <w:t xml:space="preserve"> (снижение потерь воды)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240" w:lineRule="auto"/>
              <w:jc w:val="center"/>
              <w:rPr>
                <w:rFonts w:ascii="Times New Roman" w:eastAsia="Times New Roman" w:hAnsi="Times New Roman"/>
                <w:sz w:val="24"/>
                <w:szCs w:val="24"/>
                <w:lang w:eastAsia="ru-RU"/>
              </w:rPr>
            </w:pPr>
          </w:p>
          <w:p w:rsidR="00F86AC3" w:rsidRPr="00E33B82" w:rsidP="00B777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240" w:lineRule="auto"/>
              <w:jc w:val="center"/>
              <w:rPr>
                <w:rFonts w:ascii="Times New Roman" w:eastAsia="Times New Roman" w:hAnsi="Times New Roman"/>
                <w:sz w:val="24"/>
                <w:szCs w:val="24"/>
                <w:lang w:eastAsia="ru-RU"/>
              </w:rPr>
            </w:pPr>
          </w:p>
          <w:p w:rsidR="00F86AC3" w:rsidRPr="00E33B82" w:rsidP="00B777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240" w:lineRule="auto"/>
              <w:jc w:val="center"/>
              <w:rPr>
                <w:rFonts w:ascii="Times New Roman" w:eastAsia="Times New Roman" w:hAnsi="Times New Roman"/>
                <w:sz w:val="24"/>
                <w:szCs w:val="24"/>
                <w:lang w:eastAsia="ru-RU"/>
              </w:rPr>
            </w:pPr>
          </w:p>
          <w:p w:rsidR="00F86AC3" w:rsidRPr="00E33B82" w:rsidP="00B777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 капитальный ремонт участков водопроводных и канализационных сетей протяженностью 308 м.</w:t>
            </w:r>
          </w:p>
          <w:p w:rsidR="00F86AC3" w:rsidRPr="00E33B82" w:rsidP="00B777E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и установка 6 водоразборных колонок.</w:t>
            </w:r>
          </w:p>
        </w:tc>
      </w:tr>
      <w:tr w:rsidTr="00B777ED">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RPr="006E5C47" w:rsidP="00B777E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11</w:t>
            </w:r>
            <w:r w:rsidRPr="006E5C47">
              <w:rPr>
                <w:rFonts w:ascii="Times New Roman" w:eastAsia="Times New Roman" w:hAnsi="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86AC3" w:rsidRPr="006E5C47" w:rsidP="00B777ED">
            <w:pPr>
              <w:spacing w:after="0" w:line="240" w:lineRule="auto"/>
              <w:rPr>
                <w:rFonts w:ascii="Times New Roman" w:hAnsi="Times New Roman"/>
                <w:sz w:val="24"/>
                <w:szCs w:val="24"/>
              </w:rPr>
            </w:pPr>
            <w:r w:rsidRPr="006E5C47">
              <w:rPr>
                <w:rFonts w:ascii="Times New Roman" w:hAnsi="Times New Roman"/>
                <w:sz w:val="24"/>
                <w:szCs w:val="24"/>
              </w:rPr>
              <w:t>Развитие инфраструктуры экологически безопасной обработки, утилизации, обезвреживания и захоронения отходов</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tcPr>
          <w:p w:rsidR="00F86AC3" w:rsidRPr="00D90164" w:rsidP="00B777ED">
            <w:pPr>
              <w:jc w:val="center"/>
              <w:rPr>
                <w:rFonts w:ascii="Times New Roman" w:hAnsi="Times New Roman"/>
                <w:sz w:val="24"/>
                <w:szCs w:val="24"/>
              </w:rPr>
            </w:pPr>
            <w:r w:rsidRPr="00D90164">
              <w:rPr>
                <w:rFonts w:ascii="Times New Roman" w:hAnsi="Times New Roman"/>
                <w:sz w:val="24"/>
                <w:szCs w:val="24"/>
              </w:rPr>
              <w:t>Ед.</w:t>
            </w:r>
            <w:r w:rsidR="00B777ED">
              <w:rPr>
                <w:rFonts w:ascii="Times New Roman" w:hAnsi="Times New Roman"/>
                <w:sz w:val="24"/>
                <w:szCs w:val="24"/>
              </w:rPr>
              <w:t xml:space="preserve"> конт-х</w:t>
            </w:r>
            <w:r w:rsidRPr="00D90164">
              <w:rPr>
                <w:rFonts w:ascii="Times New Roman" w:hAnsi="Times New Roman"/>
                <w:sz w:val="24"/>
                <w:szCs w:val="24"/>
              </w:rPr>
              <w:t xml:space="preserve"> площадок</w:t>
            </w:r>
          </w:p>
          <w:p w:rsidR="00F86AC3" w:rsidRPr="006E5C47" w:rsidP="00B01BC3">
            <w:pPr>
              <w:spacing w:line="720" w:lineRule="auto"/>
              <w:rPr>
                <w:rFonts w:ascii="Times New Roman" w:hAnsi="Times New Roman"/>
                <w:sz w:val="24"/>
                <w:szCs w:val="24"/>
              </w:rPr>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240" w:lineRule="auto"/>
              <w:jc w:val="center"/>
              <w:rPr>
                <w:rFonts w:ascii="Times New Roman" w:eastAsia="Times New Roman" w:hAnsi="Times New Roman"/>
                <w:sz w:val="24"/>
                <w:szCs w:val="24"/>
                <w:lang w:eastAsia="ru-RU"/>
              </w:rPr>
            </w:pPr>
          </w:p>
          <w:p w:rsidR="00F86AC3" w:rsidRPr="006103AA" w:rsidP="00B777ED">
            <w:pPr>
              <w:spacing w:after="0" w:line="240" w:lineRule="auto"/>
              <w:jc w:val="center"/>
              <w:rPr>
                <w:rFonts w:ascii="Times New Roman" w:eastAsia="Times New Roman" w:hAnsi="Times New Roman"/>
                <w:sz w:val="24"/>
                <w:szCs w:val="24"/>
                <w:lang w:eastAsia="ru-RU"/>
              </w:rPr>
            </w:pPr>
            <w:r w:rsidRPr="006103AA">
              <w:rPr>
                <w:rFonts w:ascii="Times New Roman" w:eastAsia="Times New Roman" w:hAnsi="Times New Roman"/>
                <w:sz w:val="24"/>
                <w:szCs w:val="24"/>
                <w:lang w:eastAsia="ru-RU"/>
              </w:rPr>
              <w:t>30</w:t>
            </w:r>
          </w:p>
          <w:p w:rsidR="00F86AC3" w:rsidRPr="006103AA" w:rsidP="00B777ED">
            <w:pPr>
              <w:spacing w:after="0" w:line="240" w:lineRule="auto"/>
              <w:jc w:val="center"/>
              <w:rPr>
                <w:rFonts w:ascii="Times New Roman" w:eastAsia="Times New Roman" w:hAnsi="Times New Roman"/>
                <w:sz w:val="24"/>
                <w:szCs w:val="24"/>
                <w:lang w:eastAsia="ru-RU"/>
              </w:rPr>
            </w:pPr>
          </w:p>
          <w:p w:rsidR="00F86AC3" w:rsidRPr="006103AA" w:rsidP="00B777ED">
            <w:pPr>
              <w:spacing w:after="0" w:line="240" w:lineRule="auto"/>
              <w:jc w:val="center"/>
              <w:rPr>
                <w:rFonts w:ascii="Times New Roman" w:eastAsia="Times New Roman" w:hAnsi="Times New Roman"/>
                <w:sz w:val="24"/>
                <w:szCs w:val="24"/>
                <w:lang w:eastAsia="ru-RU"/>
              </w:rPr>
            </w:pPr>
          </w:p>
          <w:p w:rsidR="00F86AC3" w:rsidRPr="006103AA" w:rsidP="00B01BC3">
            <w:pPr>
              <w:spacing w:after="0" w:line="240" w:lineRule="auto"/>
              <w:rPr>
                <w:rFonts w:ascii="Times New Roman" w:eastAsia="Times New Roman" w:hAnsi="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240" w:lineRule="auto"/>
              <w:jc w:val="center"/>
              <w:rPr>
                <w:rFonts w:ascii="Times New Roman" w:eastAsia="Times New Roman" w:hAnsi="Times New Roman"/>
                <w:sz w:val="24"/>
                <w:szCs w:val="24"/>
                <w:lang w:eastAsia="ru-RU"/>
              </w:rPr>
            </w:pPr>
          </w:p>
          <w:p w:rsidR="00F86AC3" w:rsidRPr="006103AA" w:rsidP="00B777ED">
            <w:pPr>
              <w:spacing w:after="0" w:line="240" w:lineRule="auto"/>
              <w:jc w:val="center"/>
              <w:rPr>
                <w:rFonts w:ascii="Times New Roman" w:eastAsia="Times New Roman" w:hAnsi="Times New Roman"/>
                <w:sz w:val="24"/>
                <w:szCs w:val="24"/>
                <w:lang w:eastAsia="ru-RU"/>
              </w:rPr>
            </w:pPr>
            <w:r w:rsidRPr="006103AA">
              <w:rPr>
                <w:rFonts w:ascii="Times New Roman" w:eastAsia="Times New Roman" w:hAnsi="Times New Roman"/>
                <w:sz w:val="24"/>
                <w:szCs w:val="24"/>
                <w:lang w:eastAsia="ru-RU"/>
              </w:rPr>
              <w:t>43</w:t>
            </w:r>
          </w:p>
          <w:p w:rsidR="00F86AC3" w:rsidRPr="006103AA" w:rsidP="00B777ED">
            <w:pPr>
              <w:spacing w:after="0" w:line="240" w:lineRule="auto"/>
              <w:jc w:val="center"/>
              <w:rPr>
                <w:rFonts w:ascii="Times New Roman" w:eastAsia="Times New Roman" w:hAnsi="Times New Roman"/>
                <w:sz w:val="24"/>
                <w:szCs w:val="24"/>
                <w:lang w:eastAsia="ru-RU"/>
              </w:rPr>
            </w:pPr>
          </w:p>
          <w:p w:rsidR="00F86AC3" w:rsidRPr="006103AA" w:rsidP="00B777ED">
            <w:pPr>
              <w:spacing w:after="0" w:line="240" w:lineRule="auto"/>
              <w:jc w:val="center"/>
              <w:rPr>
                <w:rFonts w:ascii="Times New Roman" w:eastAsia="Times New Roman" w:hAnsi="Times New Roman"/>
                <w:sz w:val="24"/>
                <w:szCs w:val="24"/>
                <w:lang w:eastAsia="ru-RU"/>
              </w:rPr>
            </w:pPr>
          </w:p>
          <w:p w:rsidR="00F86AC3" w:rsidRPr="006103AA" w:rsidP="00B777ED">
            <w:pPr>
              <w:tabs>
                <w:tab w:val="left" w:pos="630"/>
                <w:tab w:val="center" w:pos="772"/>
                <w:tab w:val="left" w:pos="1395"/>
              </w:tabs>
              <w:spacing w:after="0" w:line="240" w:lineRule="auto"/>
              <w:rPr>
                <w:rFonts w:ascii="Times New Roman" w:eastAsia="Times New Roman" w:hAnsi="Times New Roman"/>
                <w:sz w:val="24"/>
                <w:szCs w:val="24"/>
                <w:lang w:eastAsia="ru-RU"/>
              </w:rPr>
            </w:pPr>
            <w:r w:rsidRPr="006103AA">
              <w:rPr>
                <w:rFonts w:ascii="Times New Roman" w:eastAsia="Times New Roman" w:hAnsi="Times New Roman"/>
                <w:sz w:val="24"/>
                <w:szCs w:val="24"/>
                <w:lang w:eastAsia="ru-RU"/>
              </w:rPr>
              <w:tab/>
            </w:r>
            <w:r w:rsidR="00B777ED">
              <w:rPr>
                <w:rFonts w:ascii="Times New Roman" w:eastAsia="Times New Roman" w:hAnsi="Times New Roman"/>
                <w:sz w:val="24"/>
                <w:szCs w:val="24"/>
                <w:lang w:eastAsia="ru-RU"/>
              </w:rPr>
              <w:t xml:space="preserve">         </w:t>
            </w:r>
            <w:r w:rsidRPr="006103AA">
              <w:rPr>
                <w:rFonts w:ascii="Times New Roman" w:eastAsia="Times New Roman" w:hAnsi="Times New Roman"/>
                <w:sz w:val="24"/>
                <w:szCs w:val="24"/>
                <w:lang w:eastAsia="ru-RU"/>
              </w:rPr>
              <w:t>91</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86AC3" w:rsidP="00B777ED">
            <w:pPr>
              <w:spacing w:after="0" w:line="240" w:lineRule="auto"/>
              <w:jc w:val="both"/>
              <w:rPr>
                <w:rFonts w:ascii="Times New Roman" w:hAnsi="Times New Roman"/>
                <w:sz w:val="24"/>
                <w:szCs w:val="24"/>
              </w:rPr>
            </w:pPr>
            <w:r>
              <w:rPr>
                <w:rFonts w:ascii="Times New Roman" w:hAnsi="Times New Roman"/>
                <w:sz w:val="24"/>
                <w:szCs w:val="24"/>
              </w:rPr>
              <w:t>Организовано 43</w:t>
            </w:r>
            <w:r w:rsidRPr="006E5C47">
              <w:rPr>
                <w:rFonts w:ascii="Times New Roman" w:hAnsi="Times New Roman"/>
                <w:sz w:val="24"/>
                <w:szCs w:val="24"/>
              </w:rPr>
              <w:t xml:space="preserve"> </w:t>
            </w:r>
            <w:r>
              <w:rPr>
                <w:rFonts w:ascii="Times New Roman" w:hAnsi="Times New Roman"/>
                <w:sz w:val="24"/>
                <w:szCs w:val="24"/>
              </w:rPr>
              <w:t>места</w:t>
            </w:r>
            <w:r w:rsidRPr="006E5C47">
              <w:rPr>
                <w:rFonts w:ascii="Times New Roman" w:hAnsi="Times New Roman"/>
                <w:sz w:val="24"/>
                <w:szCs w:val="24"/>
              </w:rPr>
              <w:t xml:space="preserve"> накоплени</w:t>
            </w:r>
            <w:r>
              <w:rPr>
                <w:rFonts w:ascii="Times New Roman" w:hAnsi="Times New Roman"/>
                <w:sz w:val="24"/>
                <w:szCs w:val="24"/>
              </w:rPr>
              <w:t>я твердых коммунальных отходов, где приобретено и установлено 91 мусорных контейнера</w:t>
            </w:r>
            <w:r w:rsidRPr="006E5C47">
              <w:rPr>
                <w:rFonts w:ascii="Times New Roman" w:hAnsi="Times New Roman"/>
                <w:sz w:val="24"/>
                <w:szCs w:val="24"/>
              </w:rPr>
              <w:t>.</w:t>
            </w:r>
          </w:p>
          <w:p w:rsidR="00F86AC3" w:rsidRPr="006E5C47" w:rsidP="00B777ED">
            <w:pPr>
              <w:spacing w:after="0" w:line="240" w:lineRule="auto"/>
              <w:jc w:val="both"/>
            </w:pPr>
          </w:p>
        </w:tc>
      </w:tr>
      <w:tr w:rsidTr="00B777ED">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12</w:t>
            </w:r>
            <w:r>
              <w:rPr>
                <w:rFonts w:ascii="Times New Roman" w:eastAsia="Times New Roman" w:hAnsi="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86AC3" w:rsidRPr="0022225F" w:rsidP="00B777ED">
            <w:pPr>
              <w:spacing w:after="0" w:line="240" w:lineRule="auto"/>
              <w:rPr>
                <w:rFonts w:ascii="Times New Roman" w:hAnsi="Times New Roman"/>
                <w:sz w:val="24"/>
                <w:szCs w:val="24"/>
              </w:rPr>
            </w:pPr>
            <w:r w:rsidRPr="0022225F">
              <w:rPr>
                <w:rFonts w:ascii="Times New Roman" w:hAnsi="Times New Roman"/>
                <w:sz w:val="24"/>
                <w:szCs w:val="24"/>
              </w:rPr>
              <w:t>Экологическое просвещение населения</w:t>
            </w:r>
          </w:p>
          <w:p w:rsidR="00F86AC3" w:rsidRPr="0022225F" w:rsidP="00B777ED">
            <w:pPr>
              <w:spacing w:after="0" w:line="240" w:lineRule="auto"/>
              <w:rPr>
                <w:rFonts w:ascii="Times New Roman" w:hAnsi="Times New Roman"/>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86AC3" w:rsidRPr="0022225F" w:rsidP="00B777ED">
            <w:pPr>
              <w:spacing w:after="0" w:line="240" w:lineRule="auto"/>
              <w:rPr>
                <w:rFonts w:ascii="Times New Roman" w:hAnsi="Times New Roman"/>
                <w:sz w:val="24"/>
                <w:szCs w:val="24"/>
              </w:rPr>
            </w:pPr>
            <w:r>
              <w:rPr>
                <w:rFonts w:ascii="Times New Roman" w:hAnsi="Times New Roman"/>
                <w:sz w:val="24"/>
                <w:szCs w:val="24"/>
              </w:rPr>
              <w:t>е</w:t>
            </w:r>
            <w:r w:rsidRPr="0022225F">
              <w:rPr>
                <w:rFonts w:ascii="Times New Roman" w:hAnsi="Times New Roman"/>
                <w:sz w:val="24"/>
                <w:szCs w:val="24"/>
              </w:rPr>
              <w:t>д.</w:t>
            </w:r>
            <w:r w:rsidR="00B777ED">
              <w:rPr>
                <w:rFonts w:ascii="Times New Roman" w:hAnsi="Times New Roman"/>
                <w:sz w:val="24"/>
                <w:szCs w:val="24"/>
              </w:rPr>
              <w:t xml:space="preserve"> </w:t>
            </w:r>
            <w:r w:rsidRPr="0022225F">
              <w:rPr>
                <w:rFonts w:ascii="Times New Roman" w:hAnsi="Times New Roman"/>
                <w:sz w:val="24"/>
                <w:szCs w:val="24"/>
              </w:rPr>
              <w:t>сельсоветов</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86AC3" w:rsidRPr="006103AA" w:rsidP="00B777ED">
            <w:pPr>
              <w:spacing w:after="0" w:line="240" w:lineRule="auto"/>
              <w:ind w:firstLine="215"/>
              <w:jc w:val="center"/>
              <w:rPr>
                <w:rFonts w:ascii="Times New Roman" w:hAnsi="Times New Roman"/>
                <w:sz w:val="24"/>
                <w:szCs w:val="24"/>
              </w:rPr>
            </w:pPr>
            <w:r w:rsidRPr="006103AA">
              <w:rPr>
                <w:rFonts w:ascii="Times New Roman" w:hAnsi="Times New Roman"/>
                <w:sz w:val="24"/>
                <w:szCs w:val="24"/>
              </w:rPr>
              <w:t>15</w:t>
            </w:r>
          </w:p>
          <w:p w:rsidR="00F86AC3" w:rsidRPr="006103AA" w:rsidP="00B777ED">
            <w:pPr>
              <w:spacing w:after="0" w:line="240" w:lineRule="auto"/>
              <w:ind w:firstLine="215"/>
              <w:jc w:val="center"/>
              <w:rPr>
                <w:rFonts w:ascii="Times New Roman" w:hAnsi="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86AC3" w:rsidRPr="006103AA" w:rsidP="00B777ED">
            <w:pPr>
              <w:spacing w:after="0" w:line="240" w:lineRule="auto"/>
              <w:ind w:firstLine="215"/>
              <w:jc w:val="center"/>
              <w:rPr>
                <w:rFonts w:ascii="Times New Roman" w:hAnsi="Times New Roman"/>
                <w:sz w:val="24"/>
                <w:szCs w:val="24"/>
              </w:rPr>
            </w:pPr>
            <w:r w:rsidRPr="006103AA">
              <w:rPr>
                <w:rFonts w:ascii="Times New Roman" w:hAnsi="Times New Roman"/>
                <w:sz w:val="24"/>
                <w:szCs w:val="24"/>
              </w:rPr>
              <w:t>15</w:t>
            </w:r>
          </w:p>
          <w:p w:rsidR="00F86AC3" w:rsidRPr="006103AA" w:rsidP="00B777ED">
            <w:pPr>
              <w:spacing w:after="0" w:line="240" w:lineRule="auto"/>
              <w:ind w:firstLine="215"/>
              <w:jc w:val="center"/>
              <w:rPr>
                <w:rFonts w:ascii="Times New Roman" w:hAnsi="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86AC3" w:rsidRPr="0022225F" w:rsidP="00B777ED">
            <w:pPr>
              <w:spacing w:after="0" w:line="240" w:lineRule="auto"/>
              <w:jc w:val="both"/>
              <w:rPr>
                <w:rFonts w:ascii="Times New Roman" w:eastAsia="Times New Roman" w:hAnsi="Times New Roman" w:cs="Times New Roman"/>
                <w:sz w:val="24"/>
                <w:szCs w:val="24"/>
                <w:lang w:eastAsia="ru-RU"/>
              </w:rPr>
            </w:pPr>
            <w:r w:rsidRPr="0022225F">
              <w:rPr>
                <w:rFonts w:ascii="Times New Roman" w:eastAsia="Times New Roman" w:hAnsi="Times New Roman" w:cs="Times New Roman"/>
                <w:sz w:val="24"/>
                <w:szCs w:val="24"/>
                <w:lang w:eastAsia="ru-RU"/>
              </w:rPr>
              <w:t>Формирование экологической культуры населения. Проведение  сходов граждан, посвященных экологии</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13</w:t>
            </w:r>
            <w:r>
              <w:rPr>
                <w:rFonts w:ascii="Times New Roman" w:eastAsia="Times New Roman" w:hAnsi="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RPr="00EA4B33" w:rsidP="00B777ED">
            <w:pPr>
              <w:spacing w:after="0" w:line="240" w:lineRule="auto"/>
              <w:textAlignment w:val="baseline"/>
              <w:rPr>
                <w:rFonts w:ascii="Times New Roman" w:eastAsia="Times New Roman" w:hAnsi="Times New Roman"/>
                <w:color w:val="2D2D2D"/>
                <w:sz w:val="24"/>
                <w:szCs w:val="24"/>
                <w:lang w:eastAsia="ru-RU"/>
              </w:rPr>
            </w:pPr>
            <w:r w:rsidRPr="00EA4B33">
              <w:rPr>
                <w:rFonts w:ascii="Times New Roman" w:hAnsi="Times New Roman"/>
                <w:sz w:val="24"/>
                <w:szCs w:val="24"/>
              </w:rPr>
              <w:t>Предотвращение и снижение существующего негативного воздействия на окружающую среду и здоровье населения</w:t>
            </w:r>
            <w:r w:rsidRPr="00EA4B33">
              <w:rPr>
                <w:rFonts w:ascii="Times New Roman" w:eastAsia="Times New Roman" w:hAnsi="Times New Roman"/>
                <w:color w:val="2D2D2D"/>
                <w:sz w:val="24"/>
                <w:szCs w:val="24"/>
                <w:lang w:eastAsia="ru-RU"/>
              </w:rPr>
              <w:t xml:space="preserve"> </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315" w:lineRule="atLeast"/>
              <w:jc w:val="center"/>
              <w:textAlignment w:val="baseline"/>
              <w:rPr>
                <w:rFonts w:ascii="Times New Roman" w:eastAsia="Times New Roman" w:hAnsi="Times New Roman"/>
                <w:color w:val="2D2D2D"/>
                <w:sz w:val="24"/>
                <w:szCs w:val="24"/>
                <w:lang w:eastAsia="ru-RU"/>
              </w:rPr>
            </w:pPr>
          </w:p>
          <w:p w:rsidR="00F86AC3" w:rsidP="00B777E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га</w:t>
            </w:r>
          </w:p>
          <w:p w:rsidR="00F86AC3" w:rsidP="00B777ED">
            <w:pPr>
              <w:spacing w:after="0" w:line="315" w:lineRule="atLeast"/>
              <w:jc w:val="center"/>
              <w:textAlignment w:val="baseline"/>
              <w:rPr>
                <w:rFonts w:ascii="Times New Roman" w:eastAsia="Times New Roman" w:hAnsi="Times New Roman"/>
                <w:color w:val="2D2D2D"/>
                <w:sz w:val="24"/>
                <w:szCs w:val="24"/>
                <w:lang w:eastAsia="ru-RU"/>
              </w:rPr>
            </w:pPr>
          </w:p>
          <w:p w:rsidR="00F86AC3" w:rsidP="00B777E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шт.</w:t>
            </w:r>
          </w:p>
          <w:p w:rsidR="00F86AC3" w:rsidP="00B777ED">
            <w:pPr>
              <w:spacing w:after="0" w:line="315" w:lineRule="atLeast"/>
              <w:jc w:val="center"/>
              <w:textAlignment w:val="baseline"/>
              <w:rPr>
                <w:rFonts w:ascii="Times New Roman" w:eastAsia="Times New Roman" w:hAnsi="Times New Roman"/>
                <w:color w:val="2D2D2D"/>
                <w:sz w:val="24"/>
                <w:szCs w:val="24"/>
                <w:lang w:eastAsia="ru-RU"/>
              </w:rPr>
            </w:pPr>
          </w:p>
          <w:p w:rsidR="00F86AC3" w:rsidP="00B777E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ед.</w:t>
            </w:r>
            <w:r w:rsidR="00B777ED">
              <w:rPr>
                <w:rFonts w:ascii="Times New Roman" w:eastAsia="Times New Roman" w:hAnsi="Times New Roman"/>
                <w:color w:val="2D2D2D"/>
                <w:sz w:val="24"/>
                <w:szCs w:val="24"/>
                <w:lang w:eastAsia="ru-RU"/>
              </w:rPr>
              <w:t xml:space="preserve"> </w:t>
            </w:r>
            <w:r>
              <w:rPr>
                <w:rFonts w:ascii="Times New Roman" w:eastAsia="Times New Roman" w:hAnsi="Times New Roman"/>
                <w:color w:val="2D2D2D"/>
                <w:sz w:val="24"/>
                <w:szCs w:val="24"/>
                <w:lang w:eastAsia="ru-RU"/>
              </w:rPr>
              <w:t>сельсоветов</w:t>
            </w:r>
          </w:p>
          <w:p w:rsidR="00B01BC3" w:rsidP="00B777ED">
            <w:pPr>
              <w:spacing w:after="0" w:line="315" w:lineRule="atLeast"/>
              <w:jc w:val="center"/>
              <w:textAlignment w:val="baseline"/>
              <w:rPr>
                <w:rFonts w:ascii="Times New Roman" w:eastAsia="Times New Roman" w:hAnsi="Times New Roman"/>
                <w:color w:val="2D2D2D"/>
                <w:sz w:val="24"/>
                <w:szCs w:val="24"/>
                <w:lang w:eastAsia="ru-RU"/>
              </w:rPr>
            </w:pPr>
          </w:p>
          <w:p w:rsidR="00F86AC3" w:rsidRPr="00E33B82" w:rsidP="00B777E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шт.</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RPr="006103AA" w:rsidP="00B777ED">
            <w:pPr>
              <w:spacing w:after="0" w:line="240" w:lineRule="auto"/>
              <w:jc w:val="center"/>
              <w:textAlignment w:val="baseline"/>
              <w:rPr>
                <w:rFonts w:ascii="Times New Roman" w:eastAsia="Times New Roman" w:hAnsi="Times New Roman"/>
                <w:color w:val="2D2D2D"/>
                <w:sz w:val="24"/>
                <w:szCs w:val="24"/>
                <w:lang w:eastAsia="ru-RU"/>
              </w:rPr>
            </w:pPr>
          </w:p>
          <w:p w:rsidR="00F86AC3" w:rsidRPr="006103AA" w:rsidP="00B777ED">
            <w:pPr>
              <w:spacing w:after="0" w:line="240" w:lineRule="auto"/>
              <w:jc w:val="center"/>
              <w:textAlignment w:val="baseline"/>
              <w:rPr>
                <w:rFonts w:ascii="Times New Roman" w:eastAsia="Times New Roman" w:hAnsi="Times New Roman"/>
                <w:color w:val="2D2D2D"/>
                <w:sz w:val="24"/>
                <w:szCs w:val="24"/>
                <w:lang w:eastAsia="ru-RU"/>
              </w:rPr>
            </w:pPr>
            <w:r w:rsidRPr="006103AA">
              <w:rPr>
                <w:rFonts w:ascii="Times New Roman" w:eastAsia="Times New Roman" w:hAnsi="Times New Roman"/>
                <w:color w:val="2D2D2D"/>
                <w:sz w:val="24"/>
                <w:szCs w:val="24"/>
                <w:lang w:eastAsia="ru-RU"/>
              </w:rPr>
              <w:t>10</w:t>
            </w:r>
          </w:p>
          <w:p w:rsidR="00F86AC3" w:rsidRPr="006103AA" w:rsidP="00B777ED">
            <w:pPr>
              <w:spacing w:after="0" w:line="240" w:lineRule="auto"/>
              <w:jc w:val="center"/>
              <w:textAlignment w:val="baseline"/>
              <w:rPr>
                <w:rFonts w:ascii="Times New Roman" w:eastAsia="Times New Roman" w:hAnsi="Times New Roman"/>
                <w:color w:val="2D2D2D"/>
                <w:sz w:val="24"/>
                <w:szCs w:val="24"/>
                <w:lang w:eastAsia="ru-RU"/>
              </w:rPr>
            </w:pPr>
          </w:p>
          <w:p w:rsidR="00F86AC3" w:rsidRPr="006103AA" w:rsidP="00B777ED">
            <w:pPr>
              <w:spacing w:after="0" w:line="240" w:lineRule="auto"/>
              <w:jc w:val="center"/>
              <w:textAlignment w:val="baseline"/>
              <w:rPr>
                <w:rFonts w:ascii="Times New Roman" w:eastAsia="Times New Roman" w:hAnsi="Times New Roman"/>
                <w:color w:val="2D2D2D"/>
                <w:sz w:val="24"/>
                <w:szCs w:val="24"/>
                <w:lang w:eastAsia="ru-RU"/>
              </w:rPr>
            </w:pPr>
          </w:p>
          <w:p w:rsidR="00F86AC3" w:rsidRPr="006103AA" w:rsidP="00B777ED">
            <w:pPr>
              <w:spacing w:after="0" w:line="240" w:lineRule="auto"/>
              <w:jc w:val="center"/>
              <w:textAlignment w:val="baseline"/>
              <w:rPr>
                <w:rFonts w:ascii="Times New Roman" w:eastAsia="Times New Roman" w:hAnsi="Times New Roman"/>
                <w:color w:val="2D2D2D"/>
                <w:sz w:val="24"/>
                <w:szCs w:val="24"/>
                <w:lang w:eastAsia="ru-RU"/>
              </w:rPr>
            </w:pPr>
            <w:r w:rsidRPr="006103AA">
              <w:rPr>
                <w:rFonts w:ascii="Times New Roman" w:eastAsia="Times New Roman" w:hAnsi="Times New Roman"/>
                <w:color w:val="2D2D2D"/>
                <w:sz w:val="24"/>
                <w:szCs w:val="24"/>
                <w:lang w:eastAsia="ru-RU"/>
              </w:rPr>
              <w:t>45</w:t>
            </w:r>
          </w:p>
          <w:p w:rsidR="00F86AC3" w:rsidRPr="006103AA" w:rsidP="00B777ED">
            <w:pPr>
              <w:spacing w:after="0" w:line="240" w:lineRule="auto"/>
              <w:jc w:val="center"/>
              <w:textAlignment w:val="baseline"/>
              <w:rPr>
                <w:rFonts w:ascii="Times New Roman" w:eastAsia="Times New Roman" w:hAnsi="Times New Roman"/>
                <w:color w:val="2D2D2D"/>
                <w:sz w:val="24"/>
                <w:szCs w:val="24"/>
                <w:lang w:eastAsia="ru-RU"/>
              </w:rPr>
            </w:pPr>
          </w:p>
          <w:p w:rsidR="00F86AC3" w:rsidP="00B777ED">
            <w:pPr>
              <w:spacing w:after="0" w:line="240" w:lineRule="auto"/>
              <w:jc w:val="center"/>
              <w:textAlignment w:val="baseline"/>
              <w:rPr>
                <w:rFonts w:ascii="Times New Roman" w:eastAsia="Times New Roman" w:hAnsi="Times New Roman"/>
                <w:color w:val="2D2D2D"/>
                <w:sz w:val="24"/>
                <w:szCs w:val="24"/>
                <w:lang w:eastAsia="ru-RU"/>
              </w:rPr>
            </w:pPr>
            <w:r w:rsidRPr="006103AA">
              <w:rPr>
                <w:rFonts w:ascii="Times New Roman" w:eastAsia="Times New Roman" w:hAnsi="Times New Roman"/>
                <w:color w:val="2D2D2D"/>
                <w:sz w:val="24"/>
                <w:szCs w:val="24"/>
                <w:lang w:eastAsia="ru-RU"/>
              </w:rPr>
              <w:t>15</w:t>
            </w:r>
          </w:p>
          <w:p w:rsidR="00B01BC3" w:rsidP="00B01BC3">
            <w:pPr>
              <w:spacing w:after="0" w:line="240" w:lineRule="auto"/>
              <w:textAlignment w:val="baseline"/>
              <w:rPr>
                <w:rFonts w:ascii="Times New Roman" w:eastAsia="Times New Roman" w:hAnsi="Times New Roman"/>
                <w:color w:val="2D2D2D"/>
                <w:sz w:val="24"/>
                <w:szCs w:val="24"/>
                <w:lang w:eastAsia="ru-RU"/>
              </w:rPr>
            </w:pPr>
          </w:p>
          <w:p w:rsidR="00B01BC3" w:rsidRPr="006103AA" w:rsidP="00B01BC3">
            <w:pPr>
              <w:spacing w:after="0" w:line="240" w:lineRule="auto"/>
              <w:textAlignment w:val="baseline"/>
              <w:rPr>
                <w:rFonts w:ascii="Times New Roman" w:eastAsia="Times New Roman" w:hAnsi="Times New Roman"/>
                <w:color w:val="2D2D2D"/>
                <w:sz w:val="24"/>
                <w:szCs w:val="24"/>
                <w:lang w:eastAsia="ru-RU"/>
              </w:rPr>
            </w:pPr>
          </w:p>
          <w:p w:rsidR="00F86AC3" w:rsidP="00B777ED">
            <w:pPr>
              <w:spacing w:after="0" w:line="240" w:lineRule="auto"/>
              <w:jc w:val="center"/>
              <w:textAlignment w:val="baseline"/>
              <w:rPr>
                <w:rFonts w:ascii="Times New Roman" w:eastAsia="Times New Roman" w:hAnsi="Times New Roman"/>
                <w:color w:val="2D2D2D"/>
                <w:sz w:val="24"/>
                <w:szCs w:val="24"/>
                <w:lang w:eastAsia="ru-RU"/>
              </w:rPr>
            </w:pPr>
            <w:r w:rsidRPr="006103AA">
              <w:rPr>
                <w:rFonts w:ascii="Times New Roman" w:eastAsia="Times New Roman" w:hAnsi="Times New Roman"/>
                <w:color w:val="2D2D2D"/>
                <w:sz w:val="24"/>
                <w:szCs w:val="24"/>
                <w:lang w:eastAsia="ru-RU"/>
              </w:rPr>
              <w:t>80</w:t>
            </w:r>
          </w:p>
          <w:p w:rsidR="00B01BC3" w:rsidP="00B777ED">
            <w:pPr>
              <w:spacing w:after="0" w:line="240" w:lineRule="auto"/>
              <w:jc w:val="center"/>
              <w:textAlignment w:val="baseline"/>
              <w:rPr>
                <w:rFonts w:ascii="Times New Roman" w:eastAsia="Times New Roman" w:hAnsi="Times New Roman"/>
                <w:color w:val="2D2D2D"/>
                <w:sz w:val="24"/>
                <w:szCs w:val="24"/>
                <w:lang w:eastAsia="ru-RU"/>
              </w:rPr>
            </w:pPr>
          </w:p>
          <w:p w:rsidR="00B777ED" w:rsidRPr="006103AA" w:rsidP="00B777ED">
            <w:pPr>
              <w:spacing w:after="0" w:line="240" w:lineRule="auto"/>
              <w:textAlignment w:val="baseline"/>
              <w:rPr>
                <w:rFonts w:ascii="Times New Roman" w:eastAsia="Times New Roman" w:hAnsi="Times New Roman"/>
                <w:color w:val="2D2D2D"/>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RPr="006103AA" w:rsidP="00B777ED">
            <w:pPr>
              <w:spacing w:after="0" w:line="240" w:lineRule="auto"/>
              <w:jc w:val="center"/>
              <w:textAlignment w:val="baseline"/>
              <w:rPr>
                <w:rFonts w:ascii="Times New Roman" w:eastAsia="Times New Roman" w:hAnsi="Times New Roman"/>
                <w:color w:val="2D2D2D"/>
                <w:sz w:val="24"/>
                <w:szCs w:val="24"/>
                <w:lang w:eastAsia="ru-RU"/>
              </w:rPr>
            </w:pPr>
          </w:p>
          <w:p w:rsidR="00F86AC3" w:rsidRPr="006103AA" w:rsidP="00B777ED">
            <w:pPr>
              <w:spacing w:after="0" w:line="240" w:lineRule="auto"/>
              <w:jc w:val="center"/>
              <w:textAlignment w:val="baseline"/>
              <w:rPr>
                <w:rFonts w:ascii="Times New Roman" w:eastAsia="Times New Roman" w:hAnsi="Times New Roman"/>
                <w:color w:val="2D2D2D"/>
                <w:sz w:val="24"/>
                <w:szCs w:val="24"/>
                <w:lang w:eastAsia="ru-RU"/>
              </w:rPr>
            </w:pPr>
            <w:r w:rsidRPr="006103AA">
              <w:rPr>
                <w:rFonts w:ascii="Times New Roman" w:eastAsia="Times New Roman" w:hAnsi="Times New Roman"/>
                <w:color w:val="2D2D2D"/>
                <w:sz w:val="24"/>
                <w:szCs w:val="24"/>
                <w:lang w:eastAsia="ru-RU"/>
              </w:rPr>
              <w:t>10</w:t>
            </w:r>
          </w:p>
          <w:p w:rsidR="00F86AC3" w:rsidRPr="006103AA" w:rsidP="00B777ED">
            <w:pPr>
              <w:spacing w:after="0" w:line="240" w:lineRule="auto"/>
              <w:jc w:val="center"/>
              <w:textAlignment w:val="baseline"/>
              <w:rPr>
                <w:rFonts w:ascii="Times New Roman" w:eastAsia="Times New Roman" w:hAnsi="Times New Roman"/>
                <w:color w:val="2D2D2D"/>
                <w:sz w:val="24"/>
                <w:szCs w:val="24"/>
                <w:lang w:eastAsia="ru-RU"/>
              </w:rPr>
            </w:pPr>
          </w:p>
          <w:p w:rsidR="00F86AC3" w:rsidRPr="006103AA" w:rsidP="00B777ED">
            <w:pPr>
              <w:spacing w:after="0" w:line="240" w:lineRule="auto"/>
              <w:jc w:val="center"/>
              <w:textAlignment w:val="baseline"/>
              <w:rPr>
                <w:rFonts w:ascii="Times New Roman" w:eastAsia="Times New Roman" w:hAnsi="Times New Roman"/>
                <w:color w:val="2D2D2D"/>
                <w:sz w:val="24"/>
                <w:szCs w:val="24"/>
                <w:lang w:eastAsia="ru-RU"/>
              </w:rPr>
            </w:pPr>
          </w:p>
          <w:p w:rsidR="00F86AC3" w:rsidRPr="006103AA" w:rsidP="00B777ED">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21</w:t>
            </w:r>
          </w:p>
          <w:p w:rsidR="00F86AC3" w:rsidRPr="006103AA" w:rsidP="00B777ED">
            <w:pPr>
              <w:spacing w:after="0" w:line="240" w:lineRule="auto"/>
              <w:jc w:val="center"/>
              <w:textAlignment w:val="baseline"/>
              <w:rPr>
                <w:rFonts w:ascii="Times New Roman" w:eastAsia="Times New Roman" w:hAnsi="Times New Roman"/>
                <w:color w:val="2D2D2D"/>
                <w:sz w:val="24"/>
                <w:szCs w:val="24"/>
                <w:lang w:eastAsia="ru-RU"/>
              </w:rPr>
            </w:pPr>
          </w:p>
          <w:p w:rsidR="00F86AC3" w:rsidP="00B777ED">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15</w:t>
            </w:r>
          </w:p>
          <w:p w:rsidR="00F86AC3" w:rsidP="00B777ED">
            <w:pPr>
              <w:spacing w:after="0" w:line="240" w:lineRule="auto"/>
              <w:jc w:val="center"/>
              <w:textAlignment w:val="baseline"/>
              <w:rPr>
                <w:rFonts w:ascii="Times New Roman" w:eastAsia="Times New Roman" w:hAnsi="Times New Roman"/>
                <w:color w:val="2D2D2D"/>
                <w:sz w:val="24"/>
                <w:szCs w:val="24"/>
                <w:lang w:eastAsia="ru-RU"/>
              </w:rPr>
            </w:pPr>
          </w:p>
          <w:p w:rsidR="00B01BC3" w:rsidRPr="006103AA" w:rsidP="00B777ED">
            <w:pPr>
              <w:spacing w:after="0" w:line="240" w:lineRule="auto"/>
              <w:jc w:val="center"/>
              <w:textAlignment w:val="baseline"/>
              <w:rPr>
                <w:rFonts w:ascii="Times New Roman" w:eastAsia="Times New Roman" w:hAnsi="Times New Roman"/>
                <w:color w:val="2D2D2D"/>
                <w:sz w:val="24"/>
                <w:szCs w:val="24"/>
                <w:lang w:eastAsia="ru-RU"/>
              </w:rPr>
            </w:pPr>
          </w:p>
          <w:p w:rsidR="00F86AC3" w:rsidRPr="006103AA" w:rsidP="00B777ED">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240" w:lineRule="auto"/>
              <w:textAlignment w:val="baseline"/>
              <w:rPr>
                <w:rFonts w:ascii="Times New Roman" w:hAnsi="Times New Roman"/>
                <w:sz w:val="24"/>
                <w:szCs w:val="24"/>
              </w:rPr>
            </w:pPr>
            <w:r w:rsidRPr="00EA4B33">
              <w:rPr>
                <w:rFonts w:ascii="Times New Roman" w:hAnsi="Times New Roman"/>
                <w:sz w:val="24"/>
                <w:szCs w:val="24"/>
              </w:rPr>
              <w:t>Организация и проведение акарицидных обработок мест массового отдыха населения</w:t>
            </w:r>
            <w:r>
              <w:rPr>
                <w:rFonts w:ascii="Times New Roman" w:hAnsi="Times New Roman"/>
                <w:sz w:val="24"/>
                <w:szCs w:val="24"/>
              </w:rPr>
              <w:t>, в целях профилактики клещевого энцефалита;</w:t>
            </w:r>
          </w:p>
          <w:p w:rsidR="00F86AC3" w:rsidP="00B777ED">
            <w:pPr>
              <w:spacing w:after="0" w:line="240" w:lineRule="auto"/>
              <w:textAlignment w:val="baseline"/>
              <w:rPr>
                <w:rFonts w:ascii="Times New Roman" w:hAnsi="Times New Roman"/>
                <w:sz w:val="24"/>
                <w:szCs w:val="24"/>
              </w:rPr>
            </w:pPr>
            <w:r w:rsidRPr="00841AB1">
              <w:rPr>
                <w:rFonts w:ascii="Times New Roman" w:hAnsi="Times New Roman"/>
                <w:sz w:val="24"/>
                <w:szCs w:val="24"/>
              </w:rPr>
              <w:t>Ликвидация стихийных свалок в рамках субботников.</w:t>
            </w:r>
          </w:p>
          <w:p w:rsidR="00F86AC3" w:rsidP="00B777ED">
            <w:pPr>
              <w:spacing w:after="0" w:line="240" w:lineRule="auto"/>
              <w:textAlignment w:val="baseline"/>
              <w:rPr>
                <w:rFonts w:ascii="Times New Roman" w:hAnsi="Times New Roman"/>
                <w:sz w:val="24"/>
                <w:szCs w:val="24"/>
              </w:rPr>
            </w:pPr>
            <w:r>
              <w:rPr>
                <w:rFonts w:ascii="Times New Roman" w:hAnsi="Times New Roman"/>
                <w:sz w:val="24"/>
                <w:szCs w:val="24"/>
              </w:rPr>
              <w:t>Проведение сезонных уборок в 15 сельсоветах (30 уборок, по 2 в каждом сельсовете)</w:t>
            </w:r>
          </w:p>
          <w:p w:rsidR="00F86AC3" w:rsidRPr="00540347" w:rsidP="00B777ED">
            <w:pPr>
              <w:spacing w:after="0" w:line="240" w:lineRule="auto"/>
              <w:textAlignment w:val="baseline"/>
              <w:rPr>
                <w:rFonts w:ascii="Times New Roman" w:eastAsia="Times New Roman" w:hAnsi="Times New Roman"/>
                <w:color w:val="2D2D2D"/>
                <w:sz w:val="24"/>
                <w:szCs w:val="24"/>
                <w:lang w:eastAsia="ru-RU"/>
              </w:rPr>
            </w:pPr>
            <w:r w:rsidRPr="00841AB1">
              <w:rPr>
                <w:rFonts w:ascii="Times New Roman" w:hAnsi="Times New Roman"/>
                <w:sz w:val="24"/>
                <w:szCs w:val="24"/>
              </w:rPr>
              <w:t>Посадка саженцев, в рамках озеленения населенных пунктов</w:t>
            </w:r>
            <w:r w:rsidR="00D400E5">
              <w:rPr>
                <w:rFonts w:ascii="Times New Roman" w:hAnsi="Times New Roman"/>
                <w:sz w:val="24"/>
                <w:szCs w:val="24"/>
              </w:rPr>
              <w:t xml:space="preserve">-показатель не </w:t>
            </w:r>
            <w:r w:rsidR="008E0B5E">
              <w:rPr>
                <w:rFonts w:ascii="Times New Roman" w:hAnsi="Times New Roman"/>
                <w:sz w:val="24"/>
                <w:szCs w:val="24"/>
              </w:rPr>
              <w:t>выполнен в</w:t>
            </w:r>
            <w:r w:rsidR="00D400E5">
              <w:rPr>
                <w:rFonts w:ascii="Times New Roman" w:hAnsi="Times New Roman"/>
                <w:sz w:val="24"/>
                <w:szCs w:val="24"/>
              </w:rPr>
              <w:t xml:space="preserve"> связи с </w:t>
            </w:r>
            <w:r w:rsidR="008E0B5E">
              <w:rPr>
                <w:rFonts w:ascii="Times New Roman" w:hAnsi="Times New Roman"/>
                <w:sz w:val="24"/>
                <w:szCs w:val="24"/>
              </w:rPr>
              <w:t>дефицитом бюджетов</w:t>
            </w:r>
            <w:r w:rsidR="00D400E5">
              <w:rPr>
                <w:rFonts w:ascii="Times New Roman" w:hAnsi="Times New Roman"/>
                <w:sz w:val="24"/>
                <w:szCs w:val="24"/>
              </w:rPr>
              <w:t xml:space="preserve"> поселений</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14</w:t>
            </w:r>
            <w:r>
              <w:rPr>
                <w:rFonts w:ascii="Times New Roman" w:eastAsia="Times New Roman" w:hAnsi="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RPr="00C80C0A" w:rsidP="00B777ED">
            <w:pPr>
              <w:spacing w:after="0" w:line="240" w:lineRule="auto"/>
              <w:textAlignment w:val="baseline"/>
              <w:rPr>
                <w:rFonts w:ascii="Times New Roman" w:hAnsi="Times New Roman"/>
                <w:sz w:val="24"/>
                <w:szCs w:val="24"/>
              </w:rPr>
            </w:pPr>
            <w:r w:rsidRPr="00C80C0A">
              <w:rPr>
                <w:rFonts w:ascii="Times New Roman" w:hAnsi="Times New Roman"/>
                <w:sz w:val="24"/>
                <w:szCs w:val="24"/>
              </w:rPr>
              <w:t>Приведение в качественное состояние элементов благоустройства</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777ED" w:rsidP="00B777E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Ед.</w:t>
            </w:r>
          </w:p>
          <w:p w:rsidR="00F86AC3" w:rsidP="00B777E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сельсоветов</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w:t>
            </w:r>
          </w:p>
          <w:p w:rsidR="00F86AC3" w:rsidP="00B777ED">
            <w:pPr>
              <w:spacing w:after="0" w:line="240" w:lineRule="auto"/>
              <w:jc w:val="center"/>
              <w:textAlignment w:val="baseline"/>
              <w:rPr>
                <w:rFonts w:ascii="Times New Roman" w:eastAsia="Times New Roman" w:hAnsi="Times New Roman"/>
                <w:color w:val="2D2D2D"/>
                <w:sz w:val="24"/>
                <w:szCs w:val="24"/>
                <w:lang w:eastAsia="ru-RU"/>
              </w:rPr>
            </w:pPr>
          </w:p>
          <w:p w:rsidR="00F86AC3" w:rsidP="00B777ED">
            <w:pPr>
              <w:spacing w:after="0" w:line="240" w:lineRule="auto"/>
              <w:jc w:val="center"/>
              <w:textAlignment w:val="baseline"/>
              <w:rPr>
                <w:rFonts w:ascii="Times New Roman" w:eastAsia="Times New Roman" w:hAnsi="Times New Roman"/>
                <w:color w:val="2D2D2D"/>
                <w:sz w:val="24"/>
                <w:szCs w:val="24"/>
                <w:lang w:eastAsia="ru-RU"/>
              </w:rPr>
            </w:pPr>
          </w:p>
          <w:p w:rsidR="00F86AC3" w:rsidP="00B777ED">
            <w:pPr>
              <w:spacing w:after="0" w:line="240" w:lineRule="auto"/>
              <w:jc w:val="center"/>
              <w:textAlignment w:val="baseline"/>
              <w:rPr>
                <w:rFonts w:ascii="Times New Roman" w:eastAsia="Times New Roman" w:hAnsi="Times New Roman"/>
                <w:color w:val="2D2D2D"/>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w:t>
            </w:r>
          </w:p>
          <w:p w:rsidR="00F86AC3" w:rsidP="00B777ED">
            <w:pPr>
              <w:spacing w:after="0" w:line="240" w:lineRule="auto"/>
              <w:jc w:val="center"/>
              <w:textAlignment w:val="baseline"/>
              <w:rPr>
                <w:rFonts w:ascii="Times New Roman" w:eastAsia="Times New Roman" w:hAnsi="Times New Roman"/>
                <w:color w:val="2D2D2D"/>
                <w:sz w:val="24"/>
                <w:szCs w:val="24"/>
                <w:lang w:eastAsia="ru-RU"/>
              </w:rPr>
            </w:pPr>
          </w:p>
          <w:p w:rsidR="00F86AC3" w:rsidP="00B777ED">
            <w:pPr>
              <w:spacing w:after="0" w:line="240" w:lineRule="auto"/>
              <w:jc w:val="center"/>
              <w:textAlignment w:val="baseline"/>
              <w:rPr>
                <w:rFonts w:ascii="Times New Roman" w:eastAsia="Times New Roman" w:hAnsi="Times New Roman"/>
                <w:color w:val="2D2D2D"/>
                <w:sz w:val="24"/>
                <w:szCs w:val="24"/>
                <w:lang w:eastAsia="ru-RU"/>
              </w:rPr>
            </w:pPr>
          </w:p>
          <w:p w:rsidR="00F86AC3" w:rsidP="00B777ED">
            <w:pPr>
              <w:spacing w:after="0" w:line="240" w:lineRule="auto"/>
              <w:jc w:val="center"/>
              <w:textAlignment w:val="baseline"/>
              <w:rPr>
                <w:rFonts w:ascii="Times New Roman" w:eastAsia="Times New Roman" w:hAnsi="Times New Roman"/>
                <w:color w:val="2D2D2D"/>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RPr="0025120A" w:rsidP="00B777ED">
            <w:pPr>
              <w:spacing w:after="0" w:line="240" w:lineRule="auto"/>
              <w:jc w:val="both"/>
              <w:rPr>
                <w:rFonts w:ascii="Times New Roman" w:hAnsi="Times New Roman"/>
                <w:sz w:val="24"/>
                <w:szCs w:val="24"/>
              </w:rPr>
            </w:pPr>
            <w:r w:rsidRPr="0025120A">
              <w:rPr>
                <w:rFonts w:ascii="Times New Roman" w:hAnsi="Times New Roman"/>
                <w:sz w:val="24"/>
                <w:szCs w:val="24"/>
              </w:rPr>
              <w:t>Восстановление и реконструкция уличного освещения, установка с</w:t>
            </w:r>
            <w:r w:rsidR="00B400A9">
              <w:rPr>
                <w:rFonts w:ascii="Times New Roman" w:hAnsi="Times New Roman"/>
                <w:sz w:val="24"/>
                <w:szCs w:val="24"/>
              </w:rPr>
              <w:t>ветильников в поселениях района</w:t>
            </w:r>
          </w:p>
          <w:p w:rsidR="00F86AC3" w:rsidRPr="0025120A" w:rsidP="00B777ED">
            <w:pPr>
              <w:spacing w:after="0" w:line="240" w:lineRule="auto"/>
              <w:jc w:val="both"/>
              <w:rPr>
                <w:rFonts w:ascii="Times New Roman" w:hAnsi="Times New Roman"/>
                <w:sz w:val="24"/>
                <w:szCs w:val="24"/>
              </w:rPr>
            </w:pPr>
          </w:p>
        </w:tc>
      </w:tr>
      <w:tr w:rsidTr="00B777ED">
        <w:tblPrEx>
          <w:tblW w:w="14884" w:type="dxa"/>
          <w:tblLayout w:type="fixed"/>
          <w:tblCellMar>
            <w:left w:w="0" w:type="dxa"/>
            <w:right w:w="0" w:type="dxa"/>
          </w:tblCellMar>
          <w:tblLook w:val="04A0"/>
        </w:tblPrEx>
        <w:trPr>
          <w:trHeight w:val="1189"/>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15</w:t>
            </w:r>
            <w:r>
              <w:rPr>
                <w:rFonts w:ascii="Times New Roman" w:eastAsia="Times New Roman" w:hAnsi="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RPr="00741E3D" w:rsidP="00B777ED">
            <w:pPr>
              <w:spacing w:after="0" w:line="240" w:lineRule="auto"/>
              <w:textAlignment w:val="baseline"/>
              <w:rPr>
                <w:rFonts w:ascii="Times New Roman" w:hAnsi="Times New Roman"/>
                <w:sz w:val="24"/>
                <w:szCs w:val="24"/>
              </w:rPr>
            </w:pPr>
            <w:r w:rsidRPr="00741E3D">
              <w:rPr>
                <w:rFonts w:ascii="Times New Roman" w:hAnsi="Times New Roman"/>
                <w:sz w:val="24"/>
                <w:szCs w:val="24"/>
              </w:rPr>
              <w:t>Привлечение жителей к участию в решении проблем благоустройства</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Ед.</w:t>
            </w:r>
            <w:r w:rsidR="00B777ED">
              <w:rPr>
                <w:rFonts w:ascii="Times New Roman" w:eastAsia="Times New Roman" w:hAnsi="Times New Roman"/>
                <w:color w:val="2D2D2D"/>
                <w:sz w:val="24"/>
                <w:szCs w:val="24"/>
                <w:lang w:eastAsia="ru-RU"/>
              </w:rPr>
              <w:t xml:space="preserve"> </w:t>
            </w:r>
            <w:r>
              <w:rPr>
                <w:rFonts w:ascii="Times New Roman" w:eastAsia="Times New Roman" w:hAnsi="Times New Roman"/>
                <w:color w:val="2D2D2D"/>
                <w:sz w:val="24"/>
                <w:szCs w:val="24"/>
                <w:lang w:eastAsia="ru-RU"/>
              </w:rPr>
              <w:t>дворов</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RPr="006103AA" w:rsidP="00B777ED">
            <w:pPr>
              <w:spacing w:after="0" w:line="315" w:lineRule="atLeast"/>
              <w:jc w:val="center"/>
              <w:textAlignment w:val="baseline"/>
              <w:rPr>
                <w:rFonts w:ascii="Times New Roman" w:eastAsia="Times New Roman" w:hAnsi="Times New Roman"/>
                <w:color w:val="2D2D2D"/>
                <w:sz w:val="24"/>
                <w:szCs w:val="24"/>
                <w:lang w:eastAsia="ru-RU"/>
              </w:rPr>
            </w:pPr>
            <w:r w:rsidRPr="006103AA">
              <w:rPr>
                <w:rFonts w:ascii="Times New Roman" w:eastAsia="Times New Roman" w:hAnsi="Times New Roman"/>
                <w:color w:val="2D2D2D"/>
                <w:sz w:val="24"/>
                <w:szCs w:val="24"/>
                <w:lang w:eastAsia="ru-RU"/>
              </w:rPr>
              <w:t>6</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86AC3" w:rsidP="00B777ED">
            <w:pPr>
              <w:spacing w:after="0" w:line="240" w:lineRule="auto"/>
              <w:textAlignment w:val="baseline"/>
              <w:rPr>
                <w:rFonts w:ascii="Times New Roman" w:hAnsi="Times New Roman"/>
                <w:color w:val="000000"/>
                <w:sz w:val="24"/>
                <w:szCs w:val="24"/>
              </w:rPr>
            </w:pPr>
            <w:r w:rsidRPr="00C80C0A">
              <w:rPr>
                <w:rFonts w:ascii="Times New Roman" w:hAnsi="Times New Roman"/>
                <w:color w:val="000000"/>
                <w:sz w:val="24"/>
                <w:szCs w:val="24"/>
              </w:rPr>
              <w:t>Благоустройство дворовых территорий и общественных пространств</w:t>
            </w:r>
            <w:r w:rsidR="008E0B5E">
              <w:rPr>
                <w:rFonts w:ascii="Times New Roman" w:hAnsi="Times New Roman"/>
                <w:color w:val="000000"/>
                <w:sz w:val="24"/>
                <w:szCs w:val="24"/>
              </w:rPr>
              <w:t>.</w:t>
            </w:r>
          </w:p>
          <w:p w:rsidR="00F86AC3" w:rsidRPr="00C80C0A" w:rsidP="00B777ED">
            <w:pPr>
              <w:spacing w:before="77" w:beforeAutospacing="0" w:after="0" w:afterAutospacing="0" w:line="240" w:lineRule="auto"/>
              <w:rPr>
                <w:rFonts w:ascii="Times New Roman" w:eastAsia="Times New Roman" w:hAnsi="Times New Roman" w:cs="Times New Roman"/>
                <w:sz w:val="24"/>
                <w:szCs w:val="24"/>
                <w:lang w:eastAsia="ru-RU"/>
              </w:rPr>
            </w:pPr>
            <w:r>
              <w:rPr>
                <w:rFonts w:ascii="Times New Roman" w:eastAsia="+mn-ea" w:hAnsi="Times New Roman" w:cs="Times New Roman"/>
                <w:color w:val="000000"/>
                <w:kern w:val="24"/>
                <w:sz w:val="24"/>
                <w:szCs w:val="24"/>
                <w:lang w:eastAsia="ru-RU"/>
              </w:rPr>
              <w:t>В</w:t>
            </w:r>
            <w:r w:rsidRPr="006C7DA8">
              <w:rPr>
                <w:rFonts w:ascii="Times New Roman" w:eastAsia="+mn-ea" w:hAnsi="Times New Roman" w:cs="Times New Roman"/>
                <w:color w:val="000000"/>
                <w:kern w:val="24"/>
                <w:sz w:val="24"/>
                <w:szCs w:val="24"/>
                <w:lang w:eastAsia="ru-RU"/>
              </w:rPr>
              <w:t xml:space="preserve"> с. Бо</w:t>
            </w:r>
            <w:r w:rsidR="00B777ED">
              <w:rPr>
                <w:rFonts w:ascii="Times New Roman" w:eastAsia="+mn-ea" w:hAnsi="Times New Roman" w:cs="Times New Roman"/>
                <w:color w:val="000000"/>
                <w:kern w:val="24"/>
                <w:sz w:val="24"/>
                <w:szCs w:val="24"/>
                <w:lang w:eastAsia="ru-RU"/>
              </w:rPr>
              <w:t>л</w:t>
            </w:r>
            <w:r w:rsidRPr="006C7DA8">
              <w:rPr>
                <w:rFonts w:ascii="Times New Roman" w:eastAsia="+mn-ea" w:hAnsi="Times New Roman" w:cs="Times New Roman"/>
                <w:color w:val="000000"/>
                <w:kern w:val="24"/>
                <w:sz w:val="24"/>
                <w:szCs w:val="24"/>
                <w:lang w:eastAsia="ru-RU"/>
              </w:rPr>
              <w:t>ьшая Уря была приобретена и установлена новогодняя ель.</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16</w:t>
            </w:r>
            <w:r w:rsidRPr="00B400A9" w:rsidR="00B400A9">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Число детей, получивших меры социальной поддержки</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60-80 человек ежегодно</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путевок - летнее оздоровление, 7 путевок - санаторно-курортное лечение</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Путёвки предоставлены согласно выделенным лимитам</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17</w:t>
            </w:r>
            <w:r w:rsidRPr="00B400A9" w:rsidR="00B400A9">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C31B82" w:rsidP="00B6300D">
            <w:pPr>
              <w:spacing w:after="0" w:line="240" w:lineRule="auto"/>
              <w:rPr>
                <w:rFonts w:ascii="Times New Roman" w:eastAsia="Calibri" w:hAnsi="Times New Roman" w:cs="Times New Roman"/>
                <w:sz w:val="24"/>
                <w:szCs w:val="24"/>
              </w:rPr>
            </w:pPr>
            <w:r w:rsidRPr="00C31B82">
              <w:rPr>
                <w:rFonts w:ascii="Times New Roman" w:eastAsia="Calibri" w:hAnsi="Times New Roman" w:cs="Times New Roman"/>
                <w:sz w:val="24"/>
                <w:szCs w:val="24"/>
              </w:rPr>
              <w:t>Доля граждан, получивших социальные услуги в учреждениях социального обслуживания населения, в общем числе граждан, обратившихся за их получением</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400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C31B82" w:rsidP="00C31B82">
            <w:pPr>
              <w:spacing w:after="0" w:line="240" w:lineRule="auto"/>
              <w:rPr>
                <w:rFonts w:ascii="Times New Roman" w:eastAsia="Times New Roman" w:hAnsi="Times New Roman" w:cs="Times New Roman"/>
                <w:sz w:val="24"/>
                <w:szCs w:val="24"/>
                <w:lang w:eastAsia="ru-RU"/>
              </w:rPr>
            </w:pPr>
            <w:r w:rsidRPr="00C31B82">
              <w:rPr>
                <w:rFonts w:ascii="Times New Roman" w:eastAsia="Times New Roman" w:hAnsi="Times New Roman" w:cs="Times New Roman"/>
                <w:sz w:val="24"/>
                <w:szCs w:val="24"/>
                <w:lang w:eastAsia="ru-RU"/>
              </w:rPr>
              <w:t>Не менее 100%</w:t>
            </w:r>
          </w:p>
          <w:p w:rsidR="00C31B82" w:rsidRPr="00E33B82" w:rsidP="00B6300D">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C31B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100 %</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18</w:t>
            </w:r>
            <w:r w:rsidRPr="00B400A9" w:rsidR="00B400A9">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RPr="00D45B39" w:rsidP="00B6300D">
            <w:pPr>
              <w:spacing w:after="0" w:line="240" w:lineRule="auto"/>
              <w:rPr>
                <w:rFonts w:ascii="Times New Roman" w:eastAsia="Calibri" w:hAnsi="Times New Roman" w:cs="Times New Roman"/>
                <w:sz w:val="24"/>
                <w:szCs w:val="24"/>
              </w:rPr>
            </w:pPr>
            <w:r w:rsidRPr="00D45B39">
              <w:rPr>
                <w:rFonts w:ascii="Times New Roman" w:eastAsia="Calibri" w:hAnsi="Times New Roman" w:cs="Times New Roman"/>
                <w:sz w:val="24"/>
                <w:szCs w:val="24"/>
              </w:rPr>
              <w:t>Охват граждан пожилого возраста и инвалидов всеми видами социального обслуживания на дому (на 1000 пенсионеров)</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400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25 %</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32,6%</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19</w:t>
            </w:r>
            <w:r w:rsidRPr="00B400A9" w:rsidR="00B400A9">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D45B39" w:rsidP="00B6300D">
            <w:pPr>
              <w:spacing w:after="0" w:line="240" w:lineRule="auto"/>
              <w:rPr>
                <w:rFonts w:ascii="Times New Roman" w:eastAsia="Calibri" w:hAnsi="Times New Roman" w:cs="Times New Roman"/>
                <w:sz w:val="24"/>
                <w:szCs w:val="24"/>
              </w:rPr>
            </w:pPr>
            <w:r w:rsidRPr="00D45B39">
              <w:rPr>
                <w:rFonts w:ascii="Times New Roman" w:eastAsia="Calibri" w:hAnsi="Times New Roman" w:cs="Times New Roman"/>
                <w:sz w:val="24"/>
                <w:szCs w:val="24"/>
              </w:rPr>
              <w:t xml:space="preserve">Удельный вес обоснованных жалоб на качество предоставления услуг муниципальными учреждениями социального </w:t>
            </w:r>
            <w:r w:rsidRPr="00D45B39">
              <w:rPr>
                <w:rFonts w:ascii="Times New Roman" w:eastAsia="Calibri" w:hAnsi="Times New Roman" w:cs="Times New Roman"/>
                <w:sz w:val="24"/>
                <w:szCs w:val="24"/>
              </w:rPr>
              <w:t>обслуживания населения к общему количеству получателей данных услуг в календарном году</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400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B400A9" w:rsidP="00B400A9">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20</w:t>
            </w:r>
            <w:r w:rsidRPr="00B400A9" w:rsidR="00B400A9">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D45B39" w:rsidP="00B6300D">
            <w:pPr>
              <w:spacing w:after="0" w:line="240" w:lineRule="auto"/>
              <w:rPr>
                <w:rFonts w:ascii="Times New Roman" w:eastAsia="Calibri" w:hAnsi="Times New Roman" w:cs="Times New Roman"/>
                <w:sz w:val="24"/>
                <w:szCs w:val="24"/>
              </w:rPr>
            </w:pPr>
            <w:r w:rsidRPr="00D45B39">
              <w:rPr>
                <w:rFonts w:ascii="Times New Roman" w:eastAsia="Calibri" w:hAnsi="Times New Roman" w:cs="Times New Roman"/>
                <w:sz w:val="24"/>
                <w:szCs w:val="24"/>
              </w:rPr>
              <w:t>Уровень удовлетворенности граждан качеством предоставления услуг муниципальными учреждениями социального обслуживания населения</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400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100 %</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21</w:t>
            </w:r>
            <w:r w:rsidRPr="00B400A9" w:rsidR="00B400A9">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Среднемесячная номинальная начисленная заработная плата работников муниципального учреждения не ниже уровня, утвержденного Министерством социальной политики Красноярского края</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рубль</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RPr="00D45B39" w:rsidP="00D45B39">
            <w:pPr>
              <w:spacing w:after="0" w:line="240" w:lineRule="auto"/>
              <w:rPr>
                <w:rFonts w:ascii="Times New Roman" w:eastAsia="Calibri" w:hAnsi="Times New Roman" w:cs="Times New Roman"/>
                <w:sz w:val="24"/>
                <w:szCs w:val="24"/>
              </w:rPr>
            </w:pPr>
            <w:r w:rsidRPr="00D45B39">
              <w:rPr>
                <w:rFonts w:ascii="Times New Roman" w:eastAsia="Calibri" w:hAnsi="Times New Roman" w:cs="Times New Roman"/>
                <w:sz w:val="24"/>
                <w:szCs w:val="24"/>
              </w:rPr>
              <w:t>Не ниже уровня, утвержденного Министерством социальной политики Красноярского края</w:t>
            </w:r>
          </w:p>
          <w:p w:rsidR="00D45B39" w:rsidRPr="00D45B39" w:rsidP="00D45B39">
            <w:pPr>
              <w:spacing w:after="0" w:line="240" w:lineRule="auto"/>
              <w:rPr>
                <w:rFonts w:ascii="Times New Roman" w:eastAsia="Times New Roman" w:hAnsi="Times New Roman" w:cs="Times New Roman"/>
                <w:sz w:val="24"/>
                <w:szCs w:val="24"/>
                <w:lang w:eastAsia="ru-RU"/>
              </w:rPr>
            </w:pPr>
          </w:p>
          <w:p w:rsidR="00C31B82" w:rsidRPr="00E33B82" w:rsidP="00B6300D">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RPr="00D45B39" w:rsidP="00D45B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5B39">
              <w:rPr>
                <w:rFonts w:ascii="Times New Roman" w:eastAsia="Times New Roman" w:hAnsi="Times New Roman" w:cs="Times New Roman"/>
                <w:sz w:val="24"/>
                <w:szCs w:val="24"/>
                <w:lang w:val="en-US" w:eastAsia="ru-RU"/>
              </w:rPr>
              <w:t>4</w:t>
            </w:r>
            <w:r w:rsidRPr="00D45B39">
              <w:rPr>
                <w:rFonts w:ascii="Times New Roman" w:eastAsia="Times New Roman" w:hAnsi="Times New Roman" w:cs="Times New Roman"/>
                <w:sz w:val="24"/>
                <w:szCs w:val="24"/>
                <w:lang w:eastAsia="ru-RU"/>
              </w:rPr>
              <w:t>7812</w:t>
            </w:r>
            <w:r w:rsidRPr="00D45B39">
              <w:rPr>
                <w:rFonts w:ascii="Times New Roman" w:eastAsia="Times New Roman" w:hAnsi="Times New Roman" w:cs="Times New Roman"/>
                <w:sz w:val="24"/>
                <w:szCs w:val="24"/>
                <w:lang w:val="en-US" w:eastAsia="ru-RU"/>
              </w:rPr>
              <w:t>,</w:t>
            </w:r>
            <w:r w:rsidRPr="00D45B39">
              <w:rPr>
                <w:rFonts w:ascii="Times New Roman" w:eastAsia="Times New Roman" w:hAnsi="Times New Roman" w:cs="Times New Roman"/>
                <w:sz w:val="24"/>
                <w:szCs w:val="24"/>
                <w:lang w:eastAsia="ru-RU"/>
              </w:rPr>
              <w:t>72</w:t>
            </w:r>
          </w:p>
          <w:p w:rsidR="00C31B82" w:rsidRPr="00E33B82" w:rsidP="00B6300D">
            <w:pPr>
              <w:spacing w:after="0" w:line="240" w:lineRule="auto"/>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22</w:t>
            </w:r>
            <w:r w:rsidRPr="00B400A9" w:rsidR="00B400A9">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Повышение квалификации</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ежегодно 10 человек</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40 человек</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1B82"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062" w:rsidRPr="00B400A9"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23</w:t>
            </w:r>
            <w:r w:rsidRPr="00B400A9" w:rsidR="00B400A9">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062" w:rsidRPr="00B400A9">
            <w:pPr>
              <w:spacing w:after="0" w:line="240" w:lineRule="auto"/>
              <w:rPr>
                <w:rFonts w:ascii="Times New Roman" w:eastAsia="Times New Roman" w:hAnsi="Times New Roman" w:cs="Times New Roman"/>
                <w:sz w:val="24"/>
                <w:szCs w:val="24"/>
                <w:lang w:eastAsia="ru-RU"/>
              </w:rPr>
            </w:pPr>
            <w:r w:rsidRPr="00B400A9">
              <w:rPr>
                <w:rFonts w:ascii="Times New Roman" w:hAnsi="Times New Roman"/>
                <w:sz w:val="24"/>
                <w:szCs w:val="24"/>
              </w:rPr>
              <w:t>Оказание плановых медико-социальных услуг гражданам пожилого возраста и инвалидам</w:t>
            </w:r>
            <w:r w:rsidRPr="00B400A9">
              <w:rPr>
                <w:rFonts w:ascii="Times New Roman" w:hAnsi="Times New Roman"/>
              </w:rPr>
              <w:t xml:space="preserve"> </w:t>
            </w:r>
            <w:r w:rsidRPr="00B400A9">
              <w:rPr>
                <w:rFonts w:ascii="Times New Roman" w:hAnsi="Times New Roman"/>
                <w:sz w:val="24"/>
                <w:szCs w:val="24"/>
              </w:rPr>
              <w:t xml:space="preserve">и экстренного реагирования </w:t>
            </w:r>
            <w:r w:rsidRPr="00B400A9">
              <w:rPr>
                <w:rFonts w:ascii="Times New Roman" w:hAnsi="Times New Roman"/>
                <w:sz w:val="24"/>
                <w:szCs w:val="24"/>
              </w:rPr>
              <w:br/>
              <w:t xml:space="preserve">на сигналы </w:t>
            </w:r>
            <w:r w:rsidRPr="00B400A9">
              <w:rPr>
                <w:rFonts w:ascii="Times New Roman" w:hAnsi="Times New Roman"/>
                <w:sz w:val="24"/>
                <w:szCs w:val="24"/>
              </w:rPr>
              <w:t>социального неблагополучия</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0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062">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0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Мобильной бригадой обслужено 174 человек.</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0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w:t>
            </w:r>
            <w:r>
              <w:rPr>
                <w:rFonts w:ascii="Times New Roman" w:eastAsia="Times New Roman" w:hAnsi="Times New Roman"/>
                <w:sz w:val="24"/>
                <w:szCs w:val="24"/>
                <w:lang w:eastAsia="ru-RU"/>
              </w:rPr>
              <w:t>анные по мобильной бригаде, осуществляющей подвозку лиц старше 65 лет в медицинские учреждения. Этой же бригадой осуществляется доставка лекарств.</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062"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24</w:t>
            </w:r>
            <w:r w:rsidRPr="00B400A9" w:rsidR="00B400A9">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062">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Уменьшение семей, находящихся в социально опасном положении на территории района</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062" w:rsidRPr="006F2062" w:rsidP="006F20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062">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0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Уменьшилось на 25 семей</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0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на учете 29 семей.</w:t>
            </w:r>
          </w:p>
        </w:tc>
      </w:tr>
      <w:tr w:rsidTr="00B400A9">
        <w:tblPrEx>
          <w:tblW w:w="14884" w:type="dxa"/>
          <w:tblLayout w:type="fixed"/>
          <w:tblCellMar>
            <w:left w:w="0" w:type="dxa"/>
            <w:right w:w="0" w:type="dxa"/>
          </w:tblCellMar>
          <w:tblLook w:val="04A0"/>
        </w:tblPrEx>
        <w:trPr>
          <w:trHeight w:val="1195"/>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25</w:t>
            </w:r>
            <w:r w:rsidRPr="00B400A9" w:rsidR="00B400A9">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062" w:rsidRPr="006F2062" w:rsidP="006F2062">
            <w:pPr>
              <w:rPr>
                <w:rFonts w:ascii="Times New Roman" w:eastAsia="Calibri" w:hAnsi="Times New Roman" w:cs="Times New Roman"/>
                <w:sz w:val="24"/>
                <w:szCs w:val="24"/>
              </w:rPr>
            </w:pPr>
            <w:r w:rsidRPr="006F2062">
              <w:rPr>
                <w:rFonts w:ascii="Times New Roman" w:eastAsia="Calibri" w:hAnsi="Times New Roman" w:cs="Times New Roman"/>
                <w:sz w:val="24"/>
                <w:szCs w:val="24"/>
              </w:rPr>
              <w:t>Количество граждан, получивших ра</w:t>
            </w:r>
            <w:r>
              <w:rPr>
                <w:rFonts w:ascii="Times New Roman" w:eastAsia="Calibri" w:hAnsi="Times New Roman" w:cs="Times New Roman"/>
                <w:sz w:val="24"/>
                <w:szCs w:val="24"/>
              </w:rPr>
              <w:t>зличные виды социальной помощ</w:t>
            </w:r>
            <w:r w:rsidR="00B400A9">
              <w:rPr>
                <w:rFonts w:ascii="Times New Roman" w:eastAsia="Calibri" w:hAnsi="Times New Roman" w:cs="Times New Roman"/>
                <w:sz w:val="24"/>
                <w:szCs w:val="24"/>
              </w:rPr>
              <w:t xml:space="preserve">и   </w:t>
            </w:r>
            <w:r>
              <w:rPr>
                <w:rFonts w:ascii="Times New Roman" w:eastAsia="Calibri" w:hAnsi="Times New Roman" w:cs="Times New Roman"/>
                <w:sz w:val="24"/>
                <w:szCs w:val="24"/>
              </w:rPr>
              <w:t xml:space="preserve">   </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RPr="00B400A9" w:rsidP="00B400A9">
            <w:pPr>
              <w:rPr>
                <w:rFonts w:ascii="Times New Roman" w:eastAsia="Calibri" w:hAnsi="Times New Roman" w:cs="Times New Roman"/>
                <w:sz w:val="24"/>
                <w:szCs w:val="24"/>
              </w:rPr>
            </w:pPr>
            <w:r>
              <w:rPr>
                <w:rFonts w:ascii="Times New Roman" w:eastAsia="Calibri" w:hAnsi="Times New Roman" w:cs="Times New Roman"/>
                <w:sz w:val="24"/>
                <w:szCs w:val="24"/>
              </w:rPr>
              <w:t>около 14</w:t>
            </w:r>
            <w:r w:rsidR="00AC555B">
              <w:rPr>
                <w:rFonts w:ascii="Times New Roman" w:eastAsia="Calibri" w:hAnsi="Times New Roman" w:cs="Times New Roman"/>
                <w:sz w:val="24"/>
                <w:szCs w:val="24"/>
              </w:rPr>
              <w:t xml:space="preserve"> </w:t>
            </w:r>
            <w:r>
              <w:rPr>
                <w:rFonts w:ascii="Times New Roman" w:eastAsia="Calibri" w:hAnsi="Times New Roman" w:cs="Times New Roman"/>
                <w:sz w:val="24"/>
                <w:szCs w:val="24"/>
              </w:rPr>
              <w:t>000 человек ежегодно</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062" w:rsidRPr="006F2062" w:rsidP="006F20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555B">
              <w:rPr>
                <w:rFonts w:ascii="Times New Roman" w:eastAsia="Times New Roman" w:hAnsi="Times New Roman" w:cs="Times New Roman"/>
                <w:sz w:val="24"/>
                <w:szCs w:val="24"/>
                <w:lang w:eastAsia="ru-RU"/>
              </w:rPr>
              <w:t>20 109</w:t>
            </w:r>
            <w:r w:rsidRPr="006F2062" w:rsidR="00AC555B">
              <w:rPr>
                <w:rFonts w:ascii="Times New Roman" w:eastAsia="Times New Roman" w:hAnsi="Times New Roman" w:cs="Times New Roman"/>
                <w:sz w:val="24"/>
                <w:szCs w:val="24"/>
                <w:lang w:eastAsia="ru-RU"/>
              </w:rPr>
              <w:t xml:space="preserve"> </w:t>
            </w:r>
          </w:p>
          <w:p w:rsidR="00D45B39"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2062">
              <w:rPr>
                <w:rFonts w:ascii="Times New Roman" w:eastAsia="Times New Roman" w:hAnsi="Times New Roman" w:cs="Times New Roman"/>
                <w:sz w:val="24"/>
                <w:szCs w:val="24"/>
                <w:lang w:eastAsia="ru-RU"/>
              </w:rPr>
              <w:t xml:space="preserve">  </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12560 человек получили различные виды социальной помощи,</w:t>
            </w:r>
          </w:p>
          <w:p w:rsidR="00AC555B"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7549 человек получили социальную поддержку адресно </w:t>
            </w:r>
            <w:r w:rsidR="008E0B5E">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учётом доходности)</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RPr="00B400A9"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26</w:t>
            </w:r>
            <w:r w:rsidRPr="00B400A9" w:rsidR="00B400A9">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RPr="006F2062" w:rsidP="006F2062">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Удельный вес граждан, которым назначены меры социальной поддержки адресно (с учетом доходности), в общей численности граждан, имеющих на них право </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P="00B400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менее 40 %</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60,1</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RPr="00B400A9"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27</w:t>
            </w:r>
            <w:r w:rsidRPr="00B400A9" w:rsidR="00B400A9">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RPr="006F2062" w:rsidP="00B400A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6F2062">
              <w:rPr>
                <w:rFonts w:ascii="Times New Roman" w:eastAsia="Calibri" w:hAnsi="Times New Roman" w:cs="Times New Roman"/>
                <w:sz w:val="24"/>
                <w:szCs w:val="24"/>
              </w:rPr>
              <w:t>ровень удовлетворенности жителей Канского района качеством предос</w:t>
            </w:r>
            <w:r w:rsidR="00B400A9">
              <w:rPr>
                <w:rFonts w:ascii="Times New Roman" w:eastAsia="Calibri" w:hAnsi="Times New Roman" w:cs="Times New Roman"/>
                <w:sz w:val="24"/>
                <w:szCs w:val="24"/>
              </w:rPr>
              <w:t>тавления государственных услуг</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P="00B400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менее 100 %</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100 %</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28</w:t>
            </w:r>
            <w:r w:rsidRPr="003D5DA4" w:rsidR="003D5DA4">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P="00B6300D">
            <w:pPr>
              <w:spacing w:after="0" w:line="240" w:lineRule="auto"/>
              <w:rPr>
                <w:rFonts w:ascii="Times New Roman" w:hAnsi="Times New Roman"/>
                <w:sz w:val="24"/>
                <w:szCs w:val="24"/>
              </w:rPr>
            </w:pPr>
            <w:r>
              <w:rPr>
                <w:rFonts w:ascii="Times New Roman" w:hAnsi="Times New Roman"/>
                <w:sz w:val="24"/>
                <w:szCs w:val="24"/>
              </w:rPr>
              <w:t>Удельный вес обоснованных</w:t>
            </w:r>
            <w:r>
              <w:rPr>
                <w:rFonts w:ascii="Times New Roman" w:hAnsi="Times New Roman"/>
              </w:rPr>
              <w:t xml:space="preserve"> </w:t>
            </w:r>
            <w:r>
              <w:rPr>
                <w:rFonts w:ascii="Times New Roman" w:hAnsi="Times New Roman"/>
                <w:sz w:val="24"/>
                <w:szCs w:val="24"/>
              </w:rPr>
              <w:t>жалоб к числу граждан, которым</w:t>
            </w:r>
            <w:r>
              <w:rPr>
                <w:rFonts w:ascii="Times New Roman" w:hAnsi="Times New Roman"/>
              </w:rPr>
              <w:t xml:space="preserve"> </w:t>
            </w:r>
            <w:r>
              <w:rPr>
                <w:rFonts w:ascii="Times New Roman" w:hAnsi="Times New Roman"/>
                <w:sz w:val="24"/>
                <w:szCs w:val="24"/>
              </w:rPr>
              <w:t xml:space="preserve">предоставлены государственные </w:t>
            </w:r>
            <w:r>
              <w:rPr>
                <w:rFonts w:ascii="Times New Roman" w:hAnsi="Times New Roman"/>
                <w:sz w:val="24"/>
                <w:szCs w:val="24"/>
              </w:rPr>
              <w:t>услуги</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5B39"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87D8E"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29</w:t>
            </w:r>
            <w:r w:rsidRPr="003D5DA4" w:rsidR="003D5DA4">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87D8E" w:rsidRPr="00FD5437" w:rsidP="00B6300D">
            <w:pPr>
              <w:spacing w:after="0" w:line="240" w:lineRule="auto"/>
              <w:rPr>
                <w:rFonts w:ascii="Times New Roman" w:hAnsi="Times New Roman" w:cs="Times New Roman"/>
                <w:sz w:val="24"/>
                <w:szCs w:val="24"/>
              </w:rPr>
            </w:pPr>
            <w:r w:rsidRPr="00FD5437">
              <w:rPr>
                <w:rFonts w:ascii="Times New Roman" w:hAnsi="Times New Roman" w:cs="Times New Roman"/>
                <w:sz w:val="24"/>
                <w:szCs w:val="24"/>
              </w:rPr>
              <w:t>Предоставление единовременной  адресной материальной помощи на ремонт  жилого помещения отдельным категориям граждан</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87D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87D8E">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87D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Оказана помощь 52 чел.</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87D8E">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3C49"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30</w:t>
            </w:r>
            <w:r w:rsidRPr="003D5DA4" w:rsidR="003D5DA4">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3C49" w:rsidRPr="00FD5437">
            <w:pPr>
              <w:spacing w:after="0" w:line="240" w:lineRule="auto"/>
              <w:rPr>
                <w:rFonts w:ascii="Times New Roman" w:eastAsia="Times New Roman" w:hAnsi="Times New Roman" w:cs="Times New Roman"/>
                <w:sz w:val="24"/>
                <w:szCs w:val="24"/>
                <w:lang w:eastAsia="ru-RU"/>
              </w:rPr>
            </w:pPr>
            <w:r w:rsidRPr="00FD5437">
              <w:rPr>
                <w:rFonts w:ascii="Times New Roman" w:hAnsi="Times New Roman" w:cs="Times New Roman"/>
                <w:sz w:val="24"/>
                <w:szCs w:val="24"/>
              </w:rPr>
              <w:t>Предоставление единовременной  адресной материальной помощи на ремонт печного отопления и электропроводки отдельным категориям граждан</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3C49" w:rsidRPr="00FD5437">
            <w:pPr>
              <w:spacing w:after="0" w:line="240" w:lineRule="auto"/>
              <w:rPr>
                <w:rFonts w:ascii="Times New Roman" w:eastAsia="Times New Roman" w:hAnsi="Times New Roman" w:cs="Times New Roman"/>
                <w:sz w:val="24"/>
                <w:szCs w:val="24"/>
                <w:lang w:eastAsia="ru-RU"/>
              </w:rPr>
            </w:pPr>
            <w:r w:rsidRPr="00FD5437">
              <w:rPr>
                <w:rFonts w:ascii="Times New Roman" w:eastAsia="Times New Roman" w:hAnsi="Times New Roman" w:cs="Times New Roman"/>
                <w:sz w:val="24"/>
                <w:szCs w:val="24"/>
                <w:lang w:eastAsia="ru-RU"/>
              </w:rPr>
              <w:t>человек</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3C49">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3C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Оказана помощь 28 чел.</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3C49">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3C49"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31</w:t>
            </w:r>
            <w:r w:rsidRPr="003D5DA4" w:rsidR="003D5DA4">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3C4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Дополнительная социальная поддержка гражданам, попавшим в трудную жизненную ситуацию</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3C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3C49">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3C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Оказана помощь 469 чел.</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63C49">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3D5DA4"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32</w:t>
            </w:r>
            <w:r w:rsidRPr="003D5DA4">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FD5437" w:rsidP="0064302E">
            <w:pPr>
              <w:rPr>
                <w:rFonts w:ascii="Times New Roman" w:hAnsi="Times New Roman" w:cs="Times New Roman"/>
                <w:sz w:val="24"/>
                <w:szCs w:val="24"/>
              </w:rPr>
            </w:pPr>
            <w:r w:rsidRPr="00FD5437">
              <w:rPr>
                <w:rFonts w:ascii="Times New Roman" w:hAnsi="Times New Roman" w:cs="Times New Roman"/>
                <w:sz w:val="24"/>
                <w:szCs w:val="24"/>
              </w:rPr>
              <w:t>Внедрение социального контракта</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5 социальных контрактов ежегодно</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Заключено 1</w:t>
            </w: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xml:space="preserve"> контрактов</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FD5437">
            <w:pPr>
              <w:spacing w:after="0" w:line="240" w:lineRule="auto"/>
              <w:rPr>
                <w:rFonts w:ascii="Times New Roman" w:eastAsia="Times New Roman" w:hAnsi="Times New Roman" w:cs="Times New Roman"/>
                <w:sz w:val="24"/>
                <w:szCs w:val="24"/>
                <w:lang w:eastAsia="ru-RU"/>
              </w:rPr>
            </w:pPr>
            <w:r w:rsidRPr="00FD5437">
              <w:rPr>
                <w:rFonts w:ascii="Times New Roman" w:hAnsi="Times New Roman" w:cs="Times New Roman"/>
                <w:sz w:val="24"/>
                <w:szCs w:val="24"/>
              </w:rPr>
              <w:t>Предоставление государственной социальной помощи на основании социального контракта на развитие личного подсобного хозяйства</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33</w:t>
            </w:r>
            <w:r w:rsidRPr="003D5DA4">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63C49" w:rsidP="00B6300D">
            <w:pPr>
              <w:spacing w:after="0" w:line="240" w:lineRule="auto"/>
              <w:rPr>
                <w:rFonts w:ascii="Times New Roman" w:eastAsia="Calibri" w:hAnsi="Times New Roman" w:cs="Times New Roman"/>
                <w:sz w:val="24"/>
                <w:szCs w:val="24"/>
              </w:rPr>
            </w:pPr>
            <w:r w:rsidRPr="00663C49">
              <w:rPr>
                <w:rFonts w:ascii="Times New Roman" w:eastAsia="Calibri" w:hAnsi="Times New Roman" w:cs="Times New Roman"/>
                <w:sz w:val="24"/>
                <w:szCs w:val="24"/>
              </w:rPr>
              <w:t xml:space="preserve">Удельный вес детей – инвалидов, проживающих в семьях, получивших реабилитационные услуги в муниципальных учреждениях социального </w:t>
            </w:r>
            <w:r w:rsidRPr="00663C49">
              <w:rPr>
                <w:rFonts w:ascii="Times New Roman" w:eastAsia="Calibri" w:hAnsi="Times New Roman" w:cs="Times New Roman"/>
                <w:sz w:val="24"/>
                <w:szCs w:val="24"/>
              </w:rPr>
              <w:t>обслуживания населения, к общему числу детей-инвалидов, проживающих на территории муниципального района</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менее 90 %</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91 %</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34</w:t>
            </w:r>
            <w:r w:rsidRPr="003D5DA4">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hAnsi="Times New Roman"/>
                <w:sz w:val="24"/>
                <w:szCs w:val="24"/>
              </w:rPr>
            </w:pPr>
            <w:r>
              <w:rPr>
                <w:rFonts w:ascii="Times New Roman" w:hAnsi="Times New Roman"/>
                <w:sz w:val="24"/>
                <w:szCs w:val="24"/>
              </w:rPr>
              <w:t>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муниципальном районе</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3D5D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менее 27 %</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22 %</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63C49" w:rsidP="00663C49">
            <w:pPr>
              <w:spacing w:after="0" w:line="240" w:lineRule="auto"/>
              <w:rPr>
                <w:rFonts w:ascii="Times New Roman" w:eastAsia="Times New Roman" w:hAnsi="Times New Roman" w:cs="Times New Roman"/>
                <w:sz w:val="24"/>
                <w:szCs w:val="24"/>
                <w:lang w:eastAsia="ru-RU"/>
              </w:rPr>
            </w:pPr>
            <w:r w:rsidRPr="00663C49">
              <w:rPr>
                <w:rFonts w:ascii="Times New Roman" w:eastAsia="Times New Roman" w:hAnsi="Times New Roman" w:cs="Times New Roman"/>
                <w:sz w:val="24"/>
                <w:szCs w:val="24"/>
                <w:lang w:eastAsia="ru-RU"/>
              </w:rPr>
              <w:t>Оказание социальных услуг носит заявительный характер, услуги оказаны всем, кто обращался в учреждение.</w:t>
            </w:r>
          </w:p>
          <w:p w:rsidR="00FD5437"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35</w:t>
            </w:r>
            <w:r w:rsidRPr="003D5DA4">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культурно</w:t>
            </w:r>
            <w:r w:rsidRPr="00D4417C">
              <w:rPr>
                <w:rFonts w:ascii="Times New Roman" w:eastAsia="Times New Roman" w:hAnsi="Times New Roman" w:cs="Times New Roman"/>
                <w:sz w:val="24"/>
                <w:szCs w:val="24"/>
                <w:lang w:eastAsia="ru-RU"/>
              </w:rPr>
              <w:t>- массовых мероприятий</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8212</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8280</w:t>
            </w:r>
          </w:p>
          <w:p w:rsidR="00FD5437" w:rsidRPr="00E33B82" w:rsidP="00B6300D">
            <w:pPr>
              <w:spacing w:after="0" w:line="240" w:lineRule="auto"/>
              <w:jc w:val="center"/>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  выполнен в полном объеме</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3D5DA4"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36</w:t>
            </w:r>
            <w:r w:rsidRPr="003D5DA4">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Количество</w:t>
            </w:r>
            <w:r w:rsidRPr="00362FD5">
              <w:rPr>
                <w:rFonts w:ascii="Times New Roman" w:eastAsia="Times New Roman" w:hAnsi="Times New Roman" w:cs="Times New Roman"/>
                <w:sz w:val="24"/>
                <w:szCs w:val="24"/>
                <w:lang w:eastAsia="ru-RU"/>
              </w:rPr>
              <w:t xml:space="preserve"> посет</w:t>
            </w:r>
            <w:r>
              <w:rPr>
                <w:rFonts w:ascii="Times New Roman" w:eastAsia="Times New Roman" w:hAnsi="Times New Roman" w:cs="Times New Roman"/>
                <w:sz w:val="24"/>
                <w:szCs w:val="24"/>
                <w:lang w:eastAsia="ru-RU"/>
              </w:rPr>
              <w:t xml:space="preserve">ителей муниципальных учреждений </w:t>
            </w:r>
            <w:r w:rsidRPr="00362FD5">
              <w:rPr>
                <w:rFonts w:ascii="Times New Roman" w:eastAsia="Times New Roman" w:hAnsi="Times New Roman" w:cs="Times New Roman"/>
                <w:sz w:val="24"/>
                <w:szCs w:val="24"/>
                <w:lang w:eastAsia="ru-RU"/>
              </w:rPr>
              <w:t>культурно - досугового типа (всего)</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362FD5" w:rsidP="00B630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280960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0064CC" w:rsidP="00B630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319176</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Показатель выполнен с увеличением на 13,6 % </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3D5DA4"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37</w:t>
            </w:r>
            <w:r w:rsidRPr="003D5DA4">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доли</w:t>
            </w:r>
            <w:r w:rsidRPr="00362FD5">
              <w:rPr>
                <w:rFonts w:ascii="Times New Roman" w:eastAsia="Times New Roman" w:hAnsi="Times New Roman" w:cs="Times New Roman"/>
                <w:sz w:val="24"/>
                <w:szCs w:val="24"/>
                <w:lang w:eastAsia="ru-RU"/>
              </w:rPr>
              <w:t xml:space="preserve"> количества участников культурно-досуговых мероприятий от </w:t>
            </w:r>
            <w:r w:rsidRPr="00362FD5">
              <w:rPr>
                <w:rFonts w:ascii="Times New Roman" w:eastAsia="Times New Roman" w:hAnsi="Times New Roman" w:cs="Times New Roman"/>
                <w:sz w:val="24"/>
                <w:szCs w:val="24"/>
                <w:lang w:eastAsia="ru-RU"/>
              </w:rPr>
              <w:t>общей численности населения</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0635A5" w:rsidP="00B6300D">
            <w:pPr>
              <w:spacing w:after="0" w:line="240" w:lineRule="auto"/>
              <w:jc w:val="center"/>
              <w:rPr>
                <w:rFonts w:ascii="Times New Roman" w:eastAsia="Times New Roman" w:hAnsi="Times New Roman" w:cs="Times New Roman"/>
                <w:sz w:val="24"/>
                <w:szCs w:val="24"/>
                <w:highlight w:val="yellow"/>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0635A5" w:rsidP="00B6300D">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143,7</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произошел рост доли количества участников культурно-досуговых мероприятий от общей численности насе</w:t>
            </w:r>
            <w:r w:rsidR="00F15802">
              <w:rPr>
                <w:rFonts w:ascii="Times New Roman" w:eastAsia="Times New Roman" w:hAnsi="Times New Roman" w:cs="Times New Roman"/>
                <w:sz w:val="24"/>
                <w:szCs w:val="24"/>
                <w:lang w:eastAsia="ru-RU"/>
              </w:rPr>
              <w:t>ления на 143,7%, в 2021 году доля количества участников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составлял</w:t>
            </w:r>
            <w:r w:rsidR="00F1580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1029 %</w:t>
            </w:r>
            <w:r w:rsidR="00F15802">
              <w:rPr>
                <w:rFonts w:ascii="Times New Roman" w:eastAsia="Times New Roman" w:hAnsi="Times New Roman" w:cs="Times New Roman"/>
                <w:sz w:val="24"/>
                <w:szCs w:val="24"/>
                <w:lang w:eastAsia="ru-RU"/>
              </w:rPr>
              <w:t>, а в 2022 году -1479 %</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38</w:t>
            </w:r>
            <w:r w:rsidRPr="003D5DA4">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sidRPr="00362FD5">
              <w:rPr>
                <w:rFonts w:ascii="Times New Roman" w:eastAsia="Times New Roman" w:hAnsi="Times New Roman" w:cs="Times New Roman"/>
                <w:sz w:val="24"/>
                <w:szCs w:val="24"/>
                <w:lang w:eastAsia="ru-RU"/>
              </w:rPr>
              <w:t>Укрепление материально-технической базы Домов культуры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рублей</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3D070B" w:rsidP="00B6300D">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1 101, 136</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3D070B" w:rsidP="00B6300D">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1 101, 136</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Федеральный бюджет-</w:t>
            </w:r>
            <w:r>
              <w:rPr>
                <w:rFonts w:ascii="Times New Roman" w:eastAsia="Times New Roman" w:hAnsi="Times New Roman" w:cs="Times New Roman"/>
                <w:sz w:val="24"/>
                <w:szCs w:val="24"/>
                <w:lang w:eastAsia="ru-RU"/>
              </w:rPr>
              <w:t xml:space="preserve">773, 269 84  тыс. </w:t>
            </w:r>
          </w:p>
          <w:p w:rsidR="00FD5437" w:rsidP="00B6300D">
            <w:pPr>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рублей;</w:t>
            </w:r>
          </w:p>
          <w:p w:rsidR="00FD5437" w:rsidRPr="00624619" w:rsidP="00B6300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краевой бюджет –  </w:t>
            </w:r>
            <w:r>
              <w:rPr>
                <w:rFonts w:ascii="Times New Roman" w:eastAsia="Times New Roman" w:hAnsi="Times New Roman" w:cs="Times New Roman"/>
                <w:sz w:val="24"/>
                <w:szCs w:val="24"/>
                <w:lang w:eastAsia="ru-RU"/>
              </w:rPr>
              <w:t xml:space="preserve">315, 84416 </w:t>
            </w:r>
            <w:r w:rsidRPr="00624619">
              <w:rPr>
                <w:rFonts w:ascii="Times New Roman" w:hAnsi="Times New Roman" w:cs="Times New Roman"/>
                <w:color w:val="000000"/>
                <w:sz w:val="24"/>
                <w:szCs w:val="24"/>
              </w:rPr>
              <w:t>тыс. рублей;</w:t>
            </w:r>
          </w:p>
          <w:p w:rsidR="00FD5437" w:rsidRPr="00A43CF9" w:rsidP="00B6300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местный бюджет – 12, 022 </w:t>
            </w:r>
            <w:r w:rsidRPr="00624619">
              <w:rPr>
                <w:rFonts w:ascii="Times New Roman" w:hAnsi="Times New Roman" w:cs="Times New Roman"/>
                <w:color w:val="000000"/>
                <w:sz w:val="24"/>
                <w:szCs w:val="24"/>
              </w:rPr>
              <w:t>тыс. рублей.</w:t>
            </w:r>
          </w:p>
        </w:tc>
      </w:tr>
      <w:tr w:rsidTr="003D5DA4">
        <w:tblPrEx>
          <w:tblW w:w="14884" w:type="dxa"/>
          <w:tblLayout w:type="fixed"/>
          <w:tblCellMar>
            <w:left w:w="0" w:type="dxa"/>
            <w:right w:w="0" w:type="dxa"/>
          </w:tblCellMar>
          <w:tblLook w:val="04A0"/>
        </w:tblPrEx>
        <w:trPr>
          <w:trHeight w:val="2021"/>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39</w:t>
            </w:r>
            <w:r w:rsidRPr="003D5DA4">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3D5DA4" w:rsidP="003D5D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Построенные, реконструированные, </w:t>
            </w:r>
            <w:r w:rsidRPr="000C4797">
              <w:rPr>
                <w:rFonts w:ascii="Times New Roman" w:hAnsi="Times New Roman" w:cs="Times New Roman"/>
                <w:sz w:val="24"/>
                <w:szCs w:val="24"/>
              </w:rPr>
              <w:t>или капитально-отремонтированные культурно-досуговые организации в сельской местности</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рублей</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jc w:val="center"/>
              <w:rPr>
                <w:rFonts w:ascii="Times New Roman" w:eastAsia="Times New Roman" w:hAnsi="Times New Roman" w:cs="Times New Roman"/>
                <w:sz w:val="24"/>
                <w:szCs w:val="24"/>
                <w:lang w:eastAsia="ru-RU"/>
              </w:rPr>
            </w:pPr>
            <w:r w:rsidRPr="000C4797">
              <w:rPr>
                <w:rFonts w:ascii="Times New Roman" w:eastAsia="Times New Roman" w:hAnsi="Times New Roman" w:cs="Times New Roman"/>
              </w:rPr>
              <w:t>6</w:t>
            </w:r>
            <w:r>
              <w:rPr>
                <w:rFonts w:ascii="Times New Roman" w:eastAsia="Times New Roman" w:hAnsi="Times New Roman" w:cs="Times New Roman"/>
              </w:rPr>
              <w:t> </w:t>
            </w:r>
            <w:r w:rsidRPr="000C4797">
              <w:rPr>
                <w:rFonts w:ascii="Times New Roman" w:eastAsia="Times New Roman" w:hAnsi="Times New Roman" w:cs="Times New Roman"/>
              </w:rPr>
              <w:t>558</w:t>
            </w:r>
            <w:r>
              <w:rPr>
                <w:rFonts w:ascii="Times New Roman" w:eastAsia="Times New Roman" w:hAnsi="Times New Roman" w:cs="Times New Roman"/>
              </w:rPr>
              <w:t>,</w:t>
            </w:r>
            <w:r w:rsidRPr="000C4797">
              <w:rPr>
                <w:rFonts w:ascii="Times New Roman" w:eastAsia="Times New Roman" w:hAnsi="Times New Roman" w:cs="Times New Roman"/>
              </w:rPr>
              <w:t xml:space="preserve"> </w:t>
            </w:r>
            <w:r>
              <w:rPr>
                <w:rFonts w:ascii="Times New Roman" w:eastAsia="Times New Roman" w:hAnsi="Times New Roman" w:cs="Times New Roman"/>
              </w:rPr>
              <w:t>200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jc w:val="center"/>
              <w:rPr>
                <w:rFonts w:ascii="Times New Roman" w:eastAsia="Times New Roman" w:hAnsi="Times New Roman" w:cs="Times New Roman"/>
                <w:sz w:val="24"/>
                <w:szCs w:val="24"/>
                <w:lang w:eastAsia="ru-RU"/>
              </w:rPr>
            </w:pPr>
            <w:r w:rsidRPr="000C4797">
              <w:rPr>
                <w:rFonts w:ascii="Times New Roman" w:eastAsia="Times New Roman" w:hAnsi="Times New Roman" w:cs="Times New Roman"/>
              </w:rPr>
              <w:t>6</w:t>
            </w:r>
            <w:r>
              <w:rPr>
                <w:rFonts w:ascii="Times New Roman" w:eastAsia="Times New Roman" w:hAnsi="Times New Roman" w:cs="Times New Roman"/>
              </w:rPr>
              <w:t> </w:t>
            </w:r>
            <w:r w:rsidRPr="000C4797">
              <w:rPr>
                <w:rFonts w:ascii="Times New Roman" w:eastAsia="Times New Roman" w:hAnsi="Times New Roman" w:cs="Times New Roman"/>
              </w:rPr>
              <w:t>558</w:t>
            </w:r>
            <w:r>
              <w:rPr>
                <w:rFonts w:ascii="Times New Roman" w:eastAsia="Times New Roman" w:hAnsi="Times New Roman" w:cs="Times New Roman"/>
              </w:rPr>
              <w:t>,</w:t>
            </w:r>
            <w:r w:rsidRPr="000C4797">
              <w:rPr>
                <w:rFonts w:ascii="Times New Roman" w:eastAsia="Times New Roman" w:hAnsi="Times New Roman" w:cs="Times New Roman"/>
              </w:rPr>
              <w:t xml:space="preserve"> </w:t>
            </w:r>
            <w:r>
              <w:rPr>
                <w:rFonts w:ascii="Times New Roman" w:eastAsia="Times New Roman" w:hAnsi="Times New Roman" w:cs="Times New Roman"/>
              </w:rPr>
              <w:t>200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Федеральный бюджет- 4  609, 73183 тыс. рублей </w:t>
            </w:r>
          </w:p>
          <w:p w:rsidR="00FD5437" w:rsidP="00B6300D">
            <w:pPr>
              <w:spacing w:after="0" w:line="240" w:lineRule="auto"/>
              <w:rPr>
                <w:rFonts w:ascii="Times New Roman" w:eastAsia="Times New Roman" w:hAnsi="Times New Roman" w:cs="Times New Roman"/>
              </w:rPr>
            </w:pPr>
            <w:r>
              <w:rPr>
                <w:rFonts w:ascii="Times New Roman" w:eastAsia="Times New Roman" w:hAnsi="Times New Roman" w:cs="Times New Roman"/>
              </w:rPr>
              <w:t>краевой бюджет – 1 882, 86817 тыс. рублей;</w:t>
            </w:r>
          </w:p>
          <w:p w:rsidR="00FD5437" w:rsidP="00B6300D">
            <w:pPr>
              <w:spacing w:after="0" w:line="240" w:lineRule="auto"/>
              <w:rPr>
                <w:rFonts w:ascii="Times New Roman" w:hAnsi="Times New Roman" w:cs="Times New Roman"/>
                <w:color w:val="000000"/>
                <w:sz w:val="24"/>
                <w:szCs w:val="24"/>
              </w:rPr>
            </w:pPr>
            <w:r>
              <w:rPr>
                <w:rFonts w:ascii="Times New Roman" w:eastAsia="Times New Roman" w:hAnsi="Times New Roman" w:cs="Times New Roman"/>
              </w:rPr>
              <w:t>местный бюджет – 65,6  тыс. рублей.</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B9372E"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40</w:t>
            </w:r>
            <w:r w:rsidRPr="00B9372E">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5436F9" w:rsidP="00B6300D">
            <w:pPr>
              <w:spacing w:after="0" w:line="240" w:lineRule="auto"/>
              <w:rPr>
                <w:rFonts w:ascii="Times New Roman" w:eastAsia="Times New Roman" w:hAnsi="Times New Roman" w:cs="Times New Roman"/>
                <w:sz w:val="24"/>
                <w:szCs w:val="24"/>
                <w:lang w:eastAsia="ru-RU"/>
              </w:rPr>
            </w:pPr>
            <w:r w:rsidRPr="005436F9">
              <w:rPr>
                <w:rFonts w:ascii="Times New Roman" w:eastAsia="Times New Roman" w:hAnsi="Times New Roman" w:cs="Times New Roman"/>
                <w:sz w:val="24"/>
                <w:szCs w:val="24"/>
                <w:lang w:eastAsia="ru-RU"/>
              </w:rPr>
              <w:t>Разработка ПСД для Домов культуры и сельских клубов МБУК «МКС»</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ПСД не проводилась.</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41</w:t>
            </w:r>
            <w:r w:rsidRPr="00B9372E">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hAnsi="Times New Roman"/>
                <w:sz w:val="24"/>
                <w:szCs w:val="24"/>
              </w:rPr>
            </w:pPr>
            <w:r w:rsidRPr="00FE7AAB">
              <w:rPr>
                <w:rFonts w:ascii="Times New Roman" w:eastAsia="Calibri" w:hAnsi="Times New Roman" w:cs="Times New Roman"/>
                <w:color w:val="000000"/>
                <w:sz w:val="24"/>
                <w:szCs w:val="24"/>
              </w:rPr>
              <w:t>Обеспечение деятельности (оказание услуг) подведомственных учреждений – библиотек – в рамках подпрограммы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hAnsi="Times New Roman"/>
                <w:sz w:val="24"/>
                <w:szCs w:val="24"/>
                <w:lang w:eastAsia="ru-RU"/>
              </w:rPr>
            </w:pPr>
            <w:r>
              <w:rPr>
                <w:rFonts w:ascii="Times New Roman" w:hAnsi="Times New Roman"/>
                <w:sz w:val="24"/>
                <w:szCs w:val="24"/>
                <w:lang w:eastAsia="ru-RU"/>
              </w:rPr>
              <w:t>Посещение</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9372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102506</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4269C4" w:rsidP="00B9372E">
            <w:pPr>
              <w:spacing w:after="0" w:line="240" w:lineRule="auto"/>
              <w:jc w:val="center"/>
              <w:rPr>
                <w:rFonts w:ascii="Times New Roman" w:hAnsi="Times New Roman"/>
                <w:sz w:val="24"/>
                <w:szCs w:val="24"/>
                <w:highlight w:val="yellow"/>
                <w:lang w:eastAsia="ru-RU"/>
              </w:rPr>
            </w:pPr>
            <w:r w:rsidRPr="00D22AA0">
              <w:rPr>
                <w:rFonts w:ascii="Times New Roman" w:hAnsi="Times New Roman"/>
                <w:sz w:val="24"/>
                <w:szCs w:val="24"/>
                <w:lang w:eastAsia="ru-RU"/>
              </w:rPr>
              <w:t>116628</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FE7AAB" w:rsidP="00FE7AAB">
            <w:pPr>
              <w:jc w:val="center"/>
              <w:rPr>
                <w:rFonts w:ascii="Times New Roman" w:eastAsia="Calibri" w:hAnsi="Times New Roman" w:cs="Times New Roman"/>
                <w:color w:val="000000"/>
                <w:sz w:val="24"/>
                <w:szCs w:val="24"/>
              </w:rPr>
            </w:pPr>
            <w:r w:rsidRPr="00FE7AAB">
              <w:rPr>
                <w:rFonts w:ascii="Times New Roman" w:eastAsia="Calibri" w:hAnsi="Times New Roman" w:cs="Times New Roman"/>
                <w:color w:val="000000"/>
                <w:sz w:val="24"/>
                <w:szCs w:val="24"/>
              </w:rPr>
              <w:t xml:space="preserve">+14122 к запланированным посещениям, что составило 113% выполнения плана </w:t>
            </w:r>
          </w:p>
          <w:p w:rsidR="00FD5437"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42</w:t>
            </w:r>
            <w:r w:rsidRPr="00B9372E">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hAnsi="Times New Roman"/>
                <w:sz w:val="24"/>
                <w:szCs w:val="24"/>
              </w:rPr>
            </w:pPr>
            <w:r w:rsidRPr="00FE7AAB">
              <w:rPr>
                <w:rFonts w:ascii="Times New Roman" w:eastAsia="Calibri" w:hAnsi="Times New Roman" w:cs="Times New Roman"/>
                <w:color w:val="000000"/>
                <w:sz w:val="24"/>
                <w:szCs w:val="24"/>
              </w:rPr>
              <w:t xml:space="preserve">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w:t>
            </w:r>
            <w:r w:rsidRPr="00FE7AAB">
              <w:rPr>
                <w:rFonts w:ascii="Times New Roman" w:eastAsia="Calibri" w:hAnsi="Times New Roman" w:cs="Times New Roman"/>
                <w:color w:val="000000"/>
                <w:sz w:val="24"/>
                <w:szCs w:val="24"/>
              </w:rPr>
              <w:t>культуры, спорта и поддержка молодых семей в Канском районе»</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hAnsi="Times New Roman"/>
                <w:sz w:val="24"/>
                <w:szCs w:val="24"/>
                <w:lang w:eastAsia="ru-RU"/>
              </w:rPr>
            </w:pPr>
            <w:r>
              <w:rPr>
                <w:rFonts w:ascii="Times New Roman" w:hAnsi="Times New Roman"/>
                <w:sz w:val="24"/>
                <w:szCs w:val="24"/>
                <w:lang w:eastAsia="ru-RU"/>
              </w:rPr>
              <w:t>Экземпляр</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9372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1155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9372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8512</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hAnsi="Times New Roman"/>
                <w:sz w:val="24"/>
                <w:szCs w:val="24"/>
                <w:lang w:eastAsia="ru-RU"/>
              </w:rPr>
            </w:pPr>
            <w:r>
              <w:rPr>
                <w:rFonts w:ascii="Times New Roman" w:hAnsi="Times New Roman"/>
                <w:sz w:val="24"/>
                <w:szCs w:val="24"/>
                <w:lang w:eastAsia="ru-RU"/>
              </w:rPr>
              <w:t>+7357 к запланированным изданиям, что составило 736% выполнения плана</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B9372E"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43</w:t>
            </w:r>
            <w:r w:rsidRPr="00B9372E">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hAnsi="Times New Roman"/>
                <w:sz w:val="24"/>
                <w:szCs w:val="24"/>
              </w:rPr>
            </w:pPr>
            <w:r w:rsidRPr="00FE7AAB">
              <w:rPr>
                <w:rFonts w:ascii="Times New Roman" w:eastAsia="Calibri" w:hAnsi="Times New Roman" w:cs="Times New Roman"/>
                <w:color w:val="000000"/>
                <w:sz w:val="24"/>
                <w:szCs w:val="24"/>
              </w:rPr>
              <w:t xml:space="preserve">Софинансирование расходов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  </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hAnsi="Times New Roman"/>
                <w:sz w:val="24"/>
                <w:szCs w:val="24"/>
                <w:lang w:eastAsia="ru-RU"/>
              </w:rPr>
            </w:pPr>
            <w:r>
              <w:rPr>
                <w:rFonts w:ascii="Times New Roman" w:hAnsi="Times New Roman"/>
                <w:sz w:val="24"/>
                <w:szCs w:val="24"/>
                <w:lang w:eastAsia="ru-RU"/>
              </w:rPr>
              <w:t>Экземпляр</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9372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9372E">
            <w:pPr>
              <w:spacing w:after="0" w:line="240" w:lineRule="auto"/>
              <w:jc w:val="center"/>
              <w:rPr>
                <w:rFonts w:ascii="Times New Roman" w:hAnsi="Times New Roman"/>
                <w:sz w:val="24"/>
                <w:szCs w:val="24"/>
                <w:lang w:eastAsia="ru-RU"/>
              </w:rPr>
            </w:pPr>
            <w:r w:rsidRPr="00A81B67">
              <w:rPr>
                <w:rFonts w:ascii="Times New Roman" w:hAnsi="Times New Roman"/>
                <w:sz w:val="24"/>
                <w:szCs w:val="24"/>
                <w:lang w:eastAsia="ru-RU"/>
              </w:rPr>
              <w:t>415</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hAnsi="Times New Roman"/>
                <w:sz w:val="24"/>
                <w:szCs w:val="24"/>
                <w:lang w:eastAsia="ru-RU"/>
              </w:rPr>
            </w:pPr>
            <w:r>
              <w:rPr>
                <w:rFonts w:ascii="Times New Roman" w:hAnsi="Times New Roman"/>
                <w:sz w:val="24"/>
                <w:szCs w:val="24"/>
                <w:lang w:eastAsia="ru-RU"/>
              </w:rPr>
              <w:t>+15 к запланированным изданиям, что составило 104% выполнения плана</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44</w:t>
            </w:r>
            <w:r w:rsidRPr="00B9372E">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hAnsi="Times New Roman"/>
                <w:sz w:val="24"/>
                <w:szCs w:val="24"/>
              </w:rPr>
            </w:pPr>
            <w:r w:rsidRPr="00FE7AAB">
              <w:rPr>
                <w:rFonts w:ascii="Times New Roman" w:eastAsia="Calibri" w:hAnsi="Times New Roman" w:cs="Times New Roman"/>
                <w:sz w:val="24"/>
                <w:szCs w:val="24"/>
              </w:rPr>
              <w:t xml:space="preserve">«Расходы на поддержку отрасли культуры (поддержка лучших работников сельских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w:t>
            </w:r>
            <w:r w:rsidRPr="00FE7AAB">
              <w:rPr>
                <w:rFonts w:ascii="Times New Roman" w:eastAsia="Calibri" w:hAnsi="Times New Roman" w:cs="Times New Roman"/>
                <w:sz w:val="24"/>
                <w:szCs w:val="24"/>
              </w:rPr>
              <w:t>районе»</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9372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Чел.</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9372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9372E">
            <w:pPr>
              <w:spacing w:after="0" w:line="240" w:lineRule="auto"/>
              <w:jc w:val="center"/>
              <w:rPr>
                <w:rFonts w:ascii="Times New Roman" w:hAnsi="Times New Roman"/>
                <w:sz w:val="24"/>
                <w:szCs w:val="24"/>
                <w:lang w:eastAsia="ru-RU"/>
              </w:rPr>
            </w:pPr>
            <w:r w:rsidRPr="000630D4">
              <w:rPr>
                <w:rFonts w:ascii="Times New Roman" w:hAnsi="Times New Roman"/>
                <w:sz w:val="24"/>
                <w:szCs w:val="24"/>
                <w:lang w:eastAsia="ru-RU"/>
              </w:rPr>
              <w:t>1</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0C4E28" w:rsidP="00B6300D">
            <w:pPr>
              <w:spacing w:after="0" w:line="240" w:lineRule="auto"/>
              <w:rPr>
                <w:rFonts w:ascii="Times New Roman" w:hAnsi="Times New Roman"/>
                <w:sz w:val="24"/>
                <w:szCs w:val="24"/>
                <w:lang w:eastAsia="ru-RU"/>
              </w:rPr>
            </w:pPr>
            <w:r w:rsidRPr="000630D4">
              <w:rPr>
                <w:rFonts w:ascii="Times New Roman" w:hAnsi="Times New Roman"/>
                <w:sz w:val="24"/>
                <w:szCs w:val="24"/>
              </w:rPr>
              <w:t>Получение государственной поддержки  Браженской библиотеки-филиала в размере 100 тыс. руб. как лучшему сельскому учреждению культуры в рамках краевого конкурса национального проекта «Культура»</w:t>
            </w:r>
            <w:r>
              <w:rPr>
                <w:rFonts w:ascii="Times New Roman" w:hAnsi="Times New Roman"/>
                <w:sz w:val="24"/>
                <w:szCs w:val="24"/>
              </w:rPr>
              <w:t xml:space="preserve"> </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45</w:t>
            </w:r>
            <w:r w:rsidRPr="00B9372E">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hAnsi="Times New Roman"/>
                <w:sz w:val="24"/>
                <w:szCs w:val="24"/>
              </w:rPr>
            </w:pPr>
            <w:r w:rsidRPr="0049565B">
              <w:rPr>
                <w:rFonts w:ascii="Times New Roman" w:eastAsia="Times New Roman" w:hAnsi="Times New Roman" w:cs="Times New Roman"/>
                <w:color w:val="2D2D2D"/>
                <w:sz w:val="24"/>
                <w:szCs w:val="24"/>
                <w:lang w:eastAsia="ru-RU"/>
              </w:rPr>
              <w:t>Численность занимающихся физической культурой и спортом из общей численности населения</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человек</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11633</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11633</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Показатель выполнен в полном объеме </w:t>
            </w:r>
          </w:p>
        </w:tc>
      </w:tr>
      <w:tr w:rsidTr="00B9372E">
        <w:tblPrEx>
          <w:tblW w:w="14884" w:type="dxa"/>
          <w:tblLayout w:type="fixed"/>
          <w:tblCellMar>
            <w:left w:w="0" w:type="dxa"/>
            <w:right w:w="0" w:type="dxa"/>
          </w:tblCellMar>
          <w:tblLook w:val="04A0"/>
        </w:tblPrEx>
        <w:trPr>
          <w:trHeight w:val="901"/>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B9372E"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46</w:t>
            </w:r>
            <w:r w:rsidRPr="00B9372E">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rPr>
                <w:rFonts w:ascii="Times New Roman" w:eastAsia="Times New Roman" w:hAnsi="Times New Roman" w:cs="Times New Roman"/>
                <w:color w:val="2D2D2D"/>
                <w:sz w:val="24"/>
                <w:szCs w:val="24"/>
                <w:lang w:eastAsia="ru-RU"/>
              </w:rPr>
            </w:pPr>
            <w:r w:rsidRPr="0049565B">
              <w:rPr>
                <w:rFonts w:ascii="Times New Roman" w:eastAsia="Times New Roman" w:hAnsi="Times New Roman" w:cs="Times New Roman"/>
                <w:color w:val="2D2D2D"/>
                <w:sz w:val="24"/>
                <w:szCs w:val="24"/>
                <w:lang w:eastAsia="ru-RU"/>
              </w:rPr>
              <w:t>Количество спортивно-массовых мероприятий</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Ед.</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73</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73</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Показатель выполнен в полном объеме</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0E13FF">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47.</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hAnsi="Times New Roman"/>
                <w:sz w:val="24"/>
                <w:szCs w:val="24"/>
              </w:rPr>
            </w:pPr>
            <w:r w:rsidRPr="0049565B">
              <w:rPr>
                <w:rFonts w:ascii="Times New Roman" w:eastAsia="Times New Roman" w:hAnsi="Times New Roman" w:cs="Times New Roman"/>
                <w:color w:val="2D2D2D"/>
                <w:sz w:val="24"/>
                <w:szCs w:val="24"/>
                <w:lang w:eastAsia="ru-RU"/>
              </w:rPr>
              <w:t>Увеличение количества населения в Канском районе систематически занимающихся физической культурой и спортом по отношению к предыдущему году</w:t>
            </w:r>
            <w:r w:rsidR="008E0B5E">
              <w:rPr>
                <w:rFonts w:ascii="Times New Roman" w:eastAsia="Times New Roman" w:hAnsi="Times New Roman" w:cs="Times New Roman"/>
                <w:color w:val="2D2D2D"/>
                <w:sz w:val="24"/>
                <w:szCs w:val="24"/>
                <w:lang w:eastAsia="ru-RU"/>
              </w:rPr>
              <w:t>, на</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937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Показатель  выполнен в полном объеме </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48</w:t>
            </w:r>
            <w:r w:rsidRPr="00B9372E">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hAnsi="Times New Roman"/>
                <w:sz w:val="24"/>
                <w:szCs w:val="24"/>
              </w:rPr>
            </w:pPr>
            <w:r w:rsidRPr="0049565B">
              <w:rPr>
                <w:rFonts w:ascii="Times New Roman" w:hAnsi="Times New Roman"/>
                <w:sz w:val="24"/>
                <w:szCs w:val="24"/>
              </w:rPr>
              <w:t>Количество  обучающихся в школах дополнительного образования</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человек</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389</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Показатель выполнен в полном объеме</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B9372E"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49</w:t>
            </w:r>
            <w:r w:rsidRPr="00B9372E">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B9372E" w:rsidP="00B6300D">
            <w:pPr>
              <w:spacing w:after="0" w:line="240" w:lineRule="auto"/>
              <w:rPr>
                <w:rFonts w:ascii="Times New Roman" w:hAnsi="Times New Roman"/>
                <w:sz w:val="24"/>
                <w:szCs w:val="24"/>
              </w:rPr>
            </w:pPr>
            <w:r w:rsidRPr="00B9372E">
              <w:rPr>
                <w:rFonts w:ascii="Times New Roman" w:hAnsi="Times New Roman"/>
                <w:sz w:val="24"/>
                <w:szCs w:val="24"/>
              </w:rPr>
              <w:t xml:space="preserve">Доля молодых семей, улучшивших жилищные условия за счет полученных социальных выплат, к общему количеству молодых семей, являющихся участниками подпрограммы «Обеспечение жильем </w:t>
            </w:r>
            <w:r w:rsidRPr="00B9372E">
              <w:rPr>
                <w:rFonts w:ascii="Times New Roman" w:hAnsi="Times New Roman"/>
                <w:sz w:val="24"/>
                <w:szCs w:val="24"/>
              </w:rPr>
              <w:t>молодых семей в Канском районе» ежегодно</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20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20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Показатель выполнен в полном объеме</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50</w:t>
            </w:r>
            <w:r w:rsidRPr="00B9372E">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27BF7" w:rsidP="00D27BF7">
            <w:pPr>
              <w:spacing w:after="0" w:line="240" w:lineRule="auto"/>
              <w:jc w:val="both"/>
              <w:textAlignment w:val="baseline"/>
              <w:rPr>
                <w:rFonts w:ascii="Times New Roman" w:eastAsia="Times New Roman" w:hAnsi="Times New Roman" w:cs="Times New Roman"/>
                <w:color w:val="2D2D2D"/>
                <w:sz w:val="24"/>
                <w:szCs w:val="24"/>
                <w:lang w:eastAsia="ru-RU"/>
              </w:rPr>
            </w:pPr>
            <w:r w:rsidRPr="00D27BF7">
              <w:rPr>
                <w:rFonts w:ascii="Times New Roman" w:eastAsia="Times New Roman" w:hAnsi="Times New Roman" w:cs="Times New Roman"/>
                <w:color w:val="2D2D2D"/>
                <w:sz w:val="24"/>
                <w:szCs w:val="24"/>
                <w:lang w:eastAsia="ru-RU"/>
              </w:rPr>
              <w:t>Создание условий для организации общественных организаций, клубов,</w:t>
            </w:r>
          </w:p>
          <w:p w:rsidR="00FD5437" w:rsidP="00D27BF7">
            <w:pPr>
              <w:spacing w:after="0" w:line="240" w:lineRule="auto"/>
              <w:rPr>
                <w:rFonts w:ascii="Times New Roman" w:hAnsi="Times New Roman"/>
                <w:sz w:val="24"/>
                <w:szCs w:val="24"/>
              </w:rPr>
            </w:pPr>
            <w:r w:rsidRPr="00D27BF7">
              <w:rPr>
                <w:rFonts w:ascii="Times New Roman" w:eastAsia="Times New Roman" w:hAnsi="Times New Roman" w:cs="Times New Roman"/>
                <w:color w:val="2D2D2D"/>
                <w:sz w:val="24"/>
                <w:szCs w:val="24"/>
                <w:lang w:eastAsia="ru-RU"/>
              </w:rPr>
              <w:t>объединений для гражданского становления и акти</w:t>
            </w:r>
            <w:r>
              <w:rPr>
                <w:rFonts w:ascii="Times New Roman" w:eastAsia="Times New Roman" w:hAnsi="Times New Roman" w:cs="Times New Roman"/>
                <w:color w:val="2D2D2D"/>
                <w:sz w:val="24"/>
                <w:szCs w:val="24"/>
                <w:lang w:eastAsia="ru-RU"/>
              </w:rPr>
              <w:t>вной жизненной позиции молодежи</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27BF7" w:rsidP="00D27BF7">
            <w:pPr>
              <w:spacing w:after="0" w:line="240" w:lineRule="auto"/>
              <w:jc w:val="both"/>
              <w:rPr>
                <w:rFonts w:ascii="Times New Roman" w:eastAsia="Calibri" w:hAnsi="Times New Roman" w:cs="Times New Roman"/>
                <w:color w:val="000000"/>
                <w:sz w:val="24"/>
                <w:szCs w:val="24"/>
              </w:rPr>
            </w:pPr>
            <w:r w:rsidRPr="00D27BF7">
              <w:rPr>
                <w:rFonts w:ascii="Times New Roman" w:eastAsia="Calibri" w:hAnsi="Times New Roman" w:cs="Times New Roman"/>
                <w:color w:val="000000"/>
                <w:sz w:val="24"/>
                <w:szCs w:val="24"/>
              </w:rPr>
              <w:t xml:space="preserve">Увеличение количества молодых людей, принимающих участие </w:t>
            </w:r>
          </w:p>
          <w:p w:rsidR="00FD5437" w:rsidP="00D27BF7">
            <w:pPr>
              <w:spacing w:after="0" w:line="240" w:lineRule="auto"/>
              <w:rPr>
                <w:rFonts w:ascii="Times New Roman" w:eastAsia="Times New Roman" w:hAnsi="Times New Roman" w:cs="Times New Roman"/>
                <w:sz w:val="24"/>
                <w:szCs w:val="24"/>
                <w:lang w:eastAsia="ru-RU"/>
              </w:rPr>
            </w:pPr>
            <w:r w:rsidRPr="00D27BF7">
              <w:rPr>
                <w:rFonts w:ascii="Times New Roman" w:eastAsia="Calibri" w:hAnsi="Times New Roman" w:cs="Times New Roman"/>
                <w:color w:val="000000"/>
                <w:sz w:val="24"/>
                <w:szCs w:val="24"/>
              </w:rPr>
              <w:t>в мероприятиях молодежной политики Канского района ежегодно на 200 чел</w:t>
            </w:r>
            <w:r w:rsidRPr="00D27BF7">
              <w:rPr>
                <w:rFonts w:ascii="Times New Roman" w:eastAsia="Calibri" w:hAnsi="Times New Roman" w:cs="Times New Roman"/>
                <w:color w:val="FFFFFF" w:themeColor="background1"/>
                <w:sz w:val="24"/>
                <w:szCs w:val="24"/>
              </w:rPr>
              <w:t>.</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31FFF"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660FD">
              <w:rPr>
                <w:rFonts w:ascii="Times New Roman" w:eastAsia="Times New Roman" w:hAnsi="Times New Roman" w:cs="Times New Roman"/>
                <w:sz w:val="24"/>
                <w:szCs w:val="24"/>
                <w:lang w:eastAsia="ru-RU"/>
              </w:rPr>
              <w:t xml:space="preserve"> 2022 году </w:t>
            </w:r>
            <w:r>
              <w:rPr>
                <w:rFonts w:ascii="Times New Roman" w:eastAsia="Times New Roman" w:hAnsi="Times New Roman" w:cs="Times New Roman"/>
                <w:sz w:val="24"/>
                <w:szCs w:val="24"/>
                <w:lang w:eastAsia="ru-RU"/>
              </w:rPr>
              <w:t xml:space="preserve"> приняло участие в мероприятиях</w:t>
            </w:r>
            <w:r w:rsidR="00B660FD">
              <w:rPr>
                <w:rFonts w:ascii="Times New Roman" w:eastAsia="Times New Roman" w:hAnsi="Times New Roman" w:cs="Times New Roman"/>
                <w:sz w:val="24"/>
                <w:szCs w:val="24"/>
                <w:lang w:eastAsia="ru-RU"/>
              </w:rPr>
              <w:t xml:space="preserve"> 800 человек, в 2021</w:t>
            </w:r>
            <w:r>
              <w:rPr>
                <w:rFonts w:ascii="Times New Roman" w:eastAsia="Times New Roman" w:hAnsi="Times New Roman" w:cs="Times New Roman"/>
                <w:sz w:val="24"/>
                <w:szCs w:val="24"/>
                <w:lang w:eastAsia="ru-RU"/>
              </w:rPr>
              <w:t xml:space="preserve"> году –</w:t>
            </w:r>
            <w:r w:rsidR="00B660FD">
              <w:rPr>
                <w:rFonts w:ascii="Times New Roman" w:eastAsia="Times New Roman" w:hAnsi="Times New Roman" w:cs="Times New Roman"/>
                <w:sz w:val="24"/>
                <w:szCs w:val="24"/>
                <w:lang w:eastAsia="ru-RU"/>
              </w:rPr>
              <w:t xml:space="preserve"> 600 человек (больше на 200 человек).</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51</w:t>
            </w:r>
            <w:r w:rsidRPr="00B9372E">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hAnsi="Times New Roman"/>
                <w:sz w:val="24"/>
                <w:szCs w:val="24"/>
              </w:rPr>
            </w:pPr>
            <w:r>
              <w:rPr>
                <w:rFonts w:ascii="Times New Roman" w:hAnsi="Times New Roman"/>
                <w:color w:val="000000"/>
                <w:sz w:val="24"/>
                <w:szCs w:val="24"/>
              </w:rPr>
              <w:t>Создание условий для привлечения большого количества  молодежи  к программно-проектной  деятельности</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937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5F5049" w:rsidP="005F5049">
            <w:pPr>
              <w:spacing w:after="0" w:line="240" w:lineRule="auto"/>
              <w:jc w:val="both"/>
              <w:rPr>
                <w:rFonts w:ascii="Times New Roman" w:eastAsia="Calibri" w:hAnsi="Times New Roman" w:cs="Times New Roman"/>
                <w:sz w:val="24"/>
                <w:szCs w:val="24"/>
              </w:rPr>
            </w:pPr>
            <w:r w:rsidRPr="005F5049">
              <w:rPr>
                <w:rFonts w:ascii="Times New Roman" w:eastAsia="Calibri" w:hAnsi="Times New Roman" w:cs="Times New Roman"/>
                <w:sz w:val="24"/>
                <w:szCs w:val="24"/>
              </w:rPr>
              <w:t xml:space="preserve">Увеличение доли существующих молодежных социальных проектов, направленных </w:t>
            </w:r>
          </w:p>
          <w:p w:rsidR="00FD5437" w:rsidRPr="005F5049" w:rsidP="005F5049">
            <w:pPr>
              <w:spacing w:after="0" w:line="240" w:lineRule="auto"/>
              <w:jc w:val="both"/>
              <w:rPr>
                <w:rFonts w:ascii="Times New Roman" w:eastAsia="Calibri" w:hAnsi="Times New Roman" w:cs="Times New Roman"/>
                <w:sz w:val="24"/>
                <w:szCs w:val="24"/>
              </w:rPr>
            </w:pPr>
            <w:r w:rsidRPr="005F5049">
              <w:rPr>
                <w:rFonts w:ascii="Times New Roman" w:eastAsia="Calibri" w:hAnsi="Times New Roman" w:cs="Times New Roman"/>
                <w:sz w:val="24"/>
                <w:szCs w:val="24"/>
              </w:rPr>
              <w:t xml:space="preserve">на развитие района </w:t>
            </w:r>
          </w:p>
          <w:p w:rsidR="00FD5437" w:rsidRPr="005F5049" w:rsidP="005F5049">
            <w:pPr>
              <w:spacing w:after="0" w:line="240" w:lineRule="auto"/>
              <w:jc w:val="both"/>
              <w:rPr>
                <w:rFonts w:ascii="Times New Roman" w:eastAsia="Calibri" w:hAnsi="Times New Roman" w:cs="Times New Roman"/>
                <w:sz w:val="24"/>
                <w:szCs w:val="24"/>
              </w:rPr>
            </w:pPr>
            <w:r w:rsidRPr="005F5049">
              <w:rPr>
                <w:rFonts w:ascii="Times New Roman" w:eastAsia="Calibri" w:hAnsi="Times New Roman" w:cs="Times New Roman"/>
                <w:sz w:val="24"/>
                <w:szCs w:val="24"/>
              </w:rPr>
              <w:t>в общем количестве молодежных проектов до, 0,5 ежегодно</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0,5</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hAnsi="Times New Roman"/>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937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5F5049" w:rsidP="005F5049">
            <w:pPr>
              <w:spacing w:after="0" w:line="240" w:lineRule="auto"/>
              <w:jc w:val="both"/>
              <w:rPr>
                <w:rFonts w:ascii="Times New Roman" w:eastAsia="Calibri" w:hAnsi="Times New Roman" w:cs="Times New Roman"/>
                <w:sz w:val="24"/>
                <w:szCs w:val="24"/>
              </w:rPr>
            </w:pPr>
            <w:r w:rsidRPr="005F5049">
              <w:rPr>
                <w:rFonts w:ascii="Times New Roman" w:eastAsia="Calibri" w:hAnsi="Times New Roman" w:cs="Times New Roman"/>
                <w:sz w:val="24"/>
                <w:szCs w:val="24"/>
              </w:rPr>
              <w:t xml:space="preserve">Увеличение доли количества молодых людей, включенных </w:t>
            </w:r>
          </w:p>
          <w:p w:rsidR="00FD5437" w:rsidRPr="005F5049" w:rsidP="005F5049">
            <w:pPr>
              <w:spacing w:after="0" w:line="240" w:lineRule="auto"/>
              <w:jc w:val="both"/>
              <w:rPr>
                <w:rFonts w:ascii="Times New Roman" w:eastAsia="Calibri" w:hAnsi="Times New Roman" w:cs="Times New Roman"/>
                <w:sz w:val="24"/>
                <w:szCs w:val="24"/>
              </w:rPr>
            </w:pPr>
            <w:r w:rsidRPr="005F5049">
              <w:rPr>
                <w:rFonts w:ascii="Times New Roman" w:eastAsia="Calibri" w:hAnsi="Times New Roman" w:cs="Times New Roman"/>
                <w:sz w:val="24"/>
                <w:szCs w:val="24"/>
              </w:rPr>
              <w:t>в существующую программно - проектную деятельность от общего количества молодежи до 0,5 ежегодно</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0,5</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5FF3" w:rsidP="00B6300D">
            <w:pPr>
              <w:spacing w:after="0" w:line="240" w:lineRule="auto"/>
              <w:rPr>
                <w:rFonts w:ascii="Times New Roman" w:eastAsia="Times New Roman" w:hAnsi="Times New Roman" w:cs="Times New Roman"/>
                <w:sz w:val="24"/>
                <w:szCs w:val="24"/>
                <w:lang w:eastAsia="ru-RU"/>
              </w:rPr>
            </w:pPr>
          </w:p>
          <w:p w:rsidR="00385FF3" w:rsidRPr="00385FF3" w:rsidP="00385FF3">
            <w:pPr>
              <w:rPr>
                <w:rFonts w:ascii="Times New Roman" w:eastAsia="Times New Roman" w:hAnsi="Times New Roman" w:cs="Times New Roman"/>
                <w:sz w:val="24"/>
                <w:szCs w:val="24"/>
                <w:lang w:eastAsia="ru-RU"/>
              </w:rPr>
            </w:pPr>
          </w:p>
          <w:p w:rsidR="00385FF3" w:rsidRPr="00385FF3" w:rsidP="00385FF3">
            <w:pPr>
              <w:rPr>
                <w:rFonts w:ascii="Times New Roman" w:eastAsia="Times New Roman" w:hAnsi="Times New Roman" w:cs="Times New Roman"/>
                <w:sz w:val="24"/>
                <w:szCs w:val="24"/>
                <w:lang w:eastAsia="ru-RU"/>
              </w:rPr>
            </w:pPr>
          </w:p>
          <w:p w:rsidR="00385FF3" w:rsidP="00385FF3">
            <w:pPr>
              <w:rPr>
                <w:rFonts w:ascii="Times New Roman" w:eastAsia="Times New Roman" w:hAnsi="Times New Roman" w:cs="Times New Roman"/>
                <w:sz w:val="24"/>
                <w:szCs w:val="24"/>
                <w:lang w:eastAsia="ru-RU"/>
              </w:rPr>
            </w:pPr>
          </w:p>
          <w:p w:rsidR="00385FF3" w:rsidP="00385FF3">
            <w:pPr>
              <w:rPr>
                <w:rFonts w:ascii="Times New Roman" w:eastAsia="Times New Roman" w:hAnsi="Times New Roman" w:cs="Times New Roman"/>
                <w:sz w:val="24"/>
                <w:szCs w:val="24"/>
                <w:lang w:eastAsia="ru-RU"/>
              </w:rPr>
            </w:pPr>
          </w:p>
          <w:p w:rsidR="00385FF3" w:rsidRPr="00385FF3" w:rsidP="00385FF3">
            <w:pPr>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0E13FF">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sidRPr="00B9372E">
              <w:rPr>
                <w:rFonts w:ascii="Times New Roman" w:eastAsia="Times New Roman" w:hAnsi="Times New Roman" w:cs="Times New Roman"/>
                <w:color w:val="2D2D2D"/>
                <w:sz w:val="24"/>
                <w:szCs w:val="24"/>
                <w:lang w:eastAsia="ru-RU"/>
              </w:rPr>
              <w:t>5</w:t>
            </w:r>
            <w:r w:rsidR="000E13FF">
              <w:rPr>
                <w:rFonts w:ascii="Times New Roman" w:eastAsia="Times New Roman" w:hAnsi="Times New Roman" w:cs="Times New Roman"/>
                <w:color w:val="2D2D2D"/>
                <w:sz w:val="24"/>
                <w:szCs w:val="24"/>
                <w:lang w:eastAsia="ru-RU"/>
              </w:rPr>
              <w:t>2</w:t>
            </w:r>
            <w:r w:rsidRPr="00B9372E">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5F5049" w:rsidP="005F5049">
            <w:pPr>
              <w:spacing w:after="0" w:line="240" w:lineRule="auto"/>
              <w:jc w:val="both"/>
              <w:rPr>
                <w:rFonts w:ascii="Times New Roman" w:eastAsia="Calibri" w:hAnsi="Times New Roman" w:cs="Times New Roman"/>
                <w:color w:val="000000"/>
                <w:sz w:val="24"/>
                <w:szCs w:val="24"/>
              </w:rPr>
            </w:pPr>
            <w:r w:rsidRPr="005F5049">
              <w:rPr>
                <w:rFonts w:ascii="Times New Roman" w:eastAsia="Calibri" w:hAnsi="Times New Roman" w:cs="Times New Roman"/>
                <w:color w:val="000000"/>
                <w:sz w:val="24"/>
                <w:szCs w:val="24"/>
              </w:rPr>
              <w:t xml:space="preserve">Формирование материально технического потенциала для проведения акций, </w:t>
            </w:r>
            <w:r w:rsidRPr="005F5049">
              <w:rPr>
                <w:rFonts w:ascii="Times New Roman" w:eastAsia="Calibri" w:hAnsi="Times New Roman" w:cs="Times New Roman"/>
                <w:color w:val="000000"/>
                <w:sz w:val="24"/>
                <w:szCs w:val="24"/>
              </w:rPr>
              <w:t>конкурсов, фестивалей, слетов и содержательного досуга.</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5F5049" w:rsidP="005F5049">
            <w:pPr>
              <w:spacing w:after="0" w:line="240" w:lineRule="auto"/>
              <w:jc w:val="both"/>
              <w:rPr>
                <w:rFonts w:ascii="Times New Roman" w:eastAsia="Calibri" w:hAnsi="Times New Roman" w:cs="Times New Roman"/>
                <w:color w:val="000000"/>
                <w:sz w:val="24"/>
                <w:szCs w:val="24"/>
              </w:rPr>
            </w:pPr>
            <w:r w:rsidRPr="005F5049">
              <w:rPr>
                <w:rFonts w:ascii="Times New Roman" w:eastAsia="Calibri" w:hAnsi="Times New Roman" w:cs="Times New Roman"/>
                <w:color w:val="000000"/>
                <w:sz w:val="24"/>
                <w:szCs w:val="24"/>
              </w:rPr>
              <w:t xml:space="preserve">Увеличение количества молодых людей, принимающих участие </w:t>
            </w:r>
          </w:p>
          <w:p w:rsidR="00FD5437" w:rsidP="005F5049">
            <w:pPr>
              <w:spacing w:after="0" w:line="240" w:lineRule="auto"/>
              <w:rPr>
                <w:rFonts w:ascii="Times New Roman" w:eastAsia="Times New Roman" w:hAnsi="Times New Roman" w:cs="Times New Roman"/>
                <w:sz w:val="24"/>
                <w:szCs w:val="24"/>
                <w:lang w:eastAsia="ru-RU"/>
              </w:rPr>
            </w:pPr>
            <w:r w:rsidRPr="005F5049">
              <w:rPr>
                <w:rFonts w:ascii="Times New Roman" w:eastAsia="Calibri" w:hAnsi="Times New Roman" w:cs="Times New Roman"/>
                <w:color w:val="000000"/>
                <w:sz w:val="24"/>
                <w:szCs w:val="24"/>
              </w:rPr>
              <w:t xml:space="preserve">в мероприятиях молодежной политики </w:t>
            </w:r>
            <w:r w:rsidRPr="005F5049">
              <w:rPr>
                <w:rFonts w:ascii="Times New Roman" w:eastAsia="Calibri" w:hAnsi="Times New Roman" w:cs="Times New Roman"/>
                <w:color w:val="000000"/>
                <w:sz w:val="24"/>
                <w:szCs w:val="24"/>
              </w:rPr>
              <w:t>Канского района</w:t>
            </w:r>
            <w:r w:rsidR="00F31FFF">
              <w:rPr>
                <w:rFonts w:ascii="Times New Roman" w:eastAsia="Calibri" w:hAnsi="Times New Roman" w:cs="Times New Roman"/>
                <w:color w:val="000000"/>
                <w:sz w:val="24"/>
                <w:szCs w:val="24"/>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F31F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приняло участие в мероприятиях 800 человек, в 2021 году – 600 человек (больше на 200 человек).</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5F5049" w:rsidP="005F5049">
            <w:pPr>
              <w:spacing w:after="0" w:line="240" w:lineRule="auto"/>
              <w:jc w:val="both"/>
              <w:rPr>
                <w:rFonts w:ascii="Times New Roman" w:eastAsia="Calibri" w:hAnsi="Times New Roman" w:cs="Times New Roman"/>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3912E0" w:rsidP="003912E0">
            <w:pPr>
              <w:spacing w:after="0" w:line="240" w:lineRule="auto"/>
              <w:jc w:val="both"/>
              <w:rPr>
                <w:rFonts w:ascii="Times New Roman" w:eastAsia="Calibri" w:hAnsi="Times New Roman" w:cs="Times New Roman"/>
                <w:color w:val="000000"/>
                <w:sz w:val="24"/>
                <w:szCs w:val="24"/>
              </w:rPr>
            </w:pPr>
            <w:r w:rsidRPr="003912E0">
              <w:rPr>
                <w:rFonts w:ascii="Times New Roman" w:eastAsia="Calibri" w:hAnsi="Times New Roman" w:cs="Times New Roman"/>
                <w:color w:val="000000"/>
                <w:sz w:val="24"/>
                <w:szCs w:val="24"/>
              </w:rPr>
              <w:t xml:space="preserve">Увеличение доли количества молодых людей, включенных </w:t>
            </w:r>
          </w:p>
          <w:p w:rsidR="00FD5437" w:rsidRPr="005F5049" w:rsidP="003912E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существующую программно</w:t>
            </w:r>
            <w:r w:rsidRPr="003912E0">
              <w:rPr>
                <w:rFonts w:ascii="Times New Roman" w:eastAsia="Calibri" w:hAnsi="Times New Roman" w:cs="Times New Roman"/>
                <w:color w:val="000000"/>
                <w:sz w:val="24"/>
                <w:szCs w:val="24"/>
              </w:rPr>
              <w:t>- проектную деятельность от общего количества молодежи до 0,5 ежегодно</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0,5</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4"/>
                <w:szCs w:val="24"/>
                <w:lang w:eastAsia="ru-RU"/>
              </w:rPr>
            </w:pPr>
            <w:r w:rsidRPr="006453A4">
              <w:rPr>
                <w:rFonts w:ascii="Times New Roman" w:eastAsia="Times New Roman" w:hAnsi="Times New Roman" w:cs="Times New Roman"/>
                <w:sz w:val="24"/>
                <w:szCs w:val="24"/>
                <w:lang w:eastAsia="ru-RU"/>
              </w:rPr>
              <w:t xml:space="preserve">Проведение мониторинга технической оснащенности образовательных организаций; </w:t>
            </w:r>
          </w:p>
          <w:p w:rsidR="00FD5437" w:rsidRPr="006453A4" w:rsidP="00B6300D">
            <w:pPr>
              <w:spacing w:after="0" w:line="240" w:lineRule="auto"/>
              <w:rPr>
                <w:rFonts w:ascii="Times New Roman" w:eastAsia="Times New Roman" w:hAnsi="Times New Roman" w:cs="Times New Roman"/>
                <w:sz w:val="24"/>
                <w:szCs w:val="24"/>
                <w:lang w:eastAsia="ru-RU"/>
              </w:rPr>
            </w:pPr>
            <w:r w:rsidRPr="006453A4">
              <w:rPr>
                <w:rFonts w:ascii="Times New Roman" w:eastAsia="Times New Roman" w:hAnsi="Times New Roman" w:cs="Times New Roman"/>
                <w:sz w:val="24"/>
                <w:szCs w:val="24"/>
                <w:lang w:eastAsia="ru-RU"/>
              </w:rPr>
              <w:t>Участие в конкурсах на выделение субсидий в рамках регионального проекта «Современная школа».</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0"/>
                <w:szCs w:val="20"/>
                <w:lang w:eastAsia="ru-RU"/>
              </w:rPr>
            </w:pPr>
            <w:r w:rsidRPr="006453A4">
              <w:rPr>
                <w:rFonts w:ascii="Times New Roman" w:eastAsia="Times New Roman" w:hAnsi="Times New Roman" w:cs="Times New Roman"/>
                <w:sz w:val="20"/>
                <w:szCs w:val="20"/>
                <w:lang w:eastAsia="ru-RU"/>
              </w:rPr>
              <w:t>Количество учреждений, участвующих в конкурсах, ед.</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B9372E">
            <w:pPr>
              <w:spacing w:after="0" w:line="240" w:lineRule="auto"/>
              <w:jc w:val="center"/>
              <w:rPr>
                <w:rFonts w:ascii="Times New Roman" w:eastAsia="Times New Roman" w:hAnsi="Times New Roman" w:cs="Times New Roman"/>
                <w:sz w:val="24"/>
                <w:szCs w:val="24"/>
                <w:highlight w:val="yellow"/>
                <w:lang w:eastAsia="ru-RU"/>
              </w:rPr>
            </w:pPr>
            <w:r w:rsidRPr="009960D0">
              <w:rPr>
                <w:rFonts w:ascii="Times New Roman" w:eastAsia="Times New Roman" w:hAnsi="Times New Roman" w:cs="Times New Roman"/>
                <w:sz w:val="24"/>
                <w:szCs w:val="24"/>
                <w:lang w:eastAsia="ru-RU"/>
              </w:rPr>
              <w:t>9</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B9372E">
            <w:pPr>
              <w:spacing w:after="0" w:line="240" w:lineRule="auto"/>
              <w:jc w:val="center"/>
              <w:rPr>
                <w:rFonts w:ascii="Times New Roman" w:eastAsia="Times New Roman" w:hAnsi="Times New Roman" w:cs="Times New Roman"/>
                <w:sz w:val="24"/>
                <w:szCs w:val="24"/>
                <w:highlight w:val="yellow"/>
                <w:lang w:eastAsia="ru-RU"/>
              </w:rPr>
            </w:pPr>
            <w:r w:rsidRPr="00AF3578">
              <w:rPr>
                <w:rFonts w:ascii="Times New Roman" w:eastAsia="Times New Roman" w:hAnsi="Times New Roman" w:cs="Times New Roman"/>
                <w:sz w:val="24"/>
                <w:szCs w:val="24"/>
                <w:lang w:eastAsia="ru-RU"/>
              </w:rPr>
              <w:t>7</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4F69EC" w:rsidP="00B6300D">
            <w:pPr>
              <w:spacing w:after="0" w:line="240" w:lineRule="auto"/>
              <w:rPr>
                <w:rFonts w:ascii="Times New Roman" w:eastAsia="Times New Roman" w:hAnsi="Times New Roman" w:cs="Times New Roman"/>
                <w:sz w:val="24"/>
                <w:szCs w:val="24"/>
                <w:lang w:eastAsia="ru-RU"/>
              </w:rPr>
            </w:pPr>
            <w:r w:rsidRPr="004F69EC">
              <w:rPr>
                <w:rFonts w:ascii="Times New Roman" w:eastAsia="Times New Roman" w:hAnsi="Times New Roman" w:cs="Times New Roman"/>
                <w:sz w:val="24"/>
                <w:szCs w:val="24"/>
                <w:lang w:eastAsia="ru-RU"/>
              </w:rPr>
              <w:t>Отремонтирован спортивный зал МБОУ «Браженская СОШ».</w:t>
            </w:r>
          </w:p>
          <w:p w:rsidR="00FD5437" w:rsidRPr="00DD1D5B" w:rsidP="00B6300D">
            <w:pPr>
              <w:spacing w:after="0" w:line="240" w:lineRule="auto"/>
              <w:rPr>
                <w:rFonts w:ascii="Times New Roman" w:eastAsia="Times New Roman" w:hAnsi="Times New Roman" w:cs="Times New Roman"/>
                <w:sz w:val="24"/>
                <w:szCs w:val="24"/>
                <w:highlight w:val="yellow"/>
                <w:lang w:eastAsia="ru-RU"/>
              </w:rPr>
            </w:pPr>
            <w:r w:rsidRPr="004F69EC">
              <w:rPr>
                <w:rFonts w:ascii="Times New Roman" w:eastAsia="Times New Roman" w:hAnsi="Times New Roman" w:cs="Times New Roman"/>
                <w:sz w:val="24"/>
                <w:szCs w:val="24"/>
                <w:lang w:eastAsia="ru-RU"/>
              </w:rPr>
              <w:t>Закуплено материально- техническое обеспечение в рамках ЦОС в МБОУ «Георгиевская СОШ, МБОУ «Мокрушинская СОШ». Закуплено оборудование на оборудование кабинетов «Точка роста» в МБОУ Анцирская СОШ», МБОУ «Георгиевская СОШ», МБОУ «Степняковская СОШ», МБОУ «Сотниковская СОШ»</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4"/>
                <w:szCs w:val="24"/>
                <w:lang w:eastAsia="ru-RU"/>
              </w:rPr>
            </w:pPr>
            <w:r w:rsidRPr="006453A4">
              <w:rPr>
                <w:rFonts w:ascii="Times New Roman" w:eastAsia="Times New Roman" w:hAnsi="Times New Roman" w:cs="Times New Roman"/>
                <w:sz w:val="24"/>
                <w:szCs w:val="24"/>
                <w:lang w:eastAsia="ru-RU"/>
              </w:rPr>
              <w:t xml:space="preserve">Внедрение </w:t>
            </w:r>
            <w:r w:rsidRPr="006453A4">
              <w:rPr>
                <w:rFonts w:ascii="Times New Roman" w:eastAsia="Times New Roman" w:hAnsi="Times New Roman" w:cs="Times New Roman"/>
                <w:bCs/>
                <w:kern w:val="36"/>
                <w:sz w:val="24"/>
                <w:szCs w:val="24"/>
                <w:lang w:eastAsia="ru-RU"/>
              </w:rPr>
              <w:t>федерального государственного образовательного стандарта</w:t>
            </w:r>
            <w:r w:rsidRPr="006453A4">
              <w:rPr>
                <w:rFonts w:ascii="Times New Roman" w:eastAsia="Times New Roman" w:hAnsi="Times New Roman" w:cs="Times New Roman"/>
                <w:sz w:val="24"/>
                <w:szCs w:val="24"/>
                <w:lang w:eastAsia="ru-RU"/>
              </w:rPr>
              <w:t xml:space="preserve"> в 10-11 классы.</w:t>
            </w:r>
          </w:p>
          <w:p w:rsidR="00FD5437" w:rsidP="00B6300D">
            <w:pPr>
              <w:spacing w:after="0" w:line="240" w:lineRule="auto"/>
              <w:rPr>
                <w:rFonts w:ascii="Times New Roman" w:eastAsia="Times New Roman" w:hAnsi="Times New Roman" w:cs="Times New Roman"/>
                <w:bCs/>
                <w:kern w:val="36"/>
                <w:sz w:val="24"/>
                <w:szCs w:val="24"/>
                <w:lang w:eastAsia="ru-RU"/>
              </w:rPr>
            </w:pPr>
            <w:r w:rsidRPr="006453A4">
              <w:rPr>
                <w:rFonts w:ascii="Times New Roman" w:eastAsia="Times New Roman" w:hAnsi="Times New Roman" w:cs="Times New Roman"/>
                <w:sz w:val="24"/>
                <w:szCs w:val="24"/>
                <w:lang w:eastAsia="ru-RU"/>
              </w:rPr>
              <w:t xml:space="preserve">Изучение и обновление содержания </w:t>
            </w:r>
            <w:r w:rsidRPr="006453A4">
              <w:rPr>
                <w:rFonts w:ascii="Times New Roman" w:eastAsia="Times New Roman" w:hAnsi="Times New Roman" w:cs="Times New Roman"/>
                <w:bCs/>
                <w:kern w:val="36"/>
                <w:sz w:val="24"/>
                <w:szCs w:val="24"/>
                <w:lang w:eastAsia="ru-RU"/>
              </w:rPr>
              <w:t>федерального государственного образовательного стандарта 2019 года.</w:t>
            </w:r>
          </w:p>
          <w:p w:rsidR="000E13FF" w:rsidRPr="006453A4" w:rsidP="00B6300D">
            <w:pPr>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4"/>
                <w:szCs w:val="24"/>
                <w:lang w:eastAsia="ru-RU"/>
              </w:rPr>
            </w:pPr>
            <w:r w:rsidRPr="006453A4">
              <w:rPr>
                <w:rFonts w:ascii="Times New Roman" w:eastAsia="Times New Roman" w:hAnsi="Times New Roman" w:cs="Times New Roman"/>
                <w:sz w:val="20"/>
                <w:szCs w:val="20"/>
                <w:lang w:eastAsia="ru-RU"/>
              </w:rPr>
              <w:t>Количество школ,</w:t>
            </w:r>
            <w:r w:rsidRPr="006453A4">
              <w:rPr>
                <w:rFonts w:ascii="Times New Roman" w:eastAsia="Times New Roman" w:hAnsi="Times New Roman" w:cs="Times New Roman"/>
                <w:sz w:val="20"/>
                <w:szCs w:val="20"/>
                <w:lang w:eastAsia="ru-RU"/>
              </w:rPr>
              <w:t xml:space="preserve"> в которых внедрен ФГОС в 10-11 классах, ед</w:t>
            </w:r>
            <w:r>
              <w:rPr>
                <w:rFonts w:ascii="Times New Roman" w:eastAsia="Times New Roman" w:hAnsi="Times New Roman" w:cs="Times New Roman"/>
                <w:sz w:val="20"/>
                <w:szCs w:val="20"/>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960D0" w:rsidP="004E68AA">
            <w:pPr>
              <w:spacing w:after="0" w:line="240" w:lineRule="auto"/>
              <w:jc w:val="center"/>
              <w:rPr>
                <w:rFonts w:ascii="Times New Roman" w:eastAsia="Times New Roman" w:hAnsi="Times New Roman" w:cs="Times New Roman"/>
                <w:sz w:val="24"/>
                <w:szCs w:val="24"/>
                <w:lang w:eastAsia="ru-RU"/>
              </w:rPr>
            </w:pPr>
            <w:r w:rsidRPr="009960D0">
              <w:rPr>
                <w:rFonts w:ascii="Times New Roman" w:eastAsia="Times New Roman" w:hAnsi="Times New Roman" w:cs="Times New Roman"/>
                <w:sz w:val="24"/>
                <w:szCs w:val="24"/>
                <w:lang w:eastAsia="ru-RU"/>
              </w:rPr>
              <w:t>14</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960D0" w:rsidP="004E68AA">
            <w:pPr>
              <w:spacing w:after="0" w:line="240" w:lineRule="auto"/>
              <w:jc w:val="center"/>
              <w:rPr>
                <w:rFonts w:ascii="Times New Roman" w:eastAsia="Times New Roman" w:hAnsi="Times New Roman" w:cs="Times New Roman"/>
                <w:sz w:val="24"/>
                <w:szCs w:val="24"/>
                <w:lang w:eastAsia="ru-RU"/>
              </w:rPr>
            </w:pPr>
            <w:r w:rsidRPr="009960D0">
              <w:rPr>
                <w:rFonts w:ascii="Times New Roman" w:eastAsia="Times New Roman" w:hAnsi="Times New Roman" w:cs="Times New Roman"/>
                <w:sz w:val="24"/>
                <w:szCs w:val="24"/>
                <w:lang w:eastAsia="ru-RU"/>
              </w:rPr>
              <w:t>14</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960D0" w:rsidP="00B6300D">
            <w:pPr>
              <w:spacing w:after="0" w:line="240" w:lineRule="auto"/>
              <w:rPr>
                <w:rFonts w:ascii="Times New Roman" w:eastAsia="Times New Roman" w:hAnsi="Times New Roman" w:cs="Times New Roman"/>
                <w:sz w:val="24"/>
                <w:szCs w:val="24"/>
                <w:lang w:eastAsia="ru-RU"/>
              </w:rPr>
            </w:pPr>
            <w:r w:rsidRPr="009960D0">
              <w:rPr>
                <w:rFonts w:ascii="Times New Roman" w:eastAsia="Times New Roman" w:hAnsi="Times New Roman" w:cs="Times New Roman"/>
                <w:sz w:val="24"/>
                <w:szCs w:val="24"/>
                <w:lang w:eastAsia="ru-RU"/>
              </w:rPr>
              <w:t>-</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4E68AA">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4E68AA">
            <w:pPr>
              <w:spacing w:line="240" w:lineRule="auto"/>
              <w:rPr>
                <w:rFonts w:ascii="Times New Roman" w:hAnsi="Times New Roman" w:cs="Times New Roman"/>
                <w:sz w:val="24"/>
                <w:szCs w:val="24"/>
              </w:rPr>
            </w:pPr>
            <w:r w:rsidRPr="006453A4">
              <w:rPr>
                <w:rFonts w:ascii="Times New Roman" w:hAnsi="Times New Roman" w:cs="Times New Roman"/>
                <w:sz w:val="24"/>
                <w:szCs w:val="24"/>
              </w:rPr>
              <w:t>Внедрение целевой модели цифровой образовательной среды в общеобразовательные организации.</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0"/>
                <w:szCs w:val="20"/>
                <w:lang w:eastAsia="ru-RU"/>
              </w:rPr>
            </w:pPr>
            <w:r w:rsidRPr="006453A4">
              <w:rPr>
                <w:rFonts w:ascii="Times New Roman" w:hAnsi="Times New Roman" w:cs="Times New Roman"/>
                <w:sz w:val="20"/>
                <w:szCs w:val="20"/>
              </w:rPr>
              <w:t>Доля обучающихся для которых формируется индивидуальный план обучения с использованием федеральной информационно-сервисной платформы,</w:t>
            </w:r>
            <w:r w:rsidRPr="006453A4">
              <w:rPr>
                <w:rFonts w:ascii="Times New Roman" w:eastAsia="Times New Roman" w:hAnsi="Times New Roman" w:cs="Times New Roman"/>
                <w:sz w:val="20"/>
                <w:szCs w:val="20"/>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4E68AA">
            <w:pPr>
              <w:spacing w:after="0" w:line="240" w:lineRule="auto"/>
              <w:jc w:val="center"/>
              <w:rPr>
                <w:rFonts w:ascii="Times New Roman" w:eastAsia="Times New Roman" w:hAnsi="Times New Roman" w:cs="Times New Roman"/>
                <w:sz w:val="24"/>
                <w:szCs w:val="24"/>
                <w:highlight w:val="yellow"/>
                <w:lang w:eastAsia="ru-RU"/>
              </w:rPr>
            </w:pPr>
            <w:r w:rsidRPr="009960D0">
              <w:rPr>
                <w:rFonts w:ascii="Times New Roman" w:eastAsia="Times New Roman" w:hAnsi="Times New Roman" w:cs="Times New Roman"/>
                <w:sz w:val="24"/>
                <w:szCs w:val="24"/>
                <w:lang w:eastAsia="ru-RU"/>
              </w:rPr>
              <w:t>40%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727286" w:rsidP="004E68AA">
            <w:pPr>
              <w:spacing w:after="0" w:line="240" w:lineRule="auto"/>
              <w:jc w:val="center"/>
              <w:rPr>
                <w:rFonts w:ascii="Times New Roman" w:eastAsia="Times New Roman" w:hAnsi="Times New Roman" w:cs="Times New Roman"/>
                <w:sz w:val="24"/>
                <w:szCs w:val="24"/>
                <w:lang w:eastAsia="ru-RU"/>
              </w:rPr>
            </w:pPr>
            <w:r w:rsidRPr="00727286">
              <w:rPr>
                <w:rFonts w:ascii="Times New Roman" w:eastAsia="Times New Roman" w:hAnsi="Times New Roman" w:cs="Times New Roman"/>
                <w:sz w:val="24"/>
                <w:szCs w:val="24"/>
                <w:lang w:eastAsia="ru-RU"/>
              </w:rPr>
              <w:t>40%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727286" w:rsidP="00B6300D">
            <w:pPr>
              <w:spacing w:after="0" w:line="240" w:lineRule="auto"/>
              <w:rPr>
                <w:rFonts w:ascii="Times New Roman" w:eastAsia="Times New Roman" w:hAnsi="Times New Roman" w:cs="Times New Roman"/>
                <w:sz w:val="24"/>
                <w:szCs w:val="24"/>
                <w:lang w:eastAsia="ru-RU"/>
              </w:rPr>
            </w:pPr>
            <w:r w:rsidRPr="00727286">
              <w:rPr>
                <w:rFonts w:ascii="Times New Roman" w:eastAsia="Times New Roman" w:hAnsi="Times New Roman" w:cs="Times New Roman"/>
                <w:sz w:val="24"/>
                <w:szCs w:val="24"/>
                <w:lang w:eastAsia="ru-RU"/>
              </w:rPr>
              <w:t>-</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4E68AA">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4E68AA">
            <w:pPr>
              <w:spacing w:line="240" w:lineRule="auto"/>
              <w:rPr>
                <w:rFonts w:ascii="Times New Roman" w:hAnsi="Times New Roman" w:cs="Times New Roman"/>
                <w:sz w:val="24"/>
                <w:szCs w:val="24"/>
              </w:rPr>
            </w:pPr>
            <w:r w:rsidRPr="006453A4">
              <w:rPr>
                <w:rFonts w:ascii="Times New Roman" w:hAnsi="Times New Roman" w:cs="Times New Roman"/>
                <w:sz w:val="24"/>
                <w:szCs w:val="24"/>
              </w:rPr>
              <w:t>Внедрение учебно-исследовательской и проектной деятельности в образовательный процесс</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hAnsi="Times New Roman" w:cs="Times New Roman"/>
                <w:sz w:val="20"/>
                <w:szCs w:val="20"/>
              </w:rPr>
            </w:pPr>
            <w:r w:rsidRPr="006453A4">
              <w:rPr>
                <w:rFonts w:ascii="Times New Roman" w:hAnsi="Times New Roman" w:cs="Times New Roman"/>
                <w:sz w:val="20"/>
                <w:szCs w:val="20"/>
              </w:rPr>
              <w:t>Доля образователь</w:t>
            </w:r>
            <w:r>
              <w:rPr>
                <w:rFonts w:ascii="Times New Roman" w:hAnsi="Times New Roman" w:cs="Times New Roman"/>
                <w:sz w:val="20"/>
                <w:szCs w:val="20"/>
              </w:rPr>
              <w:t>-</w:t>
            </w:r>
            <w:r w:rsidRPr="006453A4">
              <w:rPr>
                <w:rFonts w:ascii="Times New Roman" w:hAnsi="Times New Roman" w:cs="Times New Roman"/>
                <w:sz w:val="20"/>
                <w:szCs w:val="20"/>
              </w:rPr>
              <w:t>ных программ,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4E68AA">
            <w:pPr>
              <w:spacing w:after="0" w:line="240" w:lineRule="auto"/>
              <w:jc w:val="center"/>
              <w:rPr>
                <w:rFonts w:ascii="Times New Roman" w:eastAsia="Times New Roman" w:hAnsi="Times New Roman" w:cs="Times New Roman"/>
                <w:sz w:val="24"/>
                <w:szCs w:val="24"/>
                <w:highlight w:val="yellow"/>
                <w:lang w:eastAsia="ru-RU"/>
              </w:rPr>
            </w:pPr>
            <w:r w:rsidRPr="003A135F">
              <w:rPr>
                <w:rFonts w:ascii="Times New Roman" w:eastAsia="Times New Roman" w:hAnsi="Times New Roman" w:cs="Times New Roman"/>
                <w:sz w:val="24"/>
                <w:szCs w:val="24"/>
                <w:lang w:eastAsia="ru-RU"/>
              </w:rPr>
              <w:t>40%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727286" w:rsidP="004E68AA">
            <w:pPr>
              <w:spacing w:after="0" w:line="240" w:lineRule="auto"/>
              <w:jc w:val="center"/>
              <w:rPr>
                <w:rFonts w:ascii="Times New Roman" w:eastAsia="Times New Roman" w:hAnsi="Times New Roman" w:cs="Times New Roman"/>
                <w:sz w:val="24"/>
                <w:szCs w:val="24"/>
                <w:lang w:eastAsia="ru-RU"/>
              </w:rPr>
            </w:pPr>
            <w:r w:rsidRPr="00727286">
              <w:rPr>
                <w:rFonts w:ascii="Times New Roman" w:eastAsia="Times New Roman" w:hAnsi="Times New Roman" w:cs="Times New Roman"/>
                <w:sz w:val="24"/>
                <w:szCs w:val="24"/>
                <w:lang w:eastAsia="ru-RU"/>
              </w:rPr>
              <w:t>40%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727286" w:rsidP="00B6300D">
            <w:pPr>
              <w:spacing w:after="0" w:line="240" w:lineRule="auto"/>
              <w:rPr>
                <w:rFonts w:ascii="Times New Roman" w:eastAsia="Times New Roman" w:hAnsi="Times New Roman" w:cs="Times New Roman"/>
                <w:sz w:val="24"/>
                <w:szCs w:val="24"/>
                <w:lang w:eastAsia="ru-RU"/>
              </w:rPr>
            </w:pPr>
            <w:r w:rsidRPr="00727286">
              <w:rPr>
                <w:rFonts w:ascii="Times New Roman" w:eastAsia="Times New Roman" w:hAnsi="Times New Roman" w:cs="Times New Roman"/>
                <w:sz w:val="24"/>
                <w:szCs w:val="24"/>
                <w:lang w:eastAsia="ru-RU"/>
              </w:rPr>
              <w:t>-</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315" w:lineRule="atLeast"/>
              <w:jc w:val="center"/>
              <w:textAlignment w:val="baseline"/>
              <w:rPr>
                <w:rFonts w:ascii="Times New Roman" w:eastAsia="Times New Roman" w:hAnsi="Times New Roman" w:cs="Times New Roman"/>
                <w:sz w:val="24"/>
                <w:szCs w:val="24"/>
                <w:lang w:eastAsia="ru-RU"/>
              </w:rPr>
            </w:pPr>
            <w:r w:rsidRPr="006453A4">
              <w:rPr>
                <w:rFonts w:ascii="Times New Roman" w:eastAsia="Times New Roman" w:hAnsi="Times New Roman" w:cs="Times New Roman"/>
                <w:sz w:val="24"/>
                <w:szCs w:val="24"/>
                <w:lang w:eastAsia="ru-RU"/>
              </w:rPr>
              <w:t>5</w:t>
            </w:r>
            <w:r w:rsidR="000E13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4"/>
                <w:szCs w:val="24"/>
                <w:lang w:eastAsia="ru-RU"/>
              </w:rPr>
            </w:pPr>
            <w:r w:rsidRPr="006453A4">
              <w:rPr>
                <w:rFonts w:ascii="Times New Roman" w:hAnsi="Times New Roman" w:cs="Times New Roman"/>
                <w:sz w:val="24"/>
                <w:szCs w:val="24"/>
              </w:rPr>
              <w:t>Внедрение профильного обучения в общеобразовательные организации.</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4"/>
                <w:szCs w:val="24"/>
                <w:lang w:eastAsia="ru-RU"/>
              </w:rPr>
            </w:pPr>
            <w:r w:rsidRPr="006453A4">
              <w:rPr>
                <w:rFonts w:ascii="Times New Roman" w:eastAsia="Times New Roman" w:hAnsi="Times New Roman" w:cs="Times New Roman"/>
                <w:sz w:val="20"/>
                <w:szCs w:val="20"/>
                <w:lang w:eastAsia="ru-RU"/>
              </w:rPr>
              <w:t>Численность обучающихся, охваченных основными и дополнительными образовательными программами цифрового, естественнонаучного и гуманитарного профилей</w:t>
            </w:r>
            <w:r w:rsidRPr="006453A4">
              <w:rPr>
                <w:rFonts w:ascii="Times New Roman" w:eastAsia="Times New Roman" w:hAnsi="Times New Roman" w:cs="Times New Roman"/>
                <w:sz w:val="24"/>
                <w:szCs w:val="24"/>
                <w:lang w:eastAsia="ru-RU"/>
              </w:rPr>
              <w:t xml:space="preserve">, </w:t>
            </w:r>
            <w:r w:rsidRPr="006453A4">
              <w:rPr>
                <w:rFonts w:ascii="Times New Roman" w:eastAsia="Times New Roman" w:hAnsi="Times New Roman" w:cs="Times New Roman"/>
                <w:sz w:val="20"/>
                <w:szCs w:val="20"/>
                <w:lang w:eastAsia="ru-RU"/>
              </w:rPr>
              <w:t>чел.</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4E68AA">
            <w:pPr>
              <w:spacing w:after="0" w:line="240" w:lineRule="auto"/>
              <w:jc w:val="center"/>
              <w:rPr>
                <w:rFonts w:ascii="Times New Roman" w:eastAsia="Times New Roman" w:hAnsi="Times New Roman" w:cs="Times New Roman"/>
                <w:sz w:val="24"/>
                <w:szCs w:val="24"/>
                <w:highlight w:val="yellow"/>
                <w:lang w:eastAsia="ru-RU"/>
              </w:rPr>
            </w:pPr>
            <w:r w:rsidRPr="003A135F">
              <w:rPr>
                <w:rFonts w:ascii="Times New Roman" w:eastAsia="Times New Roman" w:hAnsi="Times New Roman" w:cs="Times New Roman"/>
                <w:sz w:val="24"/>
                <w:szCs w:val="24"/>
                <w:lang w:eastAsia="ru-RU"/>
              </w:rPr>
              <w:t>1649</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3D52" w:rsidP="004E68AA">
            <w:pPr>
              <w:spacing w:after="0" w:line="240" w:lineRule="auto"/>
              <w:jc w:val="center"/>
              <w:rPr>
                <w:rFonts w:ascii="Times New Roman" w:eastAsia="Times New Roman" w:hAnsi="Times New Roman" w:cs="Times New Roman"/>
                <w:sz w:val="24"/>
                <w:szCs w:val="24"/>
                <w:lang w:eastAsia="ru-RU"/>
              </w:rPr>
            </w:pPr>
            <w:r w:rsidRPr="00C33D52">
              <w:rPr>
                <w:rFonts w:ascii="Times New Roman" w:eastAsia="Times New Roman" w:hAnsi="Times New Roman" w:cs="Times New Roman"/>
                <w:sz w:val="24"/>
                <w:szCs w:val="24"/>
                <w:lang w:eastAsia="ru-RU"/>
              </w:rPr>
              <w:t>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3D52" w:rsidP="00B6300D">
            <w:pPr>
              <w:spacing w:after="0" w:line="240" w:lineRule="auto"/>
              <w:rPr>
                <w:rFonts w:ascii="Times New Roman" w:eastAsia="Times New Roman" w:hAnsi="Times New Roman" w:cs="Times New Roman"/>
                <w:sz w:val="24"/>
                <w:szCs w:val="24"/>
                <w:lang w:eastAsia="ru-RU"/>
              </w:rPr>
            </w:pPr>
            <w:r w:rsidRPr="00C33D52">
              <w:rPr>
                <w:rFonts w:ascii="Times New Roman" w:eastAsia="Times New Roman" w:hAnsi="Times New Roman" w:cs="Times New Roman"/>
                <w:sz w:val="24"/>
                <w:szCs w:val="24"/>
                <w:lang w:eastAsia="ru-RU"/>
              </w:rPr>
              <w:t>Профильного обучения в школах организовать не представляется возможным, так как количество детей в старших классах недостаточно.</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3A135F" w:rsidP="004E68AA">
            <w:pPr>
              <w:spacing w:line="240" w:lineRule="auto"/>
              <w:rPr>
                <w:rFonts w:ascii="Times New Roman" w:hAnsi="Times New Roman" w:cs="Times New Roman"/>
                <w:sz w:val="24"/>
                <w:szCs w:val="24"/>
              </w:rPr>
            </w:pPr>
            <w:r w:rsidRPr="003A135F">
              <w:rPr>
                <w:rFonts w:ascii="Times New Roman" w:hAnsi="Times New Roman" w:cs="Times New Roman"/>
                <w:sz w:val="24"/>
                <w:szCs w:val="24"/>
              </w:rPr>
              <w:t xml:space="preserve">Обновление содержания и методов обучения предметной области «Технология» и других предметных </w:t>
            </w:r>
            <w:r w:rsidRPr="003A135F">
              <w:rPr>
                <w:rFonts w:ascii="Times New Roman" w:hAnsi="Times New Roman" w:cs="Times New Roman"/>
                <w:sz w:val="24"/>
                <w:szCs w:val="24"/>
              </w:rPr>
              <w:t>областей.</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3A135F" w:rsidP="004E68AA">
            <w:pPr>
              <w:spacing w:after="0" w:line="240" w:lineRule="auto"/>
              <w:jc w:val="center"/>
              <w:rPr>
                <w:rFonts w:ascii="Times New Roman" w:eastAsia="Times New Roman" w:hAnsi="Times New Roman" w:cs="Times New Roman"/>
                <w:sz w:val="24"/>
                <w:szCs w:val="24"/>
                <w:lang w:eastAsia="ru-RU"/>
              </w:rPr>
            </w:pPr>
            <w:r w:rsidRPr="003A135F">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3A135F" w:rsidP="004E68AA">
            <w:pPr>
              <w:spacing w:after="0" w:line="240" w:lineRule="auto"/>
              <w:jc w:val="center"/>
              <w:rPr>
                <w:rFonts w:ascii="Times New Roman" w:eastAsia="Times New Roman" w:hAnsi="Times New Roman" w:cs="Times New Roman"/>
                <w:sz w:val="24"/>
                <w:szCs w:val="24"/>
                <w:lang w:eastAsia="ru-RU"/>
              </w:rPr>
            </w:pPr>
            <w:r w:rsidRPr="003A135F">
              <w:rPr>
                <w:rFonts w:ascii="Times New Roman" w:eastAsia="Times New Roman" w:hAnsi="Times New Roman" w:cs="Times New Roman"/>
                <w:sz w:val="24"/>
                <w:szCs w:val="24"/>
                <w:lang w:eastAsia="ru-RU"/>
              </w:rPr>
              <w:t>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3A135F" w:rsidP="004E68AA">
            <w:pPr>
              <w:spacing w:after="0" w:line="240" w:lineRule="auto"/>
              <w:jc w:val="center"/>
              <w:rPr>
                <w:rFonts w:ascii="Times New Roman" w:eastAsia="Times New Roman" w:hAnsi="Times New Roman" w:cs="Times New Roman"/>
                <w:sz w:val="24"/>
                <w:szCs w:val="24"/>
                <w:lang w:eastAsia="ru-RU"/>
              </w:rPr>
            </w:pPr>
            <w:r w:rsidRPr="003A135F">
              <w:rPr>
                <w:rFonts w:ascii="Times New Roman" w:eastAsia="Times New Roman" w:hAnsi="Times New Roman" w:cs="Times New Roman"/>
                <w:sz w:val="24"/>
                <w:szCs w:val="24"/>
                <w:lang w:eastAsia="ru-RU"/>
              </w:rPr>
              <w:t>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3A135F" w:rsidP="00B6300D">
            <w:pPr>
              <w:spacing w:after="0" w:line="240" w:lineRule="auto"/>
              <w:rPr>
                <w:rFonts w:ascii="Times New Roman" w:eastAsia="Times New Roman" w:hAnsi="Times New Roman" w:cs="Times New Roman"/>
                <w:sz w:val="24"/>
                <w:szCs w:val="24"/>
                <w:lang w:eastAsia="ru-RU"/>
              </w:rPr>
            </w:pPr>
            <w:r w:rsidRPr="003A135F">
              <w:rPr>
                <w:rFonts w:ascii="Times New Roman" w:eastAsia="Times New Roman" w:hAnsi="Times New Roman" w:cs="Times New Roman"/>
                <w:sz w:val="24"/>
                <w:szCs w:val="24"/>
                <w:lang w:eastAsia="ru-RU"/>
              </w:rPr>
              <w:t>Показатели предусмотрены на 2024-2030 г</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4E68AA">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4"/>
                <w:szCs w:val="24"/>
                <w:lang w:eastAsia="ru-RU"/>
              </w:rPr>
            </w:pPr>
            <w:r w:rsidRPr="006453A4">
              <w:rPr>
                <w:rFonts w:ascii="Times New Roman" w:hAnsi="Times New Roman" w:cs="Times New Roman"/>
                <w:sz w:val="24"/>
                <w:szCs w:val="24"/>
              </w:rPr>
              <w:t>Участие в проекте «Билет в будущее» в рамках регионального проекта «Успех каждого ребенка».</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4"/>
                <w:szCs w:val="24"/>
                <w:lang w:eastAsia="ru-RU"/>
              </w:rPr>
            </w:pPr>
            <w:r w:rsidRPr="006453A4">
              <w:rPr>
                <w:rFonts w:ascii="Times New Roman" w:eastAsia="Times New Roman" w:hAnsi="Times New Roman" w:cs="Times New Roman"/>
                <w:sz w:val="20"/>
                <w:szCs w:val="20"/>
                <w:lang w:eastAsia="ru-RU"/>
              </w:rPr>
              <w:t>Число детей, участвующих в проекте «Билет в будущее», чел.</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4E68AA">
            <w:pPr>
              <w:spacing w:after="0" w:line="240" w:lineRule="auto"/>
              <w:jc w:val="center"/>
              <w:rPr>
                <w:rFonts w:ascii="Times New Roman" w:eastAsia="Times New Roman" w:hAnsi="Times New Roman" w:cs="Times New Roman"/>
                <w:sz w:val="24"/>
                <w:szCs w:val="24"/>
                <w:highlight w:val="yellow"/>
                <w:lang w:eastAsia="ru-RU"/>
              </w:rPr>
            </w:pPr>
            <w:r w:rsidRPr="003A135F">
              <w:rPr>
                <w:rFonts w:ascii="Times New Roman" w:eastAsia="Times New Roman" w:hAnsi="Times New Roman" w:cs="Times New Roman"/>
                <w:sz w:val="24"/>
                <w:szCs w:val="24"/>
                <w:lang w:eastAsia="ru-RU"/>
              </w:rPr>
              <w:t>180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4E68AA">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134</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B6300D">
            <w:pPr>
              <w:spacing w:after="0" w:line="240" w:lineRule="auto"/>
              <w:rPr>
                <w:rFonts w:ascii="Times New Roman" w:eastAsia="Times New Roman" w:hAnsi="Times New Roman" w:cs="Times New Roman"/>
                <w:sz w:val="24"/>
                <w:szCs w:val="24"/>
                <w:highlight w:val="yellow"/>
                <w:lang w:eastAsia="ru-RU"/>
              </w:rPr>
            </w:pPr>
            <w:r w:rsidRPr="00691B5B">
              <w:rPr>
                <w:rFonts w:ascii="Times New Roman" w:eastAsia="Times New Roman" w:hAnsi="Times New Roman" w:cs="Times New Roman"/>
                <w:sz w:val="24"/>
                <w:szCs w:val="24"/>
                <w:lang w:eastAsia="ru-RU"/>
              </w:rPr>
              <w:t xml:space="preserve">Квота 120 </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4"/>
                <w:szCs w:val="24"/>
                <w:lang w:eastAsia="ru-RU"/>
              </w:rPr>
            </w:pPr>
            <w:r w:rsidRPr="006453A4">
              <w:rPr>
                <w:rFonts w:ascii="Times New Roman" w:hAnsi="Times New Roman" w:cs="Times New Roman"/>
                <w:sz w:val="24"/>
                <w:szCs w:val="24"/>
              </w:rPr>
              <w:t>Проведение внутренней системы оценки качества общего образования.</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4"/>
                <w:szCs w:val="24"/>
                <w:lang w:eastAsia="ru-RU"/>
              </w:rPr>
            </w:pPr>
            <w:r w:rsidRPr="006453A4">
              <w:rPr>
                <w:rFonts w:ascii="Times New Roman" w:eastAsia="Times New Roman" w:hAnsi="Times New Roman" w:cs="Times New Roman"/>
                <w:sz w:val="20"/>
                <w:szCs w:val="20"/>
                <w:lang w:eastAsia="ru-RU"/>
              </w:rPr>
              <w:t xml:space="preserve">Число учреждений прошедших независимую оценку качества образования, </w:t>
            </w:r>
            <w:r w:rsidRPr="006453A4">
              <w:rPr>
                <w:rFonts w:ascii="Times New Roman" w:eastAsia="Times New Roman" w:hAnsi="Times New Roman" w:cs="Times New Roman"/>
                <w:sz w:val="24"/>
                <w:szCs w:val="24"/>
                <w:lang w:eastAsia="ru-RU"/>
              </w:rPr>
              <w:t>ед.</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76F65" w:rsidP="00B6300D">
            <w:pPr>
              <w:spacing w:after="0" w:line="240" w:lineRule="auto"/>
              <w:rPr>
                <w:rFonts w:ascii="Times New Roman" w:eastAsia="Times New Roman" w:hAnsi="Times New Roman" w:cs="Times New Roman"/>
                <w:sz w:val="24"/>
                <w:szCs w:val="24"/>
                <w:lang w:eastAsia="ru-RU"/>
              </w:rPr>
            </w:pPr>
            <w:r w:rsidRPr="00A76F65">
              <w:rPr>
                <w:rFonts w:ascii="Times New Roman" w:eastAsia="Times New Roman" w:hAnsi="Times New Roman" w:cs="Times New Roman"/>
                <w:sz w:val="24"/>
                <w:szCs w:val="24"/>
                <w:lang w:eastAsia="ru-RU"/>
              </w:rPr>
              <w:t>Школы-0</w:t>
            </w:r>
          </w:p>
          <w:p w:rsidR="00FD5437" w:rsidRPr="00A76F65" w:rsidP="00B6300D">
            <w:pPr>
              <w:spacing w:after="0" w:line="240" w:lineRule="auto"/>
              <w:rPr>
                <w:rFonts w:ascii="Times New Roman" w:eastAsia="Times New Roman" w:hAnsi="Times New Roman" w:cs="Times New Roman"/>
                <w:sz w:val="24"/>
                <w:szCs w:val="24"/>
                <w:lang w:eastAsia="ru-RU"/>
              </w:rPr>
            </w:pPr>
            <w:r w:rsidRPr="00A76F65">
              <w:rPr>
                <w:rFonts w:ascii="Times New Roman" w:eastAsia="Times New Roman" w:hAnsi="Times New Roman" w:cs="Times New Roman"/>
                <w:sz w:val="24"/>
                <w:szCs w:val="24"/>
                <w:lang w:eastAsia="ru-RU"/>
              </w:rPr>
              <w:t>Детские сады-0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76F65" w:rsidP="00B6300D">
            <w:pPr>
              <w:spacing w:after="0" w:line="240" w:lineRule="auto"/>
              <w:rPr>
                <w:rFonts w:ascii="Times New Roman" w:eastAsia="Times New Roman" w:hAnsi="Times New Roman" w:cs="Times New Roman"/>
                <w:sz w:val="24"/>
                <w:szCs w:val="24"/>
                <w:lang w:eastAsia="ru-RU"/>
              </w:rPr>
            </w:pPr>
            <w:r w:rsidRPr="00A76F65">
              <w:rPr>
                <w:rFonts w:ascii="Times New Roman" w:eastAsia="Times New Roman" w:hAnsi="Times New Roman" w:cs="Times New Roman"/>
                <w:sz w:val="24"/>
                <w:szCs w:val="24"/>
                <w:lang w:eastAsia="ru-RU"/>
              </w:rPr>
              <w:t>Школы-0</w:t>
            </w:r>
          </w:p>
          <w:p w:rsidR="00FD5437" w:rsidRPr="00A76F65" w:rsidP="00B6300D">
            <w:pPr>
              <w:spacing w:after="0" w:line="240" w:lineRule="auto"/>
              <w:rPr>
                <w:rFonts w:ascii="Times New Roman" w:eastAsia="Times New Roman" w:hAnsi="Times New Roman" w:cs="Times New Roman"/>
                <w:sz w:val="24"/>
                <w:szCs w:val="24"/>
                <w:lang w:eastAsia="ru-RU"/>
              </w:rPr>
            </w:pPr>
            <w:r w:rsidRPr="00A76F65">
              <w:rPr>
                <w:rFonts w:ascii="Times New Roman" w:eastAsia="Times New Roman" w:hAnsi="Times New Roman" w:cs="Times New Roman"/>
                <w:sz w:val="24"/>
                <w:szCs w:val="24"/>
                <w:lang w:eastAsia="ru-RU"/>
              </w:rPr>
              <w:t>Детские сады-0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76F65"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Независимая оценка качества будет проводиться в  2023 году</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4"/>
                <w:szCs w:val="24"/>
                <w:lang w:eastAsia="ru-RU"/>
              </w:rPr>
            </w:pPr>
            <w:r w:rsidRPr="006453A4">
              <w:rPr>
                <w:rFonts w:ascii="Times New Roman" w:hAnsi="Times New Roman" w:cs="Times New Roman"/>
                <w:sz w:val="24"/>
                <w:szCs w:val="24"/>
              </w:rPr>
              <w:t>Повышение уровня воспитанности у обучающихся общеобразовательных организаций.</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hAnsi="Times New Roman" w:cs="Times New Roman"/>
                <w:sz w:val="20"/>
                <w:szCs w:val="20"/>
              </w:rPr>
            </w:pPr>
            <w:r w:rsidRPr="004E68AA">
              <w:rPr>
                <w:rFonts w:ascii="Times New Roman" w:eastAsia="Times New Roman" w:hAnsi="Times New Roman" w:cs="Times New Roman"/>
                <w:sz w:val="20"/>
                <w:szCs w:val="20"/>
                <w:lang w:eastAsia="ru-RU"/>
              </w:rPr>
              <w:t xml:space="preserve">Проведение </w:t>
            </w:r>
            <w:r w:rsidRPr="004E68AA">
              <w:rPr>
                <w:rFonts w:ascii="Times New Roman" w:eastAsia="Times New Roman" w:hAnsi="Times New Roman" w:cs="Times New Roman"/>
                <w:spacing w:val="3"/>
                <w:sz w:val="20"/>
                <w:szCs w:val="20"/>
                <w:lang w:eastAsia="ru-RU"/>
              </w:rPr>
              <w:t xml:space="preserve">мероприятий, направленных на </w:t>
            </w:r>
            <w:r w:rsidRPr="004E68AA">
              <w:rPr>
                <w:rFonts w:ascii="Times New Roman" w:hAnsi="Times New Roman" w:cs="Times New Roman"/>
                <w:sz w:val="20"/>
                <w:szCs w:val="20"/>
              </w:rPr>
              <w:t>духовно-нравственное и патриотическое воспитание</w:t>
            </w:r>
            <w:r>
              <w:rPr>
                <w:rFonts w:ascii="Times New Roman" w:hAnsi="Times New Roman" w:cs="Times New Roman"/>
                <w:sz w:val="20"/>
                <w:szCs w:val="20"/>
              </w:rPr>
              <w:t>,</w:t>
            </w:r>
          </w:p>
          <w:p w:rsidR="00FD5437" w:rsidRPr="004E68AA" w:rsidP="00B6300D">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ед.</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975DAE">
            <w:pPr>
              <w:spacing w:after="0" w:line="240" w:lineRule="auto"/>
              <w:jc w:val="center"/>
              <w:rPr>
                <w:rFonts w:ascii="Times New Roman" w:eastAsia="Times New Roman" w:hAnsi="Times New Roman" w:cs="Times New Roman"/>
                <w:sz w:val="24"/>
                <w:szCs w:val="24"/>
                <w:highlight w:val="yellow"/>
                <w:lang w:eastAsia="ru-RU"/>
              </w:rPr>
            </w:pPr>
            <w:r w:rsidRPr="00727286">
              <w:rPr>
                <w:rFonts w:ascii="Times New Roman" w:eastAsia="Times New Roman" w:hAnsi="Times New Roman" w:cs="Times New Roman"/>
                <w:sz w:val="24"/>
                <w:szCs w:val="24"/>
                <w:lang w:eastAsia="ru-RU"/>
              </w:rPr>
              <w:t>68</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975DAE">
            <w:pPr>
              <w:spacing w:after="0" w:line="240" w:lineRule="auto"/>
              <w:jc w:val="center"/>
              <w:rPr>
                <w:rFonts w:ascii="Times New Roman" w:eastAsia="Times New Roman" w:hAnsi="Times New Roman" w:cs="Times New Roman"/>
                <w:sz w:val="24"/>
                <w:szCs w:val="24"/>
                <w:highlight w:val="yellow"/>
                <w:lang w:eastAsia="ru-RU"/>
              </w:rPr>
            </w:pPr>
            <w:r w:rsidRPr="00727286">
              <w:rPr>
                <w:rFonts w:ascii="Times New Roman" w:eastAsia="Times New Roman" w:hAnsi="Times New Roman" w:cs="Times New Roman"/>
                <w:sz w:val="24"/>
                <w:szCs w:val="24"/>
                <w:lang w:eastAsia="ru-RU"/>
              </w:rPr>
              <w:t>68</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B6300D">
            <w:pPr>
              <w:spacing w:after="0" w:line="240" w:lineRule="auto"/>
              <w:rPr>
                <w:rFonts w:ascii="Times New Roman" w:eastAsia="Times New Roman" w:hAnsi="Times New Roman" w:cs="Times New Roman"/>
                <w:sz w:val="24"/>
                <w:szCs w:val="24"/>
                <w:highlight w:val="yellow"/>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975DAE">
            <w:pPr>
              <w:spacing w:after="0" w:line="240" w:lineRule="auto"/>
              <w:rPr>
                <w:rFonts w:ascii="Times New Roman" w:hAnsi="Times New Roman" w:cs="Times New Roman"/>
                <w:sz w:val="24"/>
                <w:szCs w:val="24"/>
              </w:rPr>
            </w:pPr>
            <w:r w:rsidRPr="006453A4">
              <w:rPr>
                <w:rFonts w:ascii="Times New Roman" w:hAnsi="Times New Roman" w:cs="Times New Roman"/>
                <w:sz w:val="24"/>
                <w:szCs w:val="24"/>
              </w:rPr>
              <w:t>Открытие консультативных пунктов на базе образовательных организаций.</w:t>
            </w:r>
          </w:p>
          <w:p w:rsidR="00FD5437" w:rsidRPr="006453A4" w:rsidP="00B6300D">
            <w:pPr>
              <w:spacing w:after="0" w:line="240" w:lineRule="auto"/>
              <w:rPr>
                <w:rFonts w:ascii="Times New Roman" w:eastAsia="Times New Roman" w:hAnsi="Times New Roman" w:cs="Times New Roman"/>
                <w:sz w:val="24"/>
                <w:szCs w:val="24"/>
                <w:lang w:eastAsia="ru-RU"/>
              </w:rPr>
            </w:pPr>
            <w:r w:rsidRPr="006453A4">
              <w:rPr>
                <w:rFonts w:ascii="Times New Roman" w:hAnsi="Times New Roman" w:cs="Times New Roman"/>
                <w:sz w:val="24"/>
                <w:szCs w:val="24"/>
              </w:rPr>
              <w:t>Внедрение модели инклюзивного образования.</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4"/>
                <w:szCs w:val="24"/>
                <w:lang w:eastAsia="ru-RU"/>
              </w:rPr>
            </w:pPr>
            <w:r w:rsidRPr="006453A4">
              <w:rPr>
                <w:rFonts w:ascii="Times New Roman" w:eastAsia="Times New Roman" w:hAnsi="Times New Roman" w:cs="Times New Roman"/>
                <w:sz w:val="20"/>
                <w:szCs w:val="20"/>
                <w:lang w:eastAsia="ru-RU"/>
              </w:rPr>
              <w:t>Количество консультативных пунктов, ед</w:t>
            </w:r>
            <w:r w:rsidRPr="006453A4">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3A135F" w:rsidP="00975DAE">
            <w:pPr>
              <w:spacing w:after="0" w:line="240" w:lineRule="auto"/>
              <w:jc w:val="center"/>
              <w:rPr>
                <w:rFonts w:ascii="Times New Roman" w:eastAsia="Times New Roman" w:hAnsi="Times New Roman" w:cs="Times New Roman"/>
                <w:sz w:val="24"/>
                <w:szCs w:val="24"/>
                <w:lang w:eastAsia="ru-RU"/>
              </w:rPr>
            </w:pPr>
            <w:r w:rsidRPr="003A135F">
              <w:rPr>
                <w:rFonts w:ascii="Times New Roman" w:eastAsia="Times New Roman" w:hAnsi="Times New Roman" w:cs="Times New Roman"/>
                <w:sz w:val="24"/>
                <w:szCs w:val="24"/>
                <w:lang w:eastAsia="ru-RU"/>
              </w:rPr>
              <w:t>4</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3A135F" w:rsidP="00975DAE">
            <w:pPr>
              <w:spacing w:after="0" w:line="240" w:lineRule="auto"/>
              <w:jc w:val="center"/>
              <w:rPr>
                <w:rFonts w:ascii="Times New Roman" w:eastAsia="Times New Roman" w:hAnsi="Times New Roman" w:cs="Times New Roman"/>
                <w:sz w:val="24"/>
                <w:szCs w:val="24"/>
                <w:lang w:eastAsia="ru-RU"/>
              </w:rPr>
            </w:pPr>
            <w:r w:rsidRPr="003A135F">
              <w:rPr>
                <w:rFonts w:ascii="Times New Roman" w:eastAsia="Times New Roman" w:hAnsi="Times New Roman" w:cs="Times New Roman"/>
                <w:sz w:val="24"/>
                <w:szCs w:val="24"/>
                <w:lang w:eastAsia="ru-RU"/>
              </w:rPr>
              <w:t>4</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3A135F" w:rsidP="00B6300D">
            <w:pPr>
              <w:spacing w:after="0" w:line="240" w:lineRule="auto"/>
              <w:rPr>
                <w:rFonts w:ascii="Times New Roman" w:eastAsia="Times New Roman" w:hAnsi="Times New Roman" w:cs="Times New Roman"/>
                <w:sz w:val="24"/>
                <w:szCs w:val="24"/>
                <w:lang w:eastAsia="ru-RU"/>
              </w:rPr>
            </w:pPr>
            <w:r w:rsidRPr="003A135F">
              <w:rPr>
                <w:rFonts w:ascii="Times New Roman" w:eastAsia="Times New Roman" w:hAnsi="Times New Roman" w:cs="Times New Roman"/>
                <w:sz w:val="24"/>
                <w:szCs w:val="24"/>
                <w:lang w:eastAsia="ru-RU"/>
              </w:rPr>
              <w:t>-</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4"/>
                <w:szCs w:val="24"/>
                <w:lang w:eastAsia="ru-RU"/>
              </w:rPr>
            </w:pPr>
            <w:r w:rsidRPr="006453A4">
              <w:rPr>
                <w:rFonts w:ascii="Times New Roman" w:hAnsi="Times New Roman" w:cs="Times New Roman"/>
                <w:sz w:val="24"/>
                <w:szCs w:val="24"/>
              </w:rPr>
              <w:t xml:space="preserve">Организация получения образования в семейной форме или в форме самообразования, создание пунктов консультирования и </w:t>
            </w:r>
            <w:r w:rsidRPr="006453A4">
              <w:rPr>
                <w:rFonts w:ascii="Times New Roman" w:hAnsi="Times New Roman" w:cs="Times New Roman"/>
                <w:sz w:val="24"/>
                <w:szCs w:val="24"/>
              </w:rPr>
              <w:t>сопровождения.</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4"/>
                <w:szCs w:val="24"/>
                <w:lang w:eastAsia="ru-RU"/>
              </w:rPr>
            </w:pPr>
            <w:r w:rsidRPr="006453A4">
              <w:rPr>
                <w:rFonts w:ascii="Times New Roman" w:eastAsia="Times New Roman" w:hAnsi="Times New Roman" w:cs="Times New Roman"/>
                <w:sz w:val="20"/>
                <w:szCs w:val="20"/>
                <w:lang w:eastAsia="ru-RU"/>
              </w:rPr>
              <w:t>Количество детей, получающих образование в форме семейного образования,   ед</w:t>
            </w:r>
            <w:r w:rsidRPr="006453A4">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4354A" w:rsidP="00975DAE">
            <w:pPr>
              <w:spacing w:after="0" w:line="240" w:lineRule="auto"/>
              <w:jc w:val="center"/>
              <w:rPr>
                <w:rFonts w:ascii="Times New Roman" w:eastAsia="Times New Roman" w:hAnsi="Times New Roman" w:cs="Times New Roman"/>
                <w:sz w:val="24"/>
                <w:szCs w:val="24"/>
                <w:lang w:eastAsia="ru-RU"/>
              </w:rPr>
            </w:pPr>
            <w:r w:rsidRPr="00A4354A">
              <w:rPr>
                <w:rFonts w:ascii="Times New Roman" w:eastAsia="Times New Roman" w:hAnsi="Times New Roman" w:cs="Times New Roman"/>
                <w:sz w:val="24"/>
                <w:szCs w:val="24"/>
                <w:lang w:eastAsia="ru-RU"/>
              </w:rPr>
              <w:t>10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4354A" w:rsidP="00975DAE">
            <w:pPr>
              <w:spacing w:after="0" w:line="240" w:lineRule="auto"/>
              <w:jc w:val="center"/>
              <w:rPr>
                <w:rFonts w:ascii="Times New Roman" w:eastAsia="Times New Roman" w:hAnsi="Times New Roman" w:cs="Times New Roman"/>
                <w:sz w:val="24"/>
                <w:szCs w:val="24"/>
                <w:lang w:eastAsia="ru-RU"/>
              </w:rPr>
            </w:pPr>
            <w:r w:rsidRPr="00A4354A">
              <w:rPr>
                <w:rFonts w:ascii="Times New Roman" w:eastAsia="Times New Roman" w:hAnsi="Times New Roman" w:cs="Times New Roman"/>
                <w:sz w:val="24"/>
                <w:szCs w:val="24"/>
                <w:lang w:eastAsia="ru-RU"/>
              </w:rPr>
              <w:t>10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4354A" w:rsidP="00B6300D">
            <w:pPr>
              <w:spacing w:after="0" w:line="240" w:lineRule="auto"/>
              <w:rPr>
                <w:rFonts w:ascii="Times New Roman" w:eastAsia="Times New Roman" w:hAnsi="Times New Roman" w:cs="Times New Roman"/>
                <w:sz w:val="24"/>
                <w:szCs w:val="24"/>
                <w:lang w:eastAsia="ru-RU"/>
              </w:rPr>
            </w:pPr>
            <w:r w:rsidRPr="00A4354A">
              <w:rPr>
                <w:rFonts w:ascii="Times New Roman" w:eastAsia="Times New Roman" w:hAnsi="Times New Roman" w:cs="Times New Roman"/>
                <w:sz w:val="24"/>
                <w:szCs w:val="24"/>
                <w:lang w:eastAsia="ru-RU"/>
              </w:rPr>
              <w:t>-</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4"/>
                <w:szCs w:val="24"/>
                <w:lang w:eastAsia="ru-RU"/>
              </w:rPr>
            </w:pPr>
            <w:r w:rsidRPr="006453A4">
              <w:rPr>
                <w:rFonts w:ascii="Times New Roman" w:hAnsi="Times New Roman" w:cs="Times New Roman"/>
                <w:sz w:val="24"/>
                <w:szCs w:val="24"/>
              </w:rPr>
              <w:t>Участие образовательных организаций в программе повышения качества общего образования.</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0"/>
                <w:szCs w:val="20"/>
                <w:lang w:eastAsia="ru-RU"/>
              </w:rPr>
            </w:pPr>
            <w:r w:rsidRPr="006453A4">
              <w:rPr>
                <w:rFonts w:ascii="Times New Roman" w:eastAsia="Times New Roman" w:hAnsi="Times New Roman" w:cs="Times New Roman"/>
                <w:sz w:val="20"/>
                <w:szCs w:val="20"/>
                <w:lang w:eastAsia="ru-RU"/>
              </w:rPr>
              <w:t>Количество учреждений, участвующих в программах, ед.</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F3578" w:rsidP="00975DAE">
            <w:pPr>
              <w:spacing w:after="0" w:line="240" w:lineRule="auto"/>
              <w:jc w:val="center"/>
              <w:rPr>
                <w:rFonts w:ascii="Times New Roman" w:eastAsia="Times New Roman" w:hAnsi="Times New Roman" w:cs="Times New Roman"/>
                <w:sz w:val="24"/>
                <w:szCs w:val="24"/>
                <w:lang w:eastAsia="ru-RU"/>
              </w:rPr>
            </w:pPr>
            <w:r w:rsidRPr="00AF3578">
              <w:rPr>
                <w:rFonts w:ascii="Times New Roman" w:eastAsia="Times New Roman" w:hAnsi="Times New Roman" w:cs="Times New Roman"/>
                <w:sz w:val="24"/>
                <w:szCs w:val="24"/>
                <w:lang w:eastAsia="ru-RU"/>
              </w:rPr>
              <w:t>2</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F3578" w:rsidP="00975DAE">
            <w:pPr>
              <w:spacing w:after="0" w:line="240" w:lineRule="auto"/>
              <w:jc w:val="center"/>
              <w:rPr>
                <w:rFonts w:ascii="Times New Roman" w:eastAsia="Times New Roman" w:hAnsi="Times New Roman" w:cs="Times New Roman"/>
                <w:sz w:val="24"/>
                <w:szCs w:val="24"/>
                <w:lang w:eastAsia="ru-RU"/>
              </w:rPr>
            </w:pPr>
            <w:r w:rsidRPr="00AF3578">
              <w:rPr>
                <w:rFonts w:ascii="Times New Roman" w:eastAsia="Times New Roman" w:hAnsi="Times New Roman" w:cs="Times New Roman"/>
                <w:sz w:val="24"/>
                <w:szCs w:val="24"/>
                <w:lang w:eastAsia="ru-RU"/>
              </w:rPr>
              <w:t>7</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F3578" w:rsidP="00B6300D">
            <w:pPr>
              <w:spacing w:after="0" w:line="240" w:lineRule="auto"/>
              <w:rPr>
                <w:rFonts w:ascii="Times New Roman" w:eastAsia="Times New Roman" w:hAnsi="Times New Roman" w:cs="Times New Roman"/>
                <w:sz w:val="24"/>
                <w:szCs w:val="24"/>
                <w:lang w:eastAsia="ru-RU"/>
              </w:rPr>
            </w:pPr>
            <w:r w:rsidRPr="00AF3578">
              <w:rPr>
                <w:rFonts w:ascii="Times New Roman" w:eastAsia="Times New Roman" w:hAnsi="Times New Roman" w:cs="Times New Roman"/>
                <w:sz w:val="24"/>
                <w:szCs w:val="24"/>
                <w:lang w:eastAsia="ru-RU"/>
              </w:rPr>
              <w:t>-</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975DAE">
            <w:pPr>
              <w:spacing w:after="0" w:line="240" w:lineRule="auto"/>
              <w:jc w:val="both"/>
              <w:rPr>
                <w:rFonts w:ascii="Times New Roman" w:hAnsi="Times New Roman" w:cs="Times New Roman"/>
                <w:sz w:val="24"/>
                <w:szCs w:val="24"/>
              </w:rPr>
            </w:pPr>
            <w:r w:rsidRPr="006453A4">
              <w:rPr>
                <w:rFonts w:ascii="Times New Roman" w:hAnsi="Times New Roman" w:cs="Times New Roman"/>
                <w:sz w:val="24"/>
                <w:szCs w:val="24"/>
              </w:rPr>
              <w:t>Организация работы летних пришкольных площадок.</w:t>
            </w:r>
          </w:p>
          <w:p w:rsidR="00FD5437" w:rsidRPr="006453A4" w:rsidP="00B6300D">
            <w:pPr>
              <w:spacing w:after="0" w:line="240" w:lineRule="auto"/>
              <w:rPr>
                <w:rFonts w:ascii="Times New Roman" w:hAnsi="Times New Roman" w:cs="Times New Roman"/>
                <w:sz w:val="24"/>
                <w:szCs w:val="24"/>
              </w:rPr>
            </w:pPr>
            <w:r w:rsidRPr="006453A4">
              <w:rPr>
                <w:rFonts w:ascii="Times New Roman" w:hAnsi="Times New Roman" w:cs="Times New Roman"/>
                <w:sz w:val="24"/>
                <w:szCs w:val="24"/>
              </w:rPr>
              <w:t>Контроль за качеством организации питания в образовательных организациях.</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6300D">
            <w:pPr>
              <w:spacing w:after="0" w:line="240" w:lineRule="auto"/>
              <w:rPr>
                <w:rFonts w:ascii="Times New Roman" w:eastAsia="Times New Roman" w:hAnsi="Times New Roman" w:cs="Times New Roman"/>
                <w:sz w:val="20"/>
                <w:szCs w:val="20"/>
                <w:lang w:eastAsia="ru-RU"/>
              </w:rPr>
            </w:pPr>
            <w:r w:rsidRPr="006453A4">
              <w:rPr>
                <w:rFonts w:ascii="Times New Roman" w:eastAsia="Times New Roman" w:hAnsi="Times New Roman" w:cs="Times New Roman"/>
                <w:sz w:val="20"/>
                <w:szCs w:val="20"/>
                <w:lang w:eastAsia="ru-RU"/>
              </w:rPr>
              <w:t>Количество обучающихся посещающих летние школьные площадки, ед.</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A52E1" w:rsidP="00975DAE">
            <w:pPr>
              <w:spacing w:after="0" w:line="240" w:lineRule="auto"/>
              <w:jc w:val="center"/>
              <w:rPr>
                <w:rFonts w:ascii="Times New Roman" w:eastAsia="Times New Roman" w:hAnsi="Times New Roman" w:cs="Times New Roman"/>
                <w:sz w:val="24"/>
                <w:szCs w:val="24"/>
                <w:lang w:eastAsia="ru-RU"/>
              </w:rPr>
            </w:pPr>
            <w:r w:rsidRPr="00EA52E1">
              <w:rPr>
                <w:rFonts w:ascii="Times New Roman" w:eastAsia="Times New Roman" w:hAnsi="Times New Roman" w:cs="Times New Roman"/>
                <w:sz w:val="24"/>
                <w:szCs w:val="24"/>
                <w:lang w:eastAsia="ru-RU"/>
              </w:rPr>
              <w:t>561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A52E1" w:rsidP="00975DAE">
            <w:pPr>
              <w:spacing w:after="0" w:line="240" w:lineRule="auto"/>
              <w:jc w:val="center"/>
              <w:rPr>
                <w:rFonts w:ascii="Times New Roman" w:eastAsia="Times New Roman" w:hAnsi="Times New Roman" w:cs="Times New Roman"/>
                <w:sz w:val="24"/>
                <w:szCs w:val="24"/>
                <w:lang w:eastAsia="ru-RU"/>
              </w:rPr>
            </w:pPr>
            <w:r w:rsidRPr="00EA52E1">
              <w:rPr>
                <w:rFonts w:ascii="Times New Roman" w:eastAsia="Times New Roman" w:hAnsi="Times New Roman" w:cs="Times New Roman"/>
                <w:sz w:val="24"/>
                <w:szCs w:val="24"/>
                <w:lang w:eastAsia="ru-RU"/>
              </w:rPr>
              <w:t>561</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B6300D">
            <w:pPr>
              <w:spacing w:after="0" w:line="240" w:lineRule="auto"/>
              <w:rPr>
                <w:rFonts w:ascii="Times New Roman" w:eastAsia="Times New Roman" w:hAnsi="Times New Roman" w:cs="Times New Roman"/>
                <w:sz w:val="24"/>
                <w:szCs w:val="24"/>
                <w:highlight w:val="yellow"/>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75DAE" w:rsidP="00B777E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777ED">
            <w:pPr>
              <w:spacing w:after="0" w:line="240" w:lineRule="auto"/>
              <w:rPr>
                <w:rFonts w:ascii="Times New Roman" w:eastAsia="Times New Roman" w:hAnsi="Times New Roman" w:cs="Times New Roman"/>
                <w:sz w:val="24"/>
                <w:szCs w:val="24"/>
                <w:lang w:eastAsia="ru-RU"/>
              </w:rPr>
            </w:pPr>
            <w:r w:rsidRPr="006453A4">
              <w:rPr>
                <w:rFonts w:ascii="Times New Roman" w:hAnsi="Times New Roman" w:cs="Times New Roman"/>
                <w:sz w:val="24"/>
                <w:szCs w:val="24"/>
              </w:rPr>
              <w:t>Развитие системы дополнительного образования</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777ED">
            <w:pPr>
              <w:spacing w:after="0" w:line="240" w:lineRule="auto"/>
              <w:rPr>
                <w:rFonts w:ascii="Times New Roman" w:eastAsia="Times New Roman" w:hAnsi="Times New Roman" w:cs="Times New Roman"/>
                <w:sz w:val="20"/>
                <w:szCs w:val="20"/>
                <w:lang w:eastAsia="ru-RU"/>
              </w:rPr>
            </w:pPr>
            <w:r w:rsidRPr="006453A4">
              <w:rPr>
                <w:rFonts w:ascii="Times New Roman" w:eastAsia="Times New Roman" w:hAnsi="Times New Roman" w:cs="Times New Roman"/>
                <w:sz w:val="20"/>
                <w:szCs w:val="20"/>
                <w:lang w:eastAsia="ru-RU"/>
              </w:rPr>
              <w:t>Охват детей услугами дополнительного образования,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91B5B" w:rsidP="00975D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91B5B" w:rsidP="00975DAE">
            <w:pPr>
              <w:spacing w:after="0" w:line="240" w:lineRule="auto"/>
              <w:jc w:val="center"/>
              <w:rPr>
                <w:rFonts w:ascii="Times New Roman" w:eastAsia="Times New Roman" w:hAnsi="Times New Roman" w:cs="Times New Roman"/>
                <w:sz w:val="24"/>
                <w:szCs w:val="24"/>
                <w:lang w:eastAsia="ru-RU"/>
              </w:rPr>
            </w:pPr>
            <w:r w:rsidRPr="00691B5B">
              <w:rPr>
                <w:rFonts w:ascii="Times New Roman" w:eastAsia="Times New Roman" w:hAnsi="Times New Roman" w:cs="Times New Roman"/>
                <w:sz w:val="24"/>
                <w:szCs w:val="24"/>
                <w:lang w:eastAsia="ru-RU"/>
              </w:rPr>
              <w:t>44,34</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B777ED">
            <w:pPr>
              <w:spacing w:after="0" w:line="240" w:lineRule="auto"/>
              <w:rPr>
                <w:rFonts w:ascii="Times New Roman" w:eastAsia="Times New Roman" w:hAnsi="Times New Roman" w:cs="Times New Roman"/>
                <w:sz w:val="24"/>
                <w:szCs w:val="24"/>
                <w:highlight w:val="yellow"/>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75DAE" w:rsidP="00B777E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76F65" w:rsidP="00B777ED">
            <w:pPr>
              <w:spacing w:after="0" w:line="240" w:lineRule="auto"/>
              <w:rPr>
                <w:rFonts w:ascii="Times New Roman" w:eastAsia="Times New Roman" w:hAnsi="Times New Roman" w:cs="Times New Roman"/>
                <w:sz w:val="24"/>
                <w:szCs w:val="24"/>
                <w:lang w:eastAsia="ru-RU"/>
              </w:rPr>
            </w:pPr>
            <w:r w:rsidRPr="00A76F65">
              <w:rPr>
                <w:rFonts w:ascii="Times New Roman" w:hAnsi="Times New Roman" w:cs="Times New Roman"/>
                <w:sz w:val="24"/>
                <w:szCs w:val="24"/>
              </w:rPr>
              <w:t>Развитие системы участия обучающихся в м</w:t>
            </w:r>
            <w:r>
              <w:rPr>
                <w:rFonts w:ascii="Times New Roman" w:hAnsi="Times New Roman" w:cs="Times New Roman"/>
                <w:sz w:val="24"/>
                <w:szCs w:val="24"/>
              </w:rPr>
              <w:t>ероприятиях для одаренных детей</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76F65" w:rsidP="00B777ED">
            <w:pPr>
              <w:spacing w:after="0" w:line="240" w:lineRule="auto"/>
              <w:rPr>
                <w:rFonts w:ascii="Times New Roman" w:eastAsia="Times New Roman" w:hAnsi="Times New Roman" w:cs="Times New Roman"/>
                <w:sz w:val="20"/>
                <w:szCs w:val="20"/>
                <w:lang w:eastAsia="ru-RU"/>
              </w:rPr>
            </w:pPr>
            <w:r w:rsidRPr="00A76F65">
              <w:rPr>
                <w:rFonts w:ascii="Times New Roman" w:eastAsia="Times New Roman" w:hAnsi="Times New Roman" w:cs="Times New Roman"/>
                <w:sz w:val="20"/>
                <w:szCs w:val="20"/>
                <w:lang w:eastAsia="ru-RU"/>
              </w:rPr>
              <w:t>Доля  учащихся зарегистрированных в рег</w:t>
            </w:r>
            <w:r>
              <w:rPr>
                <w:rFonts w:ascii="Times New Roman" w:eastAsia="Times New Roman" w:hAnsi="Times New Roman" w:cs="Times New Roman"/>
                <w:sz w:val="20"/>
                <w:szCs w:val="20"/>
                <w:lang w:eastAsia="ru-RU"/>
              </w:rPr>
              <w:t>иональной базе «Талант и успех»</w:t>
            </w:r>
            <w:r w:rsidRPr="00A76F65">
              <w:rPr>
                <w:rFonts w:ascii="Times New Roman" w:eastAsia="Times New Roman" w:hAnsi="Times New Roman" w:cs="Times New Roman"/>
                <w:sz w:val="20"/>
                <w:szCs w:val="20"/>
                <w:lang w:eastAsia="ru-RU"/>
              </w:rPr>
              <w:t>,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76F65" w:rsidP="00975DAE">
            <w:pPr>
              <w:spacing w:after="0" w:line="240" w:lineRule="auto"/>
              <w:jc w:val="center"/>
              <w:rPr>
                <w:rFonts w:ascii="Times New Roman" w:eastAsia="Times New Roman" w:hAnsi="Times New Roman" w:cs="Times New Roman"/>
                <w:sz w:val="24"/>
                <w:szCs w:val="24"/>
                <w:lang w:eastAsia="ru-RU"/>
              </w:rPr>
            </w:pPr>
            <w:r w:rsidRPr="00A76F65">
              <w:rPr>
                <w:rFonts w:ascii="Times New Roman" w:eastAsia="Times New Roman" w:hAnsi="Times New Roman" w:cs="Times New Roman"/>
                <w:sz w:val="24"/>
                <w:szCs w:val="24"/>
                <w:lang w:eastAsia="ru-RU"/>
              </w:rPr>
              <w:t>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76F65" w:rsidP="00975DAE">
            <w:pPr>
              <w:spacing w:after="0" w:line="240" w:lineRule="auto"/>
              <w:jc w:val="center"/>
              <w:rPr>
                <w:rFonts w:ascii="Times New Roman" w:eastAsia="Times New Roman" w:hAnsi="Times New Roman" w:cs="Times New Roman"/>
                <w:sz w:val="24"/>
                <w:szCs w:val="24"/>
                <w:lang w:eastAsia="ru-RU"/>
              </w:rPr>
            </w:pPr>
            <w:r w:rsidRPr="00A76F65">
              <w:rPr>
                <w:rFonts w:ascii="Times New Roman" w:eastAsia="Times New Roman" w:hAnsi="Times New Roman" w:cs="Times New Roman"/>
                <w:sz w:val="24"/>
                <w:szCs w:val="24"/>
                <w:lang w:eastAsia="ru-RU"/>
              </w:rPr>
              <w:t>1</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76F65" w:rsidP="00B777ED">
            <w:pPr>
              <w:spacing w:after="0" w:line="240" w:lineRule="auto"/>
              <w:rPr>
                <w:rFonts w:ascii="Times New Roman" w:eastAsia="Times New Roman" w:hAnsi="Times New Roman" w:cs="Times New Roman"/>
                <w:sz w:val="24"/>
                <w:szCs w:val="24"/>
                <w:lang w:eastAsia="ru-RU"/>
              </w:rPr>
            </w:pPr>
            <w:r w:rsidRPr="00A76F65">
              <w:rPr>
                <w:rFonts w:ascii="Times New Roman" w:eastAsia="Times New Roman" w:hAnsi="Times New Roman" w:cs="Times New Roman"/>
                <w:sz w:val="24"/>
                <w:szCs w:val="24"/>
                <w:lang w:eastAsia="ru-RU"/>
              </w:rPr>
              <w:t>-</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777E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05AFC" w:rsidP="00B777ED">
            <w:pPr>
              <w:spacing w:after="0" w:line="240" w:lineRule="auto"/>
              <w:rPr>
                <w:rFonts w:ascii="Times New Roman" w:eastAsia="Times New Roman" w:hAnsi="Times New Roman" w:cs="Times New Roman"/>
                <w:sz w:val="24"/>
                <w:szCs w:val="24"/>
                <w:lang w:eastAsia="ru-RU"/>
              </w:rPr>
            </w:pPr>
            <w:r w:rsidRPr="00A05AFC">
              <w:rPr>
                <w:rFonts w:ascii="Times New Roman" w:hAnsi="Times New Roman" w:cs="Times New Roman"/>
                <w:sz w:val="24"/>
                <w:szCs w:val="24"/>
              </w:rPr>
              <w:t>Развитие системы участия обучающихся в мероприятиях для талантливых детей.</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05AFC" w:rsidP="00B777ED">
            <w:pPr>
              <w:spacing w:after="0" w:line="240" w:lineRule="auto"/>
              <w:rPr>
                <w:rFonts w:ascii="Times New Roman" w:eastAsia="Times New Roman" w:hAnsi="Times New Roman" w:cs="Times New Roman"/>
                <w:sz w:val="20"/>
                <w:szCs w:val="20"/>
                <w:lang w:eastAsia="ru-RU"/>
              </w:rPr>
            </w:pPr>
            <w:r w:rsidRPr="00A05AFC">
              <w:rPr>
                <w:rFonts w:ascii="Times New Roman" w:eastAsia="Times New Roman" w:hAnsi="Times New Roman" w:cs="Times New Roman"/>
                <w:sz w:val="20"/>
                <w:szCs w:val="20"/>
                <w:lang w:eastAsia="ru-RU"/>
              </w:rPr>
              <w:t>Доля  учащихся принимающих участие во всероссийской олимпиаде школьников,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05AFC" w:rsidP="00975DAE">
            <w:pPr>
              <w:spacing w:after="0" w:line="240" w:lineRule="auto"/>
              <w:jc w:val="center"/>
              <w:rPr>
                <w:rFonts w:ascii="Times New Roman" w:eastAsia="Times New Roman" w:hAnsi="Times New Roman" w:cs="Times New Roman"/>
                <w:sz w:val="24"/>
                <w:szCs w:val="24"/>
                <w:lang w:eastAsia="ru-RU"/>
              </w:rPr>
            </w:pPr>
            <w:r w:rsidRPr="00A05AFC">
              <w:rPr>
                <w:rFonts w:ascii="Times New Roman" w:eastAsia="Times New Roman" w:hAnsi="Times New Roman" w:cs="Times New Roman"/>
                <w:sz w:val="24"/>
                <w:szCs w:val="24"/>
                <w:lang w:eastAsia="ru-RU"/>
              </w:rPr>
              <w:t>52</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05AFC" w:rsidP="00975DAE">
            <w:pPr>
              <w:spacing w:after="0" w:line="240" w:lineRule="auto"/>
              <w:jc w:val="center"/>
              <w:rPr>
                <w:rFonts w:ascii="Times New Roman" w:eastAsia="Times New Roman" w:hAnsi="Times New Roman" w:cs="Times New Roman"/>
                <w:sz w:val="24"/>
                <w:szCs w:val="24"/>
                <w:lang w:eastAsia="ru-RU"/>
              </w:rPr>
            </w:pPr>
            <w:r w:rsidRPr="00A05AFC">
              <w:rPr>
                <w:rFonts w:ascii="Times New Roman" w:eastAsia="Times New Roman" w:hAnsi="Times New Roman" w:cs="Times New Roman"/>
                <w:sz w:val="24"/>
                <w:szCs w:val="24"/>
                <w:lang w:eastAsia="ru-RU"/>
              </w:rPr>
              <w:t>52</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05AFC" w:rsidP="00B777E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84518" w:rsidP="00B777E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777ED">
            <w:pPr>
              <w:spacing w:after="0" w:line="240" w:lineRule="auto"/>
              <w:rPr>
                <w:rFonts w:ascii="Times New Roman" w:eastAsia="Times New Roman" w:hAnsi="Times New Roman" w:cs="Times New Roman"/>
                <w:sz w:val="24"/>
                <w:szCs w:val="24"/>
                <w:lang w:eastAsia="ru-RU"/>
              </w:rPr>
            </w:pPr>
            <w:r w:rsidRPr="006453A4">
              <w:rPr>
                <w:rFonts w:ascii="Times New Roman" w:hAnsi="Times New Roman" w:cs="Times New Roman"/>
                <w:sz w:val="24"/>
                <w:szCs w:val="24"/>
              </w:rPr>
              <w:t xml:space="preserve">Совершенствование деятельности администрации по мотивации педагогов </w:t>
            </w:r>
            <w:r w:rsidRPr="006453A4">
              <w:rPr>
                <w:rFonts w:ascii="Times New Roman" w:hAnsi="Times New Roman" w:cs="Times New Roman"/>
                <w:sz w:val="24"/>
                <w:szCs w:val="24"/>
              </w:rPr>
              <w:t>на управление развитием творческих способностей обучающихся.</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060DB" w:rsidP="00984518">
            <w:pPr>
              <w:spacing w:after="0" w:line="240" w:lineRule="auto"/>
              <w:rPr>
                <w:rFonts w:ascii="Times New Roman" w:eastAsia="Times New Roman" w:hAnsi="Times New Roman" w:cs="Times New Roman"/>
                <w:sz w:val="24"/>
                <w:szCs w:val="24"/>
                <w:highlight w:val="yellow"/>
                <w:lang w:eastAsia="ru-RU"/>
              </w:rPr>
            </w:pPr>
            <w:r w:rsidRPr="00DB7BA6">
              <w:rPr>
                <w:rFonts w:ascii="Times New Roman" w:eastAsia="Times New Roman" w:hAnsi="Times New Roman" w:cs="Times New Roman"/>
                <w:sz w:val="20"/>
                <w:szCs w:val="20"/>
                <w:lang w:eastAsia="ru-RU"/>
              </w:rPr>
              <w:t xml:space="preserve">Создание благоприятных условий для работы учителей с </w:t>
            </w:r>
            <w:r w:rsidRPr="00DB7BA6">
              <w:rPr>
                <w:rFonts w:ascii="Times New Roman" w:eastAsia="Times New Roman" w:hAnsi="Times New Roman" w:cs="Times New Roman"/>
                <w:sz w:val="20"/>
                <w:szCs w:val="20"/>
                <w:lang w:eastAsia="ru-RU"/>
              </w:rPr>
              <w:t>одаренными детьми с целью развития и реализации их способностей</w:t>
            </w:r>
            <w:r>
              <w:rPr>
                <w:rFonts w:ascii="Times New Roman" w:eastAsia="Times New Roman" w:hAnsi="Times New Roman" w:cs="Times New Roman"/>
                <w:sz w:val="20"/>
                <w:szCs w:val="20"/>
                <w:lang w:eastAsia="ru-RU"/>
              </w:rPr>
              <w:t>, да/нет</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060DB" w:rsidP="00385FF3">
            <w:pPr>
              <w:spacing w:after="0" w:line="240" w:lineRule="auto"/>
              <w:jc w:val="center"/>
              <w:rPr>
                <w:rFonts w:ascii="Times New Roman" w:eastAsia="Times New Roman" w:hAnsi="Times New Roman" w:cs="Times New Roman"/>
                <w:sz w:val="24"/>
                <w:szCs w:val="24"/>
                <w:highlight w:val="yellow"/>
                <w:lang w:eastAsia="ru-RU"/>
              </w:rPr>
            </w:pPr>
            <w:r w:rsidRPr="00D26FE2">
              <w:rPr>
                <w:rFonts w:ascii="Times New Roman" w:eastAsia="Times New Roman" w:hAnsi="Times New Roman" w:cs="Times New Roman"/>
                <w:sz w:val="24"/>
                <w:szCs w:val="24"/>
                <w:lang w:eastAsia="ru-RU"/>
              </w:rPr>
              <w:t>да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060DB" w:rsidP="00385FF3">
            <w:pPr>
              <w:spacing w:after="0" w:line="240" w:lineRule="auto"/>
              <w:jc w:val="center"/>
              <w:rPr>
                <w:rFonts w:ascii="Times New Roman" w:eastAsia="Times New Roman" w:hAnsi="Times New Roman" w:cs="Times New Roman"/>
                <w:sz w:val="24"/>
                <w:szCs w:val="24"/>
                <w:highlight w:val="yellow"/>
                <w:lang w:eastAsia="ru-RU"/>
              </w:rPr>
            </w:pPr>
            <w:r w:rsidRPr="00D26FE2">
              <w:rPr>
                <w:rFonts w:ascii="Times New Roman" w:eastAsia="Times New Roman" w:hAnsi="Times New Roman" w:cs="Times New Roman"/>
                <w:sz w:val="24"/>
                <w:szCs w:val="24"/>
                <w:lang w:eastAsia="ru-RU"/>
              </w:rPr>
              <w:t>да</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B777ED">
            <w:pPr>
              <w:spacing w:after="0" w:line="240" w:lineRule="auto"/>
              <w:rPr>
                <w:rFonts w:ascii="Times New Roman" w:eastAsia="Times New Roman" w:hAnsi="Times New Roman" w:cs="Times New Roman"/>
                <w:sz w:val="24"/>
                <w:szCs w:val="24"/>
                <w:highlight w:val="yellow"/>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84518" w:rsidP="00B777E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777ED">
            <w:pPr>
              <w:spacing w:after="0" w:line="240" w:lineRule="auto"/>
              <w:rPr>
                <w:rFonts w:ascii="Times New Roman" w:eastAsia="Times New Roman" w:hAnsi="Times New Roman" w:cs="Times New Roman"/>
                <w:sz w:val="24"/>
                <w:szCs w:val="24"/>
                <w:lang w:eastAsia="ru-RU"/>
              </w:rPr>
            </w:pPr>
            <w:r w:rsidRPr="006453A4">
              <w:rPr>
                <w:rFonts w:ascii="Times New Roman" w:hAnsi="Times New Roman" w:cs="Times New Roman"/>
                <w:sz w:val="24"/>
                <w:szCs w:val="24"/>
              </w:rPr>
              <w:t>Реализацией мероприятий, способствующих профессиональному росту специалистов (профессиональная подготовка, аттестация, интенсивные школы)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777ED">
            <w:pPr>
              <w:spacing w:after="0" w:line="240" w:lineRule="auto"/>
              <w:rPr>
                <w:rFonts w:ascii="Times New Roman" w:eastAsia="Times New Roman" w:hAnsi="Times New Roman" w:cs="Times New Roman"/>
                <w:sz w:val="20"/>
                <w:szCs w:val="20"/>
                <w:lang w:eastAsia="ru-RU"/>
              </w:rPr>
            </w:pPr>
            <w:r w:rsidRPr="006453A4">
              <w:rPr>
                <w:rFonts w:ascii="Times New Roman" w:eastAsia="Times New Roman" w:hAnsi="Times New Roman" w:cs="Times New Roman"/>
                <w:sz w:val="20"/>
                <w:szCs w:val="20"/>
                <w:lang w:eastAsia="ru-RU"/>
              </w:rPr>
              <w:t>Количество педагогических работников, прошед</w:t>
            </w:r>
            <w:r>
              <w:rPr>
                <w:rFonts w:ascii="Times New Roman" w:eastAsia="Times New Roman" w:hAnsi="Times New Roman" w:cs="Times New Roman"/>
                <w:sz w:val="20"/>
                <w:szCs w:val="20"/>
                <w:lang w:eastAsia="ru-RU"/>
              </w:rPr>
              <w:t>ших курсы повышения квалификаци</w:t>
            </w:r>
            <w:r w:rsidRPr="006453A4">
              <w:rPr>
                <w:rFonts w:ascii="Times New Roman" w:eastAsia="Times New Roman" w:hAnsi="Times New Roman" w:cs="Times New Roman"/>
                <w:sz w:val="20"/>
                <w:szCs w:val="20"/>
                <w:lang w:eastAsia="ru-RU"/>
              </w:rPr>
              <w:t>, чел</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05AFC" w:rsidP="00984518">
            <w:pPr>
              <w:spacing w:after="0" w:line="240" w:lineRule="auto"/>
              <w:jc w:val="center"/>
              <w:rPr>
                <w:rFonts w:ascii="Times New Roman" w:eastAsia="Times New Roman" w:hAnsi="Times New Roman" w:cs="Times New Roman"/>
                <w:sz w:val="24"/>
                <w:szCs w:val="24"/>
                <w:lang w:eastAsia="ru-RU"/>
              </w:rPr>
            </w:pPr>
            <w:r w:rsidRPr="00A05AFC">
              <w:rPr>
                <w:rFonts w:ascii="Times New Roman" w:eastAsia="Times New Roman" w:hAnsi="Times New Roman" w:cs="Times New Roman"/>
                <w:sz w:val="24"/>
                <w:szCs w:val="24"/>
                <w:lang w:eastAsia="ru-RU"/>
              </w:rPr>
              <w:t>45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05AFC" w:rsidP="009845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A05AFC" w:rsidP="00B777ED">
            <w:pPr>
              <w:spacing w:after="0" w:line="240" w:lineRule="auto"/>
              <w:rPr>
                <w:rFonts w:ascii="Times New Roman" w:eastAsia="Times New Roman" w:hAnsi="Times New Roman" w:cs="Times New Roman"/>
                <w:sz w:val="24"/>
                <w:szCs w:val="24"/>
                <w:lang w:eastAsia="ru-RU"/>
              </w:rPr>
            </w:pPr>
            <w:r w:rsidRPr="00A05AFC">
              <w:rPr>
                <w:rFonts w:ascii="Times New Roman" w:eastAsia="Times New Roman" w:hAnsi="Times New Roman" w:cs="Times New Roman"/>
                <w:sz w:val="24"/>
                <w:szCs w:val="24"/>
                <w:lang w:eastAsia="ru-RU"/>
              </w:rPr>
              <w:t>-</w:t>
            </w:r>
          </w:p>
        </w:tc>
      </w:tr>
      <w:tr w:rsidTr="00984518">
        <w:tblPrEx>
          <w:tblW w:w="14884" w:type="dxa"/>
          <w:tblLayout w:type="fixed"/>
          <w:tblCellMar>
            <w:left w:w="0" w:type="dxa"/>
            <w:right w:w="0" w:type="dxa"/>
          </w:tblCellMar>
          <w:tblLook w:val="04A0"/>
        </w:tblPrEx>
        <w:trPr>
          <w:trHeight w:val="2492"/>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84518" w:rsidP="00B777E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984518">
            <w:pPr>
              <w:spacing w:line="240" w:lineRule="auto"/>
              <w:rPr>
                <w:rFonts w:ascii="Times New Roman" w:hAnsi="Times New Roman" w:cs="Times New Roman"/>
                <w:sz w:val="24"/>
                <w:szCs w:val="24"/>
              </w:rPr>
            </w:pPr>
            <w:r w:rsidRPr="006453A4">
              <w:rPr>
                <w:rFonts w:ascii="Times New Roman" w:hAnsi="Times New Roman" w:cs="Times New Roman"/>
                <w:sz w:val="24"/>
                <w:szCs w:val="24"/>
              </w:rPr>
              <w:t>Сотрудничество с Красноярским Государственным Педагогическим Университетом им. В.П. Астафьева, Канским Педагогическим Колледжем.</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777ED">
            <w:pPr>
              <w:spacing w:after="0" w:line="240" w:lineRule="auto"/>
              <w:rPr>
                <w:rFonts w:ascii="Times New Roman" w:eastAsia="Times New Roman" w:hAnsi="Times New Roman" w:cs="Times New Roman"/>
                <w:sz w:val="20"/>
                <w:szCs w:val="20"/>
                <w:lang w:eastAsia="ru-RU"/>
              </w:rPr>
            </w:pPr>
            <w:r w:rsidRPr="006453A4">
              <w:rPr>
                <w:rFonts w:ascii="Times New Roman" w:eastAsia="Times New Roman" w:hAnsi="Times New Roman" w:cs="Times New Roman"/>
                <w:sz w:val="20"/>
                <w:szCs w:val="20"/>
                <w:lang w:eastAsia="ru-RU"/>
              </w:rPr>
              <w:t>Количество молодых специалистов, чел</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984518">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984518">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B777ED">
            <w:pPr>
              <w:spacing w:after="0" w:line="240" w:lineRule="auto"/>
              <w:rPr>
                <w:rFonts w:ascii="Times New Roman" w:eastAsia="Times New Roman" w:hAnsi="Times New Roman" w:cs="Times New Roman"/>
                <w:sz w:val="24"/>
                <w:szCs w:val="24"/>
                <w:highlight w:val="yellow"/>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84518" w:rsidP="00B777E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777ED">
            <w:pPr>
              <w:rPr>
                <w:rFonts w:ascii="Times New Roman" w:hAnsi="Times New Roman" w:cs="Times New Roman"/>
                <w:sz w:val="24"/>
                <w:szCs w:val="24"/>
              </w:rPr>
            </w:pPr>
            <w:r w:rsidRPr="006453A4">
              <w:rPr>
                <w:rFonts w:ascii="Times New Roman" w:hAnsi="Times New Roman" w:cs="Times New Roman"/>
                <w:sz w:val="24"/>
                <w:szCs w:val="24"/>
              </w:rPr>
              <w:t>Вовлечение в различные формы поддержки и сопровождения молодых специалистов в первые три года работы.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777ED">
            <w:pPr>
              <w:spacing w:after="0" w:line="240" w:lineRule="auto"/>
              <w:rPr>
                <w:rFonts w:ascii="Times New Roman" w:eastAsia="Times New Roman" w:hAnsi="Times New Roman" w:cs="Times New Roman"/>
                <w:sz w:val="20"/>
                <w:szCs w:val="20"/>
                <w:lang w:eastAsia="ru-RU"/>
              </w:rPr>
            </w:pPr>
            <w:r w:rsidRPr="006453A4">
              <w:rPr>
                <w:rFonts w:ascii="Times New Roman" w:eastAsia="Times New Roman" w:hAnsi="Times New Roman" w:cs="Times New Roman"/>
                <w:sz w:val="20"/>
                <w:szCs w:val="20"/>
                <w:lang w:eastAsia="ru-RU"/>
              </w:rPr>
              <w:t>Количество учителей в возрасте до 35 лет вовлечены в различные формы поддержки и сопровождения,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984518">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984518">
            <w:pPr>
              <w:spacing w:after="0" w:line="240" w:lineRule="auto"/>
              <w:jc w:val="center"/>
              <w:rPr>
                <w:rFonts w:ascii="Times New Roman" w:eastAsia="Times New Roman" w:hAnsi="Times New Roman" w:cs="Times New Roman"/>
                <w:sz w:val="24"/>
                <w:szCs w:val="24"/>
                <w:highlight w:val="yellow"/>
                <w:lang w:eastAsia="ru-RU"/>
              </w:rPr>
            </w:pPr>
            <w:r w:rsidRPr="00CA1C89">
              <w:rPr>
                <w:rFonts w:ascii="Times New Roman" w:eastAsia="Times New Roman" w:hAnsi="Times New Roman" w:cs="Times New Roman"/>
                <w:sz w:val="24"/>
                <w:szCs w:val="24"/>
                <w:lang w:eastAsia="ru-RU"/>
              </w:rPr>
              <w:t>25</w:t>
            </w:r>
          </w:p>
          <w:p w:rsidR="00FD5437" w:rsidRPr="00984518" w:rsidP="00984518">
            <w:pPr>
              <w:rPr>
                <w:rFonts w:ascii="Times New Roman" w:eastAsia="Times New Roman" w:hAnsi="Times New Roman" w:cs="Times New Roman"/>
                <w:sz w:val="24"/>
                <w:szCs w:val="24"/>
                <w:highlight w:val="yellow"/>
                <w:lang w:eastAsia="ru-RU"/>
              </w:rPr>
            </w:pPr>
          </w:p>
          <w:p w:rsidR="00FD5437" w:rsidRPr="00984518" w:rsidP="00984518">
            <w:pPr>
              <w:rPr>
                <w:rFonts w:ascii="Times New Roman" w:eastAsia="Times New Roman" w:hAnsi="Times New Roman" w:cs="Times New Roman"/>
                <w:sz w:val="24"/>
                <w:szCs w:val="24"/>
                <w:highlight w:val="yellow"/>
                <w:lang w:eastAsia="ru-RU"/>
              </w:rPr>
            </w:pPr>
          </w:p>
          <w:p w:rsidR="00FD5437" w:rsidRPr="00984518" w:rsidP="00984518">
            <w:pPr>
              <w:rPr>
                <w:rFonts w:ascii="Times New Roman" w:eastAsia="Times New Roman" w:hAnsi="Times New Roman" w:cs="Times New Roman"/>
                <w:sz w:val="24"/>
                <w:szCs w:val="24"/>
                <w:highlight w:val="yellow"/>
                <w:lang w:eastAsia="ru-RU"/>
              </w:rPr>
            </w:pP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D1D5B" w:rsidP="00B777ED">
            <w:pPr>
              <w:spacing w:after="0" w:line="240" w:lineRule="auto"/>
              <w:rPr>
                <w:rFonts w:ascii="Times New Roman" w:eastAsia="Times New Roman" w:hAnsi="Times New Roman" w:cs="Times New Roman"/>
                <w:sz w:val="24"/>
                <w:szCs w:val="24"/>
                <w:highlight w:val="yellow"/>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84518" w:rsidP="00B777E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777ED">
            <w:pPr>
              <w:spacing w:after="0" w:line="240" w:lineRule="auto"/>
              <w:rPr>
                <w:rFonts w:ascii="Times New Roman" w:eastAsia="Times New Roman" w:hAnsi="Times New Roman" w:cs="Times New Roman"/>
                <w:sz w:val="24"/>
                <w:szCs w:val="24"/>
                <w:lang w:eastAsia="ru-RU"/>
              </w:rPr>
            </w:pPr>
            <w:r w:rsidRPr="006453A4">
              <w:rPr>
                <w:rFonts w:ascii="Times New Roman" w:hAnsi="Times New Roman" w:cs="Times New Roman"/>
                <w:sz w:val="24"/>
                <w:szCs w:val="24"/>
              </w:rPr>
              <w:t xml:space="preserve">Развитие профессиональной </w:t>
            </w:r>
            <w:r w:rsidRPr="006453A4">
              <w:rPr>
                <w:rFonts w:ascii="Times New Roman" w:hAnsi="Times New Roman" w:cs="Times New Roman"/>
                <w:sz w:val="24"/>
                <w:szCs w:val="24"/>
              </w:rPr>
              <w:t>ориентации обучающихся.</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777ED">
            <w:pPr>
              <w:spacing w:after="0" w:line="240" w:lineRule="auto"/>
              <w:rPr>
                <w:rFonts w:ascii="Times New Roman" w:eastAsia="Times New Roman" w:hAnsi="Times New Roman" w:cs="Times New Roman"/>
                <w:sz w:val="24"/>
                <w:szCs w:val="24"/>
                <w:lang w:eastAsia="ru-RU"/>
              </w:rPr>
            </w:pPr>
            <w:r w:rsidRPr="006453A4">
              <w:rPr>
                <w:rFonts w:ascii="Times New Roman" w:eastAsia="Times New Roman" w:hAnsi="Times New Roman" w:cs="Times New Roman"/>
                <w:sz w:val="24"/>
                <w:szCs w:val="24"/>
                <w:lang w:eastAsia="ru-RU"/>
              </w:rPr>
              <w:t xml:space="preserve">Количество </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F057FB" w:rsidP="00984518">
            <w:pPr>
              <w:spacing w:after="0" w:line="240" w:lineRule="auto"/>
              <w:jc w:val="center"/>
              <w:rPr>
                <w:rFonts w:ascii="Times New Roman" w:eastAsia="Times New Roman" w:hAnsi="Times New Roman" w:cs="Times New Roman"/>
                <w:sz w:val="24"/>
                <w:szCs w:val="24"/>
                <w:lang w:eastAsia="ru-RU"/>
              </w:rPr>
            </w:pPr>
            <w:r w:rsidRPr="00F057FB">
              <w:rPr>
                <w:rFonts w:ascii="Times New Roman" w:eastAsia="Times New Roman" w:hAnsi="Times New Roman" w:cs="Times New Roman"/>
                <w:sz w:val="24"/>
                <w:szCs w:val="24"/>
                <w:lang w:eastAsia="ru-RU"/>
              </w:rPr>
              <w:t>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F057FB" w:rsidP="00984518">
            <w:pPr>
              <w:spacing w:after="0" w:line="240" w:lineRule="auto"/>
              <w:jc w:val="center"/>
              <w:rPr>
                <w:rFonts w:ascii="Times New Roman" w:eastAsia="Times New Roman" w:hAnsi="Times New Roman" w:cs="Times New Roman"/>
                <w:sz w:val="24"/>
                <w:szCs w:val="24"/>
                <w:lang w:eastAsia="ru-RU"/>
              </w:rPr>
            </w:pPr>
            <w:r w:rsidRPr="00F057FB">
              <w:rPr>
                <w:rFonts w:ascii="Times New Roman" w:eastAsia="Times New Roman" w:hAnsi="Times New Roman" w:cs="Times New Roman"/>
                <w:sz w:val="24"/>
                <w:szCs w:val="24"/>
                <w:lang w:eastAsia="ru-RU"/>
              </w:rPr>
              <w:t>2447</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777ED">
            <w:pPr>
              <w:spacing w:after="0" w:line="240" w:lineRule="auto"/>
              <w:rPr>
                <w:rFonts w:ascii="Times New Roman" w:eastAsia="Times New Roman" w:hAnsi="Times New Roman" w:cs="Times New Roman"/>
                <w:sz w:val="24"/>
                <w:szCs w:val="24"/>
                <w:lang w:eastAsia="ru-RU"/>
              </w:rPr>
            </w:pPr>
            <w:r w:rsidRPr="00DA1505">
              <w:rPr>
                <w:rFonts w:ascii="Times New Roman" w:eastAsia="Times New Roman" w:hAnsi="Times New Roman" w:cs="Times New Roman"/>
                <w:sz w:val="24"/>
                <w:szCs w:val="24"/>
                <w:lang w:eastAsia="ru-RU"/>
              </w:rPr>
              <w:t xml:space="preserve">В 2022 </w:t>
            </w:r>
            <w:r>
              <w:rPr>
                <w:rFonts w:ascii="Times New Roman" w:eastAsia="Times New Roman" w:hAnsi="Times New Roman" w:cs="Times New Roman"/>
                <w:sz w:val="24"/>
                <w:szCs w:val="24"/>
                <w:lang w:eastAsia="ru-RU"/>
              </w:rPr>
              <w:t xml:space="preserve">году   2273 несовершеннолетних приняли участие </w:t>
            </w:r>
            <w:r>
              <w:rPr>
                <w:rFonts w:ascii="Times New Roman" w:eastAsia="Times New Roman" w:hAnsi="Times New Roman" w:cs="Times New Roman"/>
                <w:sz w:val="24"/>
                <w:szCs w:val="24"/>
                <w:lang w:eastAsia="ru-RU"/>
              </w:rPr>
              <w:t>в профориентационном проекте ПроеКТОрия.</w:t>
            </w:r>
          </w:p>
          <w:p w:rsidR="00FD5437" w:rsidP="00B777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 несовершеннолетних участвовали в профориентационном проекте «Билет в будущее»</w:t>
            </w:r>
          </w:p>
          <w:p w:rsidR="00FD5437" w:rsidRPr="00984518" w:rsidP="00B777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человек приняли участие в проекте «Профориентационный нетворкинг»</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84518" w:rsidP="00B777E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Pr>
                <w:rFonts w:ascii="Times New Roman" w:eastAsia="Times New Roman" w:hAnsi="Times New Roman" w:cs="Times New Roman"/>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777ED">
            <w:pPr>
              <w:spacing w:after="0" w:line="240" w:lineRule="auto"/>
              <w:rPr>
                <w:rFonts w:ascii="Times New Roman" w:eastAsia="Times New Roman" w:hAnsi="Times New Roman" w:cs="Times New Roman"/>
                <w:sz w:val="24"/>
                <w:szCs w:val="24"/>
                <w:lang w:eastAsia="ru-RU"/>
              </w:rPr>
            </w:pPr>
            <w:r w:rsidRPr="006453A4">
              <w:rPr>
                <w:rFonts w:ascii="Times New Roman" w:hAnsi="Times New Roman" w:cs="Times New Roman"/>
                <w:sz w:val="24"/>
                <w:szCs w:val="24"/>
              </w:rPr>
              <w:t>Ранняя профориентация, предпрофессиональная подготовка обучающихся.</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453A4" w:rsidP="00B777ED">
            <w:pPr>
              <w:spacing w:after="0" w:line="240" w:lineRule="auto"/>
              <w:rPr>
                <w:rFonts w:ascii="Times New Roman" w:eastAsia="Times New Roman" w:hAnsi="Times New Roman" w:cs="Times New Roman"/>
                <w:sz w:val="20"/>
                <w:szCs w:val="20"/>
                <w:lang w:eastAsia="ru-RU"/>
              </w:rPr>
            </w:pPr>
            <w:r w:rsidRPr="006453A4">
              <w:rPr>
                <w:rFonts w:ascii="Times New Roman" w:eastAsia="Times New Roman" w:hAnsi="Times New Roman" w:cs="Times New Roman"/>
                <w:sz w:val="20"/>
                <w:szCs w:val="20"/>
                <w:lang w:eastAsia="ru-RU"/>
              </w:rPr>
              <w:t>Количество обучающихся включенных в проект «Билет в будущее»</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F42EB" w:rsidP="00984518">
            <w:pPr>
              <w:spacing w:after="0" w:line="240" w:lineRule="auto"/>
              <w:jc w:val="center"/>
              <w:rPr>
                <w:rFonts w:ascii="Times New Roman" w:eastAsia="Times New Roman" w:hAnsi="Times New Roman" w:cs="Times New Roman"/>
                <w:sz w:val="24"/>
                <w:szCs w:val="24"/>
                <w:lang w:eastAsia="ru-RU"/>
              </w:rPr>
            </w:pPr>
            <w:r w:rsidRPr="006F42EB">
              <w:rPr>
                <w:rFonts w:ascii="Times New Roman" w:eastAsia="Times New Roman" w:hAnsi="Times New Roman" w:cs="Times New Roman"/>
                <w:sz w:val="24"/>
                <w:szCs w:val="24"/>
                <w:lang w:eastAsia="ru-RU"/>
              </w:rPr>
              <w:t>180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6F42EB" w:rsidP="00984518">
            <w:pPr>
              <w:spacing w:after="0" w:line="240" w:lineRule="auto"/>
              <w:jc w:val="center"/>
              <w:rPr>
                <w:rFonts w:ascii="Times New Roman" w:eastAsia="Times New Roman" w:hAnsi="Times New Roman" w:cs="Times New Roman"/>
                <w:sz w:val="24"/>
                <w:szCs w:val="24"/>
                <w:lang w:eastAsia="ru-RU"/>
              </w:rPr>
            </w:pPr>
            <w:r w:rsidRPr="006F42EB">
              <w:rPr>
                <w:rFonts w:ascii="Times New Roman" w:eastAsia="Times New Roman" w:hAnsi="Times New Roman" w:cs="Times New Roman"/>
                <w:sz w:val="24"/>
                <w:szCs w:val="24"/>
                <w:lang w:eastAsia="ru-RU"/>
              </w:rPr>
              <w:t>2407</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777ED">
            <w:pPr>
              <w:spacing w:after="0" w:line="240" w:lineRule="auto"/>
              <w:rPr>
                <w:rFonts w:ascii="Times New Roman" w:eastAsia="Times New Roman" w:hAnsi="Times New Roman" w:cs="Times New Roman"/>
                <w:sz w:val="24"/>
                <w:szCs w:val="24"/>
                <w:lang w:eastAsia="ru-RU"/>
              </w:rPr>
            </w:pPr>
            <w:r w:rsidRPr="00DA1505">
              <w:rPr>
                <w:rFonts w:ascii="Times New Roman" w:eastAsia="Times New Roman" w:hAnsi="Times New Roman" w:cs="Times New Roman"/>
                <w:sz w:val="24"/>
                <w:szCs w:val="24"/>
                <w:lang w:eastAsia="ru-RU"/>
              </w:rPr>
              <w:t xml:space="preserve">В 2022 </w:t>
            </w:r>
            <w:r>
              <w:rPr>
                <w:rFonts w:ascii="Times New Roman" w:eastAsia="Times New Roman" w:hAnsi="Times New Roman" w:cs="Times New Roman"/>
                <w:sz w:val="24"/>
                <w:szCs w:val="24"/>
                <w:lang w:eastAsia="ru-RU"/>
              </w:rPr>
              <w:t>году   2273 несовершеннолетних приняли участие в профориентационном проекте ПроеКТОрия.</w:t>
            </w:r>
          </w:p>
          <w:p w:rsidR="00FD5437" w:rsidRPr="00984518" w:rsidP="00B777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 несовершеннолетних участвовали в профориентационном проекте «Билет в будущее»</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84518" w:rsidP="00113099">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75.</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77B04" w:rsidP="00984518">
            <w:pPr>
              <w:spacing w:after="0" w:line="240" w:lineRule="auto"/>
              <w:rPr>
                <w:rFonts w:ascii="Times New Roman" w:eastAsia="Times New Roman" w:hAnsi="Times New Roman" w:cs="Times New Roman"/>
                <w:sz w:val="24"/>
                <w:szCs w:val="24"/>
                <w:lang w:eastAsia="ru-RU"/>
              </w:rPr>
            </w:pPr>
            <w:r w:rsidRPr="00D77B04">
              <w:rPr>
                <w:rFonts w:ascii="Times New Roman" w:hAnsi="Times New Roman" w:cs="Times New Roman"/>
                <w:sz w:val="24"/>
                <w:szCs w:val="24"/>
              </w:rPr>
              <w:t>Создание условий для эффективного территориального планирования сельских поселений, развитие территории поселений, том числе за счет жилищного строительства, строительства инженерно-транспортной, коммунальной и социальной инфраструктуры.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color w:val="2D2D2D"/>
                <w:sz w:val="24"/>
                <w:szCs w:val="24"/>
                <w:lang w:eastAsia="ru-RU"/>
              </w:rPr>
            </w:pPr>
            <w:r>
              <w:rPr>
                <w:rFonts w:ascii="Times New Roman" w:eastAsia="Times New Roman" w:hAnsi="Times New Roman" w:cs="Times New Roman"/>
                <w:sz w:val="24"/>
                <w:szCs w:val="24"/>
                <w:lang w:eastAsia="ru-RU"/>
              </w:rPr>
              <w:t>Разработка генеральных планов и внесения изменений в ПЗиЗ в 2022 г. не запланировано.</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2C5749">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76</w:t>
            </w:r>
            <w:r w:rsidR="002C5749">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Постановка на кадастровый учет земельных участков</w:t>
            </w:r>
            <w:r w:rsidRPr="008B3776">
              <w:rPr>
                <w:rFonts w:ascii="Times New Roman" w:eastAsia="Times New Roman" w:hAnsi="Times New Roman" w:cs="Times New Roman"/>
                <w:sz w:val="24"/>
                <w:szCs w:val="24"/>
                <w:lang w:eastAsia="ru-RU"/>
              </w:rPr>
              <w:t>, с дальнейшим заключением договора аренды с целью строительства</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участок</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660FD"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p w:rsidR="00B660FD" w:rsidRPr="00B660FD" w:rsidP="00B660FD">
            <w:pPr>
              <w:rPr>
                <w:rFonts w:ascii="Times New Roman" w:eastAsia="Times New Roman" w:hAnsi="Times New Roman" w:cs="Times New Roman"/>
                <w:sz w:val="24"/>
                <w:szCs w:val="24"/>
                <w:lang w:eastAsia="ru-RU"/>
              </w:rPr>
            </w:pPr>
          </w:p>
          <w:p w:rsidR="00B660FD" w:rsidP="00B660FD">
            <w:pPr>
              <w:rPr>
                <w:rFonts w:ascii="Times New Roman" w:eastAsia="Times New Roman" w:hAnsi="Times New Roman" w:cs="Times New Roman"/>
                <w:sz w:val="24"/>
                <w:szCs w:val="24"/>
                <w:lang w:eastAsia="ru-RU"/>
              </w:rPr>
            </w:pPr>
          </w:p>
          <w:p w:rsidR="00B660FD" w:rsidP="00B660FD">
            <w:pPr>
              <w:rPr>
                <w:rFonts w:ascii="Times New Roman" w:eastAsia="Times New Roman" w:hAnsi="Times New Roman" w:cs="Times New Roman"/>
                <w:sz w:val="24"/>
                <w:szCs w:val="24"/>
                <w:lang w:eastAsia="ru-RU"/>
              </w:rPr>
            </w:pPr>
          </w:p>
          <w:p w:rsidR="00B660FD" w:rsidRPr="00B660FD" w:rsidP="00B660FD">
            <w:pPr>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color w:val="2D2D2D"/>
                <w:sz w:val="24"/>
                <w:szCs w:val="24"/>
                <w:lang w:eastAsia="ru-RU"/>
              </w:rPr>
            </w:pPr>
            <w:r w:rsidRPr="00A16D93">
              <w:rPr>
                <w:rFonts w:ascii="Times New Roman" w:eastAsia="Times New Roman" w:hAnsi="Times New Roman" w:cs="Times New Roman"/>
                <w:sz w:val="24"/>
                <w:szCs w:val="24"/>
                <w:lang w:eastAsia="ru-RU"/>
              </w:rPr>
              <w:t xml:space="preserve">Межевание и постановка на кадастровый учет земельных участков </w:t>
            </w:r>
            <w:r w:rsidRPr="004B4E8A">
              <w:rPr>
                <w:rFonts w:ascii="Times New Roman" w:eastAsia="Times New Roman" w:hAnsi="Times New Roman" w:cs="Times New Roman"/>
                <w:sz w:val="24"/>
                <w:szCs w:val="24"/>
                <w:lang w:eastAsia="ru-RU"/>
              </w:rPr>
              <w:t>выполнено в полном объеме, на проведение которого затрачено 51,06 тыс. рублей</w:t>
            </w:r>
            <w:r>
              <w:rPr>
                <w:rFonts w:ascii="Times New Roman" w:eastAsia="Times New Roman" w:hAnsi="Times New Roman" w:cs="Times New Roman"/>
                <w:sz w:val="24"/>
                <w:szCs w:val="24"/>
                <w:lang w:eastAsia="ru-RU"/>
              </w:rPr>
              <w:t>.</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84518"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77</w:t>
            </w:r>
            <w:r w:rsidRPr="00984518">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5F5049" w:rsidP="005F5049">
            <w:pPr>
              <w:spacing w:after="0" w:line="240" w:lineRule="auto"/>
              <w:jc w:val="both"/>
              <w:rPr>
                <w:rFonts w:ascii="Times New Roman" w:eastAsia="Calibri" w:hAnsi="Times New Roman" w:cs="Times New Roman"/>
                <w:color w:val="000000"/>
                <w:sz w:val="24"/>
                <w:szCs w:val="24"/>
              </w:rPr>
            </w:pPr>
            <w:r w:rsidRPr="00BB5294">
              <w:rPr>
                <w:rFonts w:ascii="Times New Roman" w:eastAsia="Calibri" w:hAnsi="Times New Roman" w:cs="Times New Roman"/>
                <w:color w:val="000000"/>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DC755F" w:rsidP="00984518">
            <w:pPr>
              <w:spacing w:after="0" w:line="240" w:lineRule="auto"/>
              <w:jc w:val="both"/>
              <w:textAlignment w:val="baseline"/>
              <w:rPr>
                <w:rFonts w:ascii="Times New Roman" w:eastAsia="Times New Roman" w:hAnsi="Times New Roman" w:cs="Times New Roman"/>
                <w:color w:val="2D2D2D"/>
                <w:sz w:val="24"/>
                <w:szCs w:val="24"/>
                <w:lang w:eastAsia="ru-RU"/>
              </w:rPr>
            </w:pPr>
            <w:r w:rsidRPr="00DC755F">
              <w:rPr>
                <w:rFonts w:ascii="Times New Roman" w:hAnsi="Times New Roman" w:cs="Times New Roman"/>
                <w:color w:val="000000"/>
                <w:sz w:val="24"/>
                <w:szCs w:val="24"/>
              </w:rPr>
              <w:t>Оказание имущественной поддержки субъектам малого и среднего предпринимательства в виде передачи во владение и (или) в пользование имущества, находящегося в муниципальной собственности и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или среднего предпринимательства (далее - перечень муниципального имущества)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84518" w:rsidP="0098451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течение 2022 года в администрацию Канского района Красноярского края поступило 1 заявление от самозанятого гражданина Тепляковой о предоставлении в аренду нежилого помещения по адресу: Канский район с. Филимоново, ул. Новая 10 пом.3 для осуществления предпринимательской деятельности (парикмахерское дело). Заявление Тепляковой рассмотрено и указанное помещение, включенное в перечень для передачи субъектам МСП, утвержденный постановлением администрации Канского района от </w:t>
            </w:r>
            <w:r>
              <w:rPr>
                <w:rFonts w:ascii="Times New Roman" w:hAnsi="Times New Roman" w:cs="Times New Roman"/>
                <w:sz w:val="24"/>
                <w:szCs w:val="24"/>
              </w:rPr>
              <w:t>17.06.2021 № 273-пг было предоставлено в аренду.</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315" w:lineRule="atLeast"/>
              <w:jc w:val="both"/>
              <w:textAlignment w:val="baseline"/>
              <w:rPr>
                <w:rFonts w:ascii="Times New Roman" w:eastAsia="Times New Roman" w:hAnsi="Times New Roman" w:cs="Times New Roman"/>
                <w:sz w:val="24"/>
                <w:szCs w:val="24"/>
                <w:lang w:eastAsia="ru-RU"/>
              </w:rPr>
            </w:pPr>
            <w:r w:rsidRPr="00901DD1">
              <w:rPr>
                <w:rFonts w:ascii="Times New Roman" w:eastAsia="Times New Roman" w:hAnsi="Times New Roman" w:cs="Times New Roman"/>
                <w:sz w:val="24"/>
                <w:szCs w:val="24"/>
                <w:lang w:eastAsia="ru-RU"/>
              </w:rPr>
              <w:t>Мероприятие выполнено</w:t>
            </w:r>
            <w:r>
              <w:rPr>
                <w:rFonts w:ascii="Times New Roman" w:eastAsia="Times New Roman" w:hAnsi="Times New Roman" w:cs="Times New Roman"/>
                <w:sz w:val="24"/>
                <w:szCs w:val="24"/>
                <w:lang w:eastAsia="ru-RU"/>
              </w:rPr>
              <w:t>, имущественная поддержка субъекту МСП (самозанятому) была оказана.</w:t>
            </w:r>
          </w:p>
          <w:p w:rsidR="00FD5437" w:rsidRPr="00E33B82" w:rsidP="00B6300D">
            <w:pPr>
              <w:spacing w:after="0" w:line="315" w:lineRule="atLeast"/>
              <w:jc w:val="both"/>
              <w:textAlignment w:val="baseline"/>
              <w:rPr>
                <w:rFonts w:ascii="Times New Roman" w:eastAsia="Times New Roman" w:hAnsi="Times New Roman" w:cs="Times New Roman"/>
                <w:color w:val="2D2D2D"/>
                <w:sz w:val="24"/>
                <w:szCs w:val="24"/>
                <w:lang w:eastAsia="ru-RU"/>
              </w:rPr>
            </w:pPr>
          </w:p>
        </w:tc>
      </w:tr>
      <w:tr w:rsidTr="00B6300D">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84518" w:rsidP="00984518">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78</w:t>
            </w:r>
            <w:r w:rsidRPr="00984518">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5F5049" w:rsidP="005F5049">
            <w:pPr>
              <w:spacing w:after="0" w:line="240" w:lineRule="auto"/>
              <w:jc w:val="both"/>
              <w:rPr>
                <w:rFonts w:ascii="Times New Roman" w:eastAsia="Calibri" w:hAnsi="Times New Roman" w:cs="Times New Roman"/>
                <w:color w:val="000000"/>
                <w:sz w:val="24"/>
                <w:szCs w:val="24"/>
              </w:rPr>
            </w:pPr>
            <w:r w:rsidRPr="00D65AD6">
              <w:rPr>
                <w:rFonts w:ascii="Times New Roman" w:hAnsi="Times New Roman" w:cs="Times New Roman"/>
                <w:color w:val="000000"/>
                <w:sz w:val="24"/>
                <w:szCs w:val="24"/>
              </w:rPr>
              <w:t>Проведение работ по технической инвентаризации и паспортизации муниципальных объектов</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p w:rsidR="00FD5437" w:rsidP="00B6300D">
            <w:pPr>
              <w:spacing w:after="0" w:line="240" w:lineRule="auto"/>
              <w:rPr>
                <w:rFonts w:ascii="Times New Roman" w:eastAsia="Times New Roman" w:hAnsi="Times New Roman" w:cs="Times New Roman"/>
                <w:sz w:val="24"/>
                <w:szCs w:val="24"/>
                <w:lang w:eastAsia="ru-RU"/>
              </w:rPr>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D5437" w:rsidRPr="00D65AD6" w:rsidP="00984518">
            <w:pPr>
              <w:spacing w:after="0" w:line="240" w:lineRule="auto"/>
              <w:jc w:val="both"/>
              <w:rPr>
                <w:rFonts w:ascii="Times New Roman" w:hAnsi="Times New Roman" w:cs="Times New Roman"/>
                <w:sz w:val="24"/>
                <w:szCs w:val="24"/>
              </w:rPr>
            </w:pPr>
            <w:r w:rsidRPr="00D65AD6">
              <w:rPr>
                <w:rFonts w:ascii="Times New Roman" w:hAnsi="Times New Roman" w:cs="Times New Roman"/>
                <w:color w:val="000000"/>
                <w:sz w:val="24"/>
                <w:szCs w:val="24"/>
              </w:rPr>
              <w:t xml:space="preserve">Ежегодное оформление технических планов на не менее, чем 4 объектов недвижимости муниципальной собственности для </w:t>
            </w:r>
            <w:r w:rsidRPr="00D65AD6">
              <w:rPr>
                <w:rFonts w:ascii="Times New Roman" w:hAnsi="Times New Roman" w:cs="Times New Roman"/>
                <w:color w:val="000000"/>
                <w:sz w:val="24"/>
                <w:szCs w:val="24"/>
              </w:rPr>
              <w:t>постановки на кадастровый учет,</w:t>
            </w:r>
          </w:p>
          <w:p w:rsidR="00FD5437" w:rsidRPr="00D65AD6" w:rsidP="00B6300D">
            <w:pPr>
              <w:spacing w:after="0" w:line="240" w:lineRule="auto"/>
              <w:rPr>
                <w:rFonts w:ascii="Times New Roman" w:eastAsia="Times New Roman" w:hAnsi="Times New Roman" w:cs="Times New Roman"/>
                <w:sz w:val="24"/>
                <w:szCs w:val="24"/>
                <w:lang w:eastAsia="ru-RU"/>
              </w:rPr>
            </w:pPr>
            <w:r w:rsidRPr="00D65AD6">
              <w:rPr>
                <w:rFonts w:ascii="Times New Roman" w:hAnsi="Times New Roman" w:cs="Times New Roman"/>
                <w:color w:val="000000"/>
                <w:sz w:val="24"/>
                <w:szCs w:val="24"/>
              </w:rPr>
              <w:t xml:space="preserve">с целью дальнейшей регистрации прав на данные объекты для использования, в том числе для передачи </w:t>
            </w:r>
            <w:r w:rsidRPr="00D65AD6">
              <w:rPr>
                <w:rFonts w:ascii="Times New Roman" w:hAnsi="Times New Roman" w:cs="Times New Roman"/>
                <w:sz w:val="24"/>
                <w:szCs w:val="24"/>
                <w:shd w:val="clear" w:color="auto" w:fill="FFFFFF"/>
              </w:rPr>
              <w:t>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9845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целью пополнения муниципального фонда Канского района п</w:t>
            </w:r>
            <w:r w:rsidRPr="00901DD1">
              <w:rPr>
                <w:rFonts w:ascii="Times New Roman" w:eastAsia="Times New Roman" w:hAnsi="Times New Roman" w:cs="Times New Roman"/>
                <w:sz w:val="24"/>
                <w:szCs w:val="24"/>
                <w:lang w:eastAsia="ru-RU"/>
              </w:rPr>
              <w:t>роведен</w:t>
            </w:r>
            <w:r>
              <w:rPr>
                <w:rFonts w:ascii="Times New Roman" w:eastAsia="Times New Roman" w:hAnsi="Times New Roman" w:cs="Times New Roman"/>
                <w:sz w:val="24"/>
                <w:szCs w:val="24"/>
                <w:lang w:eastAsia="ru-RU"/>
              </w:rPr>
              <w:t>ы 2</w:t>
            </w:r>
            <w:r w:rsidRPr="00901DD1">
              <w:rPr>
                <w:rFonts w:ascii="Times New Roman" w:eastAsia="Times New Roman" w:hAnsi="Times New Roman" w:cs="Times New Roman"/>
                <w:sz w:val="24"/>
                <w:szCs w:val="24"/>
                <w:lang w:eastAsia="ru-RU"/>
              </w:rPr>
              <w:t xml:space="preserve"> техническ</w:t>
            </w:r>
            <w:r>
              <w:rPr>
                <w:rFonts w:ascii="Times New Roman" w:eastAsia="Times New Roman" w:hAnsi="Times New Roman" w:cs="Times New Roman"/>
                <w:sz w:val="24"/>
                <w:szCs w:val="24"/>
                <w:lang w:eastAsia="ru-RU"/>
              </w:rPr>
              <w:t>ие</w:t>
            </w:r>
            <w:r w:rsidRPr="00901DD1">
              <w:rPr>
                <w:rFonts w:ascii="Times New Roman" w:eastAsia="Times New Roman" w:hAnsi="Times New Roman" w:cs="Times New Roman"/>
                <w:sz w:val="24"/>
                <w:szCs w:val="24"/>
                <w:lang w:eastAsia="ru-RU"/>
              </w:rPr>
              <w:t xml:space="preserve"> инвентаризаци</w:t>
            </w:r>
            <w:r>
              <w:rPr>
                <w:rFonts w:ascii="Times New Roman" w:eastAsia="Times New Roman" w:hAnsi="Times New Roman" w:cs="Times New Roman"/>
                <w:sz w:val="24"/>
                <w:szCs w:val="24"/>
                <w:lang w:eastAsia="ru-RU"/>
              </w:rPr>
              <w:t>и</w:t>
            </w:r>
            <w:r w:rsidRPr="00901DD1">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двум </w:t>
            </w:r>
            <w:r>
              <w:rPr>
                <w:rFonts w:ascii="Times New Roman" w:eastAsia="Times New Roman" w:hAnsi="Times New Roman" w:cs="Times New Roman"/>
                <w:sz w:val="24"/>
                <w:szCs w:val="24"/>
                <w:lang w:eastAsia="ru-RU"/>
              </w:rPr>
              <w:t>объектам недвижимости, которые поставлены на кадастровый учет и на которые зарегистрировано право за Канским муниципальным районом Красноярского края.</w:t>
            </w:r>
          </w:p>
          <w:p w:rsidR="00FD5437" w:rsidRPr="00E33B82" w:rsidP="00B630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Потребность в проведении технической инвентаризации по объектам, предназначенным для предоставления субъектам МСП отсутствовала.</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sidRPr="00901DD1">
              <w:rPr>
                <w:rFonts w:ascii="Times New Roman" w:eastAsia="Times New Roman" w:hAnsi="Times New Roman" w:cs="Times New Roman"/>
                <w:sz w:val="24"/>
                <w:szCs w:val="24"/>
                <w:lang w:eastAsia="ru-RU"/>
              </w:rPr>
              <w:t>Мероприятие выполнено частично, в связи с отсутствием необходимости на проведение указанного вида работ</w:t>
            </w:r>
          </w:p>
          <w:p w:rsidR="00FD5437" w:rsidRPr="00984518" w:rsidP="00984518">
            <w:pPr>
              <w:rPr>
                <w:rFonts w:ascii="Times New Roman" w:eastAsia="Times New Roman" w:hAnsi="Times New Roman" w:cs="Times New Roman"/>
                <w:sz w:val="24"/>
                <w:szCs w:val="24"/>
                <w:lang w:eastAsia="ru-RU"/>
              </w:rPr>
            </w:pPr>
          </w:p>
          <w:p w:rsidR="00FD5437" w:rsidRPr="00984518" w:rsidP="00984518">
            <w:pPr>
              <w:rPr>
                <w:rFonts w:ascii="Times New Roman" w:eastAsia="Times New Roman" w:hAnsi="Times New Roman" w:cs="Times New Roman"/>
                <w:sz w:val="24"/>
                <w:szCs w:val="24"/>
                <w:lang w:eastAsia="ru-RU"/>
              </w:rPr>
            </w:pPr>
          </w:p>
          <w:p w:rsidR="00FD5437" w:rsidRPr="00984518" w:rsidP="00984518">
            <w:pPr>
              <w:rPr>
                <w:rFonts w:ascii="Times New Roman" w:eastAsia="Times New Roman" w:hAnsi="Times New Roman" w:cs="Times New Roman"/>
                <w:sz w:val="24"/>
                <w:szCs w:val="24"/>
                <w:lang w:eastAsia="ru-RU"/>
              </w:rPr>
            </w:pPr>
          </w:p>
          <w:p w:rsidR="00FD5437" w:rsidRPr="00984518" w:rsidP="00984518">
            <w:pPr>
              <w:rPr>
                <w:rFonts w:ascii="Times New Roman" w:eastAsia="Times New Roman" w:hAnsi="Times New Roman" w:cs="Times New Roman"/>
                <w:sz w:val="24"/>
                <w:szCs w:val="24"/>
                <w:lang w:eastAsia="ru-RU"/>
              </w:rPr>
            </w:pPr>
          </w:p>
          <w:p w:rsidR="00FD5437" w:rsidRPr="00984518" w:rsidP="00984518">
            <w:pPr>
              <w:rPr>
                <w:rFonts w:ascii="Times New Roman" w:eastAsia="Times New Roman" w:hAnsi="Times New Roman" w:cs="Times New Roman"/>
                <w:sz w:val="24"/>
                <w:szCs w:val="24"/>
                <w:lang w:eastAsia="ru-RU"/>
              </w:rPr>
            </w:pPr>
          </w:p>
          <w:p w:rsidR="00FD5437" w:rsidRPr="00984518" w:rsidP="00984518">
            <w:pPr>
              <w:rPr>
                <w:rFonts w:ascii="Times New Roman" w:eastAsia="Times New Roman" w:hAnsi="Times New Roman" w:cs="Times New Roman"/>
                <w:sz w:val="24"/>
                <w:szCs w:val="24"/>
                <w:lang w:eastAsia="ru-RU"/>
              </w:rPr>
            </w:pPr>
          </w:p>
          <w:p w:rsidR="00FD5437" w:rsidRPr="00984518" w:rsidP="00984518">
            <w:pPr>
              <w:rPr>
                <w:rFonts w:ascii="Times New Roman" w:eastAsia="Times New Roman" w:hAnsi="Times New Roman" w:cs="Times New Roman"/>
                <w:sz w:val="24"/>
                <w:szCs w:val="24"/>
                <w:lang w:eastAsia="ru-RU"/>
              </w:rPr>
            </w:pPr>
          </w:p>
          <w:p w:rsidR="00FD5437" w:rsidRPr="00984518" w:rsidP="00984518">
            <w:pPr>
              <w:rPr>
                <w:rFonts w:ascii="Times New Roman" w:eastAsia="Times New Roman" w:hAnsi="Times New Roman" w:cs="Times New Roman"/>
                <w:sz w:val="24"/>
                <w:szCs w:val="24"/>
                <w:lang w:eastAsia="ru-RU"/>
              </w:rPr>
            </w:pPr>
          </w:p>
          <w:p w:rsidR="00FD5437" w:rsidRPr="00984518" w:rsidP="00984518">
            <w:pPr>
              <w:rPr>
                <w:rFonts w:ascii="Times New Roman" w:eastAsia="Times New Roman" w:hAnsi="Times New Roman" w:cs="Times New Roman"/>
                <w:sz w:val="24"/>
                <w:szCs w:val="24"/>
                <w:lang w:eastAsia="ru-RU"/>
              </w:rPr>
            </w:pPr>
          </w:p>
          <w:p w:rsidR="00FD5437" w:rsidRPr="00984518" w:rsidP="00984518">
            <w:pPr>
              <w:rPr>
                <w:rFonts w:ascii="Times New Roman" w:eastAsia="Times New Roman" w:hAnsi="Times New Roman" w:cs="Times New Roman"/>
                <w:sz w:val="24"/>
                <w:szCs w:val="24"/>
                <w:lang w:eastAsia="ru-RU"/>
              </w:rPr>
            </w:pPr>
          </w:p>
          <w:p w:rsidR="00FD5437" w:rsidRPr="00984518" w:rsidP="00984518">
            <w:pPr>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84518"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79</w:t>
            </w:r>
            <w:r w:rsidRPr="00984518">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4A7CFF" w:rsidP="00B6300D">
            <w:pPr>
              <w:spacing w:after="0" w:line="240" w:lineRule="auto"/>
              <w:jc w:val="both"/>
              <w:rPr>
                <w:rFonts w:ascii="Times New Roman" w:eastAsia="Times New Roman" w:hAnsi="Times New Roman" w:cs="Times New Roman"/>
                <w:sz w:val="24"/>
                <w:szCs w:val="24"/>
                <w:lang w:eastAsia="ru-RU"/>
              </w:rPr>
            </w:pPr>
            <w:r w:rsidRPr="004A7CFF">
              <w:rPr>
                <w:rFonts w:ascii="Times New Roman" w:hAnsi="Times New Roman" w:cs="Times New Roman"/>
                <w:color w:val="000000"/>
                <w:sz w:val="24"/>
                <w:szCs w:val="24"/>
              </w:rPr>
              <w:t>Оценка муниципального имущества, признание прав и регулирование отношений по муниципальной собственности</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984518">
            <w:pPr>
              <w:spacing w:after="0" w:line="240" w:lineRule="auto"/>
              <w:jc w:val="both"/>
              <w:rPr>
                <w:rFonts w:ascii="Times New Roman" w:eastAsia="Times New Roman" w:hAnsi="Times New Roman" w:cs="Times New Roman"/>
                <w:sz w:val="24"/>
                <w:szCs w:val="24"/>
              </w:rPr>
            </w:pPr>
            <w:r w:rsidRPr="005F2F02">
              <w:rPr>
                <w:rFonts w:ascii="Times New Roman" w:eastAsia="Times New Roman" w:hAnsi="Times New Roman" w:cs="Times New Roman"/>
                <w:sz w:val="24"/>
                <w:szCs w:val="24"/>
              </w:rPr>
              <w:t>Ежегодное проведение оценочных мероприятий на предмет установления рыночной стоимости не менее 10 объектов недвижимости, принадлежащих муниципальному образованию, в целях их приватизации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984518">
            <w:pPr>
              <w:spacing w:after="0" w:line="240" w:lineRule="auto"/>
              <w:rPr>
                <w:rFonts w:ascii="Times New Roman" w:eastAsia="Times New Roman" w:hAnsi="Times New Roman" w:cs="Times New Roman"/>
                <w:sz w:val="24"/>
                <w:szCs w:val="24"/>
                <w:lang w:eastAsia="ru-RU"/>
              </w:rPr>
            </w:pPr>
            <w:r w:rsidRPr="00901DD1">
              <w:rPr>
                <w:rFonts w:ascii="Times New Roman" w:eastAsia="Times New Roman" w:hAnsi="Times New Roman" w:cs="Times New Roman"/>
                <w:sz w:val="24"/>
                <w:szCs w:val="24"/>
                <w:lang w:eastAsia="ru-RU"/>
              </w:rPr>
              <w:t xml:space="preserve">Оценено </w:t>
            </w:r>
            <w:r>
              <w:rPr>
                <w:rFonts w:ascii="Times New Roman" w:eastAsia="Times New Roman" w:hAnsi="Times New Roman" w:cs="Times New Roman"/>
                <w:sz w:val="24"/>
                <w:szCs w:val="24"/>
                <w:lang w:eastAsia="ru-RU"/>
              </w:rPr>
              <w:t xml:space="preserve">17 </w:t>
            </w:r>
            <w:r w:rsidRPr="00901DD1">
              <w:rPr>
                <w:rFonts w:ascii="Times New Roman" w:eastAsia="Times New Roman" w:hAnsi="Times New Roman" w:cs="Times New Roman"/>
                <w:sz w:val="24"/>
                <w:szCs w:val="24"/>
                <w:lang w:eastAsia="ru-RU"/>
              </w:rPr>
              <w:t>объектов муниципального имущества в целях приватизации</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r w:rsidRPr="00901DD1">
              <w:rPr>
                <w:rFonts w:ascii="Times New Roman" w:eastAsia="Times New Roman" w:hAnsi="Times New Roman" w:cs="Times New Roman"/>
                <w:sz w:val="24"/>
                <w:szCs w:val="24"/>
                <w:lang w:eastAsia="ru-RU"/>
              </w:rPr>
              <w:t>Мероприятие выполнено в полном объеме</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237DE5" w:rsidP="005F5049">
            <w:pPr>
              <w:spacing w:after="0" w:line="240" w:lineRule="auto"/>
              <w:jc w:val="both"/>
              <w:rPr>
                <w:rFonts w:ascii="Times New Roman" w:eastAsia="Calibri" w:hAnsi="Times New Roman" w:cs="Times New Roman"/>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4A7CFF" w:rsidP="00B6300D">
            <w:pPr>
              <w:spacing w:after="0" w:line="240" w:lineRule="auto"/>
              <w:jc w:val="both"/>
              <w:rPr>
                <w:rFonts w:ascii="Times New Roman" w:eastAsia="Times New Roman" w:hAnsi="Times New Roman" w:cs="Times New Roman"/>
                <w:sz w:val="24"/>
                <w:szCs w:val="24"/>
                <w:lang w:eastAsia="ru-RU"/>
              </w:rPr>
            </w:pPr>
            <w:r w:rsidRPr="004A7CFF">
              <w:rPr>
                <w:rFonts w:ascii="Times New Roman" w:hAnsi="Times New Roman" w:cs="Times New Roman"/>
                <w:color w:val="000000"/>
                <w:sz w:val="24"/>
                <w:szCs w:val="24"/>
              </w:rPr>
              <w:t xml:space="preserve">Ежегодное проведение оценки с целью определения рыночно-обоснованной величины арендной платы не менее 120 объектов </w:t>
            </w:r>
            <w:r w:rsidRPr="004A7CFF">
              <w:rPr>
                <w:rFonts w:ascii="Times New Roman" w:hAnsi="Times New Roman" w:cs="Times New Roman"/>
                <w:color w:val="000000"/>
                <w:sz w:val="24"/>
                <w:szCs w:val="24"/>
              </w:rPr>
              <w:t>нежилого фонда, транспортных средств, земельных участков в целях передачи их в аренду</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901DD1" w:rsidP="00B6300D">
            <w:pPr>
              <w:jc w:val="both"/>
              <w:rPr>
                <w:rFonts w:ascii="Times New Roman" w:hAnsi="Times New Roman" w:cs="Times New Roman"/>
                <w:sz w:val="24"/>
                <w:szCs w:val="24"/>
              </w:rPr>
            </w:pPr>
            <w:r w:rsidRPr="00901DD1">
              <w:rPr>
                <w:rFonts w:ascii="Times New Roman" w:eastAsia="Times New Roman" w:hAnsi="Times New Roman" w:cs="Times New Roman"/>
                <w:sz w:val="24"/>
                <w:szCs w:val="24"/>
                <w:lang w:eastAsia="ru-RU"/>
              </w:rPr>
              <w:t xml:space="preserve">Проведена оценка </w:t>
            </w:r>
            <w:r>
              <w:rPr>
                <w:rFonts w:ascii="Times New Roman" w:hAnsi="Times New Roman" w:cs="Times New Roman"/>
                <w:sz w:val="24"/>
                <w:szCs w:val="24"/>
              </w:rPr>
              <w:t>23</w:t>
            </w:r>
            <w:r w:rsidRPr="00901DD1">
              <w:rPr>
                <w:rFonts w:ascii="Times New Roman" w:hAnsi="Times New Roman" w:cs="Times New Roman"/>
                <w:sz w:val="24"/>
                <w:szCs w:val="24"/>
              </w:rPr>
              <w:t xml:space="preserve"> объектов нежилого фонда, транспортных средств, в целях </w:t>
            </w:r>
            <w:r w:rsidRPr="00901DD1">
              <w:rPr>
                <w:rFonts w:ascii="Times New Roman" w:hAnsi="Times New Roman" w:cs="Times New Roman"/>
                <w:sz w:val="24"/>
                <w:szCs w:val="24"/>
              </w:rPr>
              <w:t>передачи их в аренду.</w:t>
            </w:r>
          </w:p>
          <w:p w:rsidR="00FD5437" w:rsidRPr="00E33B82" w:rsidP="00B6300D">
            <w:pPr>
              <w:jc w:val="both"/>
              <w:rPr>
                <w:rFonts w:ascii="Times New Roman" w:eastAsia="Times New Roman" w:hAnsi="Times New Roman" w:cs="Times New Roman"/>
                <w:sz w:val="24"/>
                <w:szCs w:val="24"/>
                <w:lang w:eastAsia="ru-RU"/>
              </w:rPr>
            </w:pP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r w:rsidRPr="00901DD1">
              <w:rPr>
                <w:rFonts w:ascii="Times New Roman" w:eastAsia="Times New Roman" w:hAnsi="Times New Roman" w:cs="Times New Roman"/>
                <w:sz w:val="24"/>
                <w:szCs w:val="24"/>
                <w:lang w:eastAsia="ru-RU"/>
              </w:rPr>
              <w:t xml:space="preserve">Мероприятие выполнено </w:t>
            </w:r>
            <w:r>
              <w:rPr>
                <w:rFonts w:ascii="Times New Roman" w:eastAsia="Times New Roman" w:hAnsi="Times New Roman" w:cs="Times New Roman"/>
                <w:sz w:val="24"/>
                <w:szCs w:val="24"/>
                <w:lang w:eastAsia="ru-RU"/>
              </w:rPr>
              <w:t>частично по причине отсутствия потребности в проведении оценки объектов муниципального имущества для передачи их в аренду.</w:t>
            </w:r>
          </w:p>
        </w:tc>
      </w:tr>
      <w:tr w:rsidTr="00B6300D">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5F5049" w:rsidP="005F5049">
            <w:pPr>
              <w:spacing w:after="0" w:line="240" w:lineRule="auto"/>
              <w:jc w:val="both"/>
              <w:rPr>
                <w:rFonts w:ascii="Times New Roman" w:eastAsia="Calibri" w:hAnsi="Times New Roman" w:cs="Times New Roman"/>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D5437" w:rsidRPr="004A7CFF" w:rsidP="00B6300D">
            <w:pPr>
              <w:spacing w:after="0" w:line="240" w:lineRule="auto"/>
              <w:jc w:val="both"/>
              <w:rPr>
                <w:rFonts w:ascii="Times New Roman" w:hAnsi="Times New Roman" w:cs="Times New Roman"/>
                <w:color w:val="000000"/>
                <w:sz w:val="24"/>
                <w:szCs w:val="24"/>
              </w:rPr>
            </w:pPr>
            <w:r w:rsidRPr="004A7CFF">
              <w:rPr>
                <w:rFonts w:ascii="Times New Roman" w:hAnsi="Times New Roman" w:cs="Times New Roman"/>
                <w:sz w:val="24"/>
                <w:szCs w:val="24"/>
              </w:rPr>
              <w:t>Проведение мероприятий по увеличению коэффициентов, применяемых к кадастровой стоимости при исчислении арендной платы за земли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специализированного назначения а также применяемых при исчислении арендной платы за земельные участки, отнесенные к землям сельхозназначения, для индивидуального жилищного строительства в границах Канск</w:t>
            </w:r>
            <w:r>
              <w:rPr>
                <w:rFonts w:ascii="Times New Roman" w:hAnsi="Times New Roman" w:cs="Times New Roman"/>
                <w:sz w:val="24"/>
                <w:szCs w:val="24"/>
              </w:rPr>
              <w:t>ого</w:t>
            </w:r>
            <w:r w:rsidRPr="004A7CFF">
              <w:rPr>
                <w:rFonts w:ascii="Times New Roman" w:hAnsi="Times New Roman" w:cs="Times New Roman"/>
                <w:sz w:val="24"/>
                <w:szCs w:val="24"/>
              </w:rPr>
              <w:t xml:space="preserve"> муниципального район</w:t>
            </w:r>
            <w:r>
              <w:rPr>
                <w:rFonts w:ascii="Times New Roman" w:hAnsi="Times New Roman" w:cs="Times New Roman"/>
                <w:sz w:val="24"/>
                <w:szCs w:val="24"/>
              </w:rPr>
              <w:t xml:space="preserve">а </w:t>
            </w:r>
            <w:r>
              <w:rPr>
                <w:rFonts w:ascii="Times New Roman" w:hAnsi="Times New Roman" w:cs="Times New Roman"/>
                <w:sz w:val="24"/>
                <w:szCs w:val="24"/>
              </w:rPr>
              <w:t>Красноярского края</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jc w:val="both"/>
              <w:rPr>
                <w:rFonts w:ascii="Times New Roman" w:eastAsia="Times New Roman" w:hAnsi="Times New Roman" w:cs="Times New Roman"/>
                <w:sz w:val="24"/>
                <w:szCs w:val="24"/>
                <w:lang w:eastAsia="ru-RU"/>
              </w:rPr>
            </w:pPr>
            <w:r w:rsidRPr="00901DD1">
              <w:rPr>
                <w:rFonts w:ascii="Times New Roman" w:hAnsi="Times New Roman" w:cs="Times New Roman"/>
                <w:sz w:val="24"/>
                <w:szCs w:val="24"/>
              </w:rPr>
              <w:t>Проведен</w:t>
            </w:r>
            <w:r>
              <w:rPr>
                <w:rFonts w:ascii="Times New Roman" w:hAnsi="Times New Roman" w:cs="Times New Roman"/>
                <w:sz w:val="24"/>
                <w:szCs w:val="24"/>
              </w:rPr>
              <w:t xml:space="preserve">ы </w:t>
            </w:r>
            <w:r w:rsidRPr="00901DD1">
              <w:rPr>
                <w:rFonts w:ascii="Times New Roman" w:hAnsi="Times New Roman" w:cs="Times New Roman"/>
                <w:sz w:val="24"/>
                <w:szCs w:val="24"/>
              </w:rPr>
              <w:t>мероприяти</w:t>
            </w:r>
            <w:r>
              <w:rPr>
                <w:rFonts w:ascii="Times New Roman" w:hAnsi="Times New Roman" w:cs="Times New Roman"/>
                <w:sz w:val="24"/>
                <w:szCs w:val="24"/>
              </w:rPr>
              <w:t>я по оценке</w:t>
            </w:r>
            <w:r w:rsidRPr="00901DD1">
              <w:rPr>
                <w:rFonts w:ascii="Times New Roman" w:hAnsi="Times New Roman" w:cs="Times New Roman"/>
                <w:sz w:val="24"/>
                <w:szCs w:val="24"/>
              </w:rPr>
              <w:t xml:space="preserve"> увеличени</w:t>
            </w:r>
            <w:r>
              <w:rPr>
                <w:rFonts w:ascii="Times New Roman" w:hAnsi="Times New Roman" w:cs="Times New Roman"/>
                <w:sz w:val="24"/>
                <w:szCs w:val="24"/>
              </w:rPr>
              <w:t>я</w:t>
            </w:r>
            <w:r w:rsidRPr="00901DD1">
              <w:rPr>
                <w:rFonts w:ascii="Times New Roman" w:hAnsi="Times New Roman" w:cs="Times New Roman"/>
                <w:sz w:val="24"/>
                <w:szCs w:val="24"/>
              </w:rPr>
              <w:t xml:space="preserve"> коэффициентов, применяемых к кадастровой стоимости при исчислении арендной платы</w:t>
            </w:r>
            <w:r>
              <w:rPr>
                <w:rFonts w:ascii="Times New Roman" w:hAnsi="Times New Roman" w:cs="Times New Roman"/>
                <w:sz w:val="24"/>
                <w:szCs w:val="24"/>
              </w:rPr>
              <w:t xml:space="preserve"> для земель населенных пунктов, которые были приняты решением Канского районного Совета депутатов от 22.04.2022 №6-92</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r w:rsidRPr="00901DD1">
              <w:rPr>
                <w:rFonts w:ascii="Times New Roman" w:eastAsia="Times New Roman" w:hAnsi="Times New Roman" w:cs="Times New Roman"/>
                <w:sz w:val="24"/>
                <w:szCs w:val="24"/>
                <w:lang w:eastAsia="ru-RU"/>
              </w:rPr>
              <w:t xml:space="preserve"> Мероприятие выполнено в полном объеме</w:t>
            </w:r>
          </w:p>
        </w:tc>
      </w:tr>
      <w:tr w:rsidTr="00B6300D">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5F5049" w:rsidP="005F5049">
            <w:pPr>
              <w:spacing w:after="0" w:line="240" w:lineRule="auto"/>
              <w:jc w:val="both"/>
              <w:rPr>
                <w:rFonts w:ascii="Times New Roman" w:eastAsia="Calibri" w:hAnsi="Times New Roman" w:cs="Times New Roman"/>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D5437" w:rsidRPr="004A7CFF" w:rsidP="00B6300D">
            <w:pPr>
              <w:spacing w:after="0" w:line="240" w:lineRule="auto"/>
              <w:jc w:val="both"/>
              <w:rPr>
                <w:rFonts w:ascii="Times New Roman" w:hAnsi="Times New Roman" w:cs="Times New Roman"/>
                <w:sz w:val="24"/>
                <w:szCs w:val="24"/>
              </w:rPr>
            </w:pPr>
            <w:r w:rsidRPr="004A7CFF">
              <w:rPr>
                <w:rFonts w:ascii="Times New Roman" w:hAnsi="Times New Roman" w:cs="Times New Roman"/>
                <w:sz w:val="24"/>
                <w:szCs w:val="24"/>
              </w:rPr>
              <w:t>Ежегодная оценка 4 объектов в целях установления рыночной стоимости на право заключения договора аренды земельных участков, предназначенных для предоставления с аукциона.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r w:rsidRPr="00901DD1">
              <w:rPr>
                <w:rFonts w:ascii="Times New Roman" w:eastAsia="Times New Roman" w:hAnsi="Times New Roman" w:cs="Times New Roman"/>
                <w:sz w:val="24"/>
                <w:szCs w:val="24"/>
                <w:lang w:eastAsia="ru-RU"/>
              </w:rPr>
              <w:t xml:space="preserve">Проведена оценка </w:t>
            </w:r>
            <w:r>
              <w:rPr>
                <w:rFonts w:ascii="Times New Roman" w:eastAsia="Times New Roman" w:hAnsi="Times New Roman" w:cs="Times New Roman"/>
                <w:sz w:val="24"/>
                <w:szCs w:val="24"/>
                <w:lang w:eastAsia="ru-RU"/>
              </w:rPr>
              <w:t xml:space="preserve">28 </w:t>
            </w:r>
            <w:r w:rsidRPr="00901DD1">
              <w:rPr>
                <w:rFonts w:ascii="Times New Roman" w:eastAsia="Times New Roman" w:hAnsi="Times New Roman" w:cs="Times New Roman"/>
                <w:sz w:val="24"/>
                <w:szCs w:val="24"/>
                <w:lang w:eastAsia="ru-RU"/>
              </w:rPr>
              <w:t xml:space="preserve">земельных участков с целью заключения </w:t>
            </w:r>
            <w:r w:rsidRPr="00901DD1">
              <w:rPr>
                <w:rFonts w:ascii="Times New Roman" w:hAnsi="Times New Roman" w:cs="Times New Roman"/>
                <w:sz w:val="24"/>
                <w:szCs w:val="24"/>
              </w:rPr>
              <w:t>договора аренды земельных участков, предназначенных для предоставления с аукциона</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r w:rsidRPr="00901DD1">
              <w:rPr>
                <w:rFonts w:ascii="Times New Roman" w:eastAsia="Times New Roman" w:hAnsi="Times New Roman" w:cs="Times New Roman"/>
                <w:sz w:val="24"/>
                <w:szCs w:val="24"/>
                <w:lang w:eastAsia="ru-RU"/>
              </w:rPr>
              <w:t>Мероприятие выполнено в полном объеме</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237DE5"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80</w:t>
            </w:r>
            <w:r w:rsidRPr="00237DE5">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237DE5" w:rsidP="005F5049">
            <w:pPr>
              <w:spacing w:after="0" w:line="240" w:lineRule="auto"/>
              <w:jc w:val="both"/>
              <w:rPr>
                <w:rFonts w:ascii="Times New Roman" w:eastAsia="Calibri" w:hAnsi="Times New Roman" w:cs="Times New Roman"/>
                <w:color w:val="000000"/>
                <w:sz w:val="24"/>
                <w:szCs w:val="24"/>
              </w:rPr>
            </w:pPr>
            <w:r w:rsidRPr="00237DE5">
              <w:rPr>
                <w:rFonts w:ascii="Times New Roman" w:hAnsi="Times New Roman" w:cs="Times New Roman"/>
                <w:sz w:val="24"/>
                <w:szCs w:val="24"/>
              </w:rPr>
              <w:t>Реализация мероприятий по рациональному и эффективному управлению муниципальным имуществом Канского района</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237DE5" w:rsidP="00B6300D">
            <w:pPr>
              <w:spacing w:after="0" w:line="240" w:lineRule="auto"/>
              <w:rPr>
                <w:rFonts w:ascii="Times New Roman" w:eastAsia="Times New Roman" w:hAnsi="Times New Roman" w:cs="Times New Roman"/>
                <w:sz w:val="24"/>
                <w:szCs w:val="24"/>
                <w:lang w:eastAsia="ru-RU"/>
              </w:rPr>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237DE5" w:rsidP="00BB5294">
            <w:pPr>
              <w:spacing w:after="0" w:line="240" w:lineRule="auto"/>
              <w:jc w:val="both"/>
              <w:rPr>
                <w:rFonts w:ascii="Times New Roman" w:hAnsi="Times New Roman" w:cs="Times New Roman"/>
                <w:sz w:val="24"/>
                <w:szCs w:val="24"/>
              </w:rPr>
            </w:pPr>
            <w:r w:rsidRPr="00237DE5">
              <w:rPr>
                <w:rFonts w:ascii="Times New Roman" w:hAnsi="Times New Roman" w:cs="Times New Roman"/>
                <w:color w:val="000000"/>
                <w:sz w:val="24"/>
                <w:szCs w:val="24"/>
              </w:rPr>
              <w:t>Информационно- техническое сопровождение программ, содержания имущества и совершенствование материально- технического оснащения.</w:t>
            </w:r>
          </w:p>
          <w:p w:rsidR="00FD5437" w:rsidRPr="00237DE5" w:rsidP="00BB5294">
            <w:pPr>
              <w:spacing w:after="0"/>
              <w:rPr>
                <w:rFonts w:ascii="Times New Roman" w:eastAsia="Times New Roman" w:hAnsi="Times New Roman" w:cs="Times New Roman"/>
                <w:color w:val="000000"/>
                <w:sz w:val="24"/>
                <w:szCs w:val="24"/>
              </w:rPr>
            </w:pPr>
            <w:r w:rsidRPr="00237DE5">
              <w:rPr>
                <w:rFonts w:ascii="Times New Roman" w:eastAsia="Times New Roman" w:hAnsi="Times New Roman" w:cs="Times New Roman"/>
                <w:color w:val="000000"/>
                <w:sz w:val="24"/>
                <w:szCs w:val="24"/>
              </w:rPr>
              <w:t>Формирование электронной базы данных земельных участков, отнесенных к  муниципальной собственности и государственная собственность на которые не разграничена.</w:t>
            </w:r>
            <w:r w:rsidRPr="00237DE5">
              <w:rPr>
                <w:rFonts w:ascii="Times New Roman" w:eastAsia="Times New Roman" w:hAnsi="Times New Roman" w:cs="Times New Roman"/>
                <w:color w:val="000000"/>
                <w:sz w:val="24"/>
                <w:szCs w:val="24"/>
              </w:rPr>
              <w:br w:type="page"/>
            </w:r>
          </w:p>
          <w:p w:rsidR="00FD5437" w:rsidRPr="00237DE5" w:rsidP="005F5049">
            <w:pPr>
              <w:spacing w:after="0" w:line="240" w:lineRule="auto"/>
              <w:jc w:val="both"/>
              <w:rPr>
                <w:rFonts w:ascii="Times New Roman" w:eastAsia="Calibri" w:hAnsi="Times New Roman" w:cs="Times New Roman"/>
                <w:color w:val="000000"/>
                <w:sz w:val="24"/>
                <w:szCs w:val="24"/>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237DE5" w:rsidP="00BB5294">
            <w:pPr>
              <w:spacing w:after="0" w:line="240" w:lineRule="auto"/>
              <w:rPr>
                <w:rFonts w:ascii="Times New Roman" w:hAnsi="Times New Roman" w:cs="Times New Roman"/>
                <w:sz w:val="24"/>
                <w:szCs w:val="24"/>
              </w:rPr>
            </w:pPr>
            <w:r w:rsidRPr="00237DE5">
              <w:rPr>
                <w:rFonts w:ascii="Times New Roman" w:hAnsi="Times New Roman" w:cs="Times New Roman"/>
                <w:sz w:val="24"/>
                <w:szCs w:val="24"/>
              </w:rPr>
              <w:t xml:space="preserve">В целях повышения качества и оперативности предоставления муниципальных услуг населению Канского района проводится работа по внесению в межведомственную информационную систему централизованного учета объектов земельно- имущественного комплекса Красноярского края (ГМИС), установлена платформа государственных услуг (ПГС), которая дает возможность оказания муниципальной услуги в электронном формате, установлена программа «Енисей ГУ», которая </w:t>
            </w:r>
            <w:r w:rsidRPr="00237DE5">
              <w:rPr>
                <w:rFonts w:ascii="Times New Roman" w:hAnsi="Times New Roman" w:cs="Times New Roman"/>
                <w:sz w:val="24"/>
                <w:szCs w:val="24"/>
              </w:rPr>
              <w:t>позволила формировать не только квитанции на платежи в соответствии с установленными требованиями, но и  своевременно отслеживать поступления платежей по результатам оказания муниципальных услуг.</w:t>
            </w:r>
          </w:p>
          <w:p w:rsidR="00FD5437" w:rsidRPr="00237DE5" w:rsidP="00BB5294">
            <w:pPr>
              <w:spacing w:after="0" w:line="240" w:lineRule="auto"/>
              <w:rPr>
                <w:rFonts w:ascii="Times New Roman" w:eastAsia="Times New Roman" w:hAnsi="Times New Roman" w:cs="Times New Roman"/>
                <w:sz w:val="24"/>
                <w:szCs w:val="24"/>
                <w:lang w:eastAsia="ru-RU"/>
              </w:rPr>
            </w:pPr>
            <w:r w:rsidRPr="00237DE5">
              <w:rPr>
                <w:rFonts w:ascii="Times New Roman" w:hAnsi="Times New Roman" w:cs="Times New Roman"/>
                <w:sz w:val="24"/>
                <w:szCs w:val="24"/>
              </w:rPr>
              <w:t>Продолжается проведение мероприятий по формированию реестра земельных участков, находящихся в муниципальной собственности Канского муниципального района Красноярского края</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r w:rsidRPr="00237DE5">
              <w:rPr>
                <w:rFonts w:ascii="Times New Roman" w:eastAsia="Times New Roman" w:hAnsi="Times New Roman" w:cs="Times New Roman"/>
                <w:sz w:val="24"/>
                <w:szCs w:val="24"/>
                <w:lang w:eastAsia="ru-RU"/>
              </w:rPr>
              <w:t>Мероприятие выполнено в полном объеме</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81</w:t>
            </w:r>
            <w:r w:rsidRPr="00237DE5">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5F5049" w:rsidP="005F5049">
            <w:pPr>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sz w:val="24"/>
                <w:szCs w:val="24"/>
                <w:lang w:eastAsia="ru-RU"/>
              </w:rPr>
              <w:t>Организация содействия развитию и поддержке общественных объединений, некоммерческих организаций в Канском районе</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Увеличение количества социально ориентированных некоммерческих организаций, которым оказана финансовая поддержка к 2022 – 2 </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546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237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Показатель не достигнут. </w:t>
            </w:r>
            <w:r>
              <w:rPr>
                <w:rFonts w:ascii="Times New Roman" w:eastAsia="Times New Roman" w:hAnsi="Times New Roman" w:cs="Times New Roman"/>
                <w:sz w:val="24"/>
                <w:szCs w:val="24"/>
                <w:lang w:eastAsia="ru-RU"/>
              </w:rPr>
              <w:t>Низкая активность граждан Канского района; ограниченные ресурсы - челове</w:t>
            </w:r>
            <w:r w:rsidR="000E13FF">
              <w:rPr>
                <w:rFonts w:ascii="Times New Roman" w:eastAsia="Times New Roman" w:hAnsi="Times New Roman" w:cs="Times New Roman"/>
                <w:sz w:val="24"/>
                <w:szCs w:val="24"/>
                <w:lang w:eastAsia="ru-RU"/>
              </w:rPr>
              <w:t>ческие, финансовые, технические.</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5F5049" w:rsidP="005F5049">
            <w:pPr>
              <w:spacing w:after="0" w:line="240" w:lineRule="auto"/>
              <w:jc w:val="both"/>
              <w:rPr>
                <w:rFonts w:ascii="Times New Roman" w:eastAsia="Calibri" w:hAnsi="Times New Roman" w:cs="Times New Roman"/>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количества проведенных общественных мероприятий, акций и реализованных проектов к  2022 – 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546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Показатель не достигнут. </w:t>
            </w:r>
            <w:r>
              <w:rPr>
                <w:rFonts w:ascii="Times New Roman" w:eastAsia="Times New Roman" w:hAnsi="Times New Roman" w:cs="Times New Roman"/>
                <w:sz w:val="24"/>
                <w:szCs w:val="24"/>
                <w:lang w:eastAsia="ru-RU"/>
              </w:rPr>
              <w:t>Низкая активность граждан Канского района; ограниченные ресурсы - человеческие, фин</w:t>
            </w:r>
            <w:r w:rsidR="000E13FF">
              <w:rPr>
                <w:rFonts w:ascii="Times New Roman" w:eastAsia="Times New Roman" w:hAnsi="Times New Roman" w:cs="Times New Roman"/>
                <w:sz w:val="24"/>
                <w:szCs w:val="24"/>
                <w:lang w:eastAsia="ru-RU"/>
              </w:rPr>
              <w:t>ансовые, технические.</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82</w:t>
            </w:r>
            <w:r w:rsidRPr="00237DE5">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F25690" w:rsidP="00F25690">
            <w:pPr>
              <w:jc w:val="center"/>
              <w:rPr>
                <w:rFonts w:ascii="Times New Roman" w:eastAsia="Times New Roman" w:hAnsi="Times New Roman" w:cs="Times New Roman"/>
                <w:sz w:val="24"/>
                <w:szCs w:val="24"/>
                <w:lang w:eastAsia="ru-RU"/>
              </w:rPr>
            </w:pPr>
            <w:r w:rsidRPr="00F25690">
              <w:rPr>
                <w:rFonts w:ascii="Times New Roman" w:eastAsia="Times New Roman" w:hAnsi="Times New Roman" w:cs="Times New Roman"/>
                <w:sz w:val="24"/>
                <w:szCs w:val="24"/>
                <w:lang w:eastAsia="ru-RU"/>
              </w:rPr>
              <w:t xml:space="preserve">Освещение </w:t>
            </w:r>
            <w:r w:rsidRPr="00F25690">
              <w:rPr>
                <w:rFonts w:ascii="Times New Roman" w:eastAsia="Times New Roman" w:hAnsi="Times New Roman" w:cs="Times New Roman"/>
                <w:sz w:val="24"/>
                <w:szCs w:val="24"/>
                <w:lang w:eastAsia="ru-RU"/>
              </w:rPr>
              <w:t>информации</w:t>
            </w:r>
          </w:p>
          <w:p w:rsidR="00BA3379" w:rsidP="00F25690">
            <w:pPr>
              <w:spacing w:after="0" w:line="240" w:lineRule="auto"/>
              <w:jc w:val="both"/>
              <w:rPr>
                <w:rFonts w:ascii="Times New Roman" w:eastAsia="Times New Roman" w:hAnsi="Times New Roman" w:cs="Times New Roman"/>
                <w:sz w:val="24"/>
                <w:szCs w:val="24"/>
                <w:lang w:eastAsia="ru-RU"/>
              </w:rPr>
            </w:pPr>
            <w:r w:rsidRPr="00F25690">
              <w:rPr>
                <w:rFonts w:ascii="Times New Roman" w:eastAsia="Times New Roman" w:hAnsi="Times New Roman" w:cs="Times New Roman"/>
                <w:sz w:val="24"/>
                <w:szCs w:val="24"/>
                <w:lang w:eastAsia="ru-RU"/>
              </w:rPr>
              <w:t>о муниципальной поддержке СОНКО</w:t>
            </w:r>
          </w:p>
          <w:p w:rsidR="00FD5437" w:rsidRPr="005F5049" w:rsidP="00F25690">
            <w:pPr>
              <w:spacing w:after="0" w:line="240" w:lineRule="auto"/>
              <w:jc w:val="both"/>
              <w:rPr>
                <w:rFonts w:ascii="Times New Roman" w:eastAsia="Calibri" w:hAnsi="Times New Roman" w:cs="Times New Roman"/>
                <w:color w:val="000000"/>
                <w:sz w:val="24"/>
                <w:szCs w:val="24"/>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line="240" w:lineRule="auto"/>
              <w:rPr>
                <w:rFonts w:ascii="Times New Roman" w:eastAsia="Times New Roman" w:hAnsi="Times New Roman" w:cs="Times New Roman"/>
                <w:sz w:val="24"/>
                <w:szCs w:val="24"/>
                <w:lang w:eastAsia="ru-RU"/>
              </w:rPr>
            </w:pPr>
          </w:p>
          <w:p w:rsidR="00546A78">
            <w:pPr>
              <w:spacing w:after="0" w:line="240" w:lineRule="auto"/>
              <w:rPr>
                <w:rFonts w:ascii="Times New Roman" w:eastAsia="Times New Roman" w:hAnsi="Times New Roman" w:cs="Times New Roman"/>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546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Информация о муниципальной поддержке СОНКО не освещалась</w:t>
            </w:r>
            <w:r w:rsidRPr="00FE2208">
              <w:rPr>
                <w:rFonts w:ascii="Times New Roman" w:hAnsi="Times New Roman" w:cs="Times New Roman"/>
                <w:sz w:val="24"/>
                <w:szCs w:val="24"/>
              </w:rPr>
              <w:t xml:space="preserve">, так </w:t>
            </w:r>
            <w:r w:rsidRPr="00FE2208">
              <w:rPr>
                <w:rFonts w:ascii="Times New Roman" w:hAnsi="Times New Roman" w:cs="Times New Roman"/>
                <w:sz w:val="24"/>
                <w:szCs w:val="24"/>
              </w:rPr>
              <w:t>как в Канском районе не открылись некоммерческие организации, которым можно</w:t>
            </w:r>
            <w:r>
              <w:rPr>
                <w:rFonts w:ascii="Times New Roman" w:hAnsi="Times New Roman" w:cs="Times New Roman"/>
                <w:sz w:val="24"/>
                <w:szCs w:val="24"/>
              </w:rPr>
              <w:t xml:space="preserve"> </w:t>
            </w:r>
            <w:r w:rsidRPr="00FE2208">
              <w:rPr>
                <w:rFonts w:ascii="Times New Roman" w:hAnsi="Times New Roman" w:cs="Times New Roman"/>
                <w:sz w:val="24"/>
                <w:szCs w:val="24"/>
              </w:rPr>
              <w:t>было оказать финансовую поддержку, не проведены общественные мероприятия и акции,</w:t>
            </w:r>
            <w:r>
              <w:rPr>
                <w:rFonts w:ascii="Times New Roman" w:hAnsi="Times New Roman" w:cs="Times New Roman"/>
                <w:sz w:val="24"/>
                <w:szCs w:val="24"/>
              </w:rPr>
              <w:t xml:space="preserve"> </w:t>
            </w:r>
            <w:r w:rsidRPr="00FE2208">
              <w:rPr>
                <w:rFonts w:ascii="Times New Roman" w:hAnsi="Times New Roman" w:cs="Times New Roman"/>
                <w:sz w:val="24"/>
                <w:szCs w:val="24"/>
              </w:rPr>
              <w:t>нет реализованных проекто</w:t>
            </w:r>
            <w:r>
              <w:rPr>
                <w:rFonts w:ascii="Times New Roman" w:hAnsi="Times New Roman" w:cs="Times New Roman"/>
                <w:sz w:val="24"/>
                <w:szCs w:val="24"/>
              </w:rPr>
              <w:t>в.</w:t>
            </w: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237DE5" w:rsidP="00B6300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83</w:t>
            </w:r>
            <w:r w:rsidRPr="00237DE5">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Увеличение доли архивных фондов переведенных в электронную форму, в общем объеме архивных фондов на 1%</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BD3BD9" w:rsidP="00B6300D">
            <w:pPr>
              <w:spacing w:after="0" w:line="240" w:lineRule="auto"/>
              <w:jc w:val="center"/>
              <w:rPr>
                <w:rFonts w:ascii="Times New Roman" w:eastAsia="Times New Roman" w:hAnsi="Times New Roman" w:cs="Times New Roman"/>
                <w:sz w:val="28"/>
                <w:szCs w:val="28"/>
                <w:lang w:eastAsia="ru-RU"/>
              </w:rPr>
            </w:pPr>
          </w:p>
          <w:p w:rsidR="00FD5437" w:rsidRPr="00BD3BD9" w:rsidP="00B6300D">
            <w:pPr>
              <w:spacing w:after="0" w:line="240" w:lineRule="auto"/>
              <w:jc w:val="center"/>
              <w:rPr>
                <w:rFonts w:ascii="Times New Roman" w:eastAsia="Times New Roman" w:hAnsi="Times New Roman" w:cs="Times New Roman"/>
                <w:sz w:val="28"/>
                <w:szCs w:val="28"/>
                <w:lang w:eastAsia="ru-RU"/>
              </w:rPr>
            </w:pPr>
            <w:r w:rsidRPr="00BD3BD9">
              <w:rPr>
                <w:rFonts w:ascii="Times New Roman" w:eastAsia="Times New Roman" w:hAnsi="Times New Roman" w:cs="Times New Roman"/>
                <w:sz w:val="28"/>
                <w:szCs w:val="28"/>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BD3BD9" w:rsidP="00B6300D">
            <w:pPr>
              <w:spacing w:after="0" w:line="240" w:lineRule="auto"/>
              <w:jc w:val="center"/>
              <w:rPr>
                <w:rFonts w:ascii="Times New Roman" w:eastAsia="Times New Roman" w:hAnsi="Times New Roman" w:cs="Times New Roman"/>
                <w:sz w:val="28"/>
                <w:szCs w:val="28"/>
                <w:lang w:eastAsia="ru-RU"/>
              </w:rPr>
            </w:pPr>
          </w:p>
          <w:p w:rsidR="00FD5437" w:rsidRPr="00BD3BD9" w:rsidP="00B6300D">
            <w:pPr>
              <w:spacing w:after="0" w:line="240" w:lineRule="auto"/>
              <w:jc w:val="center"/>
              <w:rPr>
                <w:rFonts w:ascii="Times New Roman" w:eastAsia="Times New Roman" w:hAnsi="Times New Roman" w:cs="Times New Roman"/>
                <w:sz w:val="28"/>
                <w:szCs w:val="28"/>
                <w:lang w:eastAsia="ru-RU"/>
              </w:rPr>
            </w:pPr>
            <w:r w:rsidRPr="00BD3BD9">
              <w:rPr>
                <w:rFonts w:ascii="Times New Roman" w:eastAsia="Times New Roman" w:hAnsi="Times New Roman" w:cs="Times New Roman"/>
                <w:sz w:val="28"/>
                <w:szCs w:val="28"/>
                <w:lang w:eastAsia="ru-RU"/>
              </w:rPr>
              <w:t>86</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BD3BD9" w:rsidP="00B6300D">
            <w:pPr>
              <w:spacing w:after="0" w:line="240" w:lineRule="auto"/>
              <w:jc w:val="center"/>
              <w:rPr>
                <w:rFonts w:ascii="Times New Roman" w:eastAsia="Times New Roman" w:hAnsi="Times New Roman" w:cs="Times New Roman"/>
                <w:sz w:val="28"/>
                <w:szCs w:val="28"/>
                <w:lang w:eastAsia="ru-RU"/>
              </w:rPr>
            </w:pPr>
          </w:p>
          <w:p w:rsidR="00FD5437" w:rsidRPr="00BD3BD9" w:rsidP="00B6300D">
            <w:pPr>
              <w:spacing w:after="0" w:line="240" w:lineRule="auto"/>
              <w:jc w:val="center"/>
              <w:rPr>
                <w:rFonts w:ascii="Times New Roman" w:eastAsia="Times New Roman" w:hAnsi="Times New Roman" w:cs="Times New Roman"/>
                <w:sz w:val="28"/>
                <w:szCs w:val="28"/>
                <w:lang w:eastAsia="ru-RU"/>
              </w:rPr>
            </w:pPr>
            <w:r w:rsidRPr="00BD3BD9">
              <w:rPr>
                <w:rFonts w:ascii="Times New Roman" w:eastAsia="Times New Roman" w:hAnsi="Times New Roman" w:cs="Times New Roman"/>
                <w:sz w:val="28"/>
                <w:szCs w:val="28"/>
                <w:lang w:eastAsia="ru-RU"/>
              </w:rPr>
              <w:t>86</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84</w:t>
            </w:r>
            <w:r w:rsidRPr="00237DE5">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Удельный вес выданных запросов пользователям в общем объеме исполненных 97%,</w:t>
            </w:r>
          </w:p>
          <w:p w:rsidR="00FD5437" w:rsidRPr="00E33B82" w:rsidP="00B6300D">
            <w:pPr>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BD3BD9" w:rsidP="00B6300D">
            <w:pPr>
              <w:spacing w:after="0" w:line="240" w:lineRule="auto"/>
              <w:jc w:val="center"/>
              <w:rPr>
                <w:rFonts w:ascii="Times New Roman" w:eastAsia="Times New Roman" w:hAnsi="Times New Roman" w:cs="Times New Roman"/>
                <w:sz w:val="28"/>
                <w:szCs w:val="28"/>
                <w:lang w:eastAsia="ru-RU"/>
              </w:rPr>
            </w:pPr>
          </w:p>
          <w:p w:rsidR="00FD5437" w:rsidRPr="00BD3BD9" w:rsidP="00B6300D">
            <w:pPr>
              <w:spacing w:after="0" w:line="240" w:lineRule="auto"/>
              <w:jc w:val="center"/>
              <w:rPr>
                <w:rFonts w:ascii="Times New Roman" w:eastAsia="Times New Roman" w:hAnsi="Times New Roman" w:cs="Times New Roman"/>
                <w:sz w:val="28"/>
                <w:szCs w:val="28"/>
                <w:lang w:eastAsia="ru-RU"/>
              </w:rPr>
            </w:pPr>
            <w:r w:rsidRPr="00BD3BD9">
              <w:rPr>
                <w:rFonts w:ascii="Times New Roman" w:eastAsia="Times New Roman" w:hAnsi="Times New Roman" w:cs="Times New Roman"/>
                <w:sz w:val="28"/>
                <w:szCs w:val="28"/>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BD3BD9" w:rsidP="00B6300D">
            <w:pPr>
              <w:spacing w:after="0" w:line="240" w:lineRule="auto"/>
              <w:jc w:val="center"/>
              <w:rPr>
                <w:rFonts w:ascii="Times New Roman" w:eastAsia="Times New Roman" w:hAnsi="Times New Roman" w:cs="Times New Roman"/>
                <w:sz w:val="28"/>
                <w:szCs w:val="28"/>
                <w:lang w:eastAsia="ru-RU"/>
              </w:rPr>
            </w:pPr>
          </w:p>
          <w:p w:rsidR="00FD5437" w:rsidRPr="00BD3BD9" w:rsidP="00B6300D">
            <w:pPr>
              <w:spacing w:after="0" w:line="240" w:lineRule="auto"/>
              <w:jc w:val="center"/>
              <w:rPr>
                <w:rFonts w:ascii="Times New Roman" w:eastAsia="Times New Roman" w:hAnsi="Times New Roman" w:cs="Times New Roman"/>
                <w:sz w:val="28"/>
                <w:szCs w:val="28"/>
                <w:lang w:eastAsia="ru-RU"/>
              </w:rPr>
            </w:pPr>
            <w:r w:rsidRPr="00BD3BD9">
              <w:rPr>
                <w:rFonts w:ascii="Times New Roman" w:eastAsia="Times New Roman" w:hAnsi="Times New Roman" w:cs="Times New Roman"/>
                <w:sz w:val="28"/>
                <w:szCs w:val="28"/>
                <w:lang w:eastAsia="ru-RU"/>
              </w:rPr>
              <w:t>97</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BD3BD9" w:rsidP="00B6300D">
            <w:pPr>
              <w:spacing w:after="0" w:line="240" w:lineRule="auto"/>
              <w:jc w:val="center"/>
              <w:rPr>
                <w:rFonts w:ascii="Times New Roman" w:eastAsia="Times New Roman" w:hAnsi="Times New Roman" w:cs="Times New Roman"/>
                <w:sz w:val="28"/>
                <w:szCs w:val="28"/>
                <w:lang w:eastAsia="ru-RU"/>
              </w:rPr>
            </w:pPr>
          </w:p>
          <w:p w:rsidR="00FD5437" w:rsidRPr="00BD3BD9" w:rsidP="00B6300D">
            <w:pPr>
              <w:spacing w:after="0" w:line="240" w:lineRule="auto"/>
              <w:jc w:val="center"/>
              <w:rPr>
                <w:rFonts w:ascii="Times New Roman" w:eastAsia="Times New Roman" w:hAnsi="Times New Roman" w:cs="Times New Roman"/>
                <w:sz w:val="28"/>
                <w:szCs w:val="28"/>
                <w:lang w:eastAsia="ru-RU"/>
              </w:rPr>
            </w:pPr>
            <w:r w:rsidRPr="00BD3BD9">
              <w:rPr>
                <w:rFonts w:ascii="Times New Roman" w:eastAsia="Times New Roman" w:hAnsi="Times New Roman" w:cs="Times New Roman"/>
                <w:sz w:val="28"/>
                <w:szCs w:val="28"/>
                <w:lang w:eastAsia="ru-RU"/>
              </w:rPr>
              <w:t>97</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85</w:t>
            </w:r>
            <w:r w:rsidRPr="00237DE5">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Увеличение объема хранившихся документов</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BD3BD9" w:rsidP="00B6300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Pr="00BD3BD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BD3BD9" w:rsidP="00B6300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BD3BD9">
              <w:rPr>
                <w:rFonts w:ascii="Times New Roman" w:eastAsia="Times New Roman" w:hAnsi="Times New Roman" w:cs="Times New Roman"/>
                <w:sz w:val="28"/>
                <w:szCs w:val="28"/>
                <w:lang w:eastAsia="ru-RU"/>
              </w:rPr>
              <w:t>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BD3BD9" w:rsidP="00B6300D">
            <w:pPr>
              <w:spacing w:after="0" w:line="240" w:lineRule="auto"/>
              <w:jc w:val="center"/>
              <w:rPr>
                <w:rFonts w:ascii="Times New Roman" w:eastAsia="Times New Roman" w:hAnsi="Times New Roman" w:cs="Times New Roman"/>
                <w:sz w:val="28"/>
                <w:szCs w:val="28"/>
                <w:lang w:eastAsia="ru-RU"/>
              </w:rPr>
            </w:pPr>
            <w:r w:rsidRPr="00BD3BD9">
              <w:rPr>
                <w:rFonts w:ascii="Times New Roman" w:eastAsia="Times New Roman" w:hAnsi="Times New Roman" w:cs="Times New Roman"/>
                <w:sz w:val="28"/>
                <w:szCs w:val="28"/>
                <w:lang w:eastAsia="ru-RU"/>
              </w:rPr>
              <w:t>359</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rPr>
                <w:rFonts w:ascii="Times New Roman" w:eastAsia="Times New Roman" w:hAnsi="Times New Roman" w:cs="Times New Roman"/>
                <w:sz w:val="24"/>
                <w:szCs w:val="24"/>
                <w:lang w:eastAsia="ru-RU"/>
              </w:rPr>
            </w:pPr>
          </w:p>
        </w:tc>
      </w:tr>
      <w:tr w:rsidTr="00261040">
        <w:tblPrEx>
          <w:tblW w:w="14884" w:type="dxa"/>
          <w:tblLayout w:type="fixed"/>
          <w:tblCellMar>
            <w:left w:w="0" w:type="dxa"/>
            <w:right w:w="0" w:type="dxa"/>
          </w:tblCellMar>
          <w:tblLook w:val="04A0"/>
        </w:tblPrEx>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C31B82" w:rsidP="00B6300D">
            <w:pPr>
              <w:spacing w:after="0" w:line="315" w:lineRule="atLeast"/>
              <w:jc w:val="center"/>
              <w:textAlignment w:val="baseline"/>
              <w:rPr>
                <w:rFonts w:ascii="Times New Roman" w:eastAsia="Times New Roman" w:hAnsi="Times New Roman" w:cs="Times New Roman"/>
                <w:color w:val="2D2D2D"/>
                <w:sz w:val="24"/>
                <w:szCs w:val="24"/>
                <w:highlight w:val="yellow"/>
                <w:lang w:eastAsia="ru-RU"/>
              </w:rPr>
            </w:pPr>
            <w:r>
              <w:rPr>
                <w:rFonts w:ascii="Times New Roman" w:eastAsia="Times New Roman" w:hAnsi="Times New Roman" w:cs="Times New Roman"/>
                <w:color w:val="2D2D2D"/>
                <w:sz w:val="24"/>
                <w:szCs w:val="24"/>
                <w:lang w:eastAsia="ru-RU"/>
              </w:rPr>
              <w:t>86</w:t>
            </w:r>
            <w:r w:rsidRPr="00237DE5">
              <w:rPr>
                <w:rFonts w:ascii="Times New Roman" w:eastAsia="Times New Roman" w:hAnsi="Times New Roman" w:cs="Times New Roman"/>
                <w:color w:val="2D2D2D"/>
                <w:sz w:val="24"/>
                <w:szCs w:val="24"/>
                <w:lang w:eastAsia="ru-RU"/>
              </w:rPr>
              <w:t>.</w:t>
            </w:r>
          </w:p>
        </w:tc>
        <w:tc>
          <w:tcPr>
            <w:tcW w:w="2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доходов от использования</w:t>
            </w:r>
          </w:p>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имущества, находящегося в</w:t>
            </w:r>
          </w:p>
          <w:p w:rsidR="00FD5437"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муниципальной собственности в налоговых и неналоговых</w:t>
            </w:r>
          </w:p>
          <w:p w:rsidR="00FD5437" w:rsidRPr="00E33B82" w:rsidP="00B630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доходах бюджета</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RPr="00E33B82" w:rsidP="00B630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c>
          <w:tcPr>
            <w:tcW w:w="4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D5437" w:rsidP="00B630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доходов от использования имущества, находящегося в муниципальной собственности рассчитана в общем объёме налоговых и неналоговых доходов бюджета.</w:t>
            </w:r>
          </w:p>
          <w:p w:rsidR="00FD5437" w:rsidRPr="00E33B82" w:rsidP="00B630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Невыполнение планового показателя, установленного в Стратегии на отчётный год связано с тем, что темп роста общих налоговых и неналоговых доходов превышает темп роста поступления доходов бюджета от использования имущества.</w:t>
            </w:r>
          </w:p>
        </w:tc>
      </w:tr>
    </w:tbl>
    <w:p w:rsidR="003C1446">
      <w:pPr>
        <w:sectPr w:rsidSect="00A42468">
          <w:pgSz w:w="16838" w:h="11906" w:orient="landscape"/>
          <w:pgMar w:top="709" w:right="1134" w:bottom="850" w:left="1134" w:header="708" w:footer="708" w:gutter="0"/>
          <w:cols w:space="708"/>
          <w:docGrid w:linePitch="360"/>
        </w:sectPr>
      </w:pPr>
    </w:p>
    <w:p w:rsidR="00AC2D72" w:rsidRPr="002560B9" w:rsidP="00AC2D72">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Pr>
          <w:rFonts w:ascii="Arial" w:eastAsia="Times New Roman" w:hAnsi="Arial" w:cs="Arial"/>
          <w:color w:val="3C3C3C"/>
          <w:spacing w:val="2"/>
          <w:sz w:val="41"/>
          <w:szCs w:val="41"/>
          <w:lang w:eastAsia="ru-RU"/>
        </w:rPr>
        <w:t xml:space="preserve"> </w:t>
      </w:r>
      <w:r>
        <w:rPr>
          <w:rFonts w:ascii="Arial" w:eastAsia="Times New Roman" w:hAnsi="Arial" w:cs="Arial"/>
          <w:color w:val="3C3C3C"/>
          <w:spacing w:val="2"/>
          <w:sz w:val="41"/>
          <w:szCs w:val="41"/>
          <w:lang w:eastAsia="ru-RU"/>
        </w:rPr>
        <w:t xml:space="preserve">                                                                                                              </w:t>
      </w:r>
      <w:r w:rsidRPr="002560B9">
        <w:rPr>
          <w:rFonts w:ascii="Times New Roman" w:eastAsia="Times New Roman" w:hAnsi="Times New Roman" w:cs="Times New Roman"/>
          <w:color w:val="3C3C3C"/>
          <w:spacing w:val="2"/>
          <w:sz w:val="28"/>
          <w:szCs w:val="28"/>
          <w:lang w:eastAsia="ru-RU"/>
        </w:rPr>
        <w:t xml:space="preserve"> Приложение 2</w:t>
      </w:r>
    </w:p>
    <w:p w:rsidR="00AC2D72" w:rsidRPr="0062596B" w:rsidP="00AC2D7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Pr>
          <w:rFonts w:ascii="Arial" w:eastAsia="Times New Roman" w:hAnsi="Arial" w:cs="Arial"/>
          <w:color w:val="3C3C3C"/>
          <w:spacing w:val="2"/>
          <w:sz w:val="41"/>
          <w:szCs w:val="41"/>
          <w:lang w:eastAsia="ru-RU"/>
        </w:rPr>
        <w:tab/>
        <w:t xml:space="preserve">                               </w:t>
      </w:r>
      <w:r>
        <w:rPr>
          <w:rFonts w:ascii="Times New Roman" w:eastAsia="Times New Roman" w:hAnsi="Times New Roman" w:cs="Times New Roman"/>
          <w:color w:val="3C3C3C"/>
          <w:spacing w:val="2"/>
          <w:sz w:val="28"/>
          <w:szCs w:val="28"/>
          <w:lang w:eastAsia="ru-RU"/>
        </w:rPr>
        <w:t xml:space="preserve">                                                                                                                             </w:t>
      </w:r>
    </w:p>
    <w:p w:rsidR="00AC2D72" w:rsidP="00AC2D72">
      <w:pPr>
        <w:shd w:val="clear" w:color="auto" w:fill="FFFFFF"/>
        <w:tabs>
          <w:tab w:val="center" w:pos="4677"/>
          <w:tab w:val="left" w:pos="5910"/>
        </w:tabs>
        <w:spacing w:after="0" w:line="288" w:lineRule="atLeast"/>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ab/>
        <w:t xml:space="preserve">                                      </w:t>
      </w:r>
    </w:p>
    <w:p w:rsidR="00AC2D72" w:rsidP="00AC2D72">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   ОТЧЕТ О </w:t>
      </w:r>
      <w:r w:rsidRPr="00E33B82">
        <w:rPr>
          <w:rFonts w:ascii="Times New Roman" w:eastAsia="Times New Roman" w:hAnsi="Times New Roman" w:cs="Times New Roman"/>
          <w:color w:val="3C3C3C"/>
          <w:spacing w:val="2"/>
          <w:sz w:val="28"/>
          <w:szCs w:val="28"/>
          <w:lang w:eastAsia="ru-RU"/>
        </w:rPr>
        <w:t xml:space="preserve"> ВЫПОЛНЕНИИ ПЛАНА МЕРОПРИЯТИЙ ПО РЕАЛИЗАЦИИ СТРАТЕГИИ </w:t>
      </w:r>
    </w:p>
    <w:p w:rsidR="00AC2D72" w:rsidP="00AC2D72">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 </w:t>
      </w:r>
      <w:r w:rsidRPr="00E33B82">
        <w:rPr>
          <w:rFonts w:ascii="Times New Roman" w:eastAsia="Times New Roman" w:hAnsi="Times New Roman" w:cs="Times New Roman"/>
          <w:color w:val="3C3C3C"/>
          <w:spacing w:val="2"/>
          <w:sz w:val="28"/>
          <w:szCs w:val="28"/>
          <w:lang w:eastAsia="ru-RU"/>
        </w:rPr>
        <w:t>СОЦИАЛЬНО-ЭКОНОМИЧЕ</w:t>
      </w:r>
      <w:r>
        <w:rPr>
          <w:rFonts w:ascii="Times New Roman" w:eastAsia="Times New Roman" w:hAnsi="Times New Roman" w:cs="Times New Roman"/>
          <w:color w:val="3C3C3C"/>
          <w:spacing w:val="2"/>
          <w:sz w:val="28"/>
          <w:szCs w:val="28"/>
          <w:lang w:eastAsia="ru-RU"/>
        </w:rPr>
        <w:t>СКОГО  РАЗВИТИЯ   КАНСКОГО РАЙОНА</w:t>
      </w:r>
      <w:r w:rsidR="004250FD">
        <w:rPr>
          <w:rFonts w:ascii="Times New Roman" w:eastAsia="Times New Roman" w:hAnsi="Times New Roman" w:cs="Times New Roman"/>
          <w:color w:val="3C3C3C"/>
          <w:spacing w:val="2"/>
          <w:sz w:val="28"/>
          <w:szCs w:val="28"/>
          <w:lang w:eastAsia="ru-RU"/>
        </w:rPr>
        <w:t xml:space="preserve">  ЗА  2022</w:t>
      </w:r>
      <w:r>
        <w:rPr>
          <w:rFonts w:ascii="Times New Roman" w:eastAsia="Times New Roman" w:hAnsi="Times New Roman" w:cs="Times New Roman"/>
          <w:color w:val="3C3C3C"/>
          <w:spacing w:val="2"/>
          <w:sz w:val="28"/>
          <w:szCs w:val="28"/>
          <w:lang w:eastAsia="ru-RU"/>
        </w:rPr>
        <w:t xml:space="preserve">  ГОД</w:t>
      </w:r>
    </w:p>
    <w:p w:rsidR="00AC2D72" w:rsidRPr="00E33B82" w:rsidP="00AC2D72">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p>
    <w:tbl>
      <w:tblPr>
        <w:tblStyle w:val="TableNormal"/>
        <w:tblW w:w="14621" w:type="dxa"/>
        <w:tblLayout w:type="fixed"/>
        <w:tblCellMar>
          <w:left w:w="0" w:type="dxa"/>
          <w:right w:w="0" w:type="dxa"/>
        </w:tblCellMar>
        <w:tblLook w:val="04A0"/>
      </w:tblPr>
      <w:tblGrid>
        <w:gridCol w:w="851"/>
        <w:gridCol w:w="142"/>
        <w:gridCol w:w="5255"/>
        <w:gridCol w:w="2648"/>
        <w:gridCol w:w="5700"/>
        <w:gridCol w:w="25"/>
      </w:tblGrid>
      <w:tr w:rsidTr="00A1410D">
        <w:tblPrEx>
          <w:tblW w:w="14621" w:type="dxa"/>
          <w:tblLayout w:type="fixed"/>
          <w:tblCellMar>
            <w:left w:w="0" w:type="dxa"/>
            <w:right w:w="0" w:type="dxa"/>
          </w:tblCellMar>
          <w:tblLook w:val="04A0"/>
        </w:tblPrEx>
        <w:trPr>
          <w:trHeight w:val="12"/>
        </w:trPr>
        <w:tc>
          <w:tcPr>
            <w:tcW w:w="851" w:type="dxa"/>
            <w:hideMark/>
          </w:tcPr>
          <w:p w:rsidR="00AC2D72" w:rsidRPr="00E33B82" w:rsidP="00047685">
            <w:pPr>
              <w:spacing w:after="0" w:line="240" w:lineRule="auto"/>
              <w:rPr>
                <w:rFonts w:ascii="Times New Roman" w:eastAsia="Times New Roman" w:hAnsi="Times New Roman" w:cs="Times New Roman"/>
                <w:sz w:val="28"/>
                <w:szCs w:val="28"/>
                <w:lang w:eastAsia="ru-RU"/>
              </w:rPr>
            </w:pPr>
          </w:p>
        </w:tc>
        <w:tc>
          <w:tcPr>
            <w:tcW w:w="5397" w:type="dxa"/>
            <w:gridSpan w:val="2"/>
            <w:hideMark/>
          </w:tcPr>
          <w:p w:rsidR="00AC2D72" w:rsidRPr="00E33B82" w:rsidP="00047685">
            <w:pPr>
              <w:spacing w:after="0" w:line="240" w:lineRule="auto"/>
              <w:rPr>
                <w:rFonts w:ascii="Times New Roman" w:eastAsia="Times New Roman" w:hAnsi="Times New Roman" w:cs="Times New Roman"/>
                <w:sz w:val="28"/>
                <w:szCs w:val="28"/>
                <w:lang w:eastAsia="ru-RU"/>
              </w:rPr>
            </w:pPr>
          </w:p>
        </w:tc>
        <w:tc>
          <w:tcPr>
            <w:tcW w:w="2648" w:type="dxa"/>
            <w:hideMark/>
          </w:tcPr>
          <w:p w:rsidR="00AC2D72" w:rsidRPr="00E33B82" w:rsidP="00047685">
            <w:pPr>
              <w:spacing w:after="0" w:line="240" w:lineRule="auto"/>
              <w:rPr>
                <w:rFonts w:ascii="Times New Roman" w:eastAsia="Times New Roman" w:hAnsi="Times New Roman" w:cs="Times New Roman"/>
                <w:sz w:val="28"/>
                <w:szCs w:val="28"/>
                <w:lang w:eastAsia="ru-RU"/>
              </w:rPr>
            </w:pPr>
          </w:p>
        </w:tc>
        <w:tc>
          <w:tcPr>
            <w:tcW w:w="5725" w:type="dxa"/>
            <w:gridSpan w:val="2"/>
            <w:hideMark/>
          </w:tcPr>
          <w:p w:rsidR="00AC2D72" w:rsidRPr="00E33B82" w:rsidP="00047685">
            <w:pPr>
              <w:spacing w:after="0" w:line="240" w:lineRule="auto"/>
              <w:rPr>
                <w:rFonts w:ascii="Times New Roman" w:eastAsia="Times New Roman" w:hAnsi="Times New Roman" w:cs="Times New Roman"/>
                <w:sz w:val="28"/>
                <w:szCs w:val="28"/>
                <w:lang w:eastAsia="ru-RU"/>
              </w:rPr>
            </w:pP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D72"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N п/п</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D72"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Наименование мероприятия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D72"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Сроки исполнения</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D72"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Информация о выполнении мероприятия</w:t>
            </w: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D72"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1</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D72"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2</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D72"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3</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D72"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4</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D72" w:rsidRPr="00E33B82" w:rsidP="00047685">
            <w:pPr>
              <w:spacing w:after="0" w:line="315" w:lineRule="atLeast"/>
              <w:textAlignment w:val="baseline"/>
              <w:rPr>
                <w:rFonts w:ascii="Times New Roman" w:eastAsia="Times New Roman" w:hAnsi="Times New Roman" w:cs="Times New Roman"/>
                <w:color w:val="2D2D2D"/>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2B1" w:rsidRPr="00E33B82" w:rsidP="00047685">
            <w:pPr>
              <w:spacing w:after="0" w:line="315" w:lineRule="atLeast"/>
              <w:textAlignment w:val="baseline"/>
              <w:rPr>
                <w:rFonts w:ascii="Times New Roman" w:eastAsia="Times New Roman" w:hAnsi="Times New Roman" w:cs="Times New Roman"/>
                <w:color w:val="2D2D2D"/>
                <w:sz w:val="24"/>
                <w:szCs w:val="24"/>
                <w:lang w:eastAsia="ru-RU"/>
              </w:rPr>
            </w:pPr>
            <w:r w:rsidRPr="00AD3992">
              <w:rPr>
                <w:rFonts w:ascii="Times New Roman" w:hAnsi="Times New Roman" w:cs="Times New Roman"/>
                <w:b/>
                <w:bCs/>
                <w:color w:val="000000"/>
                <w:sz w:val="24"/>
                <w:szCs w:val="24"/>
              </w:rPr>
              <w:t>Стратегическая цель социально-экономического развития Канского района  на долгосрочный период: развитие территории (каждого поселения), на которой будет комфортно жить, растить детей на базе создания благоприятной социальной</w:t>
            </w:r>
            <w:r w:rsidRPr="0060588F">
              <w:rPr>
                <w:rFonts w:ascii="Times New Roman" w:hAnsi="Times New Roman" w:cs="Times New Roman"/>
                <w:bCs/>
                <w:color w:val="000000"/>
                <w:sz w:val="24"/>
                <w:szCs w:val="24"/>
              </w:rPr>
              <w:t xml:space="preserve"> </w:t>
            </w:r>
            <w:r w:rsidRPr="00AD3992">
              <w:rPr>
                <w:rFonts w:ascii="Times New Roman" w:hAnsi="Times New Roman" w:cs="Times New Roman"/>
                <w:b/>
                <w:bCs/>
                <w:color w:val="000000"/>
                <w:sz w:val="24"/>
                <w:szCs w:val="24"/>
              </w:rPr>
              <w:t>среды, развития конкурентоспособности производств, налаживания устойчивых межмуниципальных и межотраслевых связей.</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F62B1" w:rsidRPr="00E33B82" w:rsidP="00047685">
            <w:pPr>
              <w:spacing w:after="0" w:line="315" w:lineRule="atLeast"/>
              <w:textAlignment w:val="baseline"/>
              <w:rPr>
                <w:rFonts w:ascii="Times New Roman" w:eastAsia="Times New Roman" w:hAnsi="Times New Roman" w:cs="Times New Roman"/>
                <w:color w:val="2D2D2D"/>
                <w:sz w:val="24"/>
                <w:szCs w:val="24"/>
                <w:lang w:eastAsia="ru-RU"/>
              </w:rPr>
            </w:pPr>
            <w:r w:rsidRPr="00AD3992">
              <w:rPr>
                <w:rFonts w:ascii="Times New Roman" w:hAnsi="Times New Roman" w:cs="Times New Roman"/>
                <w:b/>
                <w:sz w:val="24"/>
                <w:szCs w:val="24"/>
              </w:rPr>
              <w:t>Приоритетное направление: Развитие экономического потенциала</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F62B1" w:rsidRPr="00E72FD7" w:rsidP="00047685">
            <w:pPr>
              <w:spacing w:after="0" w:line="315" w:lineRule="atLeast"/>
              <w:textAlignment w:val="baseline"/>
              <w:rPr>
                <w:rFonts w:ascii="Times New Roman" w:hAnsi="Times New Roman" w:cs="Times New Roman"/>
                <w:b/>
                <w:sz w:val="24"/>
                <w:szCs w:val="24"/>
              </w:rPr>
            </w:pPr>
            <w:r w:rsidRPr="00E72FD7">
              <w:rPr>
                <w:rFonts w:ascii="Times New Roman" w:hAnsi="Times New Roman" w:cs="Times New Roman"/>
                <w:b/>
                <w:sz w:val="24"/>
                <w:szCs w:val="24"/>
              </w:rPr>
              <w:t>Цель: Формирование и реализация эффективной агропромышленной и инвестиционной политики, сохранение лидирующего положения в сфере сельского хозяйства</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2D72" w:rsidRPr="00E33B82" w:rsidP="00047685">
            <w:pPr>
              <w:spacing w:after="0" w:line="315" w:lineRule="atLeast"/>
              <w:textAlignment w:val="baseline"/>
              <w:rPr>
                <w:rFonts w:ascii="Times New Roman" w:eastAsia="Times New Roman" w:hAnsi="Times New Roman" w:cs="Times New Roman"/>
                <w:color w:val="2D2D2D"/>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4F27" w:rsidRPr="002D1C56" w:rsidP="00047685">
            <w:pPr>
              <w:spacing w:after="0" w:line="240" w:lineRule="auto"/>
              <w:rPr>
                <w:rFonts w:ascii="Times New Roman" w:eastAsia="Times New Roman" w:hAnsi="Times New Roman" w:cs="Times New Roman"/>
                <w:b/>
                <w:sz w:val="24"/>
                <w:szCs w:val="24"/>
                <w:lang w:eastAsia="ru-RU"/>
              </w:rPr>
            </w:pPr>
            <w:r w:rsidRPr="002D1C56">
              <w:rPr>
                <w:rFonts w:ascii="Times New Roman" w:hAnsi="Times New Roman" w:cs="Times New Roman"/>
                <w:b/>
                <w:sz w:val="24"/>
                <w:szCs w:val="24"/>
              </w:rPr>
              <w:t>Задача 2. Создание условий для развития животноводства, обновления основного стада за счет применения современных технологий содержания и сбалансированных рационов кормления, переработки и реализации продукции животноводства</w:t>
            </w: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F27" w:rsidRPr="00E33B82" w:rsidP="00900A8E">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2.1</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F27" w:rsidP="00691D96">
            <w:pPr>
              <w:widowControl w:val="0"/>
              <w:spacing w:line="240" w:lineRule="auto"/>
              <w:contextualSpacing/>
              <w:rPr>
                <w:rFonts w:ascii="Times New Roman" w:hAnsi="Times New Roman" w:cs="Times New Roman"/>
                <w:sz w:val="24"/>
                <w:szCs w:val="24"/>
              </w:rPr>
            </w:pPr>
            <w:r w:rsidRPr="0039145E">
              <w:rPr>
                <w:rFonts w:ascii="Times New Roman" w:hAnsi="Times New Roman" w:cs="Times New Roman"/>
                <w:sz w:val="24"/>
                <w:szCs w:val="24"/>
              </w:rPr>
              <w:t>Организация работы для развития животноводства, обновления основного стада за счет применения современных технологий содержания и сбалансированных рационов кормления, переработки и реализации продукции животноводства</w:t>
            </w:r>
          </w:p>
          <w:p w:rsidR="00691D96" w:rsidP="00691D96">
            <w:pPr>
              <w:widowControl w:val="0"/>
              <w:spacing w:line="240" w:lineRule="auto"/>
              <w:contextualSpacing/>
              <w:rPr>
                <w:rFonts w:ascii="Times New Roman" w:hAnsi="Times New Roman" w:cs="Times New Roman"/>
                <w:sz w:val="24"/>
                <w:szCs w:val="24"/>
              </w:rPr>
            </w:pPr>
          </w:p>
          <w:p w:rsidR="00691D96" w:rsidP="00691D96">
            <w:pPr>
              <w:widowControl w:val="0"/>
              <w:spacing w:line="240" w:lineRule="auto"/>
              <w:contextualSpacing/>
              <w:rPr>
                <w:rFonts w:ascii="Times New Roman" w:hAnsi="Times New Roman" w:cs="Times New Roman"/>
                <w:sz w:val="24"/>
                <w:szCs w:val="24"/>
              </w:rPr>
            </w:pPr>
          </w:p>
          <w:p w:rsidR="00691D96" w:rsidRPr="0039145E" w:rsidP="00691D96">
            <w:pPr>
              <w:widowControl w:val="0"/>
              <w:spacing w:line="240" w:lineRule="auto"/>
              <w:contextualSpacing/>
              <w:rPr>
                <w:rFonts w:ascii="Times New Roman" w:hAnsi="Times New Roman" w:cs="Times New Roman"/>
                <w:sz w:val="24"/>
                <w:szCs w:val="24"/>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F27" w:rsidRPr="0039145E" w:rsidP="00047685">
            <w:pPr>
              <w:jc w:val="center"/>
              <w:rPr>
                <w:rFonts w:ascii="Times New Roman" w:hAnsi="Times New Roman" w:cs="Times New Roman"/>
                <w:sz w:val="24"/>
                <w:szCs w:val="24"/>
              </w:rPr>
            </w:pPr>
            <w:r w:rsidRPr="0039145E">
              <w:rPr>
                <w:rFonts w:ascii="Times New Roman" w:hAnsi="Times New Roman" w:cs="Times New Roman"/>
                <w:sz w:val="24"/>
                <w:szCs w:val="24"/>
              </w:rPr>
              <w:t>2020-2030</w:t>
            </w:r>
          </w:p>
          <w:p w:rsidR="00E54F27" w:rsidRPr="0039145E" w:rsidP="00047685">
            <w:pPr>
              <w:spacing w:after="0" w:line="240" w:lineRule="auto"/>
              <w:rPr>
                <w:rFonts w:ascii="Times New Roman" w:eastAsia="Times New Roman" w:hAnsi="Times New Roman" w:cs="Times New Roman"/>
                <w:sz w:val="24"/>
                <w:szCs w:val="24"/>
                <w:lang w:eastAsia="ru-RU"/>
              </w:rPr>
            </w:pP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F27" w:rsidP="00047685">
            <w:pPr>
              <w:spacing w:after="0" w:line="240" w:lineRule="auto"/>
              <w:rPr>
                <w:rFonts w:ascii="Times New Roman" w:eastAsia="Times New Roman" w:hAnsi="Times New Roman" w:cs="Times New Roman"/>
                <w:sz w:val="24"/>
                <w:szCs w:val="24"/>
                <w:lang w:eastAsia="ru-RU"/>
              </w:rPr>
            </w:pPr>
            <w:r w:rsidRPr="003354F2">
              <w:rPr>
                <w:rFonts w:ascii="Times New Roman" w:eastAsia="Times New Roman" w:hAnsi="Times New Roman" w:cs="Times New Roman"/>
                <w:sz w:val="24"/>
                <w:szCs w:val="24"/>
                <w:lang w:eastAsia="ru-RU"/>
              </w:rPr>
              <w:t>В 202</w:t>
            </w:r>
            <w:r>
              <w:rPr>
                <w:rFonts w:ascii="Times New Roman" w:eastAsia="Times New Roman" w:hAnsi="Times New Roman" w:cs="Times New Roman"/>
                <w:sz w:val="24"/>
                <w:szCs w:val="24"/>
                <w:lang w:eastAsia="ru-RU"/>
              </w:rPr>
              <w:t>2</w:t>
            </w:r>
            <w:r w:rsidRPr="003354F2">
              <w:rPr>
                <w:rFonts w:ascii="Times New Roman" w:eastAsia="Times New Roman" w:hAnsi="Times New Roman" w:cs="Times New Roman"/>
                <w:sz w:val="24"/>
                <w:szCs w:val="24"/>
                <w:lang w:eastAsia="ru-RU"/>
              </w:rPr>
              <w:t xml:space="preserve"> году поголовье </w:t>
            </w:r>
            <w:r>
              <w:rPr>
                <w:rFonts w:ascii="Times New Roman" w:eastAsia="Times New Roman" w:hAnsi="Times New Roman" w:cs="Times New Roman"/>
                <w:sz w:val="24"/>
                <w:szCs w:val="24"/>
                <w:lang w:eastAsia="ru-RU"/>
              </w:rPr>
              <w:t>коров</w:t>
            </w:r>
            <w:r w:rsidRPr="003354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увеличилось на 80 голов, к </w:t>
            </w:r>
            <w:r w:rsidRPr="003354F2">
              <w:rPr>
                <w:rFonts w:ascii="Times New Roman" w:eastAsia="Times New Roman" w:hAnsi="Times New Roman" w:cs="Times New Roman"/>
                <w:sz w:val="24"/>
                <w:szCs w:val="24"/>
                <w:lang w:eastAsia="ru-RU"/>
              </w:rPr>
              <w:t>уровн</w:t>
            </w:r>
            <w:r>
              <w:rPr>
                <w:rFonts w:ascii="Times New Roman" w:eastAsia="Times New Roman" w:hAnsi="Times New Roman" w:cs="Times New Roman"/>
                <w:sz w:val="24"/>
                <w:szCs w:val="24"/>
                <w:lang w:eastAsia="ru-RU"/>
              </w:rPr>
              <w:t xml:space="preserve">ю </w:t>
            </w:r>
            <w:r w:rsidRPr="003354F2">
              <w:rPr>
                <w:rFonts w:ascii="Times New Roman" w:eastAsia="Times New Roman" w:hAnsi="Times New Roman" w:cs="Times New Roman"/>
                <w:sz w:val="24"/>
                <w:szCs w:val="24"/>
                <w:lang w:eastAsia="ru-RU"/>
              </w:rPr>
              <w:t>прошлого года</w:t>
            </w:r>
            <w:r>
              <w:rPr>
                <w:rFonts w:ascii="Times New Roman" w:eastAsia="Times New Roman" w:hAnsi="Times New Roman" w:cs="Times New Roman"/>
                <w:sz w:val="24"/>
                <w:szCs w:val="24"/>
                <w:lang w:eastAsia="ru-RU"/>
              </w:rPr>
              <w:t xml:space="preserve"> и</w:t>
            </w:r>
            <w:r w:rsidRPr="003354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составило 10706 </w:t>
            </w:r>
            <w:r w:rsidRPr="00917965">
              <w:rPr>
                <w:rFonts w:ascii="Times New Roman" w:eastAsia="Times New Roman" w:hAnsi="Times New Roman" w:cs="Times New Roman"/>
                <w:sz w:val="24"/>
                <w:szCs w:val="24"/>
                <w:lang w:eastAsia="ru-RU"/>
              </w:rPr>
              <w:t>голов,  валовое производство молока</w:t>
            </w:r>
            <w:r w:rsidRPr="003354F2">
              <w:rPr>
                <w:rFonts w:ascii="Times New Roman" w:eastAsia="Times New Roman" w:hAnsi="Times New Roman" w:cs="Times New Roman"/>
                <w:color w:val="FF0000"/>
                <w:sz w:val="24"/>
                <w:szCs w:val="24"/>
                <w:lang w:eastAsia="ru-RU"/>
              </w:rPr>
              <w:t xml:space="preserve"> </w:t>
            </w:r>
            <w:r w:rsidRPr="00E170E0">
              <w:rPr>
                <w:rFonts w:ascii="Times New Roman" w:eastAsia="Times New Roman" w:hAnsi="Times New Roman" w:cs="Times New Roman"/>
                <w:sz w:val="24"/>
                <w:szCs w:val="24"/>
                <w:lang w:eastAsia="ru-RU"/>
              </w:rPr>
              <w:t xml:space="preserve">составило </w:t>
            </w:r>
            <w:r>
              <w:rPr>
                <w:rFonts w:ascii="Times New Roman" w:eastAsia="Times New Roman" w:hAnsi="Times New Roman" w:cs="Times New Roman"/>
                <w:sz w:val="24"/>
                <w:szCs w:val="24"/>
                <w:lang w:eastAsia="ru-RU"/>
              </w:rPr>
              <w:t xml:space="preserve">754911 </w:t>
            </w:r>
            <w:r w:rsidRPr="00E170E0">
              <w:rPr>
                <w:rFonts w:ascii="Times New Roman" w:eastAsia="Times New Roman" w:hAnsi="Times New Roman" w:cs="Times New Roman"/>
                <w:sz w:val="24"/>
                <w:szCs w:val="24"/>
                <w:lang w:eastAsia="ru-RU"/>
              </w:rPr>
              <w:t>центнеров</w:t>
            </w:r>
            <w:r>
              <w:rPr>
                <w:rFonts w:ascii="Times New Roman" w:eastAsia="Times New Roman" w:hAnsi="Times New Roman" w:cs="Times New Roman"/>
                <w:sz w:val="24"/>
                <w:szCs w:val="24"/>
                <w:lang w:eastAsia="ru-RU"/>
              </w:rPr>
              <w:t>, что выше уровня про</w:t>
            </w:r>
            <w:r w:rsidR="00AF71CA">
              <w:rPr>
                <w:rFonts w:ascii="Times New Roman" w:eastAsia="Times New Roman" w:hAnsi="Times New Roman" w:cs="Times New Roman"/>
                <w:sz w:val="24"/>
                <w:szCs w:val="24"/>
                <w:lang w:eastAsia="ru-RU"/>
              </w:rPr>
              <w:t>шлого года на 46811,24 центнера</w:t>
            </w:r>
            <w:r w:rsidR="00C25B48">
              <w:rPr>
                <w:rFonts w:ascii="Times New Roman" w:eastAsia="Times New Roman" w:hAnsi="Times New Roman" w:cs="Times New Roman"/>
                <w:sz w:val="24"/>
                <w:szCs w:val="24"/>
                <w:lang w:eastAsia="ru-RU"/>
              </w:rPr>
              <w:t xml:space="preserve"> </w:t>
            </w:r>
            <w:r w:rsidR="00AF71CA">
              <w:rPr>
                <w:rFonts w:ascii="Times New Roman" w:eastAsia="Times New Roman" w:hAnsi="Times New Roman" w:cs="Times New Roman"/>
                <w:sz w:val="24"/>
                <w:szCs w:val="24"/>
                <w:lang w:eastAsia="ru-RU"/>
              </w:rPr>
              <w:t>(темп роста 106,6%).</w:t>
            </w:r>
          </w:p>
          <w:p w:rsidR="00E54F27" w:rsidRPr="003354F2" w:rsidP="00047685">
            <w:pPr>
              <w:spacing w:after="0" w:line="240" w:lineRule="auto"/>
              <w:rPr>
                <w:rFonts w:ascii="Times New Roman" w:eastAsia="Times New Roman" w:hAnsi="Times New Roman" w:cs="Times New Roman"/>
                <w:color w:val="FF0000"/>
                <w:sz w:val="24"/>
                <w:szCs w:val="24"/>
                <w:lang w:eastAsia="ru-RU"/>
              </w:rPr>
            </w:pPr>
          </w:p>
          <w:p w:rsidR="00E54F27" w:rsidRPr="00FC27A7" w:rsidP="00047685">
            <w:pPr>
              <w:spacing w:after="0" w:line="240" w:lineRule="auto"/>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4F27" w:rsidRPr="00FC27A7" w:rsidP="00047685">
            <w:pPr>
              <w:spacing w:after="0" w:line="240" w:lineRule="auto"/>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4F27" w:rsidRPr="002D1C56" w:rsidP="00047685">
            <w:pPr>
              <w:spacing w:after="0" w:line="240" w:lineRule="auto"/>
              <w:rPr>
                <w:rFonts w:ascii="Times New Roman" w:eastAsia="Times New Roman" w:hAnsi="Times New Roman" w:cs="Times New Roman"/>
                <w:b/>
                <w:sz w:val="24"/>
                <w:szCs w:val="24"/>
                <w:lang w:eastAsia="ru-RU"/>
              </w:rPr>
            </w:pPr>
            <w:r w:rsidRPr="002D1C56">
              <w:rPr>
                <w:rFonts w:ascii="Times New Roman" w:hAnsi="Times New Roman" w:cs="Times New Roman"/>
                <w:b/>
                <w:sz w:val="24"/>
                <w:szCs w:val="24"/>
              </w:rPr>
              <w:t>Задача 3. Создание условий для увеличения производства сельскохозяйственными товаропроизводителями валовой конкурентоспособной продукции растениеводства, переработки и реализации продукции растениеводства, сохранение и восстановление плодородия почв</w:t>
            </w: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4F27"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3.1</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4F27" w:rsidRPr="00E54F27" w:rsidP="00691D96">
            <w:pPr>
              <w:widowControl w:val="0"/>
              <w:spacing w:line="240" w:lineRule="auto"/>
              <w:contextualSpacing/>
              <w:rPr>
                <w:rFonts w:ascii="Times New Roman" w:hAnsi="Times New Roman" w:cs="Times New Roman"/>
                <w:sz w:val="24"/>
                <w:szCs w:val="24"/>
              </w:rPr>
            </w:pPr>
            <w:r w:rsidRPr="00CC6823">
              <w:rPr>
                <w:rFonts w:ascii="Times New Roman" w:hAnsi="Times New Roman" w:cs="Times New Roman"/>
                <w:sz w:val="24"/>
                <w:szCs w:val="24"/>
              </w:rPr>
              <w:t xml:space="preserve">Организация работы для  увеличения производства сельскохозяйственными товаропроизводителями валовой </w:t>
            </w:r>
            <w:r w:rsidRPr="00CC6823">
              <w:rPr>
                <w:rFonts w:ascii="Times New Roman" w:hAnsi="Times New Roman" w:cs="Times New Roman"/>
                <w:sz w:val="24"/>
                <w:szCs w:val="24"/>
              </w:rPr>
              <w:t>конкурентоспособной продукции растениеводства, переработки и реализации продукции растениеводства, сохранение и восстановление плодородия поч</w:t>
            </w:r>
            <w:r>
              <w:rPr>
                <w:rFonts w:ascii="Times New Roman" w:hAnsi="Times New Roman" w:cs="Times New Roman"/>
                <w:sz w:val="24"/>
                <w:szCs w:val="24"/>
              </w:rPr>
              <w:t>в</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4F27" w:rsidRPr="00FC27A7" w:rsidP="00047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54F27" w:rsidRPr="00FC27A7" w:rsidP="00047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валовое производство зерновых культур 1278240,3 центнеров,  увеличение к уровню прошло</w:t>
            </w:r>
            <w:r w:rsidR="00C25B48">
              <w:rPr>
                <w:rFonts w:ascii="Times New Roman" w:eastAsia="Times New Roman" w:hAnsi="Times New Roman" w:cs="Times New Roman"/>
                <w:sz w:val="24"/>
                <w:szCs w:val="24"/>
                <w:lang w:eastAsia="ru-RU"/>
              </w:rPr>
              <w:t xml:space="preserve">го года на 163969,9 центнеров (114,7 % к </w:t>
            </w:r>
            <w:r w:rsidR="00C25B48">
              <w:rPr>
                <w:rFonts w:ascii="Times New Roman" w:eastAsia="Times New Roman" w:hAnsi="Times New Roman" w:cs="Times New Roman"/>
                <w:sz w:val="24"/>
                <w:szCs w:val="24"/>
                <w:lang w:eastAsia="ru-RU"/>
              </w:rPr>
              <w:t>уровню прошлого года).</w:t>
            </w:r>
            <w:r>
              <w:rPr>
                <w:rFonts w:ascii="Times New Roman" w:eastAsia="Times New Roman" w:hAnsi="Times New Roman" w:cs="Times New Roman"/>
                <w:sz w:val="24"/>
                <w:szCs w:val="24"/>
                <w:lang w:eastAsia="ru-RU"/>
              </w:rPr>
              <w:t xml:space="preserve"> </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1C56" w:rsidRPr="002D1C56" w:rsidP="00047685">
            <w:pPr>
              <w:spacing w:after="0" w:line="240" w:lineRule="auto"/>
              <w:rPr>
                <w:rFonts w:ascii="Times New Roman" w:eastAsia="Times New Roman" w:hAnsi="Times New Roman" w:cs="Times New Roman"/>
                <w:b/>
                <w:sz w:val="24"/>
                <w:szCs w:val="24"/>
                <w:lang w:eastAsia="ru-RU"/>
              </w:rPr>
            </w:pPr>
            <w:r w:rsidRPr="002D1C56">
              <w:rPr>
                <w:rFonts w:ascii="Times New Roman" w:hAnsi="Times New Roman" w:cs="Times New Roman"/>
                <w:b/>
                <w:sz w:val="24"/>
                <w:szCs w:val="24"/>
              </w:rPr>
              <w:t>Задача 4. Поддержка предприятий и индивидуальных предпринимателей, ведущих деятельность в сфере сельского хозяйства</w:t>
            </w: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1C56"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4.1</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1C56" w:rsidRPr="00C1275B" w:rsidP="00691D96">
            <w:pPr>
              <w:widowControl w:val="0"/>
              <w:spacing w:line="240" w:lineRule="auto"/>
              <w:contextualSpacing/>
              <w:rPr>
                <w:rFonts w:ascii="Times New Roman" w:hAnsi="Times New Roman" w:cs="Times New Roman"/>
                <w:sz w:val="24"/>
                <w:szCs w:val="24"/>
              </w:rPr>
            </w:pPr>
            <w:r w:rsidRPr="00C1275B">
              <w:rPr>
                <w:rFonts w:ascii="Times New Roman" w:hAnsi="Times New Roman" w:cs="Times New Roman"/>
                <w:sz w:val="24"/>
                <w:szCs w:val="24"/>
              </w:rPr>
              <w:t xml:space="preserve">Организация работы в части поддержки предприятий и индивидуальных предпринимателей, ведущих деятельность в сфере сельского хозяйства </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1C56" w:rsidRPr="0039145E" w:rsidP="00047685">
            <w:pPr>
              <w:jc w:val="center"/>
              <w:rPr>
                <w:rFonts w:ascii="Times New Roman" w:hAnsi="Times New Roman" w:cs="Times New Roman"/>
                <w:sz w:val="24"/>
                <w:szCs w:val="24"/>
              </w:rPr>
            </w:pPr>
            <w:r w:rsidRPr="0039145E">
              <w:rPr>
                <w:rFonts w:ascii="Times New Roman" w:hAnsi="Times New Roman" w:cs="Times New Roman"/>
                <w:sz w:val="24"/>
                <w:szCs w:val="24"/>
              </w:rPr>
              <w:t>2020-2030</w:t>
            </w:r>
          </w:p>
          <w:p w:rsidR="002D1C56" w:rsidRPr="0039145E" w:rsidP="00047685">
            <w:pPr>
              <w:spacing w:after="0" w:line="240" w:lineRule="auto"/>
              <w:rPr>
                <w:rFonts w:ascii="Times New Roman" w:eastAsia="Times New Roman" w:hAnsi="Times New Roman" w:cs="Times New Roman"/>
                <w:sz w:val="24"/>
                <w:szCs w:val="24"/>
                <w:lang w:eastAsia="ru-RU"/>
              </w:rPr>
            </w:pP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1C56" w:rsidRPr="00B00A47" w:rsidP="00047685">
            <w:pPr>
              <w:spacing w:after="0" w:line="240" w:lineRule="auto"/>
              <w:rPr>
                <w:rFonts w:ascii="Times New Roman" w:eastAsia="Times New Roman" w:hAnsi="Times New Roman" w:cs="Times New Roman"/>
                <w:sz w:val="24"/>
                <w:szCs w:val="24"/>
                <w:lang w:eastAsia="ru-RU"/>
              </w:rPr>
            </w:pPr>
            <w:r w:rsidRPr="00B00A47">
              <w:rPr>
                <w:rFonts w:ascii="Times New Roman" w:hAnsi="Times New Roman" w:cs="Times New Roman"/>
                <w:sz w:val="24"/>
                <w:szCs w:val="24"/>
              </w:rPr>
              <w:t>Информирование  сельхозтоваропроизводителей и граждан об условиях возврата части затрат  из краевого бюджета. Сопровождение документации в министерство сельского хозяйства и торговли Красноярского края для получения субсидии – 9</w:t>
            </w:r>
            <w:r>
              <w:rPr>
                <w:rFonts w:ascii="Times New Roman" w:hAnsi="Times New Roman" w:cs="Times New Roman"/>
                <w:sz w:val="24"/>
                <w:szCs w:val="24"/>
              </w:rPr>
              <w:t>95</w:t>
            </w:r>
            <w:r w:rsidRPr="00B00A47">
              <w:rPr>
                <w:rFonts w:ascii="Times New Roman" w:hAnsi="Times New Roman" w:cs="Times New Roman"/>
                <w:sz w:val="24"/>
                <w:szCs w:val="24"/>
              </w:rPr>
              <w:t xml:space="preserve"> пакетов документов проверено отделом сельского хозяйства администрации Канского района.</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1C56" w:rsidRPr="002D1C56" w:rsidP="00047685">
            <w:pPr>
              <w:spacing w:after="0" w:line="240" w:lineRule="auto"/>
              <w:rPr>
                <w:rFonts w:ascii="Times New Roman" w:eastAsia="Times New Roman" w:hAnsi="Times New Roman" w:cs="Times New Roman"/>
                <w:b/>
                <w:sz w:val="24"/>
                <w:szCs w:val="24"/>
                <w:lang w:eastAsia="ru-RU"/>
              </w:rPr>
            </w:pPr>
            <w:r w:rsidRPr="002D1C56">
              <w:rPr>
                <w:rFonts w:ascii="Times New Roman" w:hAnsi="Times New Roman" w:cs="Times New Roman"/>
                <w:b/>
                <w:sz w:val="24"/>
                <w:szCs w:val="24"/>
              </w:rPr>
              <w:t>Задача 5. Поддержка создания малых форм хозяйствования в сфере сельского хозяйства</w:t>
            </w: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1C56"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5.1</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1C56" w:rsidRPr="009752C2" w:rsidP="00691D96">
            <w:pPr>
              <w:widowControl w:val="0"/>
              <w:spacing w:line="240" w:lineRule="auto"/>
              <w:contextualSpacing/>
              <w:rPr>
                <w:rFonts w:ascii="Times New Roman" w:hAnsi="Times New Roman" w:cs="Times New Roman"/>
                <w:sz w:val="24"/>
                <w:szCs w:val="24"/>
              </w:rPr>
            </w:pPr>
            <w:r w:rsidRPr="009752C2">
              <w:rPr>
                <w:rFonts w:ascii="Times New Roman" w:hAnsi="Times New Roman" w:cs="Times New Roman"/>
                <w:sz w:val="24"/>
                <w:szCs w:val="24"/>
              </w:rPr>
              <w:t>Организация работы в части создания малых форм хозяйствования в сфере сельского хозяйства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1C56" w:rsidRPr="0039145E" w:rsidP="00047685">
            <w:pPr>
              <w:jc w:val="center"/>
              <w:rPr>
                <w:rFonts w:ascii="Times New Roman" w:hAnsi="Times New Roman" w:cs="Times New Roman"/>
                <w:sz w:val="24"/>
                <w:szCs w:val="24"/>
              </w:rPr>
            </w:pPr>
            <w:r w:rsidRPr="0039145E">
              <w:rPr>
                <w:rFonts w:ascii="Times New Roman" w:hAnsi="Times New Roman" w:cs="Times New Roman"/>
                <w:sz w:val="24"/>
                <w:szCs w:val="24"/>
              </w:rPr>
              <w:t>2020-2030</w:t>
            </w:r>
          </w:p>
          <w:p w:rsidR="002D1C56" w:rsidRPr="0039145E" w:rsidP="00047685">
            <w:pPr>
              <w:jc w:val="center"/>
              <w:rPr>
                <w:rFonts w:ascii="Times New Roman" w:hAnsi="Times New Roman" w:cs="Times New Roman"/>
                <w:sz w:val="24"/>
                <w:szCs w:val="24"/>
              </w:rPr>
            </w:pP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1C56" w:rsidRPr="00FC27A7" w:rsidP="00047685">
            <w:pPr>
              <w:spacing w:after="0" w:line="240" w:lineRule="auto"/>
              <w:rPr>
                <w:rFonts w:ascii="Times New Roman" w:eastAsia="Times New Roman" w:hAnsi="Times New Roman" w:cs="Times New Roman"/>
                <w:sz w:val="24"/>
                <w:szCs w:val="24"/>
                <w:lang w:eastAsia="ru-RU"/>
              </w:rPr>
            </w:pPr>
            <w:r w:rsidRPr="00B00A47">
              <w:rPr>
                <w:rFonts w:ascii="Times New Roman" w:hAnsi="Times New Roman" w:cs="Times New Roman"/>
                <w:sz w:val="24"/>
                <w:szCs w:val="24"/>
              </w:rPr>
              <w:t>Информирование граждан о мерах государственной поддержки.</w:t>
            </w:r>
            <w:r w:rsidR="00C335DC">
              <w:rPr>
                <w:rFonts w:ascii="Times New Roman" w:hAnsi="Times New Roman" w:cs="Times New Roman"/>
                <w:sz w:val="24"/>
                <w:szCs w:val="24"/>
              </w:rPr>
              <w:t xml:space="preserve"> </w:t>
            </w:r>
            <w:r w:rsidRPr="00AD12A3" w:rsidR="00C335DC">
              <w:rPr>
                <w:rFonts w:ascii="Times New Roman" w:hAnsi="Times New Roman" w:cs="Times New Roman"/>
                <w:sz w:val="24"/>
                <w:szCs w:val="24"/>
              </w:rPr>
              <w:t>В 2022 году количество индивидуальных предпринимателей и кооперативов, занимающихся производством сельскохозяйственной продукции -35, увеличилось на 5 единиц к уровню прошлого года.</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1C56" w:rsidRPr="002D1C56" w:rsidP="00047685">
            <w:pPr>
              <w:spacing w:after="0" w:line="240" w:lineRule="auto"/>
              <w:rPr>
                <w:rFonts w:ascii="Times New Roman" w:eastAsia="Times New Roman" w:hAnsi="Times New Roman" w:cs="Times New Roman"/>
                <w:b/>
                <w:sz w:val="24"/>
                <w:szCs w:val="24"/>
                <w:lang w:eastAsia="ru-RU"/>
              </w:rPr>
            </w:pPr>
            <w:r w:rsidRPr="002D1C56">
              <w:rPr>
                <w:rFonts w:ascii="Times New Roman" w:hAnsi="Times New Roman" w:cs="Times New Roman"/>
                <w:b/>
                <w:sz w:val="24"/>
                <w:szCs w:val="24"/>
              </w:rPr>
              <w:t>Задача 6. Создание условий для технической и технологическая модернизация: за счет модернизации основных фондов в сельскохозяйственном производстве</w:t>
            </w: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1C56"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6.1</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1C56" w:rsidRPr="0020648B" w:rsidP="00691D96">
            <w:pPr>
              <w:widowControl w:val="0"/>
              <w:spacing w:line="240" w:lineRule="auto"/>
              <w:contextualSpacing/>
              <w:rPr>
                <w:rFonts w:ascii="Times New Roman" w:hAnsi="Times New Roman" w:cs="Times New Roman"/>
                <w:sz w:val="24"/>
                <w:szCs w:val="24"/>
              </w:rPr>
            </w:pPr>
            <w:r w:rsidRPr="0020648B">
              <w:rPr>
                <w:rFonts w:ascii="Times New Roman" w:hAnsi="Times New Roman" w:cs="Times New Roman"/>
                <w:sz w:val="24"/>
                <w:szCs w:val="24"/>
              </w:rPr>
              <w:t>Организация работы в для технической и технологической модернизации</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1C56" w:rsidRPr="0039145E" w:rsidP="00047685">
            <w:pPr>
              <w:jc w:val="center"/>
              <w:rPr>
                <w:rFonts w:ascii="Times New Roman" w:hAnsi="Times New Roman" w:cs="Times New Roman"/>
                <w:sz w:val="24"/>
                <w:szCs w:val="24"/>
              </w:rPr>
            </w:pPr>
            <w:r w:rsidRPr="0039145E">
              <w:rPr>
                <w:rFonts w:ascii="Times New Roman" w:hAnsi="Times New Roman" w:cs="Times New Roman"/>
                <w:sz w:val="24"/>
                <w:szCs w:val="24"/>
              </w:rPr>
              <w:t>2020-2030</w:t>
            </w:r>
          </w:p>
          <w:p w:rsidR="002D1C56" w:rsidRPr="0039145E" w:rsidP="00047685">
            <w:pPr>
              <w:jc w:val="center"/>
              <w:rPr>
                <w:rFonts w:ascii="Times New Roman" w:hAnsi="Times New Roman" w:cs="Times New Roman"/>
                <w:sz w:val="24"/>
                <w:szCs w:val="24"/>
              </w:rPr>
            </w:pP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D1C56" w:rsidRPr="00691D96" w:rsidP="00691D96">
            <w:pPr>
              <w:keepNext/>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2022 году приобретено</w:t>
            </w:r>
            <w:r w:rsidRPr="00621B38">
              <w:rPr>
                <w:rFonts w:ascii="Times New Roman" w:hAnsi="Times New Roman" w:cs="Times New Roman"/>
                <w:sz w:val="24"/>
                <w:szCs w:val="24"/>
              </w:rPr>
              <w:t xml:space="preserve"> тракторов - 35 единиц, 5 единиц  зерноуборочных комбайн</w:t>
            </w:r>
            <w:r w:rsidR="00691D96">
              <w:rPr>
                <w:rFonts w:ascii="Times New Roman" w:hAnsi="Times New Roman" w:cs="Times New Roman"/>
                <w:sz w:val="24"/>
                <w:szCs w:val="24"/>
              </w:rPr>
              <w:t>ов, 8 кормоуборочных комбайнов.</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C2A" w:rsidRPr="00452C2A" w:rsidP="00452C2A">
            <w:pPr>
              <w:spacing w:after="0" w:line="315" w:lineRule="atLeast"/>
              <w:textAlignment w:val="baseline"/>
              <w:rPr>
                <w:rFonts w:ascii="Times New Roman" w:eastAsia="Times New Roman" w:hAnsi="Times New Roman" w:cs="Times New Roman"/>
                <w:b/>
                <w:color w:val="2D2D2D"/>
                <w:sz w:val="24"/>
                <w:szCs w:val="24"/>
                <w:lang w:eastAsia="ru-RU"/>
              </w:rPr>
            </w:pPr>
            <w:r w:rsidRPr="00452C2A">
              <w:rPr>
                <w:rFonts w:ascii="Times New Roman" w:eastAsia="Times New Roman" w:hAnsi="Times New Roman" w:cs="Times New Roman"/>
                <w:b/>
                <w:color w:val="2D2D2D"/>
                <w:sz w:val="24"/>
                <w:szCs w:val="24"/>
                <w:lang w:eastAsia="ru-RU"/>
              </w:rPr>
              <w:t>Цель: Развитие малого и среднего предпринимательства за счет поддержки приоритетных для района сфер деятельности</w:t>
            </w:r>
          </w:p>
          <w:p w:rsidR="002D1C56" w:rsidRPr="00FC27A7" w:rsidP="00452C2A">
            <w:pPr>
              <w:spacing w:after="0" w:line="240" w:lineRule="auto"/>
              <w:rPr>
                <w:rFonts w:ascii="Times New Roman" w:eastAsia="Times New Roman" w:hAnsi="Times New Roman" w:cs="Times New Roman"/>
                <w:sz w:val="24"/>
                <w:szCs w:val="24"/>
                <w:lang w:eastAsia="ru-RU"/>
              </w:rPr>
            </w:pPr>
            <w:r w:rsidRPr="00452C2A">
              <w:rPr>
                <w:rFonts w:ascii="Times New Roman" w:eastAsia="Times New Roman" w:hAnsi="Times New Roman" w:cs="Times New Roman"/>
                <w:b/>
                <w:color w:val="2D2D2D"/>
                <w:sz w:val="24"/>
                <w:szCs w:val="24"/>
                <w:lang w:eastAsia="ru-RU"/>
              </w:rPr>
              <w:t xml:space="preserve">                обрабатывающих производств, сфер услуг)</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C2A" w:rsidRPr="00452C2A" w:rsidP="00047685">
            <w:pPr>
              <w:spacing w:after="0" w:line="240" w:lineRule="auto"/>
              <w:rPr>
                <w:rFonts w:ascii="Times New Roman" w:eastAsia="Times New Roman" w:hAnsi="Times New Roman" w:cs="Times New Roman"/>
                <w:b/>
                <w:sz w:val="24"/>
                <w:szCs w:val="24"/>
                <w:lang w:eastAsia="ru-RU"/>
              </w:rPr>
            </w:pPr>
            <w:r w:rsidRPr="00452C2A">
              <w:rPr>
                <w:rFonts w:ascii="Times New Roman" w:eastAsia="Times New Roman" w:hAnsi="Times New Roman" w:cs="Times New Roman"/>
                <w:b/>
                <w:color w:val="2D2D2D"/>
                <w:sz w:val="24"/>
                <w:szCs w:val="24"/>
                <w:lang w:eastAsia="ru-RU"/>
              </w:rPr>
              <w:t xml:space="preserve">Задача 1: Создание благоприятных условий для развития малого и среднего предпринимательства  </w:t>
            </w: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C2A" w:rsidRPr="009C7509"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sidRPr="009C7509">
              <w:rPr>
                <w:rFonts w:ascii="Times New Roman" w:eastAsia="Times New Roman" w:hAnsi="Times New Roman" w:cs="Times New Roman"/>
                <w:color w:val="2D2D2D"/>
                <w:sz w:val="24"/>
                <w:szCs w:val="24"/>
                <w:lang w:eastAsia="ru-RU"/>
              </w:rPr>
              <w:t>1.</w:t>
            </w:r>
            <w:r w:rsidR="00900A8E">
              <w:rPr>
                <w:rFonts w:ascii="Times New Roman" w:eastAsia="Times New Roman" w:hAnsi="Times New Roman" w:cs="Times New Roman"/>
                <w:color w:val="2D2D2D"/>
                <w:sz w:val="24"/>
                <w:szCs w:val="24"/>
                <w:lang w:eastAsia="ru-RU"/>
              </w:rPr>
              <w:t>1</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C2A" w:rsidRPr="009C7509" w:rsidP="00047685">
            <w:pPr>
              <w:spacing w:after="0" w:line="240" w:lineRule="auto"/>
              <w:rPr>
                <w:rFonts w:ascii="Times New Roman" w:eastAsia="Times New Roman" w:hAnsi="Times New Roman" w:cs="Times New Roman"/>
                <w:sz w:val="24"/>
                <w:szCs w:val="24"/>
                <w:lang w:eastAsia="ru-RU"/>
              </w:rPr>
            </w:pPr>
            <w:r w:rsidRPr="009C7509">
              <w:rPr>
                <w:rFonts w:ascii="Times New Roman" w:hAnsi="Times New Roman" w:cs="Times New Roman"/>
                <w:sz w:val="24"/>
                <w:szCs w:val="24"/>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 </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C2A" w:rsidRPr="009C7509" w:rsidP="000476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2022 </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C2A" w:rsidRPr="009C7509" w:rsidP="00047685">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 xml:space="preserve">Мероприятие выполнено частично. Включено в перечень муниципального имущества 5 объектов, на 2 объекта меньше запланированного. 2 объекта были исключены из перечня по причине того, что совсем оказались непригодными для сдачи в аренду субъектам МиСП, продажу (Отсутствие крыши, окон, коммуникаций и т.д.). Из пяти объектов 1 объект сдан в аренду субъекту МиСП, 4 объекта </w:t>
            </w:r>
            <w:r w:rsidRPr="009C7509">
              <w:rPr>
                <w:rFonts w:ascii="Times New Roman" w:eastAsia="Times New Roman" w:hAnsi="Times New Roman" w:cs="Times New Roman"/>
                <w:sz w:val="24"/>
                <w:szCs w:val="24"/>
                <w:lang w:eastAsia="ru-RU"/>
              </w:rPr>
              <w:t xml:space="preserve">стоят свободные. </w:t>
            </w:r>
          </w:p>
        </w:tc>
      </w:tr>
      <w:tr w:rsidTr="00A1410D">
        <w:tblPrEx>
          <w:tblW w:w="14621" w:type="dxa"/>
          <w:tblLayout w:type="fixed"/>
          <w:tblCellMar>
            <w:left w:w="0" w:type="dxa"/>
            <w:right w:w="0" w:type="dxa"/>
          </w:tblCellMar>
          <w:tblLook w:val="04A0"/>
        </w:tblPrEx>
        <w:tc>
          <w:tcPr>
            <w:tcW w:w="85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452C2A" w:rsidRPr="009C7509"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r w:rsidRPr="009C7509">
              <w:rPr>
                <w:rFonts w:ascii="Times New Roman" w:eastAsia="Times New Roman" w:hAnsi="Times New Roman" w:cs="Times New Roman"/>
                <w:color w:val="2D2D2D"/>
                <w:sz w:val="24"/>
                <w:szCs w:val="24"/>
                <w:lang w:eastAsia="ru-RU"/>
              </w:rPr>
              <w:t>2</w:t>
            </w:r>
          </w:p>
        </w:tc>
        <w:tc>
          <w:tcPr>
            <w:tcW w:w="5397"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452C2A" w:rsidRPr="009C7509" w:rsidP="00047685">
            <w:pPr>
              <w:spacing w:after="0" w:line="240" w:lineRule="auto"/>
              <w:rPr>
                <w:rFonts w:ascii="Times New Roman" w:hAnsi="Times New Roman" w:cs="Times New Roman"/>
                <w:sz w:val="24"/>
                <w:szCs w:val="24"/>
              </w:rPr>
            </w:pPr>
            <w:r w:rsidRPr="009C7509">
              <w:rPr>
                <w:rFonts w:ascii="Times New Roman" w:hAnsi="Times New Roman" w:cs="Times New Roman"/>
                <w:sz w:val="24"/>
                <w:szCs w:val="24"/>
              </w:rPr>
              <w:t>Улучшение инвестиционного климата в Канском районе</w:t>
            </w:r>
          </w:p>
        </w:tc>
        <w:tc>
          <w:tcPr>
            <w:tcW w:w="264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452C2A" w:rsidRPr="009C7509" w:rsidP="000476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2022 </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C2A" w:rsidRPr="009C7509" w:rsidP="00047685">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Мероприятие выполнено. Оказание информационно-консультационной поддержки одному субъекту малого предпринимательства – потенциальному инвестору. План – 1 субъект МП.</w:t>
            </w:r>
          </w:p>
        </w:tc>
      </w:tr>
      <w:tr w:rsidTr="00A1410D">
        <w:tblPrEx>
          <w:tblW w:w="14621" w:type="dxa"/>
          <w:tblLayout w:type="fixed"/>
          <w:tblCellMar>
            <w:left w:w="0" w:type="dxa"/>
            <w:right w:w="0" w:type="dxa"/>
          </w:tblCellMar>
          <w:tblLook w:val="04A0"/>
        </w:tblPrEx>
        <w:tc>
          <w:tcPr>
            <w:tcW w:w="851"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452C2A"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5397"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452C2A" w:rsidRPr="00FC27A7" w:rsidP="00047685">
            <w:pPr>
              <w:spacing w:after="0" w:line="240" w:lineRule="auto"/>
              <w:rPr>
                <w:rFonts w:ascii="Times New Roman" w:eastAsia="Times New Roman" w:hAnsi="Times New Roman" w:cs="Times New Roman"/>
                <w:sz w:val="24"/>
                <w:szCs w:val="24"/>
                <w:lang w:eastAsia="ru-RU"/>
              </w:rPr>
            </w:pPr>
          </w:p>
        </w:tc>
        <w:tc>
          <w:tcPr>
            <w:tcW w:w="264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452C2A" w:rsidRPr="00FC27A7" w:rsidP="00047685">
            <w:pPr>
              <w:spacing w:after="0" w:line="240" w:lineRule="auto"/>
              <w:rPr>
                <w:rFonts w:ascii="Times New Roman" w:eastAsia="Times New Roman" w:hAnsi="Times New Roman" w:cs="Times New Roman"/>
                <w:sz w:val="24"/>
                <w:szCs w:val="24"/>
                <w:lang w:eastAsia="ru-RU"/>
              </w:rPr>
            </w:pP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C2A" w:rsidRPr="00FC27A7" w:rsidP="00047685">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Мероприятие выполнено. Количество новых (вновь появившихся) инвесторов – субъектов малого и (или) среднего предпринимательства – 1 единица при плане – 1 ед.</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C2A" w:rsidRPr="00452C2A" w:rsidP="00047685">
            <w:pPr>
              <w:spacing w:after="0" w:line="240" w:lineRule="auto"/>
              <w:rPr>
                <w:rFonts w:ascii="Times New Roman" w:eastAsia="Times New Roman" w:hAnsi="Times New Roman" w:cs="Times New Roman"/>
                <w:b/>
                <w:sz w:val="24"/>
                <w:szCs w:val="24"/>
                <w:lang w:eastAsia="ru-RU"/>
              </w:rPr>
            </w:pPr>
            <w:r w:rsidRPr="00452C2A">
              <w:rPr>
                <w:rFonts w:ascii="Times New Roman" w:eastAsia="Times New Roman" w:hAnsi="Times New Roman" w:cs="Times New Roman"/>
                <w:b/>
                <w:sz w:val="24"/>
                <w:szCs w:val="24"/>
                <w:lang w:eastAsia="ru-RU"/>
              </w:rPr>
              <w:t>Задача 2: Освещение в средствах массовой информации деятельности государственной и муниципальной власти по поддержке и развитию бизнеса на территории Канского района</w:t>
            </w: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C2A" w:rsidRPr="009C7509"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w:t>
            </w:r>
            <w:r w:rsidR="00495787">
              <w:rPr>
                <w:rFonts w:ascii="Times New Roman" w:eastAsia="Times New Roman" w:hAnsi="Times New Roman" w:cs="Times New Roman"/>
                <w:color w:val="2D2D2D"/>
                <w:sz w:val="24"/>
                <w:szCs w:val="24"/>
                <w:lang w:eastAsia="ru-RU"/>
              </w:rPr>
              <w:t>1</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C2A" w:rsidRPr="009C7509" w:rsidP="00047685">
            <w:pPr>
              <w:spacing w:after="0" w:line="240" w:lineRule="auto"/>
              <w:rPr>
                <w:rFonts w:ascii="Times New Roman" w:hAnsi="Times New Roman" w:cs="Times New Roman"/>
                <w:sz w:val="24"/>
                <w:szCs w:val="24"/>
              </w:rPr>
            </w:pPr>
            <w:r w:rsidRPr="009C7509">
              <w:rPr>
                <w:rFonts w:ascii="Times New Roman" w:hAnsi="Times New Roman" w:cs="Times New Roman"/>
                <w:sz w:val="24"/>
                <w:szCs w:val="24"/>
              </w:rPr>
              <w:t>Информационно-консультационная и образовательная поддержка субъектов малого и среднего предпринимательства, молодежи, улучшение системы стимулирования предпринимательской активности с целью повышения ее уровня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C2A" w:rsidRPr="009C7509" w:rsidP="00900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52C2A" w:rsidRPr="009C7509" w:rsidP="00047685">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Мероприятие выполнено. Обеспечен доступ субъектов МСП к актуальным данным об услугах организаций инфраструктуры и мерах поддержки субъектов МСП путем размещения в 2022 году на официальном сайте Канского района указанной  информации. Постоянно проводится актуализация данной информации.</w:t>
            </w: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w:t>
            </w:r>
            <w:r w:rsidR="00900A8E">
              <w:rPr>
                <w:rFonts w:ascii="Times New Roman" w:eastAsia="Times New Roman" w:hAnsi="Times New Roman" w:cs="Times New Roman"/>
                <w:color w:val="2D2D2D"/>
                <w:sz w:val="24"/>
                <w:szCs w:val="24"/>
                <w:lang w:eastAsia="ru-RU"/>
              </w:rPr>
              <w:t>.2</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047685">
            <w:pPr>
              <w:spacing w:after="0" w:line="240" w:lineRule="auto"/>
              <w:rPr>
                <w:rFonts w:ascii="Times New Roman" w:hAnsi="Times New Roman" w:cs="Times New Roman"/>
                <w:sz w:val="24"/>
                <w:szCs w:val="24"/>
              </w:rPr>
            </w:pPr>
            <w:r w:rsidRPr="009C7509">
              <w:rPr>
                <w:rFonts w:ascii="Times New Roman" w:hAnsi="Times New Roman" w:cs="Times New Roman"/>
                <w:sz w:val="24"/>
                <w:szCs w:val="24"/>
              </w:rPr>
              <w:t>Консультирование предпринимателей в подготовке документов, необходимых для получения ими государственной и муниципальной поддержки</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900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047685">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 xml:space="preserve">Оказана информационно – консультационная поддержка муниципальным центром поддержки предпринимательства, работающим по принципу «Одного окна» - 294 гражданам/субъектам МиСП (план – не менее 100 субъектов МиСП). Показатель перевыполнен более, чем в 2 раза. </w:t>
            </w: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w:t>
            </w:r>
            <w:r w:rsidR="00495787">
              <w:rPr>
                <w:rFonts w:ascii="Times New Roman" w:eastAsia="Times New Roman" w:hAnsi="Times New Roman" w:cs="Times New Roman"/>
                <w:color w:val="2D2D2D"/>
                <w:sz w:val="24"/>
                <w:szCs w:val="24"/>
                <w:lang w:eastAsia="ru-RU"/>
              </w:rPr>
              <w:t>3</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047685">
            <w:pPr>
              <w:spacing w:after="0" w:line="240" w:lineRule="auto"/>
              <w:rPr>
                <w:rFonts w:ascii="Times New Roman" w:hAnsi="Times New Roman" w:cs="Times New Roman"/>
                <w:sz w:val="24"/>
                <w:szCs w:val="24"/>
              </w:rPr>
            </w:pPr>
            <w:r w:rsidRPr="009C7509">
              <w:rPr>
                <w:rFonts w:ascii="Times New Roman" w:hAnsi="Times New Roman" w:cs="Times New Roman"/>
                <w:sz w:val="24"/>
                <w:szCs w:val="24"/>
              </w:rPr>
              <w:t>Содействие участию субъектов малого и среднего предпринимательства в конкурсах на поставку продукции и оказание услуг для муниципальных нужд согласно требованиям, установленным федеральным законодательством.</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900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047685">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Мероприятие выполнено. В конкурсах на поставку продукции и оказание услуг для муниципальных нужд приняли участие 140 субъектов (план – не менее 50 субъектов). Показатель перевыполнен почти в три раза.</w:t>
            </w: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w:t>
            </w:r>
            <w:r w:rsidR="00495787">
              <w:rPr>
                <w:rFonts w:ascii="Times New Roman" w:eastAsia="Times New Roman" w:hAnsi="Times New Roman" w:cs="Times New Roman"/>
                <w:color w:val="2D2D2D"/>
                <w:sz w:val="24"/>
                <w:szCs w:val="24"/>
                <w:lang w:eastAsia="ru-RU"/>
              </w:rPr>
              <w:t>4</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047685">
            <w:pPr>
              <w:spacing w:after="0" w:line="240" w:lineRule="auto"/>
              <w:rPr>
                <w:rFonts w:ascii="Times New Roman" w:hAnsi="Times New Roman" w:cs="Times New Roman"/>
                <w:sz w:val="24"/>
                <w:szCs w:val="24"/>
              </w:rPr>
            </w:pPr>
            <w:r w:rsidRPr="009C7509">
              <w:rPr>
                <w:rFonts w:ascii="Times New Roman" w:hAnsi="Times New Roman" w:cs="Times New Roman"/>
                <w:sz w:val="24"/>
                <w:szCs w:val="24"/>
              </w:rPr>
              <w:t>Проведение «Дня российского предпринимательства»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9002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047685">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 xml:space="preserve">Мероприятие выполнено. Благодарственные письма, благодарности, почетные грамоты для чествования лучших субъектов малого и (или) среднего бизнеса  района в честь Дня российского предпринимательства были вручены на праздничном мероприятии 20 субъектам малого и </w:t>
            </w:r>
            <w:r w:rsidRPr="009C7509">
              <w:rPr>
                <w:rFonts w:ascii="Times New Roman" w:eastAsia="Times New Roman" w:hAnsi="Times New Roman" w:cs="Times New Roman"/>
                <w:sz w:val="24"/>
                <w:szCs w:val="24"/>
                <w:lang w:eastAsia="ru-RU"/>
              </w:rPr>
              <w:t xml:space="preserve">среднего бизнеса при плане 20 субъектов МиСП. </w:t>
            </w: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w:t>
            </w:r>
            <w:r w:rsidR="00495787">
              <w:rPr>
                <w:rFonts w:ascii="Times New Roman" w:eastAsia="Times New Roman" w:hAnsi="Times New Roman" w:cs="Times New Roman"/>
                <w:color w:val="2D2D2D"/>
                <w:sz w:val="24"/>
                <w:szCs w:val="24"/>
                <w:lang w:eastAsia="ru-RU"/>
              </w:rPr>
              <w:t>5</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047685">
            <w:pPr>
              <w:spacing w:after="0" w:line="240" w:lineRule="auto"/>
              <w:rPr>
                <w:rFonts w:ascii="Times New Roman" w:hAnsi="Times New Roman" w:cs="Times New Roman"/>
                <w:sz w:val="24"/>
                <w:szCs w:val="24"/>
              </w:rPr>
            </w:pPr>
            <w:r w:rsidRPr="009C7509">
              <w:rPr>
                <w:rFonts w:ascii="Times New Roman" w:hAnsi="Times New Roman" w:cs="Times New Roman"/>
                <w:sz w:val="24"/>
                <w:szCs w:val="24"/>
              </w:rPr>
              <w:t>Содействие участию жителей и молодежи района в образовательных мероприятиях по предпринимательской и финансовой грамотности</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9002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047685">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 xml:space="preserve">Мероприятие выполнено. В 2022 году была организована системная работа, путем направления информации в сельсоветы района, молодежный многопрофильный центр, управление образования Канского района для привлечения жителей и молодежи района к участию в обучающих курсах и различных образовательных мероприятиях по началу ведения предпринимательской деятельности и финансовой грамотности. </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AA532B" w:rsidP="00047685">
            <w:pPr>
              <w:spacing w:after="0" w:line="240" w:lineRule="auto"/>
              <w:rPr>
                <w:rFonts w:ascii="Times New Roman" w:eastAsia="Times New Roman" w:hAnsi="Times New Roman" w:cs="Times New Roman"/>
                <w:b/>
                <w:sz w:val="24"/>
                <w:szCs w:val="24"/>
                <w:lang w:eastAsia="ru-RU"/>
              </w:rPr>
            </w:pPr>
            <w:r w:rsidRPr="00AA532B">
              <w:rPr>
                <w:rFonts w:ascii="Times New Roman" w:eastAsia="Times New Roman" w:hAnsi="Times New Roman" w:cs="Times New Roman"/>
                <w:b/>
                <w:sz w:val="24"/>
                <w:szCs w:val="24"/>
                <w:lang w:eastAsia="ru-RU"/>
              </w:rPr>
              <w:t>Задача 3: Повышение доступности финансовых и информационно-консультационных ресурсов для субъектов малого и среднего предпринимательства в муниципальных образованиях края, в т. ч. путем обеспечения деятельности инфраструктуры поддержки субъектов малого и среднего предпринимательства</w:t>
            </w: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r w:rsidR="00495787">
              <w:rPr>
                <w:rFonts w:ascii="Times New Roman" w:eastAsia="Times New Roman" w:hAnsi="Times New Roman" w:cs="Times New Roman"/>
                <w:color w:val="2D2D2D"/>
                <w:sz w:val="24"/>
                <w:szCs w:val="24"/>
                <w:lang w:eastAsia="ru-RU"/>
              </w:rPr>
              <w:t>1</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FC27A7" w:rsidP="00047685">
            <w:pPr>
              <w:spacing w:after="0" w:line="240" w:lineRule="auto"/>
              <w:rPr>
                <w:rFonts w:ascii="Times New Roman" w:eastAsia="Times New Roman" w:hAnsi="Times New Roman" w:cs="Times New Roman"/>
                <w:sz w:val="24"/>
                <w:szCs w:val="24"/>
                <w:lang w:eastAsia="ru-RU"/>
              </w:rPr>
            </w:pPr>
            <w:r w:rsidRPr="009C7509">
              <w:rPr>
                <w:rFonts w:ascii="Times New Roman" w:hAnsi="Times New Roman" w:cs="Times New Roman"/>
                <w:sz w:val="24"/>
                <w:szCs w:val="24"/>
              </w:rPr>
              <w:t>Снижение затрат для субъектов малого и среднего предпринимательства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FC27A7" w:rsidP="00900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047685">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 xml:space="preserve">Мероприятие выполнено. В 2022 году получили муниципальную финансовую поддержку за счет средств краевого и районного бюджетов – 3 субъекта малого предпринимательства (план – 2 субъекта МП). Показатель перевыполнен по сравнению с планом в 1,5 раза </w:t>
            </w: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r w:rsidR="00495787">
              <w:rPr>
                <w:rFonts w:ascii="Times New Roman" w:eastAsia="Times New Roman" w:hAnsi="Times New Roman" w:cs="Times New Roman"/>
                <w:color w:val="2D2D2D"/>
                <w:sz w:val="24"/>
                <w:szCs w:val="24"/>
                <w:lang w:eastAsia="ru-RU"/>
              </w:rPr>
              <w:t>2</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FC27A7" w:rsidP="00047685">
            <w:pPr>
              <w:spacing w:after="0" w:line="240" w:lineRule="auto"/>
              <w:rPr>
                <w:rFonts w:ascii="Times New Roman" w:eastAsia="Times New Roman" w:hAnsi="Times New Roman" w:cs="Times New Roman"/>
                <w:sz w:val="24"/>
                <w:szCs w:val="24"/>
                <w:lang w:eastAsia="ru-RU"/>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FC27A7" w:rsidP="00047685">
            <w:pPr>
              <w:spacing w:after="0" w:line="240" w:lineRule="auto"/>
              <w:rPr>
                <w:rFonts w:ascii="Times New Roman" w:eastAsia="Times New Roman" w:hAnsi="Times New Roman" w:cs="Times New Roman"/>
                <w:sz w:val="24"/>
                <w:szCs w:val="24"/>
                <w:lang w:eastAsia="ru-RU"/>
              </w:rPr>
            </w:pP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047685">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По количеству созданных рабочих мест (включая вновь зарегистрированных индивидуальных предпринимателей) в секторе малого и среднего предпринимательства, в 2022 году было создано одно новое рабочее место (по плану - 1 чел.). Данный показатель выполнен.</w:t>
            </w: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r w:rsidR="00495787">
              <w:rPr>
                <w:rFonts w:ascii="Times New Roman" w:eastAsia="Times New Roman" w:hAnsi="Times New Roman" w:cs="Times New Roman"/>
                <w:color w:val="2D2D2D"/>
                <w:sz w:val="24"/>
                <w:szCs w:val="24"/>
                <w:lang w:eastAsia="ru-RU"/>
              </w:rPr>
              <w:t>3</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FC27A7" w:rsidP="00047685">
            <w:pPr>
              <w:spacing w:after="0" w:line="240" w:lineRule="auto"/>
              <w:rPr>
                <w:rFonts w:ascii="Times New Roman" w:eastAsia="Times New Roman" w:hAnsi="Times New Roman" w:cs="Times New Roman"/>
                <w:sz w:val="24"/>
                <w:szCs w:val="24"/>
                <w:lang w:eastAsia="ru-RU"/>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FC27A7" w:rsidP="00047685">
            <w:pPr>
              <w:spacing w:after="0" w:line="240" w:lineRule="auto"/>
              <w:rPr>
                <w:rFonts w:ascii="Times New Roman" w:eastAsia="Times New Roman" w:hAnsi="Times New Roman" w:cs="Times New Roman"/>
                <w:sz w:val="24"/>
                <w:szCs w:val="24"/>
                <w:lang w:eastAsia="ru-RU"/>
              </w:rPr>
            </w:pP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9C7509" w:rsidP="00047685">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При реализации мероприятия субсидирования части затрат для ведения своей предпринимательской деятельности сохранено 83 рабочих места при плане - 2 чел. Данный показатель перевыполнен более чем в 40 раз.</w:t>
            </w:r>
          </w:p>
        </w:tc>
      </w:tr>
      <w:tr w:rsidTr="00A1410D">
        <w:tblPrEx>
          <w:tblW w:w="14621" w:type="dxa"/>
          <w:tblLayout w:type="fixed"/>
          <w:tblCellMar>
            <w:left w:w="0" w:type="dxa"/>
            <w:right w:w="0" w:type="dxa"/>
          </w:tblCellMar>
          <w:tblLook w:val="04A0"/>
        </w:tblPrEx>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r w:rsidR="00495787">
              <w:rPr>
                <w:rFonts w:ascii="Times New Roman" w:eastAsia="Times New Roman" w:hAnsi="Times New Roman" w:cs="Times New Roman"/>
                <w:color w:val="2D2D2D"/>
                <w:sz w:val="24"/>
                <w:szCs w:val="24"/>
                <w:lang w:eastAsia="ru-RU"/>
              </w:rPr>
              <w:t>4</w:t>
            </w:r>
          </w:p>
        </w:tc>
        <w:tc>
          <w:tcPr>
            <w:tcW w:w="5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FC27A7" w:rsidP="00047685">
            <w:pPr>
              <w:spacing w:after="0" w:line="240" w:lineRule="auto"/>
              <w:rPr>
                <w:rFonts w:ascii="Times New Roman" w:eastAsia="Times New Roman" w:hAnsi="Times New Roman" w:cs="Times New Roman"/>
                <w:sz w:val="24"/>
                <w:szCs w:val="24"/>
                <w:lang w:eastAsia="ru-RU"/>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RPr="00FC27A7" w:rsidP="00047685">
            <w:pPr>
              <w:spacing w:after="0" w:line="240" w:lineRule="auto"/>
              <w:rPr>
                <w:rFonts w:ascii="Times New Roman" w:eastAsia="Times New Roman" w:hAnsi="Times New Roman" w:cs="Times New Roman"/>
                <w:sz w:val="24"/>
                <w:szCs w:val="24"/>
                <w:lang w:eastAsia="ru-RU"/>
              </w:rPr>
            </w:pP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532B" w:rsidP="00047685">
            <w:pPr>
              <w:spacing w:after="0" w:line="240" w:lineRule="auto"/>
              <w:rPr>
                <w:rFonts w:ascii="Times New Roman" w:eastAsia="Times New Roman" w:hAnsi="Times New Roman" w:cs="Times New Roman"/>
                <w:sz w:val="24"/>
                <w:szCs w:val="24"/>
                <w:lang w:eastAsia="ru-RU"/>
              </w:rPr>
            </w:pPr>
            <w:r w:rsidRPr="009C7509">
              <w:rPr>
                <w:rFonts w:ascii="Times New Roman" w:eastAsia="Times New Roman" w:hAnsi="Times New Roman" w:cs="Times New Roman"/>
                <w:sz w:val="24"/>
                <w:szCs w:val="24"/>
                <w:lang w:eastAsia="ru-RU"/>
              </w:rPr>
              <w:t xml:space="preserve">При реализации мероприятия привлечено инвестиций в секторе малого предпринимательства  22166,5 тыс. руб. (при плане 300,0 тыс. руб.). План перевыполнен почти в 74 раза. </w:t>
            </w:r>
          </w:p>
          <w:p w:rsidR="007D5FCD" w:rsidP="00047685">
            <w:pPr>
              <w:spacing w:after="0" w:line="240" w:lineRule="auto"/>
              <w:rPr>
                <w:rFonts w:ascii="Times New Roman" w:eastAsia="Times New Roman" w:hAnsi="Times New Roman" w:cs="Times New Roman"/>
                <w:sz w:val="24"/>
                <w:szCs w:val="24"/>
                <w:lang w:eastAsia="ru-RU"/>
              </w:rPr>
            </w:pPr>
          </w:p>
          <w:p w:rsidR="004B765D" w:rsidP="00047685">
            <w:pPr>
              <w:spacing w:after="0" w:line="240" w:lineRule="auto"/>
              <w:rPr>
                <w:rFonts w:ascii="Times New Roman" w:eastAsia="Times New Roman" w:hAnsi="Times New Roman" w:cs="Times New Roman"/>
                <w:sz w:val="24"/>
                <w:szCs w:val="24"/>
                <w:lang w:eastAsia="ru-RU"/>
              </w:rPr>
            </w:pPr>
          </w:p>
          <w:p w:rsidR="004B765D" w:rsidRPr="009C7509" w:rsidP="00047685">
            <w:pPr>
              <w:spacing w:after="0" w:line="240" w:lineRule="auto"/>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69FE" w:rsidRPr="008269FE" w:rsidP="00047685">
            <w:pPr>
              <w:spacing w:after="0" w:line="240" w:lineRule="auto"/>
              <w:rPr>
                <w:rFonts w:ascii="Times New Roman" w:eastAsia="Times New Roman" w:hAnsi="Times New Roman" w:cs="Times New Roman"/>
                <w:b/>
                <w:sz w:val="24"/>
                <w:szCs w:val="24"/>
                <w:lang w:eastAsia="ru-RU"/>
              </w:rPr>
            </w:pPr>
            <w:r w:rsidRPr="008269FE">
              <w:rPr>
                <w:rFonts w:ascii="Times New Roman" w:eastAsia="Times New Roman" w:hAnsi="Times New Roman" w:cs="Times New Roman"/>
                <w:b/>
                <w:sz w:val="24"/>
                <w:szCs w:val="24"/>
                <w:lang w:eastAsia="ru-RU"/>
              </w:rPr>
              <w:t xml:space="preserve">Цель: Обеспечение максимально возможной занятости трудоспособного населения, сохранение минимального уровня безработицы       </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5FCD" w:rsidRPr="009E41CC" w:rsidP="00047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Задача 1. </w:t>
            </w:r>
            <w:r w:rsidRPr="004E0242">
              <w:rPr>
                <w:rFonts w:ascii="Times New Roman" w:eastAsia="Times New Roman" w:hAnsi="Times New Roman" w:cs="Times New Roman"/>
                <w:b/>
                <w:bCs/>
                <w:sz w:val="24"/>
                <w:szCs w:val="24"/>
                <w:lang w:eastAsia="ru-RU"/>
              </w:rPr>
              <w:t>Повышение квалификации или переквалификация населения трудоспособного возраста, для трудоустройства в сферах (сельском хозяйстве, обрабатывающей сфере, бюджетной сфере), где заявлены вакансии.</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69FE"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69FE" w:rsidRPr="00FC27A7" w:rsidP="008269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организационных форм содействия занятости населения с учетом специфических потребностей отдельных социально-демографических и профессионально-квалификационных категорий населения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69FE" w:rsidRPr="00FC27A7" w:rsidP="008269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69FE" w:rsidRPr="00FC27A7" w:rsidP="008269FE">
            <w:pPr>
              <w:spacing w:after="0" w:line="240" w:lineRule="auto"/>
              <w:rPr>
                <w:rFonts w:ascii="Times New Roman" w:eastAsia="Times New Roman" w:hAnsi="Times New Roman" w:cs="Times New Roman"/>
                <w:sz w:val="24"/>
                <w:szCs w:val="24"/>
                <w:lang w:eastAsia="ru-RU"/>
              </w:rPr>
            </w:pPr>
            <w:r w:rsidRPr="007A3CE2">
              <w:rPr>
                <w:rFonts w:ascii="Times New Roman" w:hAnsi="Times New Roman" w:cs="Times New Roman"/>
                <w:color w:val="000000"/>
                <w:sz w:val="24"/>
                <w:szCs w:val="24"/>
              </w:rPr>
              <w:t>С целью достижения контрольного показателя в течение 202</w:t>
            </w:r>
            <w:r>
              <w:rPr>
                <w:rFonts w:ascii="Times New Roman" w:hAnsi="Times New Roman" w:cs="Times New Roman"/>
                <w:color w:val="000000"/>
                <w:sz w:val="24"/>
                <w:szCs w:val="24"/>
              </w:rPr>
              <w:t xml:space="preserve">2 </w:t>
            </w:r>
            <w:r w:rsidRPr="007A3CE2">
              <w:rPr>
                <w:rFonts w:ascii="Times New Roman" w:hAnsi="Times New Roman" w:cs="Times New Roman"/>
                <w:color w:val="000000"/>
                <w:sz w:val="24"/>
                <w:szCs w:val="24"/>
              </w:rPr>
              <w:t xml:space="preserve">года было направлено на профессиональное обучение </w:t>
            </w:r>
            <w:r>
              <w:rPr>
                <w:rFonts w:ascii="Times New Roman" w:hAnsi="Times New Roman" w:cs="Times New Roman"/>
                <w:color w:val="000000"/>
                <w:sz w:val="24"/>
                <w:szCs w:val="24"/>
              </w:rPr>
              <w:t>и дополнительное профессиональное образование</w:t>
            </w:r>
            <w:r w:rsidRPr="007A3C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62</w:t>
            </w:r>
            <w:r w:rsidRPr="007A3CE2">
              <w:rPr>
                <w:rFonts w:ascii="Times New Roman" w:hAnsi="Times New Roman" w:cs="Times New Roman"/>
                <w:color w:val="000000"/>
                <w:sz w:val="24"/>
                <w:szCs w:val="24"/>
              </w:rPr>
              <w:t xml:space="preserve"> безработных граждан сельской местности что </w:t>
            </w:r>
            <w:r w:rsidRPr="00A93994">
              <w:rPr>
                <w:rFonts w:ascii="Times New Roman" w:hAnsi="Times New Roman" w:cs="Times New Roman"/>
                <w:color w:val="000000"/>
                <w:sz w:val="24"/>
                <w:szCs w:val="24"/>
              </w:rPr>
              <w:t xml:space="preserve">составило </w:t>
            </w:r>
            <w:r>
              <w:rPr>
                <w:rFonts w:ascii="Times New Roman" w:hAnsi="Times New Roman" w:cs="Times New Roman"/>
                <w:color w:val="000000"/>
                <w:sz w:val="24"/>
                <w:szCs w:val="24"/>
              </w:rPr>
              <w:t>15</w:t>
            </w:r>
            <w:r w:rsidRPr="00A93994">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A93994">
              <w:rPr>
                <w:rFonts w:ascii="Times New Roman" w:hAnsi="Times New Roman" w:cs="Times New Roman"/>
                <w:color w:val="000000"/>
                <w:sz w:val="24"/>
                <w:szCs w:val="24"/>
              </w:rPr>
              <w:t>% в численности граждан, признанных в установленном порядке безработными,</w:t>
            </w:r>
            <w:r>
              <w:rPr>
                <w:rFonts w:ascii="Times New Roman" w:hAnsi="Times New Roman" w:cs="Times New Roman"/>
                <w:color w:val="000000"/>
                <w:sz w:val="24"/>
                <w:szCs w:val="24"/>
              </w:rPr>
              <w:t xml:space="preserve"> </w:t>
            </w:r>
            <w:r w:rsidRPr="007A3CE2">
              <w:rPr>
                <w:rFonts w:ascii="Times New Roman" w:hAnsi="Times New Roman" w:cs="Times New Roman"/>
                <w:color w:val="000000"/>
                <w:sz w:val="24"/>
                <w:szCs w:val="24"/>
              </w:rPr>
              <w:t xml:space="preserve">из них </w:t>
            </w:r>
            <w:r>
              <w:rPr>
                <w:rFonts w:ascii="Times New Roman" w:hAnsi="Times New Roman" w:cs="Times New Roman"/>
                <w:color w:val="000000"/>
                <w:sz w:val="24"/>
                <w:szCs w:val="24"/>
              </w:rPr>
              <w:t xml:space="preserve">было </w:t>
            </w:r>
            <w:r w:rsidRPr="007A3CE2">
              <w:rPr>
                <w:rFonts w:ascii="Times New Roman" w:hAnsi="Times New Roman" w:cs="Times New Roman"/>
                <w:color w:val="000000"/>
                <w:sz w:val="24"/>
                <w:szCs w:val="24"/>
              </w:rPr>
              <w:t xml:space="preserve">трудоустроено </w:t>
            </w:r>
            <w:r>
              <w:rPr>
                <w:rFonts w:ascii="Times New Roman" w:hAnsi="Times New Roman" w:cs="Times New Roman"/>
                <w:color w:val="000000"/>
                <w:sz w:val="24"/>
                <w:szCs w:val="24"/>
              </w:rPr>
              <w:t>38</w:t>
            </w:r>
            <w:r w:rsidRPr="007A3CE2">
              <w:rPr>
                <w:rFonts w:ascii="Times New Roman" w:hAnsi="Times New Roman" w:cs="Times New Roman"/>
                <w:color w:val="000000"/>
                <w:sz w:val="24"/>
                <w:szCs w:val="24"/>
              </w:rPr>
              <w:t xml:space="preserve"> человек</w:t>
            </w:r>
            <w:r>
              <w:rPr>
                <w:rFonts w:ascii="Times New Roman" w:hAnsi="Times New Roman" w:cs="Times New Roman"/>
                <w:color w:val="000000"/>
                <w:sz w:val="24"/>
                <w:szCs w:val="24"/>
              </w:rPr>
              <w:t>.</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D5FCD" w:rsidRPr="00FC27A7" w:rsidP="00047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Задача 2. </w:t>
            </w:r>
            <w:r w:rsidRPr="004E0242">
              <w:rPr>
                <w:rFonts w:ascii="Times New Roman" w:eastAsia="Times New Roman" w:hAnsi="Times New Roman" w:cs="Times New Roman"/>
                <w:b/>
                <w:bCs/>
                <w:sz w:val="24"/>
                <w:szCs w:val="24"/>
                <w:lang w:eastAsia="ru-RU"/>
              </w:rPr>
              <w:t>Развитие самозанятости граждан.</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FED">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FE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Содействие развитию самозанятости безработных граждан, в том числе через развитие малых форм хозяйствования – личных подсобных хозяйств, крестьянско-фермерских хозяйств</w:t>
            </w:r>
          </w:p>
          <w:p w:rsidR="0099175F">
            <w:pPr>
              <w:spacing w:after="0" w:line="240" w:lineRule="auto"/>
              <w:rPr>
                <w:rFonts w:ascii="Times New Roman" w:hAnsi="Times New Roman" w:cs="Times New Roman"/>
                <w:color w:val="000000"/>
                <w:sz w:val="24"/>
                <w:szCs w:val="24"/>
              </w:rPr>
            </w:pPr>
          </w:p>
          <w:p w:rsidR="0099175F">
            <w:pPr>
              <w:spacing w:after="0" w:line="240" w:lineRule="auto"/>
              <w:rPr>
                <w:rFonts w:ascii="Times New Roman" w:hAnsi="Times New Roman" w:cs="Times New Roman"/>
                <w:color w:val="000000"/>
                <w:sz w:val="24"/>
                <w:szCs w:val="24"/>
              </w:rPr>
            </w:pPr>
          </w:p>
          <w:p w:rsidR="0099175F">
            <w:pPr>
              <w:spacing w:after="0" w:line="240" w:lineRule="auto"/>
              <w:rPr>
                <w:rFonts w:ascii="Times New Roman" w:hAnsi="Times New Roman" w:cs="Times New Roman"/>
                <w:color w:val="000000"/>
                <w:sz w:val="24"/>
                <w:szCs w:val="24"/>
              </w:rPr>
            </w:pPr>
          </w:p>
          <w:p w:rsidR="0099175F">
            <w:pPr>
              <w:spacing w:after="0" w:line="240" w:lineRule="auto"/>
              <w:rPr>
                <w:rFonts w:ascii="Times New Roman" w:hAnsi="Times New Roman" w:cs="Times New Roman"/>
                <w:color w:val="000000"/>
                <w:sz w:val="24"/>
                <w:szCs w:val="24"/>
              </w:rPr>
            </w:pPr>
          </w:p>
          <w:p w:rsidR="0099175F">
            <w:pPr>
              <w:spacing w:after="0" w:line="240" w:lineRule="auto"/>
              <w:rPr>
                <w:rFonts w:ascii="Times New Roman" w:hAnsi="Times New Roman" w:cs="Times New Roman"/>
                <w:color w:val="000000"/>
                <w:sz w:val="24"/>
                <w:szCs w:val="24"/>
              </w:rPr>
            </w:pPr>
          </w:p>
          <w:p w:rsidR="0099175F">
            <w:pPr>
              <w:spacing w:after="0" w:line="240" w:lineRule="auto"/>
              <w:rPr>
                <w:rFonts w:ascii="Times New Roman" w:hAnsi="Times New Roman" w:cs="Times New Roman"/>
                <w:color w:val="000000"/>
                <w:sz w:val="24"/>
                <w:szCs w:val="24"/>
              </w:rPr>
            </w:pPr>
          </w:p>
          <w:p w:rsidR="0099175F">
            <w:pPr>
              <w:spacing w:after="0" w:line="240" w:lineRule="auto"/>
              <w:rPr>
                <w:rFonts w:ascii="Times New Roman" w:hAnsi="Times New Roman" w:cs="Times New Roman"/>
                <w:color w:val="000000"/>
                <w:sz w:val="24"/>
                <w:szCs w:val="24"/>
              </w:rPr>
            </w:pPr>
          </w:p>
          <w:p w:rsidR="0099175F">
            <w:pPr>
              <w:spacing w:after="0" w:line="240" w:lineRule="auto"/>
              <w:rPr>
                <w:rFonts w:ascii="Times New Roman" w:hAnsi="Times New Roman" w:cs="Times New Roman"/>
                <w:color w:val="000000"/>
                <w:sz w:val="24"/>
                <w:szCs w:val="24"/>
              </w:rPr>
            </w:pPr>
          </w:p>
          <w:p w:rsidR="0099175F">
            <w:pPr>
              <w:spacing w:after="0" w:line="240" w:lineRule="auto"/>
              <w:rPr>
                <w:rFonts w:ascii="Times New Roman" w:hAnsi="Times New Roman" w:cs="Times New Roman"/>
                <w:color w:val="000000"/>
                <w:sz w:val="24"/>
                <w:szCs w:val="24"/>
              </w:rPr>
            </w:pPr>
          </w:p>
          <w:p w:rsidR="0099175F">
            <w:pPr>
              <w:spacing w:after="0" w:line="240" w:lineRule="auto"/>
              <w:rPr>
                <w:rFonts w:ascii="Times New Roman" w:hAnsi="Times New Roman" w:cs="Times New Roman"/>
                <w:color w:val="000000"/>
                <w:sz w:val="24"/>
                <w:szCs w:val="24"/>
              </w:rPr>
            </w:pPr>
          </w:p>
          <w:p w:rsidR="0099175F">
            <w:pPr>
              <w:spacing w:after="0" w:line="240" w:lineRule="auto"/>
              <w:rPr>
                <w:rFonts w:ascii="Times New Roman" w:hAnsi="Times New Roman" w:cs="Times New Roman"/>
                <w:color w:val="000000"/>
                <w:sz w:val="24"/>
                <w:szCs w:val="24"/>
              </w:rPr>
            </w:pPr>
          </w:p>
          <w:p w:rsidR="0099175F">
            <w:pPr>
              <w:spacing w:after="0" w:line="240" w:lineRule="auto"/>
              <w:rPr>
                <w:rFonts w:ascii="Times New Roman" w:hAnsi="Times New Roman" w:cs="Times New Roman"/>
                <w:color w:val="000000"/>
                <w:sz w:val="24"/>
                <w:szCs w:val="24"/>
              </w:rPr>
            </w:pPr>
          </w:p>
          <w:p w:rsidR="0099175F">
            <w:pPr>
              <w:spacing w:after="0" w:line="240" w:lineRule="auto"/>
              <w:rPr>
                <w:rFonts w:ascii="Times New Roman" w:eastAsia="Times New Roman" w:hAnsi="Times New Roman" w:cs="Times New Roman"/>
                <w:sz w:val="24"/>
                <w:szCs w:val="24"/>
                <w:lang w:eastAsia="ru-RU"/>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FED" w:rsidP="00900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FE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целью повышения инициативы безработных граждан </w:t>
            </w:r>
            <w:r>
              <w:rPr>
                <w:rFonts w:ascii="Times New Roman" w:eastAsia="Times New Roman" w:hAnsi="Times New Roman" w:cs="Times New Roman"/>
                <w:color w:val="000000"/>
                <w:sz w:val="24"/>
                <w:szCs w:val="24"/>
                <w:lang w:eastAsia="ru-RU"/>
              </w:rPr>
              <w:br/>
              <w:t xml:space="preserve">по организации предпринимательской деятельности в течение  2022 года проинформировано 288 жителей Канского района  </w:t>
            </w:r>
            <w:r>
              <w:rPr>
                <w:rFonts w:ascii="Times New Roman" w:eastAsia="Times New Roman" w:hAnsi="Times New Roman" w:cs="Times New Roman"/>
                <w:color w:val="000000"/>
                <w:sz w:val="24"/>
                <w:szCs w:val="24"/>
                <w:lang w:eastAsia="ru-RU"/>
              </w:rPr>
              <w:br/>
              <w:t>по вопросам организации собственного дела.</w:t>
            </w:r>
          </w:p>
          <w:p w:rsidR="00132FE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Пять безработных граждан открыли собственное дело: 3 человека зарегистрировались в качестве индивидуальных предпринимателей. 2 человека зарегистрировались в качестве самозанятых, выбрав систему налогообложения НПД 4%.</w:t>
            </w:r>
          </w:p>
          <w:p w:rsidR="00132FE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Единовременная финансовая помощь при государственной регистрации в качестве индивидуального предпринимателя предоставлена 3 безработным гражданам.</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202" w:rsidRPr="00495787">
            <w:pPr>
              <w:spacing w:after="0" w:line="240" w:lineRule="auto"/>
              <w:rPr>
                <w:rFonts w:ascii="Times New Roman" w:eastAsia="Times New Roman" w:hAnsi="Times New Roman" w:cs="Times New Roman"/>
                <w:b/>
                <w:color w:val="000000"/>
                <w:sz w:val="24"/>
                <w:szCs w:val="24"/>
                <w:lang w:eastAsia="ru-RU"/>
              </w:rPr>
            </w:pPr>
            <w:r w:rsidRPr="00495787">
              <w:rPr>
                <w:rFonts w:ascii="Times New Roman" w:hAnsi="Times New Roman"/>
                <w:b/>
                <w:color w:val="000000"/>
                <w:sz w:val="24"/>
                <w:szCs w:val="24"/>
              </w:rPr>
              <w:t xml:space="preserve">Цель: </w:t>
            </w:r>
            <w:r w:rsidRPr="00495787">
              <w:rPr>
                <w:rFonts w:ascii="Times New Roman" w:hAnsi="Times New Roman"/>
                <w:b/>
                <w:sz w:val="24"/>
                <w:szCs w:val="24"/>
              </w:rPr>
              <w:t>Улучшение качества предоставляемых населению жилищно-коммунальных услуг и  предотвращение вредного воздействия на здоровье человека и окружающую среду</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27202" w:rsidRPr="00495787" w:rsidP="00427202">
            <w:pPr>
              <w:spacing w:after="0" w:line="315" w:lineRule="atLeast"/>
              <w:textAlignment w:val="baseline"/>
              <w:rPr>
                <w:rFonts w:ascii="Times New Roman" w:eastAsia="Times New Roman" w:hAnsi="Times New Roman"/>
                <w:b/>
                <w:color w:val="2D2D2D"/>
                <w:sz w:val="24"/>
                <w:szCs w:val="24"/>
                <w:lang w:eastAsia="ru-RU"/>
              </w:rPr>
            </w:pPr>
            <w:r w:rsidRPr="00495787">
              <w:rPr>
                <w:rFonts w:ascii="Times New Roman" w:hAnsi="Times New Roman"/>
                <w:b/>
                <w:sz w:val="24"/>
                <w:szCs w:val="24"/>
              </w:rPr>
              <w:t>Задача 1: Модернизация систем теплоснабжения, водоснабжения и водоотведения</w:t>
            </w:r>
          </w:p>
        </w:tc>
      </w:tr>
      <w:tr w:rsidTr="00E94081">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15FA" w:rsidRPr="00E61411" w:rsidP="00E94081">
            <w:pPr>
              <w:spacing w:after="0" w:line="240" w:lineRule="auto"/>
              <w:jc w:val="center"/>
              <w:rPr>
                <w:rFonts w:ascii="Times New Roman" w:hAnsi="Times New Roman"/>
                <w:color w:val="000000"/>
                <w:sz w:val="24"/>
                <w:szCs w:val="24"/>
              </w:rPr>
            </w:pPr>
            <w:r w:rsidRPr="00E61411">
              <w:rPr>
                <w:rFonts w:ascii="Times New Roman" w:hAnsi="Times New Roman"/>
                <w:color w:val="000000"/>
                <w:sz w:val="24"/>
                <w:szCs w:val="24"/>
              </w:rPr>
              <w:t>1.1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15FA" w:rsidRPr="00E61411" w:rsidP="00E94081">
            <w:pPr>
              <w:spacing w:after="0" w:line="240" w:lineRule="auto"/>
              <w:rPr>
                <w:rFonts w:ascii="Times New Roman" w:hAnsi="Times New Roman"/>
                <w:color w:val="000000"/>
                <w:sz w:val="24"/>
                <w:szCs w:val="24"/>
              </w:rPr>
            </w:pPr>
            <w:r w:rsidRPr="00E61411">
              <w:rPr>
                <w:rFonts w:ascii="Times New Roman" w:hAnsi="Times New Roman"/>
                <w:sz w:val="24"/>
                <w:szCs w:val="24"/>
              </w:rPr>
              <w:t xml:space="preserve">Повышение надежности системы </w:t>
            </w:r>
            <w:r w:rsidRPr="00E61411">
              <w:rPr>
                <w:rFonts w:ascii="Times New Roman" w:hAnsi="Times New Roman"/>
                <w:sz w:val="24"/>
                <w:szCs w:val="24"/>
              </w:rPr>
              <w:t>теплоснабжения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15FA" w:rsidRPr="00E61411" w:rsidP="00E94081">
            <w:pPr>
              <w:spacing w:after="0" w:line="240" w:lineRule="auto"/>
              <w:jc w:val="center"/>
              <w:rPr>
                <w:rFonts w:ascii="Times New Roman" w:hAnsi="Times New Roman"/>
                <w:color w:val="000000"/>
                <w:sz w:val="24"/>
                <w:szCs w:val="24"/>
              </w:rPr>
            </w:pPr>
            <w:r w:rsidRPr="00E61411">
              <w:rPr>
                <w:rFonts w:ascii="Times New Roman" w:hAnsi="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15FA" w:rsidRPr="00B52648" w:rsidP="00E94081">
            <w:pPr>
              <w:widowControl w:val="0"/>
              <w:spacing w:after="0" w:line="240" w:lineRule="auto"/>
              <w:contextualSpacing/>
              <w:jc w:val="both"/>
              <w:rPr>
                <w:rFonts w:ascii="Times New Roman" w:hAnsi="Times New Roman"/>
                <w:sz w:val="24"/>
                <w:szCs w:val="24"/>
              </w:rPr>
            </w:pPr>
            <w:r w:rsidRPr="00B52648">
              <w:rPr>
                <w:rFonts w:ascii="Times New Roman" w:hAnsi="Times New Roman"/>
                <w:sz w:val="24"/>
                <w:szCs w:val="24"/>
              </w:rPr>
              <w:t>Приобретено и установлено  в котельную:</w:t>
            </w:r>
          </w:p>
          <w:p w:rsidR="00C715FA" w:rsidRPr="00B52648" w:rsidP="00E94081">
            <w:pPr>
              <w:widowControl w:val="0"/>
              <w:spacing w:after="0" w:line="240" w:lineRule="auto"/>
              <w:contextualSpacing/>
              <w:jc w:val="both"/>
              <w:rPr>
                <w:rFonts w:ascii="Times New Roman" w:hAnsi="Times New Roman"/>
                <w:sz w:val="24"/>
                <w:szCs w:val="24"/>
              </w:rPr>
            </w:pPr>
            <w:r w:rsidRPr="00B52648">
              <w:rPr>
                <w:rFonts w:ascii="Times New Roman" w:hAnsi="Times New Roman"/>
                <w:sz w:val="24"/>
                <w:szCs w:val="24"/>
              </w:rPr>
              <w:t xml:space="preserve">с. Георгиевка – 2  </w:t>
            </w:r>
            <w:r w:rsidRPr="00B52648">
              <w:rPr>
                <w:rFonts w:ascii="Times New Roman" w:hAnsi="Times New Roman"/>
                <w:sz w:val="24"/>
                <w:szCs w:val="24"/>
              </w:rPr>
              <w:t>водогрейных</w:t>
            </w:r>
            <w:r w:rsidRPr="00B52648">
              <w:rPr>
                <w:rFonts w:ascii="Times New Roman" w:hAnsi="Times New Roman"/>
                <w:sz w:val="24"/>
                <w:szCs w:val="24"/>
              </w:rPr>
              <w:t xml:space="preserve"> котла;</w:t>
            </w:r>
          </w:p>
          <w:p w:rsidR="00C715FA" w:rsidRPr="00B52648" w:rsidP="00E94081">
            <w:pPr>
              <w:widowControl w:val="0"/>
              <w:spacing w:after="0" w:line="240" w:lineRule="auto"/>
              <w:contextualSpacing/>
              <w:jc w:val="both"/>
              <w:rPr>
                <w:rFonts w:ascii="Times New Roman" w:hAnsi="Times New Roman"/>
                <w:sz w:val="24"/>
                <w:szCs w:val="24"/>
              </w:rPr>
            </w:pPr>
            <w:r w:rsidRPr="00B52648">
              <w:rPr>
                <w:rFonts w:ascii="Times New Roman" w:hAnsi="Times New Roman"/>
                <w:sz w:val="24"/>
                <w:szCs w:val="24"/>
              </w:rPr>
              <w:t>с. Мокруша – 1 водогрейный котел;</w:t>
            </w:r>
          </w:p>
          <w:p w:rsidR="00C715FA" w:rsidRPr="00B52648" w:rsidP="00E94081">
            <w:pPr>
              <w:widowControl w:val="0"/>
              <w:spacing w:after="0" w:line="240" w:lineRule="auto"/>
              <w:contextualSpacing/>
              <w:jc w:val="both"/>
              <w:rPr>
                <w:rFonts w:ascii="Times New Roman" w:hAnsi="Times New Roman"/>
                <w:sz w:val="24"/>
                <w:szCs w:val="24"/>
              </w:rPr>
            </w:pPr>
            <w:r w:rsidRPr="00B52648">
              <w:rPr>
                <w:rFonts w:ascii="Times New Roman" w:hAnsi="Times New Roman"/>
                <w:sz w:val="24"/>
                <w:szCs w:val="24"/>
              </w:rPr>
              <w:t>с. Рудяное – 2 водогрейных котла;</w:t>
            </w:r>
          </w:p>
          <w:p w:rsidR="00C715FA" w:rsidRPr="00B52648" w:rsidP="00E94081">
            <w:pPr>
              <w:widowControl w:val="0"/>
              <w:spacing w:after="0" w:line="240" w:lineRule="auto"/>
              <w:contextualSpacing/>
              <w:jc w:val="both"/>
              <w:rPr>
                <w:rFonts w:ascii="Times New Roman" w:hAnsi="Times New Roman"/>
                <w:sz w:val="24"/>
                <w:szCs w:val="24"/>
              </w:rPr>
            </w:pPr>
            <w:r w:rsidRPr="00B52648">
              <w:rPr>
                <w:rFonts w:ascii="Times New Roman" w:hAnsi="Times New Roman"/>
                <w:sz w:val="24"/>
                <w:szCs w:val="24"/>
              </w:rPr>
              <w:t>д. Арефьевка – 1 водогрейных котла;</w:t>
            </w:r>
          </w:p>
          <w:p w:rsidR="00C715FA" w:rsidRPr="00B52648" w:rsidP="00E94081">
            <w:pPr>
              <w:widowControl w:val="0"/>
              <w:spacing w:after="0" w:line="240" w:lineRule="auto"/>
              <w:contextualSpacing/>
              <w:jc w:val="both"/>
              <w:rPr>
                <w:rFonts w:ascii="Times New Roman" w:hAnsi="Times New Roman"/>
                <w:sz w:val="24"/>
                <w:szCs w:val="24"/>
              </w:rPr>
            </w:pPr>
            <w:r w:rsidRPr="00B52648">
              <w:rPr>
                <w:rFonts w:ascii="Times New Roman" w:hAnsi="Times New Roman"/>
                <w:sz w:val="24"/>
                <w:szCs w:val="24"/>
              </w:rPr>
              <w:t>с. Красный Курыш – 1 водогрейных котла;</w:t>
            </w:r>
          </w:p>
          <w:p w:rsidR="00C715FA" w:rsidRPr="00B52648" w:rsidP="00E94081">
            <w:pPr>
              <w:widowControl w:val="0"/>
              <w:spacing w:after="0" w:line="240" w:lineRule="auto"/>
              <w:contextualSpacing/>
              <w:jc w:val="both"/>
              <w:rPr>
                <w:rFonts w:ascii="Times New Roman" w:hAnsi="Times New Roman"/>
                <w:sz w:val="24"/>
                <w:szCs w:val="24"/>
              </w:rPr>
            </w:pPr>
            <w:r w:rsidRPr="00B52648">
              <w:rPr>
                <w:rFonts w:ascii="Times New Roman" w:hAnsi="Times New Roman"/>
                <w:sz w:val="24"/>
                <w:szCs w:val="24"/>
              </w:rPr>
              <w:t>п. Красный Маяк – 7 водогрейных котлов.</w:t>
            </w:r>
          </w:p>
          <w:p w:rsidR="00C715FA" w:rsidRPr="00B52648" w:rsidP="00E94081">
            <w:pPr>
              <w:widowControl w:val="0"/>
              <w:spacing w:after="0" w:line="240" w:lineRule="auto"/>
              <w:contextualSpacing/>
              <w:jc w:val="both"/>
              <w:rPr>
                <w:rFonts w:ascii="Times New Roman" w:hAnsi="Times New Roman"/>
                <w:sz w:val="24"/>
                <w:szCs w:val="24"/>
              </w:rPr>
            </w:pPr>
          </w:p>
          <w:p w:rsidR="00C715FA" w:rsidRPr="00B52648" w:rsidP="00E94081">
            <w:pPr>
              <w:widowControl w:val="0"/>
              <w:spacing w:after="0" w:line="240" w:lineRule="auto"/>
              <w:contextualSpacing/>
              <w:jc w:val="both"/>
              <w:rPr>
                <w:rFonts w:ascii="Times New Roman" w:hAnsi="Times New Roman"/>
                <w:sz w:val="24"/>
                <w:szCs w:val="24"/>
              </w:rPr>
            </w:pPr>
            <w:r w:rsidRPr="00B52648">
              <w:rPr>
                <w:rFonts w:ascii="Times New Roman" w:hAnsi="Times New Roman"/>
                <w:sz w:val="24"/>
                <w:szCs w:val="24"/>
              </w:rPr>
              <w:t>Капитальный ремонт:</w:t>
            </w:r>
          </w:p>
          <w:p w:rsidR="00C715FA" w:rsidRPr="00B52648" w:rsidP="00E94081">
            <w:pPr>
              <w:widowControl w:val="0"/>
              <w:spacing w:after="0" w:line="240" w:lineRule="auto"/>
              <w:contextualSpacing/>
              <w:jc w:val="both"/>
              <w:rPr>
                <w:rFonts w:ascii="Times New Roman" w:hAnsi="Times New Roman"/>
                <w:sz w:val="24"/>
                <w:szCs w:val="24"/>
              </w:rPr>
            </w:pPr>
            <w:r w:rsidRPr="00B52648">
              <w:rPr>
                <w:rFonts w:ascii="Times New Roman" w:hAnsi="Times New Roman"/>
                <w:sz w:val="24"/>
                <w:szCs w:val="24"/>
              </w:rPr>
              <w:t>с. Бражное – 2 водогрейных котлов;</w:t>
            </w:r>
          </w:p>
          <w:p w:rsidR="00C715FA" w:rsidRPr="00B52648" w:rsidP="00E94081">
            <w:pPr>
              <w:widowControl w:val="0"/>
              <w:spacing w:after="0" w:line="240" w:lineRule="auto"/>
              <w:contextualSpacing/>
              <w:jc w:val="both"/>
              <w:rPr>
                <w:rFonts w:ascii="Times New Roman" w:hAnsi="Times New Roman"/>
                <w:sz w:val="24"/>
                <w:szCs w:val="24"/>
              </w:rPr>
            </w:pPr>
            <w:r w:rsidRPr="00B52648">
              <w:rPr>
                <w:rFonts w:ascii="Times New Roman" w:hAnsi="Times New Roman"/>
                <w:sz w:val="24"/>
                <w:szCs w:val="24"/>
              </w:rPr>
              <w:t>с. Степняки – 1 водогрейного котла;</w:t>
            </w:r>
          </w:p>
          <w:p w:rsidR="00C715FA" w:rsidRPr="00B52648" w:rsidP="00E94081">
            <w:pPr>
              <w:widowControl w:val="0"/>
              <w:spacing w:after="0" w:line="240" w:lineRule="auto"/>
              <w:contextualSpacing/>
              <w:jc w:val="both"/>
              <w:rPr>
                <w:rFonts w:ascii="Times New Roman" w:hAnsi="Times New Roman"/>
                <w:sz w:val="24"/>
                <w:szCs w:val="24"/>
              </w:rPr>
            </w:pPr>
            <w:r w:rsidRPr="00B52648">
              <w:rPr>
                <w:rFonts w:ascii="Times New Roman" w:hAnsi="Times New Roman"/>
                <w:sz w:val="24"/>
                <w:szCs w:val="24"/>
              </w:rPr>
              <w:t>с. Сотниково – 2 водогрейных котлов.</w:t>
            </w:r>
          </w:p>
          <w:p w:rsidR="00C715FA" w:rsidRPr="00B52648" w:rsidP="00E94081">
            <w:pPr>
              <w:widowControl w:val="0"/>
              <w:spacing w:after="0" w:line="240" w:lineRule="auto"/>
              <w:contextualSpacing/>
              <w:jc w:val="both"/>
              <w:rPr>
                <w:rFonts w:ascii="Times New Roman" w:hAnsi="Times New Roman"/>
                <w:sz w:val="24"/>
                <w:szCs w:val="24"/>
              </w:rPr>
            </w:pPr>
          </w:p>
          <w:p w:rsidR="00C715FA" w:rsidRPr="00B52648" w:rsidP="00E94081">
            <w:pPr>
              <w:widowControl w:val="0"/>
              <w:spacing w:after="0" w:line="240" w:lineRule="auto"/>
              <w:contextualSpacing/>
              <w:jc w:val="both"/>
              <w:rPr>
                <w:rFonts w:ascii="Times New Roman" w:hAnsi="Times New Roman"/>
                <w:sz w:val="24"/>
                <w:szCs w:val="24"/>
              </w:rPr>
            </w:pPr>
            <w:r w:rsidRPr="00B52648">
              <w:rPr>
                <w:rFonts w:ascii="Times New Roman" w:hAnsi="Times New Roman"/>
                <w:sz w:val="24"/>
                <w:szCs w:val="24"/>
              </w:rPr>
              <w:t>Капитальный ремонт участков тепловой сети:</w:t>
            </w:r>
          </w:p>
          <w:p w:rsidR="00C715FA" w:rsidRPr="00B52648" w:rsidP="00E94081">
            <w:pPr>
              <w:widowControl w:val="0"/>
              <w:spacing w:after="0" w:line="240" w:lineRule="auto"/>
              <w:contextualSpacing/>
              <w:jc w:val="both"/>
              <w:rPr>
                <w:rFonts w:ascii="Times New Roman" w:hAnsi="Times New Roman"/>
                <w:sz w:val="24"/>
                <w:szCs w:val="24"/>
              </w:rPr>
            </w:pPr>
            <w:r w:rsidRPr="00B52648">
              <w:rPr>
                <w:rFonts w:ascii="Times New Roman" w:hAnsi="Times New Roman"/>
                <w:sz w:val="24"/>
                <w:szCs w:val="24"/>
              </w:rPr>
              <w:t>п. Красный Маяк – 2 участков, общей протяженностью 275 м;</w:t>
            </w:r>
          </w:p>
          <w:p w:rsidR="00C715FA" w:rsidRPr="00B52648" w:rsidP="00E94081">
            <w:pPr>
              <w:widowControl w:val="0"/>
              <w:spacing w:after="0" w:line="240" w:lineRule="auto"/>
              <w:contextualSpacing/>
              <w:jc w:val="both"/>
              <w:rPr>
                <w:rFonts w:ascii="Times New Roman" w:hAnsi="Times New Roman"/>
                <w:sz w:val="24"/>
                <w:szCs w:val="24"/>
              </w:rPr>
            </w:pPr>
            <w:r w:rsidRPr="00B52648">
              <w:rPr>
                <w:rFonts w:ascii="Times New Roman" w:hAnsi="Times New Roman"/>
                <w:sz w:val="24"/>
                <w:szCs w:val="24"/>
              </w:rPr>
              <w:t>с. Филимоново – общая протяженность 1451 м.</w:t>
            </w:r>
          </w:p>
          <w:p w:rsidR="00C715FA" w:rsidRPr="00B52648" w:rsidP="00E94081">
            <w:pPr>
              <w:widowControl w:val="0"/>
              <w:spacing w:after="0" w:line="240" w:lineRule="auto"/>
              <w:contextualSpacing/>
              <w:jc w:val="both"/>
              <w:rPr>
                <w:rFonts w:ascii="Times New Roman" w:hAnsi="Times New Roman"/>
                <w:sz w:val="24"/>
                <w:szCs w:val="24"/>
              </w:rPr>
            </w:pPr>
            <w:r w:rsidRPr="00B52648">
              <w:rPr>
                <w:rFonts w:ascii="Times New Roman" w:hAnsi="Times New Roman"/>
                <w:sz w:val="24"/>
                <w:szCs w:val="24"/>
              </w:rPr>
              <w:t xml:space="preserve">Очистка смотровых колодцев тепловой сети </w:t>
            </w:r>
            <w:r w:rsidRPr="00B52648">
              <w:rPr>
                <w:rFonts w:ascii="Times New Roman" w:hAnsi="Times New Roman"/>
                <w:sz w:val="24"/>
                <w:szCs w:val="24"/>
              </w:rPr>
              <w:t>в</w:t>
            </w:r>
            <w:r w:rsidRPr="00B52648">
              <w:rPr>
                <w:rFonts w:ascii="Times New Roman" w:hAnsi="Times New Roman"/>
                <w:sz w:val="24"/>
                <w:szCs w:val="24"/>
              </w:rPr>
              <w:t xml:space="preserve"> с. Филимоново..</w:t>
            </w:r>
          </w:p>
        </w:tc>
      </w:tr>
      <w:tr w:rsidTr="00E94081">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15FA" w:rsidRPr="00E61411" w:rsidP="00E94081">
            <w:pPr>
              <w:spacing w:after="0" w:line="240" w:lineRule="auto"/>
              <w:jc w:val="center"/>
              <w:rPr>
                <w:rFonts w:ascii="Times New Roman" w:hAnsi="Times New Roman"/>
                <w:color w:val="000000"/>
                <w:sz w:val="24"/>
                <w:szCs w:val="24"/>
              </w:rPr>
            </w:pPr>
            <w:r w:rsidRPr="00E61411">
              <w:rPr>
                <w:rFonts w:ascii="Times New Roman" w:hAnsi="Times New Roman"/>
                <w:color w:val="000000"/>
                <w:sz w:val="24"/>
                <w:szCs w:val="24"/>
              </w:rPr>
              <w:t>1.2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15FA" w:rsidRPr="00E61411" w:rsidP="00E94081">
            <w:pPr>
              <w:spacing w:after="0" w:line="240" w:lineRule="auto"/>
              <w:rPr>
                <w:rFonts w:ascii="Times New Roman" w:hAnsi="Times New Roman"/>
                <w:color w:val="000000"/>
                <w:sz w:val="24"/>
                <w:szCs w:val="24"/>
              </w:rPr>
            </w:pPr>
            <w:r w:rsidRPr="00E61411">
              <w:rPr>
                <w:rFonts w:ascii="Times New Roman" w:hAnsi="Times New Roman"/>
                <w:sz w:val="24"/>
                <w:szCs w:val="24"/>
              </w:rPr>
              <w:t>Усовершенствование системы водоснабжения/водоотведения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15FA" w:rsidRPr="00E61411" w:rsidP="00E94081">
            <w:pPr>
              <w:spacing w:after="0" w:line="240" w:lineRule="auto"/>
              <w:jc w:val="center"/>
              <w:rPr>
                <w:rFonts w:ascii="Times New Roman" w:hAnsi="Times New Roman"/>
                <w:color w:val="000000"/>
                <w:sz w:val="24"/>
                <w:szCs w:val="24"/>
              </w:rPr>
            </w:pPr>
            <w:r w:rsidRPr="00E61411">
              <w:rPr>
                <w:rFonts w:ascii="Times New Roman" w:hAnsi="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15FA" w:rsidP="00E940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2022 году п</w:t>
            </w:r>
            <w:r>
              <w:rPr>
                <w:rFonts w:ascii="Times New Roman" w:eastAsia="Times New Roman" w:hAnsi="Times New Roman"/>
                <w:sz w:val="24"/>
                <w:szCs w:val="24"/>
                <w:lang w:eastAsia="ru-RU"/>
              </w:rPr>
              <w:t>риобретение и установка шести водоразборных колонок в с. Филимоново.</w:t>
            </w:r>
          </w:p>
          <w:p w:rsidR="00C715FA" w:rsidRPr="00E33B82" w:rsidP="00E940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Капитальный ремонт  участков водопроводных и канализационных сетей протяженностью 308 м.</w:t>
            </w:r>
          </w:p>
        </w:tc>
      </w:tr>
      <w:tr w:rsidTr="00E94081">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15FA" w:rsidRPr="00E61411" w:rsidP="00E94081">
            <w:pPr>
              <w:spacing w:after="0" w:line="240" w:lineRule="auto"/>
              <w:jc w:val="center"/>
              <w:rPr>
                <w:rFonts w:ascii="Times New Roman" w:hAnsi="Times New Roman"/>
                <w:color w:val="000000"/>
                <w:sz w:val="24"/>
                <w:szCs w:val="24"/>
              </w:rPr>
            </w:pPr>
            <w:r w:rsidRPr="00E61411">
              <w:rPr>
                <w:rFonts w:ascii="Times New Roman" w:hAnsi="Times New Roman"/>
                <w:color w:val="000000"/>
                <w:sz w:val="24"/>
                <w:szCs w:val="24"/>
              </w:rPr>
              <w:t>1.3</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15FA" w:rsidRPr="00E61411" w:rsidP="00E94081">
            <w:pPr>
              <w:spacing w:after="0" w:line="240" w:lineRule="auto"/>
              <w:rPr>
                <w:rFonts w:ascii="Times New Roman" w:hAnsi="Times New Roman"/>
                <w:color w:val="000000"/>
                <w:sz w:val="24"/>
                <w:szCs w:val="24"/>
              </w:rPr>
            </w:pPr>
            <w:r w:rsidRPr="00E61411">
              <w:rPr>
                <w:rFonts w:ascii="Times New Roman" w:hAnsi="Times New Roman"/>
                <w:sz w:val="24"/>
                <w:szCs w:val="24"/>
              </w:rPr>
              <w:t>Осуществление очистки сточных вод</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15FA" w:rsidRPr="00E61411" w:rsidP="00E94081">
            <w:pPr>
              <w:spacing w:after="0" w:line="240" w:lineRule="auto"/>
              <w:jc w:val="center"/>
              <w:rPr>
                <w:rFonts w:ascii="Times New Roman" w:hAnsi="Times New Roman"/>
                <w:color w:val="000000"/>
                <w:sz w:val="24"/>
                <w:szCs w:val="24"/>
              </w:rPr>
            </w:pPr>
            <w:r w:rsidRPr="00E61411">
              <w:rPr>
                <w:rFonts w:ascii="Times New Roman" w:hAnsi="Times New Roman"/>
                <w:color w:val="000000"/>
                <w:sz w:val="24"/>
                <w:szCs w:val="24"/>
              </w:rPr>
              <w:t>2020-20</w:t>
            </w:r>
            <w:r>
              <w:rPr>
                <w:rFonts w:ascii="Times New Roman" w:hAnsi="Times New Roman"/>
                <w:color w:val="000000"/>
                <w:sz w:val="24"/>
                <w:szCs w:val="24"/>
              </w:rPr>
              <w:t>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715FA" w:rsidRPr="00E61411" w:rsidP="00E94081">
            <w:pPr>
              <w:spacing w:after="0" w:line="240" w:lineRule="auto"/>
              <w:rPr>
                <w:rFonts w:ascii="Times New Roman" w:hAnsi="Times New Roman"/>
                <w:color w:val="000000"/>
                <w:sz w:val="24"/>
                <w:szCs w:val="24"/>
              </w:rPr>
            </w:pPr>
            <w:r w:rsidRPr="00E61411">
              <w:rPr>
                <w:rFonts w:ascii="Times New Roman" w:hAnsi="Times New Roman"/>
                <w:sz w:val="24"/>
                <w:szCs w:val="24"/>
              </w:rPr>
              <w:t>Проектирование и  строительст</w:t>
            </w:r>
            <w:r>
              <w:rPr>
                <w:rFonts w:ascii="Times New Roman" w:hAnsi="Times New Roman"/>
                <w:sz w:val="24"/>
                <w:szCs w:val="24"/>
              </w:rPr>
              <w:t>во канализационного коллектора</w:t>
            </w:r>
            <w:r w:rsidRPr="00E61411">
              <w:rPr>
                <w:rFonts w:ascii="Times New Roman" w:hAnsi="Times New Roman"/>
                <w:sz w:val="24"/>
                <w:szCs w:val="24"/>
              </w:rPr>
              <w:t xml:space="preserve"> с. Чечеул - не выполнялось из-за отсутствия финансирования </w:t>
            </w:r>
          </w:p>
        </w:tc>
      </w:tr>
      <w:tr w:rsidTr="00E94081">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900A8E" w:rsidP="00E94081">
            <w:pPr>
              <w:spacing w:after="0" w:line="240" w:lineRule="auto"/>
              <w:rPr>
                <w:rFonts w:ascii="Times New Roman" w:hAnsi="Times New Roman"/>
                <w:b/>
                <w:sz w:val="24"/>
                <w:szCs w:val="24"/>
              </w:rPr>
            </w:pPr>
            <w:r w:rsidRPr="00900A8E">
              <w:rPr>
                <w:rFonts w:ascii="Times New Roman" w:hAnsi="Times New Roman"/>
                <w:b/>
                <w:color w:val="000000"/>
                <w:sz w:val="24"/>
                <w:szCs w:val="24"/>
              </w:rPr>
              <w:t xml:space="preserve">Задача 2: </w:t>
            </w:r>
            <w:r w:rsidRPr="00900A8E">
              <w:rPr>
                <w:rFonts w:ascii="Times New Roman" w:hAnsi="Times New Roman"/>
                <w:b/>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 правилами</w:t>
            </w:r>
          </w:p>
        </w:tc>
      </w:tr>
      <w:tr w:rsidTr="00E94081">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E61411" w:rsidP="00E940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P="00E94081">
            <w:pPr>
              <w:spacing w:after="0" w:line="240" w:lineRule="auto"/>
              <w:rPr>
                <w:rFonts w:ascii="Times New Roman" w:hAnsi="Times New Roman"/>
                <w:color w:val="000000"/>
                <w:sz w:val="24"/>
                <w:szCs w:val="24"/>
              </w:rPr>
            </w:pPr>
            <w:r w:rsidRPr="006914F4">
              <w:rPr>
                <w:rFonts w:ascii="Times New Roman" w:hAnsi="Times New Roman"/>
                <w:color w:val="000000"/>
                <w:sz w:val="24"/>
                <w:szCs w:val="24"/>
              </w:rPr>
              <w:t>Организация снабжения</w:t>
            </w:r>
            <w:r w:rsidRPr="006914F4">
              <w:rPr>
                <w:rFonts w:ascii="Times New Roman" w:hAnsi="Times New Roman"/>
                <w:color w:val="000000"/>
                <w:sz w:val="24"/>
                <w:szCs w:val="24"/>
              </w:rPr>
              <w:t xml:space="preserve"> качественной питьевой водой жителей п. Дорожный, д. С-Александровка, д. Ивановка, д. Ашкаул, с. Рудяное</w:t>
            </w:r>
          </w:p>
          <w:p w:rsidR="00900A8E" w:rsidRPr="006914F4" w:rsidP="00E94081">
            <w:pPr>
              <w:spacing w:after="0" w:line="240" w:lineRule="auto"/>
              <w:rPr>
                <w:rFonts w:ascii="Times New Roman" w:hAnsi="Times New Roman"/>
                <w:color w:val="000000"/>
                <w:sz w:val="24"/>
                <w:szCs w:val="24"/>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6914F4" w:rsidP="00E94081">
            <w:pPr>
              <w:spacing w:after="0" w:line="240" w:lineRule="auto"/>
              <w:jc w:val="center"/>
              <w:rPr>
                <w:rFonts w:ascii="Times New Roman" w:hAnsi="Times New Roman"/>
                <w:color w:val="000000"/>
                <w:sz w:val="24"/>
                <w:szCs w:val="24"/>
              </w:rPr>
            </w:pPr>
            <w:r w:rsidRPr="006914F4">
              <w:rPr>
                <w:rFonts w:ascii="Times New Roman" w:hAnsi="Times New Roman"/>
                <w:color w:val="000000"/>
                <w:sz w:val="24"/>
                <w:szCs w:val="24"/>
              </w:rPr>
              <w:t>2020-202</w:t>
            </w:r>
            <w:r>
              <w:rPr>
                <w:rFonts w:ascii="Times New Roman" w:hAnsi="Times New Roman"/>
                <w:color w:val="000000"/>
                <w:sz w:val="24"/>
                <w:szCs w:val="24"/>
              </w:rPr>
              <w:t>7</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F57C13" w:rsidP="00E94081">
            <w:pPr>
              <w:jc w:val="both"/>
              <w:rPr>
                <w:rFonts w:ascii="Times New Roman" w:hAnsi="Times New Roman"/>
                <w:sz w:val="24"/>
                <w:szCs w:val="24"/>
              </w:rPr>
            </w:pPr>
            <w:r w:rsidRPr="00F57C13">
              <w:rPr>
                <w:rFonts w:ascii="Times New Roman" w:hAnsi="Times New Roman"/>
                <w:sz w:val="24"/>
                <w:szCs w:val="24"/>
              </w:rPr>
              <w:t>Внедрение станций самоочистки и замены фильтрующих материалов не осуществлялось в связи с отсутствием финансирования.</w:t>
            </w:r>
          </w:p>
        </w:tc>
      </w:tr>
      <w:tr w:rsidTr="00E94081">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900A8E" w:rsidP="00E94081">
            <w:pPr>
              <w:spacing w:after="0" w:line="240" w:lineRule="auto"/>
              <w:jc w:val="both"/>
              <w:rPr>
                <w:rFonts w:ascii="Times New Roman" w:hAnsi="Times New Roman"/>
                <w:b/>
                <w:sz w:val="24"/>
                <w:szCs w:val="24"/>
              </w:rPr>
            </w:pPr>
            <w:r w:rsidRPr="00900A8E">
              <w:rPr>
                <w:rFonts w:ascii="Times New Roman" w:hAnsi="Times New Roman"/>
                <w:b/>
                <w:color w:val="000000"/>
                <w:sz w:val="24"/>
                <w:szCs w:val="24"/>
              </w:rPr>
              <w:t xml:space="preserve">Задача 3: </w:t>
            </w:r>
            <w:r w:rsidRPr="00900A8E">
              <w:rPr>
                <w:rFonts w:ascii="Times New Roman" w:hAnsi="Times New Roman"/>
                <w:b/>
                <w:sz w:val="24"/>
                <w:szCs w:val="24"/>
              </w:rPr>
              <w:t>Улучшение экологической обстановки</w:t>
            </w:r>
          </w:p>
        </w:tc>
      </w:tr>
      <w:tr w:rsidTr="00E94081">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E61411" w:rsidP="00E940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E61411" w:rsidP="00E94081">
            <w:pPr>
              <w:spacing w:after="0" w:line="240" w:lineRule="auto"/>
              <w:rPr>
                <w:rFonts w:ascii="Times New Roman" w:hAnsi="Times New Roman"/>
                <w:sz w:val="24"/>
                <w:szCs w:val="24"/>
              </w:rPr>
            </w:pPr>
            <w:r w:rsidRPr="002E40C3">
              <w:rPr>
                <w:rFonts w:ascii="Times New Roman" w:hAnsi="Times New Roman"/>
                <w:sz w:val="24"/>
                <w:szCs w:val="24"/>
              </w:rPr>
              <w:t>Развитие инфраструктуры экологически безопасной обработки, утилизации, обезвреживания и захоронения отходов</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E61411" w:rsidP="00E94081">
            <w:pPr>
              <w:spacing w:after="0" w:line="240" w:lineRule="auto"/>
              <w:jc w:val="center"/>
              <w:rPr>
                <w:rFonts w:ascii="Times New Roman" w:hAnsi="Times New Roman"/>
                <w:color w:val="000000"/>
                <w:sz w:val="24"/>
                <w:szCs w:val="24"/>
              </w:rPr>
            </w:pPr>
            <w:r w:rsidRPr="00E61411">
              <w:rPr>
                <w:rFonts w:ascii="Times New Roman" w:hAnsi="Times New Roman"/>
                <w:color w:val="000000"/>
                <w:sz w:val="24"/>
                <w:szCs w:val="24"/>
              </w:rPr>
              <w:t>2020-20</w:t>
            </w:r>
            <w:r>
              <w:rPr>
                <w:rFonts w:ascii="Times New Roman" w:hAnsi="Times New Roman"/>
                <w:color w:val="000000"/>
                <w:sz w:val="24"/>
                <w:szCs w:val="24"/>
              </w:rPr>
              <w:t>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3D6088" w:rsidP="00E94081">
            <w:pPr>
              <w:spacing w:after="0" w:line="240" w:lineRule="auto"/>
              <w:jc w:val="both"/>
              <w:rPr>
                <w:rFonts w:ascii="Times New Roman" w:hAnsi="Times New Roman"/>
                <w:sz w:val="24"/>
                <w:szCs w:val="24"/>
              </w:rPr>
            </w:pPr>
            <w:r w:rsidRPr="003D6088">
              <w:rPr>
                <w:rFonts w:ascii="Times New Roman" w:hAnsi="Times New Roman"/>
                <w:sz w:val="24"/>
                <w:szCs w:val="24"/>
              </w:rPr>
              <w:t>Организация мест накопления твердых коммунальных отходов:</w:t>
            </w:r>
          </w:p>
          <w:p w:rsidR="0007415F" w:rsidRPr="003D6088" w:rsidP="00E94081">
            <w:pPr>
              <w:spacing w:after="0" w:line="240" w:lineRule="auto"/>
              <w:jc w:val="both"/>
              <w:rPr>
                <w:rFonts w:ascii="Times New Roman" w:hAnsi="Times New Roman"/>
                <w:sz w:val="24"/>
                <w:szCs w:val="24"/>
              </w:rPr>
            </w:pPr>
            <w:r w:rsidRPr="003D6088">
              <w:rPr>
                <w:rFonts w:ascii="Times New Roman" w:hAnsi="Times New Roman"/>
                <w:sz w:val="24"/>
                <w:szCs w:val="24"/>
              </w:rPr>
              <w:t>с. Филимоново –  17 площадок;</w:t>
            </w:r>
          </w:p>
          <w:p w:rsidR="0007415F" w:rsidRPr="003D6088" w:rsidP="00E94081">
            <w:pPr>
              <w:spacing w:after="0" w:line="240" w:lineRule="auto"/>
              <w:jc w:val="both"/>
              <w:rPr>
                <w:rFonts w:ascii="Times New Roman" w:hAnsi="Times New Roman"/>
                <w:sz w:val="24"/>
                <w:szCs w:val="24"/>
              </w:rPr>
            </w:pPr>
            <w:r w:rsidRPr="003D6088">
              <w:rPr>
                <w:rFonts w:ascii="Times New Roman" w:hAnsi="Times New Roman"/>
                <w:sz w:val="24"/>
                <w:szCs w:val="24"/>
              </w:rPr>
              <w:t>с. Бражное – 14 площадок;</w:t>
            </w:r>
          </w:p>
          <w:p w:rsidR="0007415F" w:rsidRPr="003D6088" w:rsidP="00E94081">
            <w:pPr>
              <w:spacing w:after="0" w:line="240" w:lineRule="auto"/>
              <w:jc w:val="both"/>
              <w:rPr>
                <w:rFonts w:ascii="Times New Roman" w:hAnsi="Times New Roman"/>
                <w:sz w:val="24"/>
                <w:szCs w:val="24"/>
              </w:rPr>
            </w:pPr>
            <w:r w:rsidRPr="003D6088">
              <w:rPr>
                <w:rFonts w:ascii="Times New Roman" w:hAnsi="Times New Roman"/>
                <w:sz w:val="24"/>
                <w:szCs w:val="24"/>
              </w:rPr>
              <w:t>с. Таежное – 12 площадок.</w:t>
            </w:r>
          </w:p>
          <w:p w:rsidR="0007415F" w:rsidRPr="003D6088" w:rsidP="00E94081">
            <w:pPr>
              <w:spacing w:after="0" w:line="240" w:lineRule="auto"/>
              <w:jc w:val="both"/>
              <w:rPr>
                <w:rFonts w:ascii="Times New Roman" w:hAnsi="Times New Roman"/>
                <w:sz w:val="24"/>
                <w:szCs w:val="24"/>
              </w:rPr>
            </w:pPr>
          </w:p>
          <w:p w:rsidR="0007415F" w:rsidRPr="003D6088" w:rsidP="00E94081">
            <w:pPr>
              <w:spacing w:after="0" w:line="240" w:lineRule="auto"/>
              <w:jc w:val="both"/>
              <w:rPr>
                <w:rFonts w:ascii="Times New Roman" w:hAnsi="Times New Roman"/>
                <w:sz w:val="24"/>
                <w:szCs w:val="24"/>
              </w:rPr>
            </w:pPr>
            <w:r w:rsidRPr="003D6088">
              <w:rPr>
                <w:rFonts w:ascii="Times New Roman" w:hAnsi="Times New Roman"/>
                <w:sz w:val="24"/>
                <w:szCs w:val="24"/>
              </w:rPr>
              <w:t>Приобретение мусорных контейнеров:</w:t>
            </w:r>
          </w:p>
          <w:p w:rsidR="0007415F" w:rsidRPr="003D6088" w:rsidP="00E94081">
            <w:pPr>
              <w:spacing w:after="0" w:line="240" w:lineRule="auto"/>
              <w:jc w:val="both"/>
              <w:rPr>
                <w:rFonts w:ascii="Times New Roman" w:hAnsi="Times New Roman"/>
                <w:sz w:val="24"/>
                <w:szCs w:val="24"/>
              </w:rPr>
            </w:pPr>
            <w:r w:rsidRPr="003D6088">
              <w:rPr>
                <w:rFonts w:ascii="Times New Roman" w:hAnsi="Times New Roman"/>
                <w:sz w:val="24"/>
                <w:szCs w:val="24"/>
              </w:rPr>
              <w:t>с. Филимоново – 46 шт.;</w:t>
            </w:r>
          </w:p>
          <w:p w:rsidR="0007415F" w:rsidRPr="003D6088" w:rsidP="00E94081">
            <w:pPr>
              <w:spacing w:after="0" w:line="240" w:lineRule="auto"/>
              <w:jc w:val="both"/>
              <w:rPr>
                <w:rFonts w:ascii="Times New Roman" w:hAnsi="Times New Roman"/>
                <w:sz w:val="24"/>
                <w:szCs w:val="24"/>
              </w:rPr>
            </w:pPr>
            <w:r w:rsidRPr="003D6088">
              <w:rPr>
                <w:rFonts w:ascii="Times New Roman" w:hAnsi="Times New Roman"/>
                <w:sz w:val="24"/>
                <w:szCs w:val="24"/>
              </w:rPr>
              <w:t>с. Бражное – 19 шт</w:t>
            </w:r>
            <w:r w:rsidR="00900A8E">
              <w:rPr>
                <w:rFonts w:ascii="Times New Roman" w:hAnsi="Times New Roman"/>
                <w:sz w:val="24"/>
                <w:szCs w:val="24"/>
              </w:rPr>
              <w:t>.</w:t>
            </w:r>
            <w:r w:rsidRPr="003D6088">
              <w:rPr>
                <w:rFonts w:ascii="Times New Roman" w:hAnsi="Times New Roman"/>
                <w:sz w:val="24"/>
                <w:szCs w:val="24"/>
              </w:rPr>
              <w:t>;</w:t>
            </w:r>
          </w:p>
          <w:p w:rsidR="0007415F" w:rsidRPr="003D6088" w:rsidP="00E94081">
            <w:pPr>
              <w:spacing w:after="0" w:line="240" w:lineRule="auto"/>
              <w:jc w:val="both"/>
              <w:rPr>
                <w:sz w:val="20"/>
                <w:szCs w:val="20"/>
              </w:rPr>
            </w:pPr>
            <w:r w:rsidRPr="003D6088">
              <w:rPr>
                <w:rFonts w:ascii="Times New Roman" w:hAnsi="Times New Roman"/>
                <w:sz w:val="24"/>
                <w:szCs w:val="24"/>
              </w:rPr>
              <w:t>с. Таежное – 26 шт.</w:t>
            </w:r>
          </w:p>
        </w:tc>
      </w:tr>
      <w:tr w:rsidTr="00E94081">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A311CE" w:rsidP="00E94081">
            <w:pPr>
              <w:jc w:val="center"/>
              <w:rPr>
                <w:rFonts w:ascii="Times New Roman" w:hAnsi="Times New Roman"/>
                <w:sz w:val="24"/>
                <w:szCs w:val="24"/>
              </w:rPr>
            </w:pPr>
            <w:r>
              <w:rPr>
                <w:rFonts w:ascii="Times New Roman" w:hAnsi="Times New Roman"/>
                <w:sz w:val="24"/>
                <w:szCs w:val="24"/>
              </w:rPr>
              <w:t>3.2.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P="00E94081">
            <w:pPr>
              <w:rPr>
                <w:rFonts w:ascii="Times New Roman" w:hAnsi="Times New Roman"/>
                <w:sz w:val="24"/>
                <w:szCs w:val="24"/>
              </w:rPr>
            </w:pPr>
          </w:p>
          <w:p w:rsidR="0007415F" w:rsidRPr="00A311CE" w:rsidP="00E94081">
            <w:pPr>
              <w:rPr>
                <w:rFonts w:ascii="Times New Roman" w:hAnsi="Times New Roman"/>
                <w:sz w:val="24"/>
                <w:szCs w:val="24"/>
              </w:rPr>
            </w:pPr>
            <w:r w:rsidRPr="00A311CE">
              <w:rPr>
                <w:rFonts w:ascii="Times New Roman" w:hAnsi="Times New Roman"/>
                <w:sz w:val="24"/>
                <w:szCs w:val="24"/>
              </w:rPr>
              <w:t>Экологическое просвещение населения</w:t>
            </w:r>
          </w:p>
          <w:p w:rsidR="0007415F" w:rsidRPr="00A311CE" w:rsidP="00E94081">
            <w:pPr>
              <w:rPr>
                <w:rFonts w:ascii="Times New Roman" w:hAnsi="Times New Roman"/>
                <w:sz w:val="24"/>
                <w:szCs w:val="24"/>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P="00E94081">
            <w:pPr>
              <w:jc w:val="center"/>
              <w:rPr>
                <w:rFonts w:ascii="Times New Roman" w:hAnsi="Times New Roman"/>
                <w:sz w:val="24"/>
                <w:szCs w:val="24"/>
              </w:rPr>
            </w:pPr>
          </w:p>
          <w:p w:rsidR="0007415F" w:rsidRPr="00A311CE" w:rsidP="00E94081">
            <w:pPr>
              <w:jc w:val="center"/>
              <w:rPr>
                <w:rFonts w:ascii="Times New Roman" w:hAnsi="Times New Roman"/>
                <w:sz w:val="24"/>
                <w:szCs w:val="24"/>
              </w:rPr>
            </w:pPr>
            <w:r>
              <w:rPr>
                <w:rFonts w:ascii="Times New Roman" w:hAnsi="Times New Roman"/>
                <w:sz w:val="24"/>
                <w:szCs w:val="24"/>
              </w:rPr>
              <w:t>2020 -2030</w:t>
            </w:r>
          </w:p>
          <w:p w:rsidR="0007415F" w:rsidRPr="00A311CE" w:rsidP="00E94081">
            <w:pPr>
              <w:rPr>
                <w:rFonts w:ascii="Times New Roman" w:hAnsi="Times New Roman"/>
                <w:sz w:val="24"/>
                <w:szCs w:val="24"/>
              </w:rPr>
            </w:pP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A311CE" w:rsidP="00E94081">
            <w:pPr>
              <w:spacing w:after="0" w:line="240" w:lineRule="auto"/>
              <w:jc w:val="both"/>
              <w:rPr>
                <w:rFonts w:ascii="Times New Roman" w:hAnsi="Times New Roman"/>
                <w:sz w:val="24"/>
                <w:szCs w:val="24"/>
              </w:rPr>
            </w:pPr>
            <w:r>
              <w:rPr>
                <w:rFonts w:ascii="Times New Roman" w:hAnsi="Times New Roman"/>
                <w:sz w:val="24"/>
                <w:szCs w:val="24"/>
              </w:rPr>
              <w:t>Формирование э</w:t>
            </w:r>
            <w:r w:rsidRPr="00A311CE">
              <w:rPr>
                <w:rFonts w:ascii="Times New Roman" w:hAnsi="Times New Roman"/>
                <w:sz w:val="24"/>
                <w:szCs w:val="24"/>
              </w:rPr>
              <w:t>кологическо</w:t>
            </w:r>
            <w:r>
              <w:rPr>
                <w:rFonts w:ascii="Times New Roman" w:hAnsi="Times New Roman"/>
                <w:sz w:val="24"/>
                <w:szCs w:val="24"/>
              </w:rPr>
              <w:t>й культуры населения путем проведения бесед на сходах граждан организованных администрациями сельских поселений. Всего проведено 15 сходов граждан</w:t>
            </w:r>
          </w:p>
        </w:tc>
      </w:tr>
      <w:tr w:rsidTr="00E94081">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E61411" w:rsidP="00E940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D41A77" w:rsidP="00E94081">
            <w:pPr>
              <w:spacing w:after="0" w:line="240" w:lineRule="auto"/>
              <w:rPr>
                <w:rFonts w:ascii="Times New Roman" w:hAnsi="Times New Roman"/>
                <w:sz w:val="24"/>
                <w:szCs w:val="24"/>
              </w:rPr>
            </w:pPr>
            <w:r w:rsidRPr="00D41A77">
              <w:rPr>
                <w:rFonts w:ascii="Times New Roman" w:hAnsi="Times New Roman"/>
                <w:sz w:val="24"/>
                <w:szCs w:val="24"/>
              </w:rPr>
              <w:t>Предотвращение и снижение существующего негативного воздействия на окружающую среду, и здоровье населения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E61411" w:rsidP="00E94081">
            <w:pPr>
              <w:spacing w:after="0" w:line="240" w:lineRule="auto"/>
              <w:jc w:val="center"/>
              <w:rPr>
                <w:rFonts w:ascii="Times New Roman" w:hAnsi="Times New Roman"/>
                <w:color w:val="000000"/>
                <w:sz w:val="24"/>
                <w:szCs w:val="24"/>
              </w:rPr>
            </w:pPr>
            <w:r w:rsidRPr="00E61411">
              <w:rPr>
                <w:rFonts w:ascii="Times New Roman" w:hAnsi="Times New Roman"/>
                <w:color w:val="000000"/>
                <w:sz w:val="24"/>
                <w:szCs w:val="24"/>
              </w:rPr>
              <w:t>2020-20</w:t>
            </w:r>
            <w:r>
              <w:rPr>
                <w:rFonts w:ascii="Times New Roman" w:hAnsi="Times New Roman"/>
                <w:color w:val="000000"/>
                <w:sz w:val="24"/>
                <w:szCs w:val="24"/>
              </w:rPr>
              <w:t>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P="00E94081">
            <w:pPr>
              <w:spacing w:after="0" w:line="240" w:lineRule="auto"/>
              <w:textAlignment w:val="baseline"/>
              <w:rPr>
                <w:rFonts w:ascii="Times New Roman" w:hAnsi="Times New Roman"/>
                <w:sz w:val="24"/>
                <w:szCs w:val="24"/>
              </w:rPr>
            </w:pPr>
            <w:r w:rsidRPr="00EA4B33">
              <w:rPr>
                <w:rFonts w:ascii="Times New Roman" w:hAnsi="Times New Roman"/>
                <w:sz w:val="24"/>
                <w:szCs w:val="24"/>
              </w:rPr>
              <w:t>Организация и проведение акарицидных обработок мест массового отдыха населения</w:t>
            </w:r>
            <w:r>
              <w:rPr>
                <w:rFonts w:ascii="Times New Roman" w:hAnsi="Times New Roman"/>
                <w:sz w:val="24"/>
                <w:szCs w:val="24"/>
              </w:rPr>
              <w:t>, в целях профилактики клещевого энцефалита в 2 населенных пунктах (с. Сотниково, д. Круглово);</w:t>
            </w:r>
          </w:p>
          <w:p w:rsidR="0007415F" w:rsidRPr="002E40C3" w:rsidP="00E94081">
            <w:pPr>
              <w:spacing w:after="0" w:line="240" w:lineRule="auto"/>
              <w:jc w:val="both"/>
              <w:rPr>
                <w:rFonts w:ascii="Times New Roman" w:hAnsi="Times New Roman"/>
                <w:sz w:val="24"/>
                <w:szCs w:val="24"/>
              </w:rPr>
            </w:pPr>
            <w:r w:rsidRPr="002E40C3">
              <w:rPr>
                <w:rFonts w:ascii="Times New Roman" w:hAnsi="Times New Roman"/>
                <w:sz w:val="24"/>
                <w:szCs w:val="24"/>
              </w:rPr>
              <w:t>Ликвидация стихийных свалок в рамках субботников – 45 шт.  в 15 сельсоветах</w:t>
            </w:r>
            <w:r>
              <w:rPr>
                <w:rFonts w:ascii="Times New Roman" w:hAnsi="Times New Roman"/>
                <w:sz w:val="24"/>
                <w:szCs w:val="24"/>
              </w:rPr>
              <w:t>;</w:t>
            </w:r>
          </w:p>
          <w:p w:rsidR="0007415F" w:rsidRPr="00E61411" w:rsidP="00E94081">
            <w:pPr>
              <w:spacing w:after="0" w:line="240" w:lineRule="auto"/>
              <w:jc w:val="both"/>
              <w:rPr>
                <w:rFonts w:ascii="Times New Roman" w:hAnsi="Times New Roman"/>
                <w:sz w:val="24"/>
                <w:szCs w:val="24"/>
              </w:rPr>
            </w:pPr>
            <w:r w:rsidRPr="00540347">
              <w:rPr>
                <w:rFonts w:ascii="Times New Roman" w:hAnsi="Times New Roman"/>
                <w:sz w:val="24"/>
                <w:szCs w:val="24"/>
              </w:rPr>
              <w:t>Посадка саженцев, в рамках озеленения населенных пунктов</w:t>
            </w:r>
            <w:r w:rsidR="00D50F1E">
              <w:rPr>
                <w:rFonts w:ascii="Times New Roman" w:hAnsi="Times New Roman"/>
                <w:sz w:val="24"/>
                <w:szCs w:val="24"/>
              </w:rPr>
              <w:t xml:space="preserve"> – </w:t>
            </w:r>
            <w:r>
              <w:rPr>
                <w:rFonts w:ascii="Times New Roman" w:hAnsi="Times New Roman"/>
                <w:sz w:val="24"/>
                <w:szCs w:val="24"/>
              </w:rPr>
              <w:t xml:space="preserve">0 шт. </w:t>
            </w:r>
            <w:r w:rsidR="00D50F1E">
              <w:rPr>
                <w:rFonts w:ascii="Times New Roman" w:hAnsi="Times New Roman"/>
                <w:sz w:val="24"/>
                <w:szCs w:val="24"/>
              </w:rPr>
              <w:t>(при плане -80), показатель не выполнен в связи с дефицитом бюджетов поселений</w:t>
            </w:r>
          </w:p>
        </w:tc>
      </w:tr>
      <w:tr w:rsidTr="00E94081">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900A8E" w:rsidP="00E94081">
            <w:pPr>
              <w:spacing w:after="0" w:line="240" w:lineRule="auto"/>
              <w:rPr>
                <w:rFonts w:ascii="Times New Roman" w:hAnsi="Times New Roman"/>
                <w:b/>
                <w:sz w:val="24"/>
                <w:szCs w:val="24"/>
              </w:rPr>
            </w:pPr>
            <w:r w:rsidRPr="00B654DF">
              <w:rPr>
                <w:rFonts w:ascii="Times New Roman" w:hAnsi="Times New Roman"/>
                <w:color w:val="000000"/>
                <w:sz w:val="24"/>
                <w:szCs w:val="24"/>
              </w:rPr>
              <w:t xml:space="preserve">   </w:t>
            </w:r>
            <w:r w:rsidRPr="00900A8E">
              <w:rPr>
                <w:rFonts w:ascii="Times New Roman" w:hAnsi="Times New Roman"/>
                <w:b/>
                <w:color w:val="000000"/>
                <w:sz w:val="24"/>
                <w:szCs w:val="24"/>
              </w:rPr>
              <w:t xml:space="preserve">Задача 4: </w:t>
            </w:r>
            <w:r w:rsidRPr="00900A8E">
              <w:rPr>
                <w:rFonts w:ascii="Times New Roman" w:hAnsi="Times New Roman"/>
                <w:b/>
                <w:sz w:val="24"/>
                <w:szCs w:val="24"/>
              </w:rPr>
              <w:t>Благоустройство территорий поселений Канского района</w:t>
            </w:r>
          </w:p>
        </w:tc>
      </w:tr>
      <w:tr w:rsidTr="00E94081">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180561" w:rsidP="00E94081">
            <w:pPr>
              <w:spacing w:after="0" w:line="240" w:lineRule="auto"/>
              <w:jc w:val="center"/>
              <w:rPr>
                <w:rFonts w:ascii="Times New Roman" w:hAnsi="Times New Roman"/>
                <w:color w:val="000000"/>
                <w:sz w:val="24"/>
                <w:szCs w:val="24"/>
              </w:rPr>
            </w:pPr>
            <w:r w:rsidRPr="00180561">
              <w:rPr>
                <w:rFonts w:ascii="Times New Roman" w:hAnsi="Times New Roman"/>
                <w:color w:val="000000"/>
                <w:sz w:val="24"/>
                <w:szCs w:val="24"/>
              </w:rPr>
              <w:t>4.1.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180561" w:rsidP="00E94081">
            <w:pPr>
              <w:spacing w:after="0" w:line="240" w:lineRule="auto"/>
              <w:rPr>
                <w:rFonts w:ascii="Times New Roman" w:hAnsi="Times New Roman"/>
                <w:sz w:val="24"/>
                <w:szCs w:val="24"/>
              </w:rPr>
            </w:pPr>
            <w:r w:rsidRPr="00180561">
              <w:rPr>
                <w:rFonts w:ascii="Times New Roman" w:hAnsi="Times New Roman"/>
                <w:sz w:val="24"/>
                <w:szCs w:val="24"/>
              </w:rPr>
              <w:t>Организация взаимодействия между предприятиями, организациями и учреждениями при решении вопросов благоустройства территории поселений</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180561" w:rsidP="00E94081">
            <w:pPr>
              <w:spacing w:after="0" w:line="240" w:lineRule="auto"/>
              <w:jc w:val="center"/>
              <w:rPr>
                <w:rFonts w:ascii="Times New Roman" w:hAnsi="Times New Roman"/>
                <w:color w:val="000000"/>
                <w:sz w:val="24"/>
                <w:szCs w:val="24"/>
              </w:rPr>
            </w:pPr>
            <w:r w:rsidRPr="00180561">
              <w:rPr>
                <w:rFonts w:ascii="Times New Roman" w:hAnsi="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180561" w:rsidP="00E94081">
            <w:pPr>
              <w:spacing w:after="0" w:line="240" w:lineRule="auto"/>
              <w:jc w:val="both"/>
              <w:rPr>
                <w:rFonts w:ascii="Times New Roman" w:hAnsi="Times New Roman"/>
                <w:sz w:val="24"/>
                <w:szCs w:val="24"/>
              </w:rPr>
            </w:pPr>
            <w:r w:rsidRPr="00180561">
              <w:rPr>
                <w:rFonts w:ascii="Times New Roman" w:hAnsi="Times New Roman"/>
                <w:sz w:val="24"/>
                <w:szCs w:val="24"/>
              </w:rPr>
              <w:t>Предприятия, организ</w:t>
            </w:r>
            <w:r>
              <w:rPr>
                <w:rFonts w:ascii="Times New Roman" w:hAnsi="Times New Roman"/>
                <w:sz w:val="24"/>
                <w:szCs w:val="24"/>
              </w:rPr>
              <w:t>ации, предприниматели, осуществляющие деятельность</w:t>
            </w:r>
            <w:r w:rsidRPr="00180561">
              <w:rPr>
                <w:rFonts w:ascii="Times New Roman" w:hAnsi="Times New Roman"/>
                <w:sz w:val="24"/>
                <w:szCs w:val="24"/>
              </w:rPr>
              <w:t xml:space="preserve"> на территориях поселений принимают участие в благо</w:t>
            </w:r>
            <w:r>
              <w:rPr>
                <w:rFonts w:ascii="Times New Roman" w:hAnsi="Times New Roman"/>
                <w:sz w:val="24"/>
                <w:szCs w:val="24"/>
              </w:rPr>
              <w:t xml:space="preserve">устройстве территории (косят траву, высаживают цветы, поддерживают порядок на прилегающей территории </w:t>
            </w:r>
            <w:r w:rsidRPr="00180561">
              <w:rPr>
                <w:rFonts w:ascii="Times New Roman" w:hAnsi="Times New Roman"/>
                <w:sz w:val="24"/>
                <w:szCs w:val="24"/>
              </w:rPr>
              <w:t>и др.)</w:t>
            </w:r>
          </w:p>
        </w:tc>
      </w:tr>
      <w:tr w:rsidTr="00E94081">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E61411" w:rsidP="00E940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E61411" w:rsidP="00E94081">
            <w:pPr>
              <w:spacing w:after="0" w:line="240" w:lineRule="auto"/>
              <w:rPr>
                <w:rFonts w:ascii="Times New Roman" w:hAnsi="Times New Roman"/>
                <w:sz w:val="24"/>
                <w:szCs w:val="24"/>
              </w:rPr>
            </w:pPr>
            <w:r w:rsidRPr="00C80C0A">
              <w:rPr>
                <w:rFonts w:ascii="Times New Roman" w:hAnsi="Times New Roman"/>
                <w:sz w:val="24"/>
                <w:szCs w:val="24"/>
              </w:rPr>
              <w:t>Приведение в качественное состояние элементов благоустройства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E61411" w:rsidP="00E94081">
            <w:pPr>
              <w:spacing w:after="0" w:line="240" w:lineRule="auto"/>
              <w:jc w:val="center"/>
              <w:rPr>
                <w:rFonts w:ascii="Times New Roman" w:hAnsi="Times New Roman"/>
                <w:color w:val="000000"/>
                <w:sz w:val="24"/>
                <w:szCs w:val="24"/>
              </w:rPr>
            </w:pPr>
            <w:r w:rsidRPr="00E61411">
              <w:rPr>
                <w:rFonts w:ascii="Times New Roman" w:hAnsi="Times New Roman"/>
                <w:color w:val="000000"/>
                <w:sz w:val="24"/>
                <w:szCs w:val="24"/>
              </w:rPr>
              <w:t>2020-20</w:t>
            </w:r>
            <w:r>
              <w:rPr>
                <w:rFonts w:ascii="Times New Roman" w:hAnsi="Times New Roman"/>
                <w:color w:val="000000"/>
                <w:sz w:val="24"/>
                <w:szCs w:val="24"/>
              </w:rPr>
              <w:t>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P="00E94081">
            <w:pPr>
              <w:spacing w:after="0" w:line="240" w:lineRule="auto"/>
              <w:jc w:val="both"/>
              <w:rPr>
                <w:rFonts w:ascii="Times New Roman" w:hAnsi="Times New Roman"/>
                <w:sz w:val="24"/>
                <w:szCs w:val="24"/>
              </w:rPr>
            </w:pPr>
            <w:r w:rsidRPr="00D71BDA">
              <w:rPr>
                <w:rFonts w:ascii="Times New Roman" w:hAnsi="Times New Roman"/>
                <w:sz w:val="24"/>
                <w:szCs w:val="24"/>
              </w:rPr>
              <w:t>Восстановление и реконструкция уличного освещения, установка светильников в поселениях района</w:t>
            </w:r>
            <w:r>
              <w:rPr>
                <w:rFonts w:ascii="Times New Roman" w:hAnsi="Times New Roman"/>
                <w:sz w:val="24"/>
                <w:szCs w:val="24"/>
              </w:rPr>
              <w:t xml:space="preserve"> в 2 сельсоветах;</w:t>
            </w:r>
          </w:p>
          <w:p w:rsidR="0007415F" w:rsidRPr="00E61411" w:rsidP="00E94081">
            <w:pPr>
              <w:spacing w:after="0" w:line="240" w:lineRule="auto"/>
              <w:jc w:val="both"/>
              <w:rPr>
                <w:rFonts w:ascii="Times New Roman" w:hAnsi="Times New Roman"/>
                <w:sz w:val="24"/>
                <w:szCs w:val="24"/>
              </w:rPr>
            </w:pPr>
          </w:p>
        </w:tc>
      </w:tr>
      <w:tr w:rsidTr="00E94081">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E61411" w:rsidP="00E940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741E3D" w:rsidP="00E94081">
            <w:pPr>
              <w:spacing w:after="0" w:line="240" w:lineRule="auto"/>
              <w:textAlignment w:val="baseline"/>
              <w:rPr>
                <w:rFonts w:ascii="Times New Roman" w:hAnsi="Times New Roman"/>
                <w:sz w:val="24"/>
                <w:szCs w:val="24"/>
              </w:rPr>
            </w:pPr>
            <w:r w:rsidRPr="00741E3D">
              <w:rPr>
                <w:rFonts w:ascii="Times New Roman" w:hAnsi="Times New Roman"/>
                <w:sz w:val="24"/>
                <w:szCs w:val="24"/>
              </w:rPr>
              <w:t>Привлечение жителей к участию в решении проблем благоустройства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E61411" w:rsidP="00E94081">
            <w:pPr>
              <w:spacing w:after="0" w:line="240" w:lineRule="auto"/>
              <w:jc w:val="center"/>
              <w:rPr>
                <w:rFonts w:ascii="Times New Roman" w:hAnsi="Times New Roman"/>
                <w:color w:val="000000"/>
                <w:sz w:val="24"/>
                <w:szCs w:val="24"/>
              </w:rPr>
            </w:pPr>
            <w:r w:rsidRPr="00E61411">
              <w:rPr>
                <w:rFonts w:ascii="Times New Roman" w:hAnsi="Times New Roman"/>
                <w:color w:val="000000"/>
                <w:sz w:val="24"/>
                <w:szCs w:val="24"/>
              </w:rPr>
              <w:t>2020-20</w:t>
            </w:r>
            <w:r>
              <w:rPr>
                <w:rFonts w:ascii="Times New Roman" w:hAnsi="Times New Roman"/>
                <w:color w:val="000000"/>
                <w:sz w:val="24"/>
                <w:szCs w:val="24"/>
              </w:rPr>
              <w:t>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P="00E94081">
            <w:pPr>
              <w:spacing w:after="0" w:line="240" w:lineRule="auto"/>
              <w:jc w:val="both"/>
              <w:rPr>
                <w:rFonts w:ascii="Times New Roman" w:hAnsi="Times New Roman"/>
                <w:color w:val="000000"/>
                <w:sz w:val="24"/>
                <w:szCs w:val="24"/>
              </w:rPr>
            </w:pPr>
            <w:r w:rsidRPr="00C80C0A">
              <w:rPr>
                <w:rFonts w:ascii="Times New Roman" w:hAnsi="Times New Roman"/>
                <w:color w:val="000000"/>
                <w:sz w:val="24"/>
                <w:szCs w:val="24"/>
              </w:rPr>
              <w:t xml:space="preserve">Благоустройство </w:t>
            </w:r>
            <w:r>
              <w:rPr>
                <w:rFonts w:ascii="Times New Roman" w:hAnsi="Times New Roman"/>
                <w:color w:val="000000"/>
                <w:sz w:val="24"/>
                <w:szCs w:val="24"/>
              </w:rPr>
              <w:t>6 дворовых территорий из них:</w:t>
            </w:r>
          </w:p>
          <w:p w:rsidR="0007415F" w:rsidP="00E94081">
            <w:pPr>
              <w:spacing w:after="0" w:line="240" w:lineRule="auto"/>
              <w:jc w:val="both"/>
              <w:rPr>
                <w:rFonts w:ascii="Times New Roman" w:hAnsi="Times New Roman"/>
                <w:color w:val="000000"/>
                <w:sz w:val="24"/>
                <w:szCs w:val="24"/>
              </w:rPr>
            </w:pPr>
            <w:r>
              <w:rPr>
                <w:rFonts w:ascii="Times New Roman" w:hAnsi="Times New Roman"/>
                <w:color w:val="000000"/>
                <w:sz w:val="24"/>
                <w:szCs w:val="24"/>
              </w:rPr>
              <w:t>С. Чечеул – 4 двора;</w:t>
            </w:r>
          </w:p>
          <w:p w:rsidR="0007415F" w:rsidP="00E94081">
            <w:pPr>
              <w:spacing w:after="0" w:line="240" w:lineRule="auto"/>
              <w:jc w:val="both"/>
              <w:rPr>
                <w:rFonts w:ascii="Times New Roman" w:hAnsi="Times New Roman"/>
                <w:color w:val="000000"/>
                <w:sz w:val="24"/>
                <w:szCs w:val="24"/>
              </w:rPr>
            </w:pPr>
            <w:r>
              <w:rPr>
                <w:rFonts w:ascii="Times New Roman" w:hAnsi="Times New Roman"/>
                <w:color w:val="000000"/>
                <w:sz w:val="24"/>
                <w:szCs w:val="24"/>
              </w:rPr>
              <w:t>С. Филимоново – 2 двора.</w:t>
            </w:r>
          </w:p>
          <w:p w:rsidR="0007415F" w:rsidRPr="00E61411" w:rsidP="00900A8E">
            <w:pPr>
              <w:pStyle w:val="NormalWeb"/>
              <w:spacing w:before="77" w:beforeAutospacing="0" w:after="0" w:afterAutospacing="0"/>
            </w:pPr>
            <w:r w:rsidRPr="006C7DA8">
              <w:rPr>
                <w:rFonts w:eastAsia="+mn-ea"/>
                <w:color w:val="000000"/>
                <w:kern w:val="24"/>
              </w:rPr>
              <w:t>В рамках муниципальной программы «инициатива жителей – эффективность в работе» в с. Большая Уря была приобретена и установлена новогодняя ель.</w:t>
            </w:r>
          </w:p>
        </w:tc>
      </w:tr>
      <w:tr w:rsidTr="00E94081">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900A8E" w:rsidP="00E94081">
            <w:pPr>
              <w:spacing w:after="0" w:line="240" w:lineRule="auto"/>
              <w:rPr>
                <w:rFonts w:ascii="Times New Roman" w:hAnsi="Times New Roman" w:cs="Times New Roman"/>
                <w:b/>
                <w:sz w:val="24"/>
                <w:szCs w:val="24"/>
              </w:rPr>
            </w:pPr>
            <w:r w:rsidRPr="00900A8E">
              <w:rPr>
                <w:rFonts w:ascii="Times New Roman" w:hAnsi="Times New Roman" w:cs="Times New Roman"/>
                <w:b/>
                <w:color w:val="000000"/>
                <w:sz w:val="24"/>
                <w:szCs w:val="24"/>
              </w:rPr>
              <w:t>Задача 5.  Удовлетворение нужд граждан в пассажирских перевозках</w:t>
            </w:r>
          </w:p>
        </w:tc>
      </w:tr>
      <w:tr w:rsidTr="00E94081">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94081" w:rsidRPr="00E94081" w:rsidP="00E94081">
            <w:pPr>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p w:rsidR="00E94081" w:rsidRPr="00E94081" w:rsidP="00E94081">
            <w:pPr>
              <w:jc w:val="center"/>
              <w:rPr>
                <w:rFonts w:ascii="Times New Roman" w:hAnsi="Times New Roman" w:cs="Times New Roman"/>
                <w:color w:val="000000"/>
                <w:sz w:val="24"/>
                <w:szCs w:val="24"/>
              </w:rPr>
            </w:pP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94081" w:rsidRPr="00E94081" w:rsidP="00691D96">
            <w:pPr>
              <w:spacing w:line="240" w:lineRule="auto"/>
              <w:jc w:val="both"/>
              <w:rPr>
                <w:rFonts w:ascii="Times New Roman" w:hAnsi="Times New Roman" w:cs="Times New Roman"/>
                <w:sz w:val="24"/>
                <w:szCs w:val="24"/>
              </w:rPr>
            </w:pPr>
            <w:r w:rsidRPr="00E94081">
              <w:rPr>
                <w:rFonts w:ascii="Times New Roman" w:hAnsi="Times New Roman" w:cs="Times New Roman"/>
                <w:sz w:val="24"/>
                <w:szCs w:val="24"/>
              </w:rPr>
              <w:t>Организация регулярных перевозок пассажиров и багажа автомобильным транспортом по межмуниципальным маршрутам Канского района в соответствии с переданными  государственными полномочиями на уровень Канского района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94081" w:rsidRPr="00E94081" w:rsidP="00E9408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4081">
              <w:rPr>
                <w:rFonts w:ascii="Times New Roman" w:hAnsi="Times New Roman" w:cs="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94081" w:rsidRPr="00E94081" w:rsidP="00691D96">
            <w:pPr>
              <w:autoSpaceDE w:val="0"/>
              <w:autoSpaceDN w:val="0"/>
              <w:adjustRightInd w:val="0"/>
              <w:spacing w:after="0" w:line="240" w:lineRule="auto"/>
              <w:jc w:val="both"/>
              <w:rPr>
                <w:rFonts w:ascii="Times New Roman CYR" w:hAnsi="Times New Roman CYR" w:eastAsiaTheme="minorEastAsia" w:cs="Times New Roman CYR"/>
                <w:sz w:val="24"/>
                <w:szCs w:val="24"/>
                <w:lang w:eastAsia="ru-RU"/>
              </w:rPr>
            </w:pPr>
            <w:r w:rsidRPr="00E940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2022</w:t>
            </w:r>
            <w:r w:rsidRPr="00E94081">
              <w:rPr>
                <w:rFonts w:ascii="Times New Roman" w:eastAsia="Times New Roman" w:hAnsi="Times New Roman" w:cs="Times New Roman"/>
                <w:sz w:val="24"/>
                <w:szCs w:val="24"/>
                <w:lang w:eastAsia="ru-RU"/>
              </w:rPr>
              <w:t xml:space="preserve"> году перевозки п</w:t>
            </w:r>
            <w:r>
              <w:rPr>
                <w:rFonts w:ascii="Times New Roman" w:eastAsia="Times New Roman" w:hAnsi="Times New Roman" w:cs="Times New Roman"/>
                <w:sz w:val="24"/>
                <w:szCs w:val="24"/>
                <w:lang w:eastAsia="ru-RU"/>
              </w:rPr>
              <w:t>ассажиров осуществлялись в</w:t>
            </w:r>
            <w:r w:rsidRPr="00E94081">
              <w:rPr>
                <w:rFonts w:ascii="Times New Roman" w:eastAsia="Times New Roman" w:hAnsi="Times New Roman" w:cs="Times New Roman"/>
                <w:sz w:val="24"/>
                <w:szCs w:val="24"/>
                <w:lang w:eastAsia="ru-RU"/>
              </w:rPr>
              <w:t xml:space="preserve"> </w:t>
            </w:r>
            <w:r w:rsidRPr="00E94081">
              <w:rPr>
                <w:rFonts w:ascii="Times New Roman CYR" w:hAnsi="Times New Roman CYR" w:eastAsiaTheme="minorEastAsia" w:cs="Times New Roman CYR"/>
                <w:sz w:val="24"/>
                <w:szCs w:val="24"/>
                <w:lang w:eastAsia="ru-RU"/>
              </w:rPr>
              <w:t xml:space="preserve"> соответствии с утвержденной министерством транспорта   Программой  регулярных перевозок пассажиров на территории района, по 19-ти пригородным  и 4-ём междугородным внутрира</w:t>
            </w:r>
            <w:r>
              <w:rPr>
                <w:rFonts w:ascii="Times New Roman CYR" w:hAnsi="Times New Roman CYR" w:eastAsiaTheme="minorEastAsia" w:cs="Times New Roman CYR"/>
                <w:sz w:val="24"/>
                <w:szCs w:val="24"/>
                <w:lang w:eastAsia="ru-RU"/>
              </w:rPr>
              <w:t>йонным маршрутам, перевозчиком ОА «Краевое АТП» и по маршруту № 122 Канск – Анцирь перевозчиком  ИП Максимова К.С., на коммерческой основе.</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396A2E">
            <w:pPr>
              <w:spacing w:after="0" w:line="315" w:lineRule="atLeast"/>
              <w:textAlignment w:val="baseline"/>
              <w:rPr>
                <w:rFonts w:ascii="Times New Roman" w:eastAsia="Times New Roman" w:hAnsi="Times New Roman" w:cs="Times New Roman"/>
                <w:b/>
                <w:color w:val="2D2D2D"/>
                <w:sz w:val="24"/>
                <w:szCs w:val="24"/>
                <w:lang w:eastAsia="ru-RU"/>
              </w:rPr>
            </w:pPr>
            <w:r w:rsidRPr="00396A2E">
              <w:rPr>
                <w:rFonts w:ascii="Times New Roman" w:eastAsia="Times New Roman" w:hAnsi="Times New Roman" w:cs="Times New Roman"/>
                <w:b/>
                <w:color w:val="2D2D2D"/>
                <w:sz w:val="24"/>
                <w:szCs w:val="24"/>
                <w:lang w:eastAsia="ru-RU"/>
              </w:rPr>
              <w:t xml:space="preserve">Цель: </w:t>
            </w:r>
            <w:r w:rsidRPr="00396A2E">
              <w:rPr>
                <w:rFonts w:ascii="Times New Roman" w:hAnsi="Times New Roman" w:cs="Times New Roman"/>
                <w:b/>
                <w:sz w:val="24"/>
                <w:szCs w:val="24"/>
              </w:rPr>
              <w:t>Повышение эффективности социальной поддержки и социального обслуживания населения</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396A2E">
            <w:pPr>
              <w:spacing w:after="0" w:line="315" w:lineRule="atLeast"/>
              <w:textAlignment w:val="baseline"/>
              <w:rPr>
                <w:rFonts w:ascii="Times New Roman" w:eastAsia="Times New Roman" w:hAnsi="Times New Roman" w:cs="Times New Roman"/>
                <w:b/>
                <w:color w:val="2D2D2D"/>
                <w:sz w:val="24"/>
                <w:szCs w:val="24"/>
                <w:lang w:eastAsia="ru-RU"/>
              </w:rPr>
            </w:pPr>
            <w:r w:rsidRPr="00396A2E">
              <w:rPr>
                <w:rFonts w:ascii="Times New Roman" w:eastAsia="Times New Roman" w:hAnsi="Times New Roman" w:cs="Times New Roman"/>
                <w:b/>
                <w:color w:val="2D2D2D"/>
                <w:sz w:val="24"/>
                <w:szCs w:val="24"/>
                <w:lang w:eastAsia="ru-RU"/>
              </w:rPr>
              <w:t xml:space="preserve">Задача 1: </w:t>
            </w:r>
            <w:r w:rsidRPr="00396A2E">
              <w:rPr>
                <w:rFonts w:ascii="Times New Roman" w:hAnsi="Times New Roman" w:cs="Times New Roman"/>
                <w:b/>
                <w:sz w:val="24"/>
                <w:szCs w:val="24"/>
              </w:rPr>
              <w:t>Повышение качества жизни отдельных категорий граждан</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r w:rsidR="00900A8E">
              <w:rPr>
                <w:rFonts w:ascii="Times New Roman" w:eastAsia="Times New Roman" w:hAnsi="Times New Roman" w:cs="Times New Roman"/>
                <w:color w:val="2D2D2D"/>
                <w:sz w:val="24"/>
                <w:szCs w:val="24"/>
                <w:lang w:eastAsia="ru-RU"/>
              </w:rPr>
              <w:t>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Обеспечение отдыха и круглогодичного оздоровления детей из многодетных семей, детей, находящихся в трудной жизненной ситуации, детей-инвалидов</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900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01.01.2020 года заключение контрактов для организации бесплатного проезда возложено на КГБУ СО </w:t>
            </w:r>
            <w:r>
              <w:rPr>
                <w:sz w:val="24"/>
                <w:szCs w:val="24"/>
              </w:rPr>
              <w:t>«</w:t>
            </w:r>
            <w:r>
              <w:rPr>
                <w:rFonts w:ascii="Times New Roman" w:hAnsi="Times New Roman" w:cs="Times New Roman"/>
                <w:sz w:val="24"/>
                <w:szCs w:val="24"/>
              </w:rPr>
              <w:t xml:space="preserve">Центр социальной помощи семье и детям «Канский». </w:t>
            </w:r>
            <w:r>
              <w:rPr>
                <w:rFonts w:ascii="Times New Roman" w:eastAsia="Times New Roman" w:hAnsi="Times New Roman" w:cs="Times New Roman"/>
                <w:sz w:val="24"/>
                <w:szCs w:val="24"/>
                <w:lang w:eastAsia="ru-RU"/>
              </w:rPr>
              <w:t>Предоставление путевок производится согласно выделенным лимитам. Летнее оздоровление - 26 путевок, круглогодичное оздоровление - 7 путевки.</w:t>
            </w:r>
          </w:p>
          <w:p w:rsidR="00691D96">
            <w:pPr>
              <w:spacing w:after="0" w:line="240" w:lineRule="auto"/>
              <w:rPr>
                <w:rFonts w:ascii="Times New Roman" w:eastAsia="Times New Roman" w:hAnsi="Times New Roman" w:cs="Times New Roman"/>
                <w:sz w:val="24"/>
                <w:szCs w:val="24"/>
                <w:lang w:eastAsia="ru-RU"/>
              </w:rPr>
            </w:pPr>
          </w:p>
          <w:p w:rsidR="0007415F">
            <w:pPr>
              <w:spacing w:after="0" w:line="240" w:lineRule="auto"/>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396A2E" w:rsidP="00047685">
            <w:pPr>
              <w:spacing w:after="0" w:line="240" w:lineRule="auto"/>
              <w:rPr>
                <w:rFonts w:ascii="Times New Roman" w:eastAsia="Times New Roman" w:hAnsi="Times New Roman" w:cs="Times New Roman"/>
                <w:b/>
                <w:sz w:val="24"/>
                <w:szCs w:val="24"/>
                <w:lang w:eastAsia="ru-RU"/>
              </w:rPr>
            </w:pPr>
            <w:r w:rsidRPr="00396A2E">
              <w:rPr>
                <w:rFonts w:ascii="Times New Roman" w:hAnsi="Times New Roman"/>
                <w:b/>
                <w:iCs/>
                <w:color w:val="000000"/>
                <w:sz w:val="24"/>
                <w:szCs w:val="24"/>
              </w:rPr>
              <w:t>Задача 2:</w:t>
            </w:r>
            <w:r w:rsidRPr="00396A2E">
              <w:rPr>
                <w:rFonts w:ascii="Times New Roman" w:hAnsi="Times New Roman"/>
                <w:b/>
                <w:iCs/>
                <w:sz w:val="24"/>
                <w:szCs w:val="24"/>
              </w:rPr>
              <w:t xml:space="preserve"> Повышение качества и доступности социальных услуг населению</w:t>
            </w:r>
          </w:p>
        </w:tc>
      </w:tr>
      <w:tr w:rsidTr="00A1410D">
        <w:tblPrEx>
          <w:tblW w:w="14621" w:type="dxa"/>
          <w:tblLayout w:type="fixed"/>
          <w:tblCellMar>
            <w:left w:w="0" w:type="dxa"/>
            <w:right w:w="0" w:type="dxa"/>
          </w:tblCellMar>
          <w:tblLook w:val="04A0"/>
        </w:tblPrEx>
        <w:trPr>
          <w:trHeight w:val="2182"/>
        </w:trPr>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P="00691D9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гарантированного государством перечня социальных услуг гражданам пожилого возраста, инвалидам и гражданам, оказавшимся в трудной жизненной ситуации, через учреждение социального обслуживания         </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9002A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граждан, получивших социальные услуги в учреждениях социального обслуживания населения, составило 2508 человек.</w:t>
            </w:r>
          </w:p>
          <w:p w:rsidR="00074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граждан, получивших социальные услуги на дому – 326 человек (на 1000 чел.).</w:t>
            </w:r>
          </w:p>
          <w:p w:rsidR="0007415F">
            <w:pPr>
              <w:spacing w:after="0" w:line="240" w:lineRule="auto"/>
              <w:rPr>
                <w:rFonts w:ascii="Times New Roman" w:eastAsia="Times New Roman" w:hAnsi="Times New Roman" w:cs="Times New Roman"/>
                <w:sz w:val="24"/>
                <w:szCs w:val="24"/>
                <w:lang w:eastAsia="ru-RU"/>
              </w:rPr>
            </w:pPr>
          </w:p>
          <w:p w:rsidR="0007415F">
            <w:pPr>
              <w:spacing w:after="0" w:line="240" w:lineRule="auto"/>
              <w:rPr>
                <w:rFonts w:ascii="Times New Roman" w:eastAsia="Times New Roman" w:hAnsi="Times New Roman" w:cs="Times New Roman"/>
                <w:sz w:val="24"/>
                <w:szCs w:val="24"/>
                <w:lang w:eastAsia="ru-RU"/>
              </w:rPr>
            </w:pPr>
          </w:p>
          <w:p w:rsidR="0007415F">
            <w:pPr>
              <w:spacing w:after="0" w:line="240" w:lineRule="auto"/>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691D96">
            <w:pPr>
              <w:widowControl w:val="0"/>
              <w:tabs>
                <w:tab w:val="left" w:pos="284"/>
                <w:tab w:val="left" w:pos="426"/>
              </w:tabs>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Создание условий для п</w:t>
            </w:r>
            <w:r>
              <w:rPr>
                <w:rFonts w:ascii="Times New Roman" w:hAnsi="Times New Roman" w:cs="Times New Roman"/>
                <w:bCs/>
                <w:sz w:val="24"/>
                <w:szCs w:val="24"/>
                <w:shd w:val="clear" w:color="auto" w:fill="FFFFFF"/>
              </w:rPr>
              <w:t>овышения</w:t>
            </w:r>
            <w:r>
              <w:rPr>
                <w:rStyle w:val="apple-converted-space"/>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статуса </w:t>
            </w:r>
            <w:r>
              <w:rPr>
                <w:rFonts w:ascii="Times New Roman" w:hAnsi="Times New Roman" w:cs="Times New Roman"/>
                <w:bCs/>
                <w:sz w:val="24"/>
                <w:szCs w:val="24"/>
                <w:shd w:val="clear" w:color="auto" w:fill="FFFFFF"/>
              </w:rPr>
              <w:t>социального работника и престижа профессии</w:t>
            </w:r>
            <w:r>
              <w:rPr>
                <w:rFonts w:ascii="Times New Roman" w:hAnsi="Times New Roman" w:cs="Times New Roman"/>
                <w:sz w:val="24"/>
                <w:szCs w:val="24"/>
                <w:shd w:val="clear" w:color="auto" w:fill="FFFFFF"/>
              </w:rPr>
              <w:t> </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9002A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hAnsi="Times New Roman"/>
                <w:sz w:val="24"/>
                <w:szCs w:val="24"/>
              </w:rPr>
            </w:pPr>
            <w:r>
              <w:rPr>
                <w:rFonts w:ascii="Times New Roman" w:hAnsi="Times New Roman"/>
                <w:sz w:val="24"/>
                <w:szCs w:val="24"/>
              </w:rPr>
              <w:t xml:space="preserve">Среднемесячная заработная плата социальных </w:t>
            </w:r>
            <w:r>
              <w:rPr>
                <w:rFonts w:ascii="Times New Roman" w:hAnsi="Times New Roman"/>
                <w:sz w:val="24"/>
                <w:szCs w:val="24"/>
              </w:rPr>
              <w:t xml:space="preserve">работников </w:t>
            </w:r>
            <w:r w:rsidR="00F76420">
              <w:rPr>
                <w:rFonts w:ascii="Times New Roman" w:hAnsi="Times New Roman"/>
                <w:sz w:val="24"/>
                <w:szCs w:val="24"/>
              </w:rPr>
              <w:t>составила 47812,72 руб.</w:t>
            </w:r>
            <w:r w:rsidR="00430196">
              <w:rPr>
                <w:rFonts w:ascii="Times New Roman" w:hAnsi="Times New Roman"/>
                <w:sz w:val="24"/>
                <w:szCs w:val="24"/>
              </w:rPr>
              <w:t xml:space="preserve"> </w:t>
            </w:r>
            <w:r>
              <w:rPr>
                <w:rFonts w:ascii="Times New Roman" w:hAnsi="Times New Roman"/>
                <w:sz w:val="24"/>
                <w:szCs w:val="24"/>
              </w:rPr>
              <w:t>не ниже уровня, утвержденного Министерством социальной политики Красноярского края.</w:t>
            </w:r>
          </w:p>
          <w:p w:rsidR="0007415F" w:rsidRPr="00396A2E">
            <w:pPr>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Прошли курсы повышения квалификации 40 человек</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396A2E" w:rsidP="00047685">
            <w:pPr>
              <w:spacing w:after="0" w:line="240" w:lineRule="auto"/>
              <w:rPr>
                <w:rFonts w:ascii="Times New Roman" w:eastAsia="Times New Roman" w:hAnsi="Times New Roman" w:cs="Times New Roman"/>
                <w:b/>
                <w:sz w:val="24"/>
                <w:szCs w:val="24"/>
                <w:lang w:eastAsia="ru-RU"/>
              </w:rPr>
            </w:pPr>
            <w:r>
              <w:rPr>
                <w:rFonts w:ascii="Times New Roman" w:hAnsi="Times New Roman"/>
                <w:iCs/>
                <w:color w:val="000000"/>
                <w:sz w:val="24"/>
                <w:szCs w:val="24"/>
              </w:rPr>
              <w:t xml:space="preserve">    </w:t>
            </w:r>
            <w:r w:rsidR="00900A8E">
              <w:rPr>
                <w:rFonts w:ascii="Times New Roman" w:hAnsi="Times New Roman"/>
                <w:b/>
                <w:iCs/>
                <w:color w:val="000000"/>
                <w:sz w:val="24"/>
                <w:szCs w:val="24"/>
              </w:rPr>
              <w:t>Задача 3</w:t>
            </w:r>
            <w:r w:rsidRPr="00396A2E">
              <w:rPr>
                <w:rFonts w:ascii="Times New Roman" w:hAnsi="Times New Roman"/>
                <w:b/>
                <w:iCs/>
                <w:color w:val="000000"/>
                <w:sz w:val="24"/>
                <w:szCs w:val="24"/>
              </w:rPr>
              <w:t>:</w:t>
            </w:r>
            <w:r w:rsidRPr="00396A2E">
              <w:rPr>
                <w:rFonts w:ascii="Times New Roman" w:hAnsi="Times New Roman"/>
                <w:b/>
              </w:rPr>
              <w:t xml:space="preserve"> </w:t>
            </w:r>
            <w:r w:rsidRPr="00396A2E">
              <w:rPr>
                <w:rFonts w:ascii="Times New Roman" w:hAnsi="Times New Roman"/>
                <w:b/>
                <w:sz w:val="24"/>
                <w:szCs w:val="24"/>
              </w:rPr>
              <w:t>Повышение уровня и качества жизни граждан пожилого возраста и других категорий граждан Канского района, нуждающихся в социальной защите.</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Организация доставки </w:t>
            </w:r>
            <w:r>
              <w:rPr>
                <w:rFonts w:ascii="Times New Roman" w:hAnsi="Times New Roman" w:eastAsiaTheme="minorEastAsia" w:cs="Times New Roman"/>
                <w:sz w:val="24"/>
                <w:szCs w:val="24"/>
              </w:rPr>
              <w:t xml:space="preserve">лиц старше 65 лет, проживающих в сельской местности, </w:t>
            </w:r>
            <w:r>
              <w:rPr>
                <w:rFonts w:ascii="Times New Roman" w:hAnsi="Times New Roman" w:eastAsiaTheme="minorEastAsia" w:cs="Times New Roman"/>
                <w:sz w:val="24"/>
                <w:szCs w:val="24"/>
              </w:rPr>
              <w:br/>
              <w:t>в медицинские организации</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900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Мобильной бригадой обслужено 174 человека (доставка граждан в медицинские учреждения, доставка лекарств).</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Выявление и профилактика семейного неблагополучия, и предупреждение социального сиротства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900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сравнению с 2021 годом количество семей в социально-опасном положении, уменьшилось на 25 (всего на учете в 2022 году 29 семей).   </w:t>
            </w:r>
          </w:p>
        </w:tc>
      </w:tr>
      <w:tr w:rsidTr="00A1410D">
        <w:tblPrEx>
          <w:tblW w:w="14621" w:type="dxa"/>
          <w:tblLayout w:type="fixed"/>
          <w:tblCellMar>
            <w:left w:w="0" w:type="dxa"/>
            <w:right w:w="0" w:type="dxa"/>
          </w:tblCellMar>
          <w:tblLook w:val="04A0"/>
        </w:tblPrEx>
        <w:trPr>
          <w:gridAfter w:val="1"/>
          <w:wAfter w:w="25" w:type="dxa"/>
        </w:trPr>
        <w:tc>
          <w:tcPr>
            <w:tcW w:w="1459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396A2E" w:rsidP="00047685">
            <w:pPr>
              <w:spacing w:after="0" w:line="240" w:lineRule="auto"/>
              <w:rPr>
                <w:rFonts w:ascii="Times New Roman" w:eastAsia="Times New Roman" w:hAnsi="Times New Roman" w:cs="Times New Roman"/>
                <w:b/>
                <w:sz w:val="24"/>
                <w:szCs w:val="24"/>
                <w:lang w:eastAsia="ru-RU"/>
              </w:rPr>
            </w:pPr>
            <w:r w:rsidRPr="00396A2E">
              <w:rPr>
                <w:rFonts w:ascii="Times New Roman" w:hAnsi="Times New Roman"/>
                <w:b/>
                <w:iCs/>
                <w:color w:val="000000"/>
                <w:sz w:val="24"/>
                <w:szCs w:val="24"/>
              </w:rPr>
              <w:t>Задача 4:</w:t>
            </w:r>
            <w:r w:rsidRPr="00396A2E">
              <w:rPr>
                <w:rFonts w:ascii="Times New Roman" w:hAnsi="Times New Roman"/>
                <w:b/>
              </w:rPr>
              <w:t xml:space="preserve"> </w:t>
            </w:r>
            <w:r w:rsidRPr="00396A2E">
              <w:rPr>
                <w:rFonts w:ascii="Times New Roman" w:hAnsi="Times New Roman"/>
                <w:b/>
                <w:sz w:val="24"/>
                <w:szCs w:val="24"/>
              </w:rPr>
              <w:t>Совершенствование системы государственной поддержки граждан, на основе адресности и принципа нуждаемости, в предоставлении    социальной помощи</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jc w:val="both"/>
              <w:rPr>
                <w:rFonts w:ascii="Times New Roman" w:hAnsi="Times New Roman" w:cs="Times New Roman"/>
                <w:sz w:val="24"/>
                <w:szCs w:val="24"/>
              </w:rPr>
            </w:pPr>
            <w:r>
              <w:rPr>
                <w:rFonts w:ascii="Times New Roman" w:hAnsi="Times New Roman" w:cs="Times New Roman"/>
                <w:color w:val="000000"/>
                <w:sz w:val="24"/>
                <w:szCs w:val="24"/>
              </w:rPr>
              <w:t>Предоставление гражданам мер социальной поддержки с применением принципов адресности и критериев нуждаемости</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9002A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граждан, получивших различные виды социальной помощи, составило 12560 человека.</w:t>
            </w:r>
          </w:p>
          <w:p w:rsidR="0007415F">
            <w:pPr>
              <w:spacing w:after="0" w:line="240" w:lineRule="auto"/>
              <w:rPr>
                <w:rFonts w:ascii="Times New Roman" w:eastAsia="Times New Roman" w:hAnsi="Times New Roman" w:cs="Times New Roman"/>
                <w:sz w:val="24"/>
                <w:szCs w:val="24"/>
                <w:lang w:eastAsia="ru-RU"/>
              </w:rPr>
            </w:pPr>
          </w:p>
          <w:p w:rsidR="00074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граждан, которым назначены меры социальной поддержки адресно (с учетом доходности) составило 7549.</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396A2E" w:rsidP="00047685">
            <w:pPr>
              <w:spacing w:after="0" w:line="240" w:lineRule="auto"/>
              <w:rPr>
                <w:rFonts w:ascii="Times New Roman" w:eastAsia="Times New Roman" w:hAnsi="Times New Roman" w:cs="Times New Roman"/>
                <w:b/>
                <w:sz w:val="24"/>
                <w:szCs w:val="24"/>
                <w:lang w:eastAsia="ru-RU"/>
              </w:rPr>
            </w:pPr>
            <w:r>
              <w:rPr>
                <w:rFonts w:ascii="Times New Roman" w:hAnsi="Times New Roman"/>
                <w:b/>
                <w:iCs/>
                <w:color w:val="000000"/>
                <w:sz w:val="24"/>
                <w:szCs w:val="24"/>
              </w:rPr>
              <w:t>Задача 5</w:t>
            </w:r>
            <w:r w:rsidRPr="00396A2E">
              <w:rPr>
                <w:rFonts w:ascii="Times New Roman" w:hAnsi="Times New Roman"/>
                <w:b/>
                <w:iCs/>
                <w:color w:val="000000"/>
                <w:sz w:val="24"/>
                <w:szCs w:val="24"/>
              </w:rPr>
              <w:t>:</w:t>
            </w:r>
            <w:r w:rsidRPr="00396A2E">
              <w:rPr>
                <w:rFonts w:ascii="Times New Roman" w:hAnsi="Times New Roman"/>
                <w:b/>
              </w:rPr>
              <w:t xml:space="preserve"> </w:t>
            </w:r>
            <w:r w:rsidRPr="00396A2E">
              <w:rPr>
                <w:rFonts w:ascii="Times New Roman" w:hAnsi="Times New Roman"/>
                <w:b/>
                <w:sz w:val="24"/>
                <w:szCs w:val="24"/>
              </w:rPr>
              <w:t>Оказание  своевременных и адресных мер социальной поддержки, а также  выполнения доведенных контрольных показателей и освоения средств, выделенных на мероприятия по социальной поддержки граждан</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Предоставление единовременной адресной материальной помощи на ремонт жилого помещения отдельным категориям граждан</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9002A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граждан, получивших адресную материальную помощь на ремонт жилого помещения, составило 52 человека. </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Предоставление единовременной адресной материальной помощи на ремонт печного отопления и электропроводки отдельным категориям граждан</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9002A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граждан, получивших адресную материальную помощь на </w:t>
            </w:r>
            <w:r>
              <w:rPr>
                <w:rFonts w:ascii="Times New Roman" w:hAnsi="Times New Roman" w:cs="Times New Roman"/>
                <w:sz w:val="24"/>
                <w:szCs w:val="24"/>
              </w:rPr>
              <w:t>ремонт печного отопления и электропроводки</w:t>
            </w:r>
            <w:r>
              <w:rPr>
                <w:rFonts w:ascii="Times New Roman" w:eastAsia="Times New Roman" w:hAnsi="Times New Roman" w:cs="Times New Roman"/>
                <w:sz w:val="24"/>
                <w:szCs w:val="24"/>
                <w:lang w:eastAsia="ru-RU"/>
              </w:rPr>
              <w:t>, составило 28 человек.</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900A8E">
            <w:pPr>
              <w:tabs>
                <w:tab w:val="left" w:pos="255"/>
                <w:tab w:val="center" w:pos="347"/>
              </w:tabs>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5.3</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единовременной адресной материальной помощи лицам, оказавшимся в трудной жизненной ситуации</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9002A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граждан, получивших адресную материальную помощь лицам, попавшим в трудную жизненную ситуацию, составило 469 человек.</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5.4</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rPr>
                <w:rFonts w:ascii="Times New Roman" w:hAnsi="Times New Roman" w:cs="Times New Roman"/>
                <w:sz w:val="24"/>
                <w:szCs w:val="24"/>
              </w:rPr>
            </w:pPr>
            <w:r>
              <w:rPr>
                <w:rFonts w:ascii="Times New Roman" w:hAnsi="Times New Roman" w:cs="Times New Roman"/>
                <w:sz w:val="24"/>
                <w:szCs w:val="24"/>
              </w:rPr>
              <w:t>Внедрение социального контракта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9002A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граждан, заключивших социальный контракт на развитие личного подсобного хозяйства, составило 12 человек.</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D6718E" w:rsidP="00047685">
            <w:pPr>
              <w:spacing w:after="0" w:line="240" w:lineRule="auto"/>
              <w:rPr>
                <w:rFonts w:ascii="Times New Roman" w:eastAsia="Times New Roman" w:hAnsi="Times New Roman" w:cs="Times New Roman"/>
                <w:b/>
                <w:sz w:val="24"/>
                <w:szCs w:val="24"/>
                <w:lang w:eastAsia="ru-RU"/>
              </w:rPr>
            </w:pPr>
            <w:r>
              <w:rPr>
                <w:rFonts w:ascii="Times New Roman" w:hAnsi="Times New Roman"/>
                <w:iCs/>
                <w:color w:val="000000"/>
                <w:sz w:val="24"/>
                <w:szCs w:val="24"/>
              </w:rPr>
              <w:t xml:space="preserve">    </w:t>
            </w:r>
            <w:r w:rsidRPr="00D6718E">
              <w:rPr>
                <w:rFonts w:ascii="Times New Roman" w:hAnsi="Times New Roman"/>
                <w:b/>
                <w:iCs/>
                <w:color w:val="000000"/>
                <w:sz w:val="24"/>
                <w:szCs w:val="24"/>
              </w:rPr>
              <w:t xml:space="preserve">Задача 6: </w:t>
            </w:r>
            <w:r w:rsidRPr="00D6718E">
              <w:rPr>
                <w:rFonts w:ascii="Times New Roman" w:hAnsi="Times New Roman"/>
                <w:b/>
                <w:sz w:val="24"/>
                <w:szCs w:val="24"/>
              </w:rPr>
              <w:t>Повышение уровня социальной защищенности инвалидов, в том числе детей-инвалидов, развитие системы реабилитации</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6.1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форм и методов реабилитации инвалидов, в том числе детей-инвалидов, проживающих в семьях</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9002A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семьи, имеющие детей инвалидов, получают различные услуги в учреждениях социального обслуживания населения (117 семей, в них 126 детей инвалидов).</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Реализуют индивидуальные программы реабилитации в учреждениях социального обслуживания населения 282 инвалида (всего на территории Канского района проживает 1201 инвалид).</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128EA" w:rsidP="00047685">
            <w:pPr>
              <w:spacing w:after="0" w:line="240" w:lineRule="auto"/>
              <w:rPr>
                <w:rFonts w:ascii="Times New Roman" w:eastAsia="Times New Roman" w:hAnsi="Times New Roman" w:cs="Times New Roman"/>
                <w:b/>
                <w:sz w:val="24"/>
                <w:szCs w:val="24"/>
                <w:lang w:eastAsia="ru-RU"/>
              </w:rPr>
            </w:pPr>
            <w:r w:rsidRPr="00B128EA">
              <w:rPr>
                <w:rFonts w:ascii="Times New Roman" w:hAnsi="Times New Roman" w:cs="Times New Roman"/>
                <w:b/>
                <w:color w:val="000000" w:themeColor="text1"/>
                <w:spacing w:val="2"/>
                <w:sz w:val="24"/>
                <w:szCs w:val="24"/>
              </w:rPr>
              <w:t>Цель: С</w:t>
            </w:r>
            <w:r w:rsidRPr="00B128EA">
              <w:rPr>
                <w:rFonts w:ascii="Times New Roman" w:hAnsi="Times New Roman" w:cs="Times New Roman"/>
                <w:b/>
                <w:color w:val="000000"/>
                <w:spacing w:val="2"/>
                <w:sz w:val="24"/>
                <w:szCs w:val="24"/>
              </w:rPr>
              <w:t>оздание условий для   позиционирования  Канского  района  на  карте   культурного   пространства  Красноярского края как   узнаваемой   авангардной  среды,   являющейся   ресурсом   развития  территории.</w:t>
            </w:r>
            <w:r w:rsidRPr="00B128EA">
              <w:rPr>
                <w:rFonts w:ascii="Times New Roman" w:hAnsi="Times New Roman" w:cs="Times New Roman"/>
                <w:b/>
                <w:sz w:val="24"/>
                <w:szCs w:val="24"/>
              </w:rPr>
              <w:t xml:space="preserve">  </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128EA" w:rsidP="00047685">
            <w:pPr>
              <w:spacing w:after="0" w:line="240" w:lineRule="auto"/>
              <w:rPr>
                <w:rFonts w:ascii="Times New Roman" w:eastAsia="Times New Roman" w:hAnsi="Times New Roman" w:cs="Times New Roman"/>
                <w:b/>
                <w:sz w:val="24"/>
                <w:szCs w:val="24"/>
                <w:lang w:eastAsia="ru-RU"/>
              </w:rPr>
            </w:pPr>
            <w:r w:rsidRPr="00B128EA">
              <w:rPr>
                <w:rFonts w:ascii="Times New Roman" w:hAnsi="Times New Roman" w:cs="Times New Roman"/>
                <w:b/>
                <w:sz w:val="24"/>
                <w:szCs w:val="24"/>
              </w:rPr>
              <w:t>Задача 1: Идентичность – формирование регионального культурного самоопределения жителей Канского района</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w:t>
            </w:r>
            <w:r w:rsidRPr="00492294">
              <w:rPr>
                <w:rFonts w:ascii="Times New Roman" w:hAnsi="Times New Roman" w:cs="Times New Roman"/>
                <w:color w:val="000000" w:themeColor="text1"/>
                <w:spacing w:val="2"/>
                <w:sz w:val="24"/>
                <w:szCs w:val="24"/>
              </w:rPr>
              <w:t>1.</w:t>
            </w:r>
            <w:r>
              <w:rPr>
                <w:rFonts w:ascii="Times New Roman" w:hAnsi="Times New Roman" w:cs="Times New Roman"/>
                <w:color w:val="000000" w:themeColor="text1"/>
                <w:spacing w:val="2"/>
                <w:sz w:val="24"/>
                <w:szCs w:val="24"/>
              </w:rPr>
              <w:t>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492294" w:rsidP="00047685">
            <w:pPr>
              <w:widowControl w:val="0"/>
              <w:spacing w:after="0" w:line="240" w:lineRule="auto"/>
              <w:jc w:val="both"/>
              <w:rPr>
                <w:rFonts w:ascii="Times New Roman" w:hAnsi="Times New Roman" w:cs="Times New Roman"/>
                <w:b/>
                <w:color w:val="000000" w:themeColor="text1"/>
                <w:spacing w:val="2"/>
                <w:sz w:val="24"/>
                <w:szCs w:val="24"/>
              </w:rPr>
            </w:pPr>
            <w:r w:rsidRPr="00492294">
              <w:rPr>
                <w:rFonts w:ascii="Times New Roman" w:hAnsi="Times New Roman" w:cs="Times New Roman"/>
                <w:sz w:val="24"/>
                <w:szCs w:val="24"/>
              </w:rPr>
              <w:t>Предоставление услуг на платной основе и поступление благотворительных пожертвований МБУК «МКС»</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1D291F" w:rsidP="00047685">
            <w:pPr>
              <w:jc w:val="center"/>
              <w:rPr>
                <w:rFonts w:ascii="Times New Roman" w:hAnsi="Times New Roman" w:cs="Times New Roman"/>
                <w:sz w:val="24"/>
                <w:szCs w:val="24"/>
              </w:rPr>
            </w:pPr>
            <w:r w:rsidRPr="001D291F">
              <w:rPr>
                <w:rFonts w:ascii="Times New Roman" w:hAnsi="Times New Roman" w:cs="Times New Roman"/>
                <w:sz w:val="24"/>
                <w:szCs w:val="24"/>
              </w:rPr>
              <w:t>2020-2030</w:t>
            </w:r>
          </w:p>
          <w:p w:rsidR="0007415F" w:rsidRPr="00E33B82" w:rsidP="00047685">
            <w:pPr>
              <w:spacing w:after="0" w:line="240" w:lineRule="auto"/>
              <w:jc w:val="center"/>
              <w:rPr>
                <w:rFonts w:ascii="Times New Roman" w:eastAsia="Times New Roman" w:hAnsi="Times New Roman" w:cs="Times New Roman"/>
                <w:sz w:val="24"/>
                <w:szCs w:val="24"/>
                <w:lang w:eastAsia="ru-RU"/>
              </w:rPr>
            </w:pP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2022 году проведено всего 8280 культурно-массовых мероприятий, их посетило 319176  человек;  на платной основе проведено 1931 мероприятие, их посетило 60536 человек. Показатель выполнен в полном объеме. </w:t>
            </w:r>
          </w:p>
          <w:p w:rsidR="0007415F" w:rsidP="00047685">
            <w:pPr>
              <w:spacing w:after="0" w:line="240" w:lineRule="auto"/>
              <w:jc w:val="both"/>
              <w:rPr>
                <w:rFonts w:ascii="Times New Roman" w:hAnsi="Times New Roman" w:cs="Times New Roman"/>
                <w:sz w:val="24"/>
                <w:szCs w:val="24"/>
              </w:rPr>
            </w:pPr>
            <w:r w:rsidRPr="00C86FF0">
              <w:rPr>
                <w:rFonts w:ascii="Times New Roman" w:eastAsia="Times New Roman" w:hAnsi="Times New Roman" w:cs="Times New Roman"/>
                <w:sz w:val="24"/>
                <w:szCs w:val="24"/>
                <w:lang w:eastAsia="ru-RU"/>
              </w:rPr>
              <w:t>В соответствии с календарным пла</w:t>
            </w:r>
            <w:r>
              <w:rPr>
                <w:rFonts w:ascii="Times New Roman" w:eastAsia="Times New Roman" w:hAnsi="Times New Roman" w:cs="Times New Roman"/>
                <w:sz w:val="24"/>
                <w:szCs w:val="24"/>
                <w:lang w:eastAsia="ru-RU"/>
              </w:rPr>
              <w:t xml:space="preserve">ном МБУК «МКС» проведено 240 </w:t>
            </w:r>
            <w:r w:rsidRPr="00C86FF0">
              <w:rPr>
                <w:rFonts w:ascii="Times New Roman" w:eastAsia="Times New Roman" w:hAnsi="Times New Roman" w:cs="Times New Roman"/>
                <w:sz w:val="24"/>
                <w:szCs w:val="24"/>
                <w:lang w:eastAsia="ru-RU"/>
              </w:rPr>
              <w:t xml:space="preserve"> кинопоказов с охватом кинозрителей</w:t>
            </w:r>
            <w:r>
              <w:rPr>
                <w:rFonts w:ascii="Times New Roman" w:eastAsia="Times New Roman" w:hAnsi="Times New Roman" w:cs="Times New Roman"/>
                <w:sz w:val="24"/>
                <w:szCs w:val="24"/>
                <w:lang w:eastAsia="ru-RU"/>
              </w:rPr>
              <w:t xml:space="preserve"> 4261 человек, в том числе 97 кинопоказов   на коммерческой основе с охватом зрителей 921 человек.</w:t>
            </w:r>
          </w:p>
          <w:p w:rsidR="0007415F" w:rsidRPr="00E33B82" w:rsidP="00047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предоставления </w:t>
            </w:r>
            <w:r w:rsidRPr="00492294">
              <w:rPr>
                <w:rFonts w:ascii="Times New Roman" w:hAnsi="Times New Roman" w:cs="Times New Roman"/>
                <w:sz w:val="24"/>
                <w:szCs w:val="24"/>
              </w:rPr>
              <w:t>услуг на платной основе</w:t>
            </w:r>
            <w:r>
              <w:rPr>
                <w:rFonts w:ascii="Times New Roman" w:hAnsi="Times New Roman" w:cs="Times New Roman"/>
                <w:sz w:val="24"/>
                <w:szCs w:val="24"/>
              </w:rPr>
              <w:t xml:space="preserve"> заработано 1 564 614,60 рублей. Поступило благотворительных пожертвований на сумму 75 790,00 рублей.</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1.2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4DA9" w:rsidP="00047685">
            <w:pPr>
              <w:widowControl w:val="0"/>
              <w:spacing w:after="0" w:line="240" w:lineRule="auto"/>
              <w:jc w:val="both"/>
              <w:rPr>
                <w:rFonts w:ascii="Times New Roman" w:hAnsi="Times New Roman" w:cs="Times New Roman"/>
                <w:b/>
                <w:color w:val="000000" w:themeColor="text1"/>
                <w:spacing w:val="2"/>
                <w:sz w:val="24"/>
                <w:szCs w:val="24"/>
              </w:rPr>
            </w:pPr>
            <w:r w:rsidRPr="00492294">
              <w:rPr>
                <w:rFonts w:ascii="Times New Roman" w:hAnsi="Times New Roman" w:cs="Times New Roman"/>
                <w:sz w:val="24"/>
                <w:szCs w:val="24"/>
              </w:rPr>
              <w:t>Обеспечение деятельности (оказание услуг) подведомственных учреждений - Домов культуры и сельских клубов, других учреждений культуры - в рамках подпрограммы</w:t>
            </w:r>
          </w:p>
          <w:p w:rsidR="0007415F" w:rsidP="00D24DA9">
            <w:pPr>
              <w:jc w:val="center"/>
              <w:rPr>
                <w:rFonts w:ascii="Times New Roman" w:hAnsi="Times New Roman" w:cs="Times New Roman"/>
                <w:sz w:val="24"/>
                <w:szCs w:val="24"/>
              </w:rPr>
            </w:pPr>
          </w:p>
          <w:p w:rsidR="00D24DA9" w:rsidRPr="00D24DA9" w:rsidP="00D24DA9">
            <w:pPr>
              <w:jc w:val="center"/>
              <w:rPr>
                <w:rFonts w:ascii="Times New Roman" w:hAnsi="Times New Roman" w:cs="Times New Roman"/>
                <w:sz w:val="24"/>
                <w:szCs w:val="24"/>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1D291F" w:rsidP="00047685">
            <w:pPr>
              <w:jc w:val="center"/>
              <w:rPr>
                <w:rFonts w:ascii="Times New Roman" w:hAnsi="Times New Roman" w:cs="Times New Roman"/>
                <w:sz w:val="24"/>
                <w:szCs w:val="24"/>
              </w:rPr>
            </w:pPr>
            <w:r w:rsidRPr="001D291F">
              <w:rPr>
                <w:rFonts w:ascii="Times New Roman" w:hAnsi="Times New Roman" w:cs="Times New Roman"/>
                <w:sz w:val="24"/>
                <w:szCs w:val="24"/>
              </w:rPr>
              <w:t>2020-2030</w:t>
            </w:r>
          </w:p>
          <w:p w:rsidR="0007415F" w:rsidP="00047685">
            <w:pPr>
              <w:spacing w:after="0" w:line="240" w:lineRule="auto"/>
              <w:jc w:val="center"/>
              <w:rPr>
                <w:rFonts w:ascii="Times New Roman" w:eastAsia="Times New Roman" w:hAnsi="Times New Roman" w:cs="Times New Roman"/>
                <w:sz w:val="24"/>
                <w:szCs w:val="24"/>
                <w:lang w:eastAsia="ru-RU"/>
              </w:rPr>
            </w:pP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2022 году проведено всего 8280 культурно-массовых мероприятий, их посетило 319176 человек, показатель выполнен в полном объеме.  </w:t>
            </w:r>
          </w:p>
          <w:p w:rsidR="0007415F" w:rsidP="0004768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соответствии с планом мастер-классов для работников сельских клубов проведено 50  мастер-классов.</w:t>
            </w:r>
          </w:p>
          <w:p w:rsidR="0007415F" w:rsidRPr="009F0C74" w:rsidP="00047685">
            <w:pPr>
              <w:spacing w:after="0" w:line="240" w:lineRule="auto"/>
              <w:jc w:val="both"/>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128EA" w:rsidP="00047685">
            <w:pPr>
              <w:spacing w:after="0" w:line="240" w:lineRule="auto"/>
              <w:rPr>
                <w:rFonts w:ascii="Times New Roman" w:eastAsia="Times New Roman" w:hAnsi="Times New Roman" w:cs="Times New Roman"/>
                <w:b/>
                <w:sz w:val="24"/>
                <w:szCs w:val="24"/>
                <w:lang w:eastAsia="ru-RU"/>
              </w:rPr>
            </w:pPr>
            <w:r w:rsidRPr="00B128EA">
              <w:rPr>
                <w:rFonts w:ascii="Times New Roman" w:hAnsi="Times New Roman" w:cs="Times New Roman"/>
                <w:b/>
                <w:color w:val="000000"/>
                <w:sz w:val="24"/>
                <w:szCs w:val="24"/>
              </w:rPr>
              <w:t>Задача 2: Интеграция - включение культуры Канского района в культурное пространство Красноярского края</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2.1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b/>
                <w:color w:val="000000" w:themeColor="text1"/>
                <w:spacing w:val="2"/>
                <w:sz w:val="24"/>
                <w:szCs w:val="24"/>
              </w:rPr>
            </w:pPr>
            <w:r w:rsidRPr="00492294">
              <w:rPr>
                <w:rFonts w:ascii="Times New Roman" w:hAnsi="Times New Roman" w:cs="Times New Roman"/>
                <w:sz w:val="24"/>
                <w:szCs w:val="24"/>
              </w:rPr>
              <w:t>Обеспечение деятельности (оказание услуг) подведомственных учреждений в рамках подпрограммы</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431DE6" w:rsidP="00047685">
            <w:pPr>
              <w:jc w:val="center"/>
              <w:rPr>
                <w:rFonts w:ascii="Times New Roman" w:hAnsi="Times New Roman" w:cs="Times New Roman"/>
                <w:sz w:val="24"/>
                <w:szCs w:val="24"/>
              </w:rPr>
            </w:pPr>
            <w:r w:rsidRPr="00431DE6">
              <w:rPr>
                <w:rFonts w:ascii="Times New Roman" w:hAnsi="Times New Roman" w:cs="Times New Roman"/>
                <w:sz w:val="24"/>
                <w:szCs w:val="24"/>
              </w:rPr>
              <w:t>2020</w:t>
            </w:r>
            <w:r>
              <w:rPr>
                <w:rFonts w:ascii="Times New Roman" w:hAnsi="Times New Roman" w:cs="Times New Roman"/>
                <w:sz w:val="24"/>
                <w:szCs w:val="24"/>
              </w:rPr>
              <w:t>-2030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2022 году п</w:t>
            </w:r>
            <w:r w:rsidRPr="009F0C74">
              <w:rPr>
                <w:rFonts w:ascii="Times New Roman" w:eastAsia="Times New Roman" w:hAnsi="Times New Roman" w:cs="Times New Roman"/>
                <w:sz w:val="24"/>
                <w:szCs w:val="24"/>
                <w:lang w:eastAsia="ru-RU"/>
              </w:rPr>
              <w:t xml:space="preserve">роведено </w:t>
            </w:r>
            <w:r>
              <w:rPr>
                <w:rFonts w:ascii="Times New Roman" w:eastAsia="Times New Roman" w:hAnsi="Times New Roman" w:cs="Times New Roman"/>
                <w:sz w:val="24"/>
                <w:szCs w:val="24"/>
                <w:lang w:eastAsia="ru-RU"/>
              </w:rPr>
              <w:t xml:space="preserve">8280 культурно-массовых мероприятий </w:t>
            </w:r>
          </w:p>
          <w:p w:rsidR="0007415F" w:rsidRPr="00492294" w:rsidP="00047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всех категорий населения, осуществляется р</w:t>
            </w:r>
            <w:r w:rsidRPr="00B97559">
              <w:rPr>
                <w:rFonts w:ascii="Times New Roman" w:eastAsia="Times New Roman" w:hAnsi="Times New Roman" w:cs="Times New Roman"/>
                <w:sz w:val="24"/>
                <w:szCs w:val="24"/>
                <w:lang w:eastAsia="ru-RU"/>
              </w:rPr>
              <w:t>егулярное освещение культурно-массовых мероприятий в средствах массовой информации</w:t>
            </w:r>
            <w:r>
              <w:rPr>
                <w:rFonts w:ascii="Times New Roman" w:eastAsia="Times New Roman" w:hAnsi="Times New Roman" w:cs="Times New Roman"/>
                <w:sz w:val="24"/>
                <w:szCs w:val="24"/>
                <w:lang w:eastAsia="ru-RU"/>
              </w:rPr>
              <w:t>, и</w:t>
            </w:r>
            <w:r w:rsidRPr="00B97559">
              <w:rPr>
                <w:rFonts w:ascii="Times New Roman" w:eastAsia="Times New Roman" w:hAnsi="Times New Roman" w:cs="Times New Roman"/>
                <w:sz w:val="24"/>
                <w:szCs w:val="24"/>
                <w:lang w:eastAsia="ru-RU"/>
              </w:rPr>
              <w:t>нформирование населения Канского района  о достижениях в области культуры, услугах и мероприятиях через средства массовой информации, официальный сайт Администрации Канского района в информационно-телекоммуникационной сети «Интернет», сайте МБУК «МКС»</w:t>
            </w:r>
            <w:r>
              <w:rPr>
                <w:rFonts w:ascii="Times New Roman" w:eastAsia="Times New Roman" w:hAnsi="Times New Roman" w:cs="Times New Roman"/>
                <w:sz w:val="24"/>
                <w:szCs w:val="24"/>
                <w:lang w:eastAsia="ru-RU"/>
              </w:rPr>
              <w:t>.</w:t>
            </w:r>
          </w:p>
        </w:tc>
      </w:tr>
      <w:tr w:rsidTr="000C4C0D">
        <w:tblPrEx>
          <w:tblW w:w="14621" w:type="dxa"/>
          <w:tblLayout w:type="fixed"/>
          <w:tblCellMar>
            <w:left w:w="0" w:type="dxa"/>
            <w:right w:w="0" w:type="dxa"/>
          </w:tblCellMar>
          <w:tblLook w:val="04A0"/>
        </w:tblPrEx>
        <w:trPr>
          <w:trHeight w:val="65"/>
        </w:trPr>
        <w:tc>
          <w:tcPr>
            <w:tcW w:w="993" w:type="dxa"/>
            <w:gridSpan w:val="2"/>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C4C0D"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2.2</w:t>
            </w:r>
          </w:p>
        </w:tc>
        <w:tc>
          <w:tcPr>
            <w:tcW w:w="5255" w:type="dxa"/>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C4C0D" w:rsidRPr="00492294" w:rsidP="00047685">
            <w:pPr>
              <w:widowControl w:val="0"/>
              <w:spacing w:after="0" w:line="240" w:lineRule="auto"/>
              <w:jc w:val="both"/>
              <w:rPr>
                <w:rFonts w:ascii="Times New Roman" w:hAnsi="Times New Roman" w:cs="Times New Roman"/>
                <w:sz w:val="24"/>
                <w:szCs w:val="24"/>
              </w:rPr>
            </w:pPr>
            <w:r w:rsidRPr="00492294">
              <w:rPr>
                <w:rFonts w:ascii="Times New Roman" w:hAnsi="Times New Roman" w:cs="Times New Roman"/>
                <w:sz w:val="24"/>
                <w:szCs w:val="24"/>
              </w:rPr>
              <w:t>Обеспечение государственной поддержки лучших работников муниципальных учреждений культуры, находящихся на территории сельских поселений, в рамках подпрограммы</w:t>
            </w:r>
          </w:p>
        </w:tc>
        <w:tc>
          <w:tcPr>
            <w:tcW w:w="2648" w:type="dxa"/>
            <w:tcBorders>
              <w:left w:val="single" w:sz="6" w:space="0" w:color="000000"/>
              <w:bottom w:val="single" w:sz="6" w:space="0" w:color="000000"/>
              <w:right w:val="single" w:sz="6" w:space="0" w:color="000000"/>
            </w:tcBorders>
            <w:tcMar>
              <w:top w:w="0" w:type="dxa"/>
              <w:left w:w="149" w:type="dxa"/>
              <w:bottom w:w="0" w:type="dxa"/>
              <w:right w:w="149" w:type="dxa"/>
            </w:tcMar>
          </w:tcPr>
          <w:p w:rsidR="000C4C0D" w:rsidRPr="00431DE6" w:rsidP="00047685">
            <w:pPr>
              <w:jc w:val="center"/>
              <w:rPr>
                <w:rFonts w:ascii="Times New Roman" w:hAnsi="Times New Roman" w:cs="Times New Roman"/>
                <w:sz w:val="24"/>
                <w:szCs w:val="24"/>
              </w:rPr>
            </w:pPr>
            <w:r>
              <w:rPr>
                <w:rFonts w:ascii="Times New Roman" w:hAnsi="Times New Roman" w:cs="Times New Roman"/>
                <w:sz w:val="24"/>
                <w:szCs w:val="24"/>
              </w:rPr>
              <w:t>2020-2030</w:t>
            </w:r>
          </w:p>
        </w:tc>
        <w:tc>
          <w:tcPr>
            <w:tcW w:w="5725" w:type="dxa"/>
            <w:gridSpan w:val="2"/>
            <w:tcBorders>
              <w:top w:val="single" w:sz="6" w:space="0" w:color="000000"/>
              <w:left w:val="single" w:sz="6" w:space="0" w:color="000000"/>
              <w:right w:val="single" w:sz="6" w:space="0" w:color="000000"/>
            </w:tcBorders>
            <w:tcMar>
              <w:top w:w="0" w:type="dxa"/>
              <w:left w:w="149" w:type="dxa"/>
              <w:bottom w:w="0" w:type="dxa"/>
              <w:right w:w="149" w:type="dxa"/>
            </w:tcMar>
          </w:tcPr>
          <w:p w:rsidR="000C4C0D" w:rsidRPr="00492294" w:rsidP="00047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не было государственной поддержки лучших работников муниципальных учреждений культуры, т.к. заявки на краевой конкурс подавались, но  не были пройдены.</w:t>
            </w:r>
          </w:p>
        </w:tc>
      </w:tr>
      <w:tr w:rsidTr="000C4C0D">
        <w:tblPrEx>
          <w:tblW w:w="14621" w:type="dxa"/>
          <w:tblLayout w:type="fixed"/>
          <w:tblCellMar>
            <w:left w:w="0" w:type="dxa"/>
            <w:right w:w="0" w:type="dxa"/>
          </w:tblCellMar>
          <w:tblLook w:val="04A0"/>
        </w:tblPrEx>
        <w:trPr>
          <w:trHeight w:val="65"/>
        </w:trPr>
        <w:tc>
          <w:tcPr>
            <w:tcW w:w="993" w:type="dxa"/>
            <w:gridSpan w:val="2"/>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C4C0D"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2.3</w:t>
            </w:r>
          </w:p>
        </w:tc>
        <w:tc>
          <w:tcPr>
            <w:tcW w:w="5255" w:type="dxa"/>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C4C0D" w:rsidRPr="00492294" w:rsidP="00047685">
            <w:pPr>
              <w:widowControl w:val="0"/>
              <w:spacing w:after="0" w:line="240" w:lineRule="auto"/>
              <w:jc w:val="both"/>
              <w:rPr>
                <w:rFonts w:ascii="Times New Roman" w:hAnsi="Times New Roman" w:cs="Times New Roman"/>
                <w:sz w:val="24"/>
                <w:szCs w:val="24"/>
              </w:rPr>
            </w:pPr>
            <w:r w:rsidRPr="00492294">
              <w:rPr>
                <w:rFonts w:ascii="Times New Roman" w:hAnsi="Times New Roman" w:cs="Times New Roman"/>
                <w:sz w:val="24"/>
                <w:szCs w:val="24"/>
              </w:rPr>
              <w:t>Обеспечение государственной поддержки лучших муниципальных учреждений культуры и образования в области культуры, находящихся на территории сельских поселений Красноярского края, и их лучших работников</w:t>
            </w:r>
          </w:p>
        </w:tc>
        <w:tc>
          <w:tcPr>
            <w:tcW w:w="2648" w:type="dxa"/>
            <w:tcBorders>
              <w:left w:val="single" w:sz="6" w:space="0" w:color="000000"/>
              <w:bottom w:val="single" w:sz="6" w:space="0" w:color="000000"/>
              <w:right w:val="single" w:sz="6" w:space="0" w:color="000000"/>
            </w:tcBorders>
            <w:tcMar>
              <w:top w:w="0" w:type="dxa"/>
              <w:left w:w="149" w:type="dxa"/>
              <w:bottom w:w="0" w:type="dxa"/>
              <w:right w:w="149" w:type="dxa"/>
            </w:tcMar>
          </w:tcPr>
          <w:p w:rsidR="000C4C0D" w:rsidP="00047685">
            <w:pPr>
              <w:jc w:val="center"/>
              <w:rPr>
                <w:rFonts w:ascii="Times New Roman" w:hAnsi="Times New Roman" w:cs="Times New Roman"/>
                <w:sz w:val="24"/>
                <w:szCs w:val="24"/>
              </w:rPr>
            </w:pPr>
            <w:r>
              <w:rPr>
                <w:rFonts w:ascii="Times New Roman" w:hAnsi="Times New Roman" w:cs="Times New Roman"/>
                <w:sz w:val="24"/>
                <w:szCs w:val="24"/>
              </w:rPr>
              <w:t>2020-2030</w:t>
            </w:r>
          </w:p>
        </w:tc>
        <w:tc>
          <w:tcPr>
            <w:tcW w:w="5725" w:type="dxa"/>
            <w:gridSpan w:val="2"/>
            <w:tcBorders>
              <w:top w:val="single" w:sz="6" w:space="0" w:color="000000"/>
              <w:left w:val="single" w:sz="6" w:space="0" w:color="000000"/>
              <w:right w:val="single" w:sz="6" w:space="0" w:color="000000"/>
            </w:tcBorders>
            <w:tcMar>
              <w:top w:w="0" w:type="dxa"/>
              <w:left w:w="149" w:type="dxa"/>
              <w:bottom w:w="0" w:type="dxa"/>
              <w:right w:w="149" w:type="dxa"/>
            </w:tcMar>
          </w:tcPr>
          <w:p w:rsidR="000C4C0D" w:rsidP="00047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В 2022 году Чечеульский</w:t>
            </w:r>
            <w:r w:rsidRPr="00FC797A">
              <w:rPr>
                <w:rFonts w:ascii="Times New Roman" w:eastAsia="Times New Roman" w:hAnsi="Times New Roman" w:cs="Times New Roman"/>
                <w:color w:val="000000" w:themeColor="text1"/>
                <w:sz w:val="24"/>
                <w:szCs w:val="24"/>
                <w:lang w:eastAsia="ru-RU"/>
              </w:rPr>
              <w:t xml:space="preserve"> Дом культуры получил денежное поощрение в размере 100 тыс. рублей. </w:t>
            </w:r>
            <w:r w:rsidRPr="00B97559">
              <w:rPr>
                <w:rFonts w:ascii="Times New Roman" w:eastAsia="Times New Roman" w:hAnsi="Times New Roman" w:cs="Times New Roman"/>
                <w:sz w:val="24"/>
                <w:szCs w:val="24"/>
                <w:lang w:eastAsia="ru-RU"/>
              </w:rPr>
              <w:t>Участие в краевом конкурсе на получение денежного поощрения лучшими муниципальными учреждениями культуры, находящимися на территории сельских поселений Красноярского края и их работниками</w:t>
            </w:r>
            <w:r>
              <w:rPr>
                <w:rFonts w:ascii="Times New Roman" w:eastAsia="Times New Roman" w:hAnsi="Times New Roman" w:cs="Times New Roman"/>
                <w:sz w:val="24"/>
                <w:szCs w:val="24"/>
                <w:lang w:eastAsia="ru-RU"/>
              </w:rPr>
              <w:t>.</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2.4</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color w:val="000000" w:themeColor="text1"/>
                <w:spacing w:val="2"/>
                <w:sz w:val="24"/>
                <w:szCs w:val="24"/>
              </w:rPr>
            </w:pPr>
            <w:r w:rsidRPr="00492294">
              <w:rPr>
                <w:rFonts w:ascii="Times New Roman" w:hAnsi="Times New Roman" w:cs="Times New Roman"/>
                <w:color w:val="000000" w:themeColor="text1"/>
                <w:spacing w:val="2"/>
                <w:sz w:val="24"/>
                <w:szCs w:val="24"/>
              </w:rPr>
              <w:t>Обеспечение материального стимулирования молодых специалистов  и работников, с учётом опыта работы</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492294" w:rsidP="00047685">
            <w:pPr>
              <w:spacing w:after="0" w:line="240" w:lineRule="auto"/>
              <w:jc w:val="center"/>
              <w:rPr>
                <w:rFonts w:ascii="Times New Roman" w:eastAsia="Times New Roman" w:hAnsi="Times New Roman" w:cs="Times New Roman"/>
                <w:sz w:val="24"/>
                <w:szCs w:val="24"/>
                <w:lang w:eastAsia="ru-RU"/>
              </w:rPr>
            </w:pPr>
            <w:r w:rsidRPr="00431DE6">
              <w:rPr>
                <w:rFonts w:ascii="Times New Roman" w:hAnsi="Times New Roman" w:cs="Times New Roman"/>
                <w:sz w:val="24"/>
                <w:szCs w:val="24"/>
              </w:rPr>
              <w:t>2020</w:t>
            </w:r>
            <w:r>
              <w:rPr>
                <w:rFonts w:ascii="Times New Roman" w:hAnsi="Times New Roman" w:cs="Times New Roman"/>
                <w:sz w:val="24"/>
                <w:szCs w:val="24"/>
              </w:rPr>
              <w:t>-2030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492294" w:rsidP="00047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2022 году один молодой </w:t>
            </w:r>
            <w:r w:rsidRPr="008A374B">
              <w:rPr>
                <w:rFonts w:ascii="Times New Roman" w:eastAsia="Times New Roman" w:hAnsi="Times New Roman" w:cs="Times New Roman"/>
                <w:sz w:val="24"/>
                <w:szCs w:val="24"/>
                <w:lang w:eastAsia="ru-RU"/>
              </w:rPr>
              <w:t xml:space="preserve"> специалист</w:t>
            </w:r>
            <w:r>
              <w:rPr>
                <w:rFonts w:ascii="Times New Roman" w:eastAsia="Times New Roman" w:hAnsi="Times New Roman" w:cs="Times New Roman"/>
                <w:sz w:val="24"/>
                <w:szCs w:val="24"/>
                <w:lang w:eastAsia="ru-RU"/>
              </w:rPr>
              <w:t xml:space="preserve"> принят </w:t>
            </w:r>
            <w:r w:rsidRPr="008A374B">
              <w:rPr>
                <w:rFonts w:ascii="Times New Roman" w:eastAsia="Times New Roman" w:hAnsi="Times New Roman" w:cs="Times New Roman"/>
                <w:sz w:val="24"/>
                <w:szCs w:val="24"/>
                <w:lang w:eastAsia="ru-RU"/>
              </w:rPr>
              <w:t xml:space="preserve"> на должность </w:t>
            </w:r>
            <w:r>
              <w:rPr>
                <w:rFonts w:ascii="Times New Roman" w:eastAsia="Times New Roman" w:hAnsi="Times New Roman" w:cs="Times New Roman"/>
                <w:sz w:val="24"/>
                <w:szCs w:val="24"/>
                <w:lang w:eastAsia="ru-RU"/>
              </w:rPr>
              <w:t>специалиста по методике клубной работы МБУК «МКС», один молодой специалист принят на должность заведующего от</w:t>
            </w:r>
            <w:r w:rsidR="00900A8E">
              <w:rPr>
                <w:rFonts w:ascii="Times New Roman" w:eastAsia="Times New Roman" w:hAnsi="Times New Roman" w:cs="Times New Roman"/>
                <w:sz w:val="24"/>
                <w:szCs w:val="24"/>
                <w:lang w:eastAsia="ru-RU"/>
              </w:rPr>
              <w:t>делом досуга филиала №5 «Мокруши</w:t>
            </w:r>
            <w:r>
              <w:rPr>
                <w:rFonts w:ascii="Times New Roman" w:eastAsia="Times New Roman" w:hAnsi="Times New Roman" w:cs="Times New Roman"/>
                <w:sz w:val="24"/>
                <w:szCs w:val="24"/>
                <w:lang w:eastAsia="ru-RU"/>
              </w:rPr>
              <w:t xml:space="preserve">нский Дом культуры». На основании положения об оплате труда МБУК «МКС» </w:t>
            </w:r>
            <w:r w:rsidRPr="002E5A41">
              <w:rPr>
                <w:rFonts w:ascii="Times New Roman" w:eastAsia="Times New Roman" w:hAnsi="Times New Roman" w:cs="Times New Roman"/>
                <w:sz w:val="24"/>
                <w:szCs w:val="24"/>
                <w:lang w:eastAsia="ru-RU"/>
              </w:rPr>
              <w:t>производились</w:t>
            </w:r>
            <w:r w:rsidRPr="002E5A41">
              <w:rPr>
                <w:rFonts w:ascii="Times New Roman" w:hAnsi="Times New Roman" w:cs="Times New Roman"/>
                <w:sz w:val="24"/>
                <w:szCs w:val="24"/>
              </w:rPr>
              <w:t xml:space="preserve"> персональные выплаты, установлен</w:t>
            </w:r>
            <w:r>
              <w:rPr>
                <w:rFonts w:ascii="Times New Roman" w:hAnsi="Times New Roman" w:cs="Times New Roman"/>
                <w:sz w:val="24"/>
                <w:szCs w:val="24"/>
              </w:rPr>
              <w:t>н</w:t>
            </w:r>
            <w:r w:rsidRPr="002E5A41">
              <w:rPr>
                <w:rFonts w:ascii="Times New Roman" w:hAnsi="Times New Roman" w:cs="Times New Roman"/>
                <w:sz w:val="24"/>
                <w:szCs w:val="24"/>
              </w:rPr>
              <w:t>ые в целях повышения оплаты труда молодым специалистам</w:t>
            </w:r>
            <w:r w:rsidRPr="002E5A41">
              <w:rPr>
                <w:rFonts w:ascii="Times New Roman" w:eastAsia="Times New Roman" w:hAnsi="Times New Roman" w:cs="Times New Roman"/>
                <w:sz w:val="24"/>
                <w:szCs w:val="24"/>
                <w:lang w:eastAsia="ru-RU"/>
              </w:rPr>
              <w:t>.</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2.5</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b/>
                <w:color w:val="000000" w:themeColor="text1"/>
                <w:spacing w:val="2"/>
                <w:sz w:val="24"/>
                <w:szCs w:val="24"/>
              </w:rPr>
            </w:pPr>
            <w:r w:rsidRPr="00492294">
              <w:rPr>
                <w:rFonts w:ascii="Times New Roman" w:hAnsi="Times New Roman" w:cs="Times New Roman"/>
                <w:sz w:val="24"/>
                <w:szCs w:val="24"/>
              </w:rPr>
              <w:t xml:space="preserve">Софинансирование на </w:t>
            </w:r>
            <w:r w:rsidRPr="00492294">
              <w:rPr>
                <w:rFonts w:ascii="Times New Roman" w:hAnsi="Times New Roman" w:cs="Times New Roman"/>
                <w:bCs/>
                <w:sz w:val="24"/>
                <w:szCs w:val="24"/>
              </w:rPr>
              <w:t>расходы, направленные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492294" w:rsidP="00047685">
            <w:pPr>
              <w:spacing w:after="0" w:line="240" w:lineRule="auto"/>
              <w:jc w:val="center"/>
              <w:rPr>
                <w:rFonts w:ascii="Times New Roman" w:eastAsia="Times New Roman" w:hAnsi="Times New Roman" w:cs="Times New Roman"/>
                <w:sz w:val="24"/>
                <w:szCs w:val="24"/>
                <w:lang w:eastAsia="ru-RU"/>
              </w:rPr>
            </w:pPr>
            <w:r w:rsidRPr="00431DE6">
              <w:rPr>
                <w:rFonts w:ascii="Times New Roman" w:hAnsi="Times New Roman" w:cs="Times New Roman"/>
                <w:sz w:val="24"/>
                <w:szCs w:val="24"/>
              </w:rPr>
              <w:t>2020</w:t>
            </w:r>
            <w:r>
              <w:rPr>
                <w:rFonts w:ascii="Times New Roman" w:hAnsi="Times New Roman" w:cs="Times New Roman"/>
                <w:sz w:val="24"/>
                <w:szCs w:val="24"/>
              </w:rPr>
              <w:t>-2030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492294" w:rsidP="00047685">
            <w:pPr>
              <w:widowControl w:val="0"/>
              <w:autoSpaceDE w:val="0"/>
              <w:autoSpaceDN w:val="0"/>
              <w:adjustRightInd w:val="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Коллективы участвовали в творческих фестивалях и конкурсах  без  софинансирования расходов.</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2.6</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b/>
                <w:color w:val="000000" w:themeColor="text1"/>
                <w:spacing w:val="2"/>
                <w:sz w:val="24"/>
                <w:szCs w:val="24"/>
              </w:rPr>
            </w:pPr>
            <w:r w:rsidRPr="00492294">
              <w:rPr>
                <w:rFonts w:ascii="Times New Roman" w:hAnsi="Times New Roman" w:cs="Times New Roman"/>
                <w:sz w:val="24"/>
                <w:szCs w:val="24"/>
              </w:rPr>
              <w:t>Финансирование расходов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492294" w:rsidP="00047685">
            <w:pPr>
              <w:spacing w:after="0" w:line="240" w:lineRule="auto"/>
              <w:jc w:val="center"/>
              <w:rPr>
                <w:rFonts w:ascii="Times New Roman" w:eastAsia="Times New Roman" w:hAnsi="Times New Roman" w:cs="Times New Roman"/>
                <w:sz w:val="24"/>
                <w:szCs w:val="24"/>
                <w:lang w:eastAsia="ru-RU"/>
              </w:rPr>
            </w:pPr>
            <w:r w:rsidRPr="00431DE6">
              <w:rPr>
                <w:rFonts w:ascii="Times New Roman" w:hAnsi="Times New Roman" w:cs="Times New Roman"/>
                <w:sz w:val="24"/>
                <w:szCs w:val="24"/>
              </w:rPr>
              <w:t>2020</w:t>
            </w:r>
            <w:r>
              <w:rPr>
                <w:rFonts w:ascii="Times New Roman" w:hAnsi="Times New Roman" w:cs="Times New Roman"/>
                <w:sz w:val="24"/>
                <w:szCs w:val="24"/>
              </w:rPr>
              <w:t>-2030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A12A3D" w:rsidP="00047685">
            <w:pPr>
              <w:spacing w:after="0" w:line="240" w:lineRule="auto"/>
              <w:jc w:val="both"/>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 xml:space="preserve"> Коллективы участвовали в творческих фестивалях и конкурсах  без  финансирования расходов.</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128EA" w:rsidP="00047685">
            <w:pPr>
              <w:spacing w:after="0" w:line="240" w:lineRule="auto"/>
              <w:rPr>
                <w:rFonts w:ascii="Times New Roman" w:eastAsia="Times New Roman" w:hAnsi="Times New Roman" w:cs="Times New Roman"/>
                <w:b/>
                <w:sz w:val="24"/>
                <w:szCs w:val="24"/>
                <w:lang w:eastAsia="ru-RU"/>
              </w:rPr>
            </w:pPr>
            <w:r w:rsidRPr="00B128EA">
              <w:rPr>
                <w:rFonts w:ascii="Times New Roman" w:hAnsi="Times New Roman" w:cs="Times New Roman"/>
                <w:b/>
                <w:sz w:val="24"/>
                <w:szCs w:val="24"/>
              </w:rPr>
              <w:t>Задача 3: Инновации - содействие возникновению инновационных моделей мышления и развития креативного потенциала Канского района</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751656"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3.1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751656" w:rsidP="00047685">
            <w:pPr>
              <w:widowControl w:val="0"/>
              <w:spacing w:after="0" w:line="240" w:lineRule="auto"/>
              <w:jc w:val="both"/>
              <w:rPr>
                <w:rFonts w:ascii="Times New Roman" w:hAnsi="Times New Roman" w:cs="Times New Roman"/>
                <w:b/>
                <w:color w:val="000000" w:themeColor="text1"/>
                <w:spacing w:val="2"/>
                <w:sz w:val="24"/>
                <w:szCs w:val="24"/>
              </w:rPr>
            </w:pPr>
            <w:r w:rsidRPr="00751656">
              <w:rPr>
                <w:rFonts w:ascii="Times New Roman" w:hAnsi="Times New Roman" w:cs="Times New Roman"/>
                <w:sz w:val="24"/>
                <w:szCs w:val="24"/>
              </w:rPr>
              <w:t xml:space="preserve"> Финансирование расходов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FC27A7" w:rsidP="00047685">
            <w:pPr>
              <w:spacing w:after="0" w:line="240" w:lineRule="auto"/>
              <w:jc w:val="center"/>
              <w:rPr>
                <w:rFonts w:ascii="Times New Roman" w:eastAsia="Times New Roman" w:hAnsi="Times New Roman" w:cs="Times New Roman"/>
                <w:sz w:val="24"/>
                <w:szCs w:val="24"/>
                <w:lang w:eastAsia="ru-RU"/>
              </w:rPr>
            </w:pPr>
            <w:r w:rsidRPr="00431DE6">
              <w:rPr>
                <w:rFonts w:ascii="Times New Roman" w:hAnsi="Times New Roman" w:cs="Times New Roman"/>
                <w:sz w:val="24"/>
                <w:szCs w:val="24"/>
              </w:rPr>
              <w:t>2020</w:t>
            </w:r>
            <w:r>
              <w:rPr>
                <w:rFonts w:ascii="Times New Roman" w:hAnsi="Times New Roman" w:cs="Times New Roman"/>
                <w:sz w:val="24"/>
                <w:szCs w:val="24"/>
              </w:rPr>
              <w:t>-2030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FC27A7" w:rsidP="00047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участвовали в конкурсе </w:t>
            </w:r>
            <w:r>
              <w:rPr>
                <w:rFonts w:ascii="Times New Roman" w:hAnsi="Times New Roman" w:cs="Times New Roman"/>
                <w:sz w:val="24"/>
                <w:szCs w:val="24"/>
              </w:rPr>
              <w:t>социокультурных проектов, т.к. социально-ориентированных организаций в культуре Канского района нет.</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751656"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3.2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0C4C0D" w:rsidP="000C4C0D">
            <w:pPr>
              <w:widowControl w:val="0"/>
              <w:spacing w:after="0" w:line="240" w:lineRule="auto"/>
              <w:jc w:val="both"/>
              <w:rPr>
                <w:rFonts w:ascii="Times New Roman" w:hAnsi="Times New Roman" w:cs="Times New Roman"/>
                <w:b/>
                <w:color w:val="000000" w:themeColor="text1"/>
                <w:spacing w:val="2"/>
                <w:sz w:val="24"/>
                <w:szCs w:val="24"/>
              </w:rPr>
            </w:pPr>
            <w:r w:rsidRPr="00751656">
              <w:rPr>
                <w:rFonts w:ascii="Times New Roman" w:hAnsi="Times New Roman" w:cs="Times New Roman"/>
                <w:sz w:val="24"/>
                <w:szCs w:val="24"/>
              </w:rPr>
              <w:t xml:space="preserve">Софинансирование к расходам на реализацию </w:t>
            </w:r>
            <w:r w:rsidRPr="00751656">
              <w:rPr>
                <w:rFonts w:ascii="Times New Roman" w:hAnsi="Times New Roman" w:cs="Times New Roman"/>
                <w:sz w:val="24"/>
                <w:szCs w:val="24"/>
              </w:rPr>
              <w:t>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jc w:val="center"/>
              <w:rPr>
                <w:rFonts w:ascii="Times New Roman" w:eastAsia="Times New Roman" w:hAnsi="Times New Roman" w:cs="Times New Roman"/>
                <w:sz w:val="24"/>
                <w:szCs w:val="24"/>
                <w:lang w:eastAsia="ru-RU"/>
              </w:rPr>
            </w:pPr>
            <w:r w:rsidRPr="00431DE6">
              <w:rPr>
                <w:rFonts w:ascii="Times New Roman" w:hAnsi="Times New Roman" w:cs="Times New Roman"/>
                <w:sz w:val="24"/>
                <w:szCs w:val="24"/>
              </w:rPr>
              <w:t>2020</w:t>
            </w:r>
            <w:r>
              <w:rPr>
                <w:rFonts w:ascii="Times New Roman" w:hAnsi="Times New Roman" w:cs="Times New Roman"/>
                <w:sz w:val="24"/>
                <w:szCs w:val="24"/>
              </w:rPr>
              <w:t>-2030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участвовали в конкурсе </w:t>
            </w:r>
            <w:r>
              <w:rPr>
                <w:rFonts w:ascii="Times New Roman" w:hAnsi="Times New Roman" w:cs="Times New Roman"/>
                <w:sz w:val="24"/>
                <w:szCs w:val="24"/>
              </w:rPr>
              <w:t xml:space="preserve">социокультурных </w:t>
            </w:r>
            <w:r>
              <w:rPr>
                <w:rFonts w:ascii="Times New Roman" w:hAnsi="Times New Roman" w:cs="Times New Roman"/>
                <w:sz w:val="24"/>
                <w:szCs w:val="24"/>
              </w:rPr>
              <w:t>проектов, т.к. социально-ориентированных организаций в культуре Канского района нет.</w:t>
            </w:r>
          </w:p>
          <w:p w:rsidR="00C335DC" w:rsidP="00047685">
            <w:pPr>
              <w:spacing w:after="0" w:line="240" w:lineRule="auto"/>
              <w:rPr>
                <w:rFonts w:ascii="Times New Roman" w:eastAsia="Times New Roman" w:hAnsi="Times New Roman" w:cs="Times New Roman"/>
                <w:sz w:val="24"/>
                <w:szCs w:val="24"/>
                <w:lang w:eastAsia="ru-RU"/>
              </w:rPr>
            </w:pPr>
          </w:p>
          <w:p w:rsidR="00C335DC" w:rsidP="00047685">
            <w:pPr>
              <w:spacing w:after="0" w:line="240" w:lineRule="auto"/>
              <w:rPr>
                <w:rFonts w:ascii="Times New Roman" w:eastAsia="Times New Roman" w:hAnsi="Times New Roman" w:cs="Times New Roman"/>
                <w:sz w:val="24"/>
                <w:szCs w:val="24"/>
                <w:lang w:eastAsia="ru-RU"/>
              </w:rPr>
            </w:pPr>
          </w:p>
          <w:p w:rsidR="00C335DC" w:rsidP="00047685">
            <w:pPr>
              <w:spacing w:after="0" w:line="240" w:lineRule="auto"/>
              <w:rPr>
                <w:rFonts w:ascii="Times New Roman" w:eastAsia="Times New Roman" w:hAnsi="Times New Roman" w:cs="Times New Roman"/>
                <w:sz w:val="24"/>
                <w:szCs w:val="24"/>
                <w:lang w:eastAsia="ru-RU"/>
              </w:rPr>
            </w:pPr>
          </w:p>
          <w:p w:rsidR="00C335DC" w:rsidP="00047685">
            <w:pPr>
              <w:spacing w:after="0" w:line="240" w:lineRule="auto"/>
              <w:rPr>
                <w:rFonts w:ascii="Times New Roman" w:eastAsia="Times New Roman" w:hAnsi="Times New Roman" w:cs="Times New Roman"/>
                <w:sz w:val="24"/>
                <w:szCs w:val="24"/>
                <w:lang w:eastAsia="ru-RU"/>
              </w:rPr>
            </w:pPr>
          </w:p>
          <w:p w:rsidR="00C335DC" w:rsidP="00047685">
            <w:pPr>
              <w:spacing w:after="0" w:line="240" w:lineRule="auto"/>
              <w:rPr>
                <w:rFonts w:ascii="Times New Roman" w:eastAsia="Times New Roman" w:hAnsi="Times New Roman" w:cs="Times New Roman"/>
                <w:sz w:val="24"/>
                <w:szCs w:val="24"/>
                <w:lang w:eastAsia="ru-RU"/>
              </w:rPr>
            </w:pPr>
          </w:p>
          <w:p w:rsidR="00C335DC" w:rsidP="00047685">
            <w:pPr>
              <w:spacing w:after="0" w:line="240" w:lineRule="auto"/>
              <w:rPr>
                <w:rFonts w:ascii="Times New Roman" w:eastAsia="Times New Roman" w:hAnsi="Times New Roman" w:cs="Times New Roman"/>
                <w:sz w:val="24"/>
                <w:szCs w:val="24"/>
                <w:lang w:eastAsia="ru-RU"/>
              </w:rPr>
            </w:pPr>
          </w:p>
          <w:p w:rsidR="00C335DC" w:rsidP="00047685">
            <w:pPr>
              <w:spacing w:after="0" w:line="240" w:lineRule="auto"/>
              <w:rPr>
                <w:rFonts w:ascii="Times New Roman" w:eastAsia="Times New Roman" w:hAnsi="Times New Roman" w:cs="Times New Roman"/>
                <w:sz w:val="24"/>
                <w:szCs w:val="24"/>
                <w:lang w:eastAsia="ru-RU"/>
              </w:rPr>
            </w:pPr>
          </w:p>
          <w:p w:rsidR="00C335DC" w:rsidRPr="003245E4" w:rsidP="00047685">
            <w:pPr>
              <w:spacing w:after="0" w:line="240" w:lineRule="auto"/>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128EA" w:rsidP="00047685">
            <w:pPr>
              <w:spacing w:after="0" w:line="240" w:lineRule="auto"/>
              <w:rPr>
                <w:rFonts w:ascii="Times New Roman" w:eastAsia="Times New Roman" w:hAnsi="Times New Roman" w:cs="Times New Roman"/>
                <w:b/>
                <w:sz w:val="24"/>
                <w:szCs w:val="24"/>
                <w:lang w:eastAsia="ru-RU"/>
              </w:rPr>
            </w:pPr>
            <w:r w:rsidRPr="00B128EA">
              <w:rPr>
                <w:b/>
                <w:sz w:val="24"/>
                <w:szCs w:val="24"/>
              </w:rPr>
              <w:t xml:space="preserve">  </w:t>
            </w:r>
            <w:r w:rsidRPr="00B128EA">
              <w:rPr>
                <w:rFonts w:ascii="Times New Roman" w:hAnsi="Times New Roman" w:cs="Times New Roman"/>
                <w:b/>
                <w:sz w:val="24"/>
                <w:szCs w:val="24"/>
              </w:rPr>
              <w:t xml:space="preserve">Задача 4: </w:t>
            </w:r>
            <w:r w:rsidRPr="00B128EA">
              <w:rPr>
                <w:rFonts w:ascii="Times New Roman" w:hAnsi="Times New Roman" w:cs="Times New Roman"/>
                <w:b/>
                <w:bCs/>
                <w:spacing w:val="2"/>
                <w:sz w:val="24"/>
                <w:szCs w:val="24"/>
              </w:rPr>
              <w:t>Институты - с</w:t>
            </w:r>
            <w:r w:rsidRPr="00B128EA">
              <w:rPr>
                <w:rFonts w:ascii="Times New Roman" w:hAnsi="Times New Roman" w:cs="Times New Roman"/>
                <w:b/>
                <w:bCs/>
                <w:sz w:val="24"/>
                <w:szCs w:val="24"/>
              </w:rPr>
              <w:t>охранение, развитие и модернизация сети учреждений культуры</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4.1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tabs>
                <w:tab w:val="left" w:pos="3647"/>
              </w:tabs>
              <w:spacing w:after="0" w:line="240" w:lineRule="auto"/>
              <w:jc w:val="both"/>
              <w:rPr>
                <w:rFonts w:ascii="Times New Roman" w:hAnsi="Times New Roman" w:cs="Times New Roman"/>
                <w:sz w:val="24"/>
                <w:szCs w:val="24"/>
              </w:rPr>
            </w:pPr>
            <w:r w:rsidRPr="00E05B4F">
              <w:rPr>
                <w:rFonts w:ascii="Times New Roman" w:hAnsi="Times New Roman" w:cs="Times New Roman"/>
                <w:sz w:val="24"/>
                <w:szCs w:val="24"/>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w:t>
            </w:r>
          </w:p>
          <w:p w:rsidR="0007415F" w:rsidRPr="00492294" w:rsidP="00047685">
            <w:pPr>
              <w:widowControl w:val="0"/>
              <w:spacing w:after="0" w:line="240" w:lineRule="auto"/>
              <w:jc w:val="both"/>
              <w:rPr>
                <w:rFonts w:ascii="Times New Roman" w:hAnsi="Times New Roman" w:cs="Times New Roman"/>
                <w:b/>
                <w:color w:val="000000" w:themeColor="text1"/>
                <w:spacing w:val="2"/>
                <w:sz w:val="24"/>
                <w:szCs w:val="24"/>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jc w:val="center"/>
              <w:rPr>
                <w:rFonts w:ascii="Times New Roman" w:eastAsia="Times New Roman" w:hAnsi="Times New Roman" w:cs="Times New Roman"/>
                <w:sz w:val="24"/>
                <w:szCs w:val="24"/>
                <w:lang w:eastAsia="ru-RU"/>
              </w:rPr>
            </w:pPr>
            <w:r w:rsidRPr="00431DE6">
              <w:rPr>
                <w:rFonts w:ascii="Times New Roman" w:hAnsi="Times New Roman" w:cs="Times New Roman"/>
                <w:sz w:val="24"/>
                <w:szCs w:val="24"/>
              </w:rPr>
              <w:t>2020</w:t>
            </w:r>
            <w:r>
              <w:rPr>
                <w:rFonts w:ascii="Times New Roman" w:hAnsi="Times New Roman" w:cs="Times New Roman"/>
                <w:sz w:val="24"/>
                <w:szCs w:val="24"/>
              </w:rPr>
              <w:t>-2030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3245E4" w:rsidP="00047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счет средств местного бюджета произведен ремонт кровли филиала  № 12 «Рудянский Дом культуры», заменены деревянные оконные блоки на ПВХ,</w:t>
            </w:r>
            <w:r w:rsidRPr="008A37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стены обшиты гипсокартоном, окрашены; в клубе д. Круглово филиала №8 «Сотниковский Дом культуры» произведен ремонт кровли, обшивка фасада, заменены двери, окна; в филиале № 14 «Краснокурышинский Дом культуры»  произведено укрепление несущей стены. </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4.2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b/>
                <w:color w:val="000000" w:themeColor="text1"/>
                <w:spacing w:val="2"/>
                <w:sz w:val="24"/>
                <w:szCs w:val="24"/>
              </w:rPr>
            </w:pPr>
            <w:r w:rsidRPr="00492294">
              <w:rPr>
                <w:rFonts w:ascii="Times New Roman" w:hAnsi="Times New Roman" w:cs="Times New Roman"/>
                <w:sz w:val="24"/>
                <w:szCs w:val="24"/>
              </w:rPr>
              <w:t xml:space="preserve"> Обеспечение развития и укрепления материально-технической базы, осуществление ремонтных работ  (текущего ремонта) зданий  муниципальных учреждений культуры клубного типа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jc w:val="center"/>
              <w:rPr>
                <w:rFonts w:ascii="Times New Roman" w:eastAsia="Times New Roman" w:hAnsi="Times New Roman" w:cs="Times New Roman"/>
                <w:sz w:val="24"/>
                <w:szCs w:val="24"/>
                <w:lang w:eastAsia="ru-RU"/>
              </w:rPr>
            </w:pPr>
            <w:r w:rsidRPr="00431DE6">
              <w:rPr>
                <w:rFonts w:ascii="Times New Roman" w:hAnsi="Times New Roman" w:cs="Times New Roman"/>
                <w:sz w:val="24"/>
                <w:szCs w:val="24"/>
              </w:rPr>
              <w:t>2020</w:t>
            </w:r>
            <w:r>
              <w:rPr>
                <w:rFonts w:ascii="Times New Roman" w:hAnsi="Times New Roman" w:cs="Times New Roman"/>
                <w:sz w:val="24"/>
                <w:szCs w:val="24"/>
              </w:rPr>
              <w:t>-2030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FC27A7" w:rsidP="00691D96">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4B68D0">
              <w:rPr>
                <w:rFonts w:ascii="Times New Roman" w:eastAsia="Times New Roman" w:hAnsi="Times New Roman" w:cs="Times New Roman"/>
                <w:sz w:val="24"/>
                <w:szCs w:val="24"/>
                <w:lang w:eastAsia="ru-RU"/>
              </w:rPr>
              <w:t xml:space="preserve">В рамках государственной программы Красноярского края «Развитие культуры и туризма» </w:t>
            </w:r>
            <w:r>
              <w:rPr>
                <w:rFonts w:ascii="Times New Roman" w:eastAsia="Times New Roman" w:hAnsi="Times New Roman" w:cs="Times New Roman"/>
                <w:sz w:val="24"/>
                <w:szCs w:val="24"/>
                <w:lang w:eastAsia="ru-RU"/>
              </w:rPr>
              <w:t xml:space="preserve">в филиале № 10 «Амонашенский Дом культуры» проведен текущий ремонт здания филиала: </w:t>
            </w:r>
            <w:r w:rsidRPr="004B68D0">
              <w:rPr>
                <w:rFonts w:ascii="Times New Roman" w:eastAsia="Times New Roman" w:hAnsi="Times New Roman" w:cs="Times New Roman"/>
                <w:sz w:val="24"/>
                <w:szCs w:val="24"/>
                <w:lang w:eastAsia="ru-RU"/>
              </w:rPr>
              <w:t>выполнены работы по окрашиванию стен, пола, потолка, дверей, труб отопления, установлены светильники, произведена частичная заме</w:t>
            </w:r>
            <w:r>
              <w:rPr>
                <w:rFonts w:ascii="Times New Roman" w:eastAsia="Times New Roman" w:hAnsi="Times New Roman" w:cs="Times New Roman"/>
                <w:sz w:val="24"/>
                <w:szCs w:val="24"/>
                <w:lang w:eastAsia="ru-RU"/>
              </w:rPr>
              <w:t>на элементов 4-х оконных блоков; в филиал №15 «Красномаяковский Дом культуры» п</w:t>
            </w:r>
            <w:r w:rsidRPr="00516089">
              <w:rPr>
                <w:rFonts w:ascii="Times New Roman" w:eastAsia="Times New Roman" w:hAnsi="Times New Roman" w:cs="Times New Roman"/>
                <w:sz w:val="24"/>
                <w:szCs w:val="24"/>
                <w:lang w:eastAsia="ru-RU"/>
              </w:rPr>
              <w:t>риобретена сценическая обувь (туфли народно-сценические на це</w:t>
            </w:r>
            <w:r w:rsidR="00356E50">
              <w:rPr>
                <w:rFonts w:ascii="Times New Roman" w:eastAsia="Times New Roman" w:hAnsi="Times New Roman" w:cs="Times New Roman"/>
                <w:sz w:val="24"/>
                <w:szCs w:val="24"/>
                <w:lang w:eastAsia="ru-RU"/>
              </w:rPr>
              <w:t>льной подошве, цвет красный-8 пар</w:t>
            </w:r>
            <w:r w:rsidRPr="00516089">
              <w:rPr>
                <w:rFonts w:ascii="Times New Roman" w:eastAsia="Times New Roman" w:hAnsi="Times New Roman" w:cs="Times New Roman"/>
                <w:sz w:val="24"/>
                <w:szCs w:val="24"/>
                <w:lang w:eastAsia="ru-RU"/>
              </w:rPr>
              <w:t>; полусапожки жен</w:t>
            </w:r>
            <w:r w:rsidR="00356E50">
              <w:rPr>
                <w:rFonts w:ascii="Times New Roman" w:eastAsia="Times New Roman" w:hAnsi="Times New Roman" w:cs="Times New Roman"/>
                <w:sz w:val="24"/>
                <w:szCs w:val="24"/>
                <w:lang w:eastAsia="ru-RU"/>
              </w:rPr>
              <w:t>ские кадрильки, цвет белый-14 пар</w:t>
            </w:r>
            <w:r w:rsidRPr="00516089">
              <w:rPr>
                <w:rFonts w:ascii="Times New Roman" w:eastAsia="Times New Roman" w:hAnsi="Times New Roman" w:cs="Times New Roman"/>
                <w:sz w:val="24"/>
                <w:szCs w:val="24"/>
                <w:lang w:eastAsia="ru-RU"/>
              </w:rPr>
              <w:t>; сапоги мужские черные</w:t>
            </w:r>
            <w:r w:rsidR="00356E50">
              <w:rPr>
                <w:rFonts w:ascii="Times New Roman" w:eastAsia="Times New Roman" w:hAnsi="Times New Roman" w:cs="Times New Roman"/>
                <w:sz w:val="24"/>
                <w:szCs w:val="24"/>
                <w:lang w:eastAsia="ru-RU"/>
              </w:rPr>
              <w:t xml:space="preserve"> -8 пар</w:t>
            </w:r>
            <w:r w:rsidRPr="005160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Общая сумма финансирования составила 1 101 136, 00 рублей. Финансирование из федерального бюджета составило 773 269, 84  рублей, финансирование из </w:t>
            </w:r>
            <w:r>
              <w:rPr>
                <w:rFonts w:ascii="Times New Roman" w:eastAsia="Times New Roman" w:hAnsi="Times New Roman" w:cs="Times New Roman"/>
                <w:sz w:val="24"/>
                <w:szCs w:val="24"/>
                <w:lang w:eastAsia="ru-RU"/>
              </w:rPr>
              <w:t>краевого бюджета составило 315 844,16 рублей, финансирование из местного бюджета 12022, 00 рублей.</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b/>
                <w:color w:val="000000" w:themeColor="text1"/>
                <w:spacing w:val="2"/>
                <w:sz w:val="24"/>
                <w:szCs w:val="24"/>
              </w:rPr>
            </w:pPr>
          </w:p>
          <w:p w:rsidR="0007415F" w:rsidRPr="00492294" w:rsidP="00047685">
            <w:pPr>
              <w:widowControl w:val="0"/>
              <w:spacing w:after="0" w:line="240" w:lineRule="auto"/>
              <w:jc w:val="both"/>
              <w:rPr>
                <w:rFonts w:ascii="Times New Roman" w:hAnsi="Times New Roman" w:cs="Times New Roman"/>
                <w:b/>
                <w:color w:val="000000" w:themeColor="text1"/>
                <w:spacing w:val="2"/>
                <w:sz w:val="24"/>
                <w:szCs w:val="24"/>
              </w:rPr>
            </w:pPr>
          </w:p>
          <w:p w:rsidR="0007415F" w:rsidRPr="00492294"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4.3</w:t>
            </w:r>
          </w:p>
          <w:p w:rsidR="0007415F" w:rsidRPr="00492294" w:rsidP="00047685">
            <w:pPr>
              <w:widowControl w:val="0"/>
              <w:spacing w:after="0" w:line="240" w:lineRule="auto"/>
              <w:jc w:val="both"/>
              <w:rPr>
                <w:rFonts w:ascii="Times New Roman" w:hAnsi="Times New Roman" w:cs="Times New Roman"/>
                <w:b/>
                <w:color w:val="000000" w:themeColor="text1"/>
                <w:spacing w:val="2"/>
                <w:sz w:val="24"/>
                <w:szCs w:val="24"/>
              </w:rPr>
            </w:pP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b/>
                <w:color w:val="000000" w:themeColor="text1"/>
                <w:spacing w:val="2"/>
                <w:sz w:val="24"/>
                <w:szCs w:val="24"/>
              </w:rPr>
            </w:pPr>
            <w:r w:rsidRPr="00492294">
              <w:rPr>
                <w:rFonts w:ascii="Times New Roman" w:hAnsi="Times New Roman" w:cs="Times New Roman"/>
                <w:sz w:val="24"/>
                <w:szCs w:val="24"/>
              </w:rPr>
              <w:t xml:space="preserve">  Обеспечение развития и укрепления материально-технической базы муниципальных учреждений  культуры, осуществление ремонтных работ  (текущего ремонта) зданий  муниципальных учреждений культуры клубного типа,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jc w:val="center"/>
              <w:rPr>
                <w:rFonts w:ascii="Times New Roman" w:eastAsia="Times New Roman" w:hAnsi="Times New Roman" w:cs="Times New Roman"/>
                <w:sz w:val="24"/>
                <w:szCs w:val="24"/>
                <w:lang w:eastAsia="ru-RU"/>
              </w:rPr>
            </w:pPr>
            <w:r w:rsidRPr="00431DE6">
              <w:rPr>
                <w:rFonts w:ascii="Times New Roman" w:hAnsi="Times New Roman" w:cs="Times New Roman"/>
                <w:sz w:val="24"/>
                <w:szCs w:val="24"/>
              </w:rPr>
              <w:t>2020</w:t>
            </w:r>
            <w:r>
              <w:rPr>
                <w:rFonts w:ascii="Times New Roman" w:hAnsi="Times New Roman" w:cs="Times New Roman"/>
                <w:sz w:val="24"/>
                <w:szCs w:val="24"/>
              </w:rPr>
              <w:t>-2030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FC27A7" w:rsidP="00691D96">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4B68D0">
              <w:rPr>
                <w:rFonts w:ascii="Times New Roman" w:eastAsia="Times New Roman" w:hAnsi="Times New Roman" w:cs="Times New Roman"/>
                <w:sz w:val="24"/>
                <w:szCs w:val="24"/>
                <w:lang w:eastAsia="ru-RU"/>
              </w:rPr>
              <w:t xml:space="preserve">В рамках государственной программы Красноярского края «Развитие культуры и туризма» </w:t>
            </w:r>
            <w:r>
              <w:rPr>
                <w:rFonts w:ascii="Times New Roman" w:eastAsia="Times New Roman" w:hAnsi="Times New Roman" w:cs="Times New Roman"/>
                <w:sz w:val="24"/>
                <w:szCs w:val="24"/>
                <w:lang w:eastAsia="ru-RU"/>
              </w:rPr>
              <w:t xml:space="preserve">в филиале № 10 «Амонашенский Дом культуры» проведен текущий ремонт здания филиала: </w:t>
            </w:r>
            <w:r w:rsidRPr="004B68D0">
              <w:rPr>
                <w:rFonts w:ascii="Times New Roman" w:eastAsia="Times New Roman" w:hAnsi="Times New Roman" w:cs="Times New Roman"/>
                <w:sz w:val="24"/>
                <w:szCs w:val="24"/>
                <w:lang w:eastAsia="ru-RU"/>
              </w:rPr>
              <w:t>выполнены работы по окрашиванию стен, пола, потолка, дверей, труб отопления, установлены светильники, произведена частичная заме</w:t>
            </w:r>
            <w:r>
              <w:rPr>
                <w:rFonts w:ascii="Times New Roman" w:eastAsia="Times New Roman" w:hAnsi="Times New Roman" w:cs="Times New Roman"/>
                <w:sz w:val="24"/>
                <w:szCs w:val="24"/>
                <w:lang w:eastAsia="ru-RU"/>
              </w:rPr>
              <w:t>на элементов 4-х оконных блоков; в филиал №15 «Красномаяковский Дом культуры» п</w:t>
            </w:r>
            <w:r w:rsidRPr="00516089">
              <w:rPr>
                <w:rFonts w:ascii="Times New Roman" w:eastAsia="Times New Roman" w:hAnsi="Times New Roman" w:cs="Times New Roman"/>
                <w:sz w:val="24"/>
                <w:szCs w:val="24"/>
                <w:lang w:eastAsia="ru-RU"/>
              </w:rPr>
              <w:t>риобретена сценическая обувь (туфли народно-сценические на це</w:t>
            </w:r>
            <w:r w:rsidR="00356E50">
              <w:rPr>
                <w:rFonts w:ascii="Times New Roman" w:eastAsia="Times New Roman" w:hAnsi="Times New Roman" w:cs="Times New Roman"/>
                <w:sz w:val="24"/>
                <w:szCs w:val="24"/>
                <w:lang w:eastAsia="ru-RU"/>
              </w:rPr>
              <w:t>льной подошве, цвет красный-8 пар</w:t>
            </w:r>
            <w:r w:rsidRPr="00516089">
              <w:rPr>
                <w:rFonts w:ascii="Times New Roman" w:eastAsia="Times New Roman" w:hAnsi="Times New Roman" w:cs="Times New Roman"/>
                <w:sz w:val="24"/>
                <w:szCs w:val="24"/>
                <w:lang w:eastAsia="ru-RU"/>
              </w:rPr>
              <w:t>; полусапожки жен</w:t>
            </w:r>
            <w:r w:rsidR="00356E50">
              <w:rPr>
                <w:rFonts w:ascii="Times New Roman" w:eastAsia="Times New Roman" w:hAnsi="Times New Roman" w:cs="Times New Roman"/>
                <w:sz w:val="24"/>
                <w:szCs w:val="24"/>
                <w:lang w:eastAsia="ru-RU"/>
              </w:rPr>
              <w:t>ские кадрильки, цвет белый-14 пар; сапоги мужские черные-8 пар</w:t>
            </w:r>
            <w:r w:rsidRPr="005160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Общая сумма финансирования составила 1 101 136, 00 рублей. Финансирование из федерального бюджета составило 773 269, 84  рублей, финансирование из краевого бюджета составило 315 844,16рублей, финансирование из местного бюджета 12022, 00 рублей. </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4.4</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b/>
                <w:color w:val="000000" w:themeColor="text1"/>
                <w:spacing w:val="2"/>
                <w:sz w:val="24"/>
                <w:szCs w:val="24"/>
              </w:rPr>
            </w:pPr>
            <w:r w:rsidRPr="00492294">
              <w:rPr>
                <w:rFonts w:ascii="Times New Roman" w:hAnsi="Times New Roman" w:cs="Times New Roman"/>
                <w:sz w:val="24"/>
                <w:szCs w:val="24"/>
              </w:rPr>
              <w:t xml:space="preserve"> Софинансирование на обеспечение развития и укрепления материально-технической базы муниципальных учреждений  культуры, осуществление ремонтных работ  (текущего ремонта) зданий  муниципальных учреждений культуры клубного типа,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jc w:val="center"/>
              <w:rPr>
                <w:rFonts w:ascii="Times New Roman" w:eastAsia="Times New Roman" w:hAnsi="Times New Roman" w:cs="Times New Roman"/>
                <w:sz w:val="24"/>
                <w:szCs w:val="24"/>
                <w:lang w:eastAsia="ru-RU"/>
              </w:rPr>
            </w:pPr>
            <w:r w:rsidRPr="00431DE6">
              <w:rPr>
                <w:rFonts w:ascii="Times New Roman" w:hAnsi="Times New Roman" w:cs="Times New Roman"/>
                <w:sz w:val="24"/>
                <w:szCs w:val="24"/>
              </w:rPr>
              <w:t>2020</w:t>
            </w:r>
            <w:r>
              <w:rPr>
                <w:rFonts w:ascii="Times New Roman" w:hAnsi="Times New Roman" w:cs="Times New Roman"/>
                <w:sz w:val="24"/>
                <w:szCs w:val="24"/>
              </w:rPr>
              <w:t>-2030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976949" w:rsidP="00691D96">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4B68D0">
              <w:rPr>
                <w:rFonts w:ascii="Times New Roman" w:eastAsia="Times New Roman" w:hAnsi="Times New Roman" w:cs="Times New Roman"/>
                <w:sz w:val="24"/>
                <w:szCs w:val="24"/>
                <w:lang w:eastAsia="ru-RU"/>
              </w:rPr>
              <w:t xml:space="preserve">В рамках государственной программы Красноярского края «Развитие культуры и туризма» </w:t>
            </w:r>
            <w:r>
              <w:rPr>
                <w:rFonts w:ascii="Times New Roman" w:eastAsia="Times New Roman" w:hAnsi="Times New Roman" w:cs="Times New Roman"/>
                <w:sz w:val="24"/>
                <w:szCs w:val="24"/>
                <w:lang w:eastAsia="ru-RU"/>
              </w:rPr>
              <w:t xml:space="preserve">в филиале № 10 «Амонашенский Дом культуры» проведен текущий ремонт здания филиала: </w:t>
            </w:r>
            <w:r w:rsidRPr="004B68D0">
              <w:rPr>
                <w:rFonts w:ascii="Times New Roman" w:eastAsia="Times New Roman" w:hAnsi="Times New Roman" w:cs="Times New Roman"/>
                <w:sz w:val="24"/>
                <w:szCs w:val="24"/>
                <w:lang w:eastAsia="ru-RU"/>
              </w:rPr>
              <w:t>выполнены работы по окрашиванию стен, пола, потолка, дверей, труб отопления, установлены светильники, произведена частичная заме</w:t>
            </w:r>
            <w:r>
              <w:rPr>
                <w:rFonts w:ascii="Times New Roman" w:eastAsia="Times New Roman" w:hAnsi="Times New Roman" w:cs="Times New Roman"/>
                <w:sz w:val="24"/>
                <w:szCs w:val="24"/>
                <w:lang w:eastAsia="ru-RU"/>
              </w:rPr>
              <w:t>на элементов 4-х оконных блоков; в филиал №15 «Красномаяковский Дом культуры» п</w:t>
            </w:r>
            <w:r w:rsidRPr="00516089">
              <w:rPr>
                <w:rFonts w:ascii="Times New Roman" w:eastAsia="Times New Roman" w:hAnsi="Times New Roman" w:cs="Times New Roman"/>
                <w:sz w:val="24"/>
                <w:szCs w:val="24"/>
                <w:lang w:eastAsia="ru-RU"/>
              </w:rPr>
              <w:t>риобретена сценическая обувь (туфли народно-сценические на це</w:t>
            </w:r>
            <w:r w:rsidR="00356E50">
              <w:rPr>
                <w:rFonts w:ascii="Times New Roman" w:eastAsia="Times New Roman" w:hAnsi="Times New Roman" w:cs="Times New Roman"/>
                <w:sz w:val="24"/>
                <w:szCs w:val="24"/>
                <w:lang w:eastAsia="ru-RU"/>
              </w:rPr>
              <w:t>льной подошве, цвет красный-8 пар</w:t>
            </w:r>
            <w:r w:rsidRPr="00516089">
              <w:rPr>
                <w:rFonts w:ascii="Times New Roman" w:eastAsia="Times New Roman" w:hAnsi="Times New Roman" w:cs="Times New Roman"/>
                <w:sz w:val="24"/>
                <w:szCs w:val="24"/>
                <w:lang w:eastAsia="ru-RU"/>
              </w:rPr>
              <w:t>; полусапожки жен</w:t>
            </w:r>
            <w:r w:rsidR="00356E50">
              <w:rPr>
                <w:rFonts w:ascii="Times New Roman" w:eastAsia="Times New Roman" w:hAnsi="Times New Roman" w:cs="Times New Roman"/>
                <w:sz w:val="24"/>
                <w:szCs w:val="24"/>
                <w:lang w:eastAsia="ru-RU"/>
              </w:rPr>
              <w:t>ские кадрильки, цвет белый-14 пар; сапоги мужские черные-8 пар</w:t>
            </w:r>
            <w:r w:rsidRPr="005160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Общая сумма </w:t>
            </w:r>
            <w:r>
              <w:rPr>
                <w:rFonts w:ascii="Times New Roman" w:eastAsia="Times New Roman" w:hAnsi="Times New Roman" w:cs="Times New Roman"/>
                <w:sz w:val="24"/>
                <w:szCs w:val="24"/>
                <w:lang w:eastAsia="ru-RU"/>
              </w:rPr>
              <w:t xml:space="preserve">финансирования составила 1 101 136, 00 рублей. Финансирование из федерального бюджета составило 773 269, 84  рублей, финансирование из краевого бюджета составило 315 844,16 рублей, финансирование из местного бюджета 12022, 00 рублей. </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4.5</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2E5A41" w:rsidP="00047685">
            <w:pPr>
              <w:tabs>
                <w:tab w:val="left" w:pos="3647"/>
              </w:tabs>
              <w:spacing w:after="0" w:line="240" w:lineRule="auto"/>
              <w:jc w:val="both"/>
              <w:rPr>
                <w:rFonts w:ascii="Times New Roman" w:hAnsi="Times New Roman" w:cs="Times New Roman"/>
                <w:sz w:val="24"/>
                <w:szCs w:val="24"/>
              </w:rPr>
            </w:pPr>
            <w:r w:rsidRPr="002E5A41">
              <w:rPr>
                <w:rFonts w:ascii="Times New Roman" w:hAnsi="Times New Roman" w:cs="Times New Roman"/>
                <w:sz w:val="24"/>
                <w:szCs w:val="24"/>
              </w:rPr>
              <w:t>Финансирование расходов на разработку ПСД и ремонт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07415F" w:rsidRPr="002E5A41" w:rsidP="00047685">
            <w:pPr>
              <w:widowControl w:val="0"/>
              <w:spacing w:after="0" w:line="240" w:lineRule="auto"/>
              <w:jc w:val="both"/>
              <w:rPr>
                <w:rFonts w:ascii="Times New Roman" w:hAnsi="Times New Roman" w:cs="Times New Roman"/>
                <w:b/>
                <w:color w:val="000000" w:themeColor="text1"/>
                <w:spacing w:val="2"/>
                <w:sz w:val="24"/>
                <w:szCs w:val="24"/>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2E5A41" w:rsidP="00047685">
            <w:pPr>
              <w:spacing w:after="0" w:line="240" w:lineRule="auto"/>
              <w:jc w:val="center"/>
              <w:rPr>
                <w:rFonts w:ascii="Times New Roman" w:eastAsia="Times New Roman" w:hAnsi="Times New Roman" w:cs="Times New Roman"/>
                <w:sz w:val="24"/>
                <w:szCs w:val="24"/>
                <w:lang w:eastAsia="ru-RU"/>
              </w:rPr>
            </w:pPr>
            <w:r w:rsidRPr="002E5A41">
              <w:rPr>
                <w:rFonts w:ascii="Times New Roman" w:hAnsi="Times New Roman" w:cs="Times New Roman"/>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86C14" w:rsidP="00047685">
            <w:pPr>
              <w:spacing w:after="0" w:line="240" w:lineRule="auto"/>
              <w:jc w:val="both"/>
              <w:rPr>
                <w:rFonts w:ascii="Times New Roman" w:eastAsia="Times New Roman" w:hAnsi="Times New Roman" w:cs="Times New Roman"/>
                <w:color w:val="000000" w:themeColor="text1"/>
                <w:sz w:val="24"/>
                <w:szCs w:val="24"/>
                <w:lang w:eastAsia="ru-RU"/>
              </w:rPr>
            </w:pPr>
          </w:p>
          <w:p w:rsidR="0007415F" w:rsidRPr="002E5A41" w:rsidP="00047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2022году ПСД не разрабатывалась</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4.6</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2E5A41" w:rsidP="00047685">
            <w:pPr>
              <w:tabs>
                <w:tab w:val="left" w:pos="3647"/>
              </w:tabs>
              <w:spacing w:after="0" w:line="240" w:lineRule="auto"/>
              <w:jc w:val="both"/>
              <w:rPr>
                <w:rFonts w:ascii="Times New Roman" w:hAnsi="Times New Roman" w:cs="Times New Roman"/>
                <w:b/>
                <w:color w:val="000000" w:themeColor="text1"/>
                <w:spacing w:val="2"/>
                <w:sz w:val="24"/>
                <w:szCs w:val="24"/>
              </w:rPr>
            </w:pPr>
            <w:r w:rsidRPr="002E5A41">
              <w:rPr>
                <w:rFonts w:ascii="Times New Roman" w:hAnsi="Times New Roman" w:cs="Times New Roman"/>
                <w:sz w:val="24"/>
                <w:szCs w:val="24"/>
              </w:rPr>
              <w:t>Софинансирование к расходам на разработку ПСД и ремонт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2E5A41" w:rsidP="00047685">
            <w:pPr>
              <w:spacing w:after="0" w:line="240" w:lineRule="auto"/>
              <w:jc w:val="center"/>
              <w:rPr>
                <w:rFonts w:ascii="Times New Roman" w:eastAsia="Times New Roman" w:hAnsi="Times New Roman" w:cs="Times New Roman"/>
                <w:sz w:val="24"/>
                <w:szCs w:val="24"/>
                <w:lang w:eastAsia="ru-RU"/>
              </w:rPr>
            </w:pPr>
            <w:r w:rsidRPr="002E5A41">
              <w:rPr>
                <w:rFonts w:ascii="Times New Roman" w:hAnsi="Times New Roman" w:cs="Times New Roman"/>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2E5A41" w:rsidP="00047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2022году ПСД не разрабатывалась</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4.7</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b/>
                <w:color w:val="000000" w:themeColor="text1"/>
                <w:spacing w:val="2"/>
                <w:sz w:val="24"/>
                <w:szCs w:val="24"/>
              </w:rPr>
            </w:pPr>
            <w:r w:rsidRPr="00492294">
              <w:rPr>
                <w:rFonts w:ascii="Times New Roman" w:hAnsi="Times New Roman" w:cs="Times New Roman"/>
                <w:sz w:val="24"/>
                <w:szCs w:val="24"/>
              </w:rPr>
              <w:t xml:space="preserve"> Выделение средств на сохранение, возрождение и развитие народных, художественных ремесел</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jc w:val="center"/>
              <w:rPr>
                <w:rFonts w:ascii="Times New Roman" w:eastAsia="Times New Roman" w:hAnsi="Times New Roman" w:cs="Times New Roman"/>
                <w:sz w:val="24"/>
                <w:szCs w:val="24"/>
                <w:lang w:eastAsia="ru-RU"/>
              </w:rPr>
            </w:pPr>
            <w:r w:rsidRPr="00431DE6">
              <w:rPr>
                <w:rFonts w:ascii="Times New Roman" w:hAnsi="Times New Roman" w:cs="Times New Roman"/>
                <w:sz w:val="24"/>
                <w:szCs w:val="24"/>
              </w:rPr>
              <w:t>2020</w:t>
            </w:r>
            <w:r>
              <w:rPr>
                <w:rFonts w:ascii="Times New Roman" w:hAnsi="Times New Roman" w:cs="Times New Roman"/>
                <w:sz w:val="24"/>
                <w:szCs w:val="24"/>
              </w:rPr>
              <w:t>-2030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976949" w:rsidP="00047685">
            <w:pPr>
              <w:spacing w:after="0" w:line="240" w:lineRule="auto"/>
              <w:jc w:val="both"/>
              <w:rPr>
                <w:rFonts w:ascii="Times New Roman" w:eastAsia="Times New Roman" w:hAnsi="Times New Roman" w:cs="Times New Roman"/>
                <w:color w:val="000000" w:themeColor="text1"/>
                <w:sz w:val="24"/>
                <w:szCs w:val="24"/>
                <w:lang w:eastAsia="ru-RU"/>
              </w:rPr>
            </w:pPr>
            <w:r w:rsidRPr="00686C14">
              <w:rPr>
                <w:rFonts w:ascii="Times New Roman" w:eastAsia="Times New Roman" w:hAnsi="Times New Roman" w:cs="Times New Roman"/>
                <w:color w:val="000000" w:themeColor="text1"/>
                <w:sz w:val="24"/>
                <w:szCs w:val="24"/>
                <w:lang w:eastAsia="ru-RU"/>
              </w:rPr>
              <w:t>В 2022 году поданы заявки для приобретения специального оборудования, сырья для клубного формирования «Чудеса своими руками» филиала № 8 «Сотниковский Дом культуры», для коллектива декоративно-прикладного творчества «Игрушка» филиала № 3 «Верх-Амонашенский Дом культуры»,   заявки не прошла по итогам конкурсного отбора.</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4.8</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492294" w:rsidP="00047685">
            <w:pPr>
              <w:widowControl w:val="0"/>
              <w:spacing w:after="0" w:line="240" w:lineRule="auto"/>
              <w:jc w:val="both"/>
              <w:rPr>
                <w:rFonts w:ascii="Times New Roman" w:hAnsi="Times New Roman" w:cs="Times New Roman"/>
                <w:b/>
                <w:color w:val="000000" w:themeColor="text1"/>
                <w:spacing w:val="2"/>
                <w:sz w:val="24"/>
                <w:szCs w:val="24"/>
              </w:rPr>
            </w:pPr>
            <w:r w:rsidRPr="00492294">
              <w:rPr>
                <w:rFonts w:ascii="Times New Roman" w:hAnsi="Times New Roman" w:cs="Times New Roman"/>
                <w:sz w:val="24"/>
                <w:szCs w:val="24"/>
              </w:rPr>
              <w:t xml:space="preserve">Финансирование расходов на  поддержку художественных народных ремесел и декоративно-прикладного искусства на территории Канского района в рамках подпрограммы «Сохранение и развитие отрасли культуры Канского района» муниципальной программы «Развитие культуры, физической </w:t>
            </w:r>
            <w:r w:rsidRPr="00492294">
              <w:rPr>
                <w:rFonts w:ascii="Times New Roman" w:hAnsi="Times New Roman" w:cs="Times New Roman"/>
                <w:sz w:val="24"/>
                <w:szCs w:val="24"/>
              </w:rPr>
              <w:t>культуры, спорта и молодежной политики в Канском районе»</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jc w:val="center"/>
              <w:rPr>
                <w:rFonts w:ascii="Times New Roman" w:eastAsia="Times New Roman" w:hAnsi="Times New Roman" w:cs="Times New Roman"/>
                <w:sz w:val="24"/>
                <w:szCs w:val="24"/>
                <w:lang w:eastAsia="ru-RU"/>
              </w:rPr>
            </w:pPr>
            <w:r w:rsidRPr="00431DE6">
              <w:rPr>
                <w:rFonts w:ascii="Times New Roman" w:hAnsi="Times New Roman" w:cs="Times New Roman"/>
                <w:sz w:val="24"/>
                <w:szCs w:val="24"/>
              </w:rPr>
              <w:t>2020</w:t>
            </w:r>
            <w:r>
              <w:rPr>
                <w:rFonts w:ascii="Times New Roman" w:hAnsi="Times New Roman" w:cs="Times New Roman"/>
                <w:sz w:val="24"/>
                <w:szCs w:val="24"/>
              </w:rPr>
              <w:t>-2030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86C14" w:rsidP="00047685">
            <w:pPr>
              <w:spacing w:after="0" w:line="240" w:lineRule="auto"/>
              <w:jc w:val="both"/>
              <w:rPr>
                <w:rFonts w:ascii="Times New Roman" w:eastAsia="Times New Roman" w:hAnsi="Times New Roman" w:cs="Times New Roman"/>
                <w:color w:val="000000" w:themeColor="text1"/>
                <w:sz w:val="24"/>
                <w:szCs w:val="24"/>
                <w:lang w:eastAsia="ru-RU"/>
              </w:rPr>
            </w:pPr>
            <w:r w:rsidRPr="00686C14">
              <w:rPr>
                <w:rFonts w:ascii="Times New Roman" w:eastAsia="Times New Roman" w:hAnsi="Times New Roman" w:cs="Times New Roman"/>
                <w:color w:val="000000" w:themeColor="text1"/>
                <w:sz w:val="24"/>
                <w:szCs w:val="24"/>
                <w:lang w:eastAsia="ru-RU"/>
              </w:rPr>
              <w:t>В 2022 году поданы заявки для приобретения специального оборудования, сырья для клубного формирования «Чудеса своими руками» филиала № 8 «Сотниковский Дом культуры», для коллектива декоративно-прикладного творчества «Игрушка» филиала № 3 «Верх-Амонашенский Дом культуры»,  заявки  не прошли по итогам конкурсного отбора.</w:t>
            </w:r>
          </w:p>
          <w:p w:rsidR="0007415F" w:rsidRPr="003245E4" w:rsidP="00047685">
            <w:pPr>
              <w:spacing w:after="0" w:line="240" w:lineRule="auto"/>
              <w:jc w:val="both"/>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1D291F"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4.9</w:t>
            </w:r>
          </w:p>
          <w:p w:rsidR="0007415F" w:rsidRPr="001D291F" w:rsidP="00047685">
            <w:pPr>
              <w:widowControl w:val="0"/>
              <w:spacing w:after="0" w:line="240" w:lineRule="auto"/>
              <w:jc w:val="both"/>
              <w:rPr>
                <w:rFonts w:ascii="Times New Roman" w:hAnsi="Times New Roman" w:cs="Times New Roman"/>
                <w:b/>
                <w:color w:val="000000" w:themeColor="text1"/>
                <w:spacing w:val="2"/>
                <w:sz w:val="24"/>
                <w:szCs w:val="24"/>
              </w:rPr>
            </w:pP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1D291F" w:rsidP="00047685">
            <w:pPr>
              <w:widowControl w:val="0"/>
              <w:spacing w:after="0" w:line="240" w:lineRule="auto"/>
              <w:jc w:val="both"/>
              <w:rPr>
                <w:rFonts w:ascii="Times New Roman" w:hAnsi="Times New Roman" w:cs="Times New Roman"/>
                <w:b/>
                <w:color w:val="000000" w:themeColor="text1"/>
                <w:spacing w:val="2"/>
                <w:sz w:val="24"/>
                <w:szCs w:val="24"/>
              </w:rPr>
            </w:pPr>
            <w:r w:rsidRPr="001D291F">
              <w:rPr>
                <w:rFonts w:ascii="Times New Roman" w:hAnsi="Times New Roman" w:cs="Times New Roman"/>
                <w:sz w:val="24"/>
                <w:szCs w:val="24"/>
              </w:rPr>
              <w:t>Софинансирование на поддержку художественных народных ремесел и декоративно-прикладного искусства на территории Канского района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jc w:val="center"/>
              <w:rPr>
                <w:rFonts w:ascii="Times New Roman" w:eastAsia="Times New Roman" w:hAnsi="Times New Roman" w:cs="Times New Roman"/>
                <w:sz w:val="24"/>
                <w:szCs w:val="24"/>
                <w:lang w:eastAsia="ru-RU"/>
              </w:rPr>
            </w:pPr>
            <w:r w:rsidRPr="00431DE6">
              <w:rPr>
                <w:rFonts w:ascii="Times New Roman" w:hAnsi="Times New Roman" w:cs="Times New Roman"/>
                <w:sz w:val="24"/>
                <w:szCs w:val="24"/>
              </w:rPr>
              <w:t>2020</w:t>
            </w:r>
            <w:r>
              <w:rPr>
                <w:rFonts w:ascii="Times New Roman" w:hAnsi="Times New Roman" w:cs="Times New Roman"/>
                <w:sz w:val="24"/>
                <w:szCs w:val="24"/>
              </w:rPr>
              <w:t>-2030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86C14" w:rsidP="00047685">
            <w:pPr>
              <w:spacing w:after="0" w:line="240" w:lineRule="auto"/>
              <w:jc w:val="both"/>
              <w:rPr>
                <w:rFonts w:ascii="Times New Roman" w:eastAsia="Times New Roman" w:hAnsi="Times New Roman" w:cs="Times New Roman"/>
                <w:color w:val="000000" w:themeColor="text1"/>
                <w:sz w:val="24"/>
                <w:szCs w:val="24"/>
                <w:lang w:eastAsia="ru-RU"/>
              </w:rPr>
            </w:pPr>
            <w:r w:rsidRPr="00686C14">
              <w:rPr>
                <w:rFonts w:ascii="Times New Roman" w:eastAsia="Times New Roman" w:hAnsi="Times New Roman" w:cs="Times New Roman"/>
                <w:color w:val="000000" w:themeColor="text1"/>
                <w:sz w:val="24"/>
                <w:szCs w:val="24"/>
                <w:lang w:eastAsia="ru-RU"/>
              </w:rPr>
              <w:t>В 2022 году поданы заявки для приобретения специального оборудования, сырья для клубного формирования «Чудеса своими руками» филиала № 8 «Сотниковский Дом культуры», для коллектива декоративно-прикладного творчества «Игрушка» филиала № 3 «Верх-Амонашенский Дом культуры»,  заявки  не прошли по итогам конкурсного отбора.</w:t>
            </w:r>
          </w:p>
          <w:p w:rsidR="0007415F" w:rsidRPr="003245E4" w:rsidP="00047685">
            <w:pPr>
              <w:spacing w:after="0" w:line="240" w:lineRule="auto"/>
              <w:jc w:val="both"/>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1D291F"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4.</w:t>
            </w:r>
            <w:r w:rsidRPr="001D291F">
              <w:rPr>
                <w:rFonts w:ascii="Times New Roman" w:hAnsi="Times New Roman" w:cs="Times New Roman"/>
                <w:color w:val="000000" w:themeColor="text1"/>
                <w:spacing w:val="2"/>
                <w:sz w:val="24"/>
                <w:szCs w:val="24"/>
              </w:rPr>
              <w:t>10</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2E5A41" w:rsidP="00047685">
            <w:pPr>
              <w:widowControl w:val="0"/>
              <w:spacing w:after="0" w:line="240" w:lineRule="auto"/>
              <w:jc w:val="both"/>
              <w:rPr>
                <w:rFonts w:ascii="Times New Roman" w:hAnsi="Times New Roman" w:cs="Times New Roman"/>
                <w:b/>
                <w:color w:val="000000" w:themeColor="text1"/>
                <w:spacing w:val="2"/>
                <w:sz w:val="24"/>
                <w:szCs w:val="24"/>
              </w:rPr>
            </w:pPr>
            <w:r w:rsidRPr="002E5A41">
              <w:rPr>
                <w:rFonts w:ascii="Times New Roman" w:hAnsi="Times New Roman" w:cs="Times New Roman"/>
                <w:sz w:val="24"/>
                <w:szCs w:val="24"/>
              </w:rPr>
              <w:t>Финансирование расходов на создание (реконструкцию) и 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r w:rsidRPr="002E5A41">
              <w:rPr>
                <w:rFonts w:ascii="Times New Roman" w:hAnsi="Times New Roman" w:cs="Times New Roman"/>
                <w:b/>
                <w:sz w:val="24"/>
                <w:szCs w:val="24"/>
              </w:rPr>
              <w:t>"</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2E5A41" w:rsidP="00047685">
            <w:pPr>
              <w:spacing w:after="0" w:line="240" w:lineRule="auto"/>
              <w:jc w:val="center"/>
              <w:rPr>
                <w:rFonts w:ascii="Times New Roman" w:eastAsia="Times New Roman" w:hAnsi="Times New Roman" w:cs="Times New Roman"/>
                <w:sz w:val="24"/>
                <w:szCs w:val="24"/>
                <w:lang w:eastAsia="ru-RU"/>
              </w:rPr>
            </w:pPr>
            <w:r w:rsidRPr="002E5A41">
              <w:rPr>
                <w:rFonts w:ascii="Times New Roman" w:hAnsi="Times New Roman" w:cs="Times New Roman"/>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CB45D0" w:rsidP="00047685">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 счет  федерального и краевого бюджета в сумме 6 492 600,00 рублей в </w:t>
            </w:r>
            <w:r w:rsidRPr="00686C14">
              <w:rPr>
                <w:rFonts w:ascii="Times New Roman" w:eastAsia="Times New Roman" w:hAnsi="Times New Roman" w:cs="Times New Roman"/>
                <w:color w:val="000000" w:themeColor="text1"/>
                <w:sz w:val="24"/>
                <w:szCs w:val="24"/>
                <w:lang w:eastAsia="ru-RU"/>
              </w:rPr>
              <w:t xml:space="preserve"> рамках государственной программы Красноярского края «Развитие культуры и туризма»  произведен капитальный ремонт здания клуба д. Степняки филиала № 7 «Браженский Дом культуры»</w:t>
            </w:r>
            <w:r>
              <w:rPr>
                <w:rFonts w:ascii="Times New Roman" w:eastAsia="Times New Roman" w:hAnsi="Times New Roman" w:cs="Times New Roman"/>
                <w:color w:val="000000" w:themeColor="text1"/>
                <w:sz w:val="24"/>
                <w:szCs w:val="24"/>
                <w:lang w:eastAsia="ru-RU"/>
              </w:rPr>
              <w:t xml:space="preserve">: </w:t>
            </w:r>
            <w:r w:rsidRPr="00CB45D0">
              <w:rPr>
                <w:rFonts w:ascii="Times New Roman" w:hAnsi="Times New Roman" w:cs="Times New Roman"/>
                <w:sz w:val="24"/>
                <w:szCs w:val="24"/>
              </w:rPr>
              <w:t>капитальный ремонт кровли, главного входа, крылец, отмостки, системы отопления, системы, электроснабжения и электроосвещения,   установлены оконные и дверные блоки, молниезащита, выполнены работы по внутренней отделке, устройству полов, потолка,  фасада.</w:t>
            </w:r>
          </w:p>
          <w:p w:rsidR="0007415F" w:rsidRPr="00CB45D0" w:rsidP="00047685">
            <w:pPr>
              <w:spacing w:after="0" w:line="240" w:lineRule="auto"/>
              <w:jc w:val="both"/>
              <w:rPr>
                <w:rFonts w:ascii="Times New Roman" w:eastAsia="Times New Roman" w:hAnsi="Times New Roman" w:cs="Times New Roman"/>
                <w:color w:val="FF0000"/>
                <w:sz w:val="24"/>
                <w:szCs w:val="24"/>
                <w:lang w:eastAsia="ru-RU"/>
              </w:rPr>
            </w:pP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1D291F" w:rsidP="00047685">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4.</w:t>
            </w:r>
            <w:r w:rsidRPr="001D291F">
              <w:rPr>
                <w:rFonts w:ascii="Times New Roman" w:hAnsi="Times New Roman" w:cs="Times New Roman"/>
                <w:color w:val="000000" w:themeColor="text1"/>
                <w:spacing w:val="2"/>
                <w:sz w:val="24"/>
                <w:szCs w:val="24"/>
              </w:rPr>
              <w:t>11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2E5A41" w:rsidP="00047685">
            <w:pPr>
              <w:widowControl w:val="0"/>
              <w:spacing w:after="0" w:line="240" w:lineRule="auto"/>
              <w:jc w:val="both"/>
              <w:rPr>
                <w:rFonts w:ascii="Times New Roman" w:hAnsi="Times New Roman" w:cs="Times New Roman"/>
                <w:b/>
                <w:color w:val="000000" w:themeColor="text1"/>
                <w:spacing w:val="2"/>
                <w:sz w:val="24"/>
                <w:szCs w:val="24"/>
              </w:rPr>
            </w:pPr>
            <w:r w:rsidRPr="002E5A41">
              <w:rPr>
                <w:rFonts w:ascii="Times New Roman" w:hAnsi="Times New Roman" w:cs="Times New Roman"/>
                <w:sz w:val="24"/>
                <w:szCs w:val="24"/>
              </w:rPr>
              <w:t>Софинансирование на создание (реконструкцию) и 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2E5A41" w:rsidP="00047685">
            <w:pPr>
              <w:spacing w:after="0" w:line="240" w:lineRule="auto"/>
              <w:jc w:val="center"/>
              <w:rPr>
                <w:rFonts w:ascii="Times New Roman" w:eastAsia="Times New Roman" w:hAnsi="Times New Roman" w:cs="Times New Roman"/>
                <w:sz w:val="24"/>
                <w:szCs w:val="24"/>
                <w:lang w:eastAsia="ru-RU"/>
              </w:rPr>
            </w:pPr>
            <w:r w:rsidRPr="002E5A41">
              <w:rPr>
                <w:rFonts w:ascii="Times New Roman" w:hAnsi="Times New Roman" w:cs="Times New Roman"/>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CB45D0" w:rsidP="00047685">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 счет  бюджета Канского района в сумме </w:t>
            </w:r>
            <w:r w:rsidRPr="00686C14">
              <w:rPr>
                <w:rFonts w:ascii="Times New Roman" w:eastAsia="Times New Roman" w:hAnsi="Times New Roman" w:cs="Times New Roman"/>
                <w:color w:val="000000" w:themeColor="text1"/>
                <w:sz w:val="24"/>
                <w:szCs w:val="24"/>
                <w:lang w:eastAsia="ru-RU"/>
              </w:rPr>
              <w:t>65</w:t>
            </w:r>
            <w:r>
              <w:rPr>
                <w:rFonts w:ascii="Times New Roman" w:eastAsia="Times New Roman" w:hAnsi="Times New Roman" w:cs="Times New Roman"/>
                <w:color w:val="000000" w:themeColor="text1"/>
                <w:sz w:val="24"/>
                <w:szCs w:val="24"/>
                <w:lang w:eastAsia="ru-RU"/>
              </w:rPr>
              <w:t xml:space="preserve"> </w:t>
            </w:r>
            <w:r w:rsidRPr="00686C14">
              <w:rPr>
                <w:rFonts w:ascii="Times New Roman" w:eastAsia="Times New Roman" w:hAnsi="Times New Roman" w:cs="Times New Roman"/>
                <w:color w:val="000000" w:themeColor="text1"/>
                <w:sz w:val="24"/>
                <w:szCs w:val="24"/>
                <w:lang w:eastAsia="ru-RU"/>
              </w:rPr>
              <w:t xml:space="preserve">600,00 </w:t>
            </w:r>
            <w:r>
              <w:rPr>
                <w:rFonts w:ascii="Times New Roman" w:eastAsia="Times New Roman" w:hAnsi="Times New Roman" w:cs="Times New Roman"/>
                <w:color w:val="000000" w:themeColor="text1"/>
                <w:sz w:val="24"/>
                <w:szCs w:val="24"/>
                <w:lang w:eastAsia="ru-RU"/>
              </w:rPr>
              <w:t xml:space="preserve"> рублей в </w:t>
            </w:r>
            <w:r w:rsidRPr="00686C14">
              <w:rPr>
                <w:rFonts w:ascii="Times New Roman" w:eastAsia="Times New Roman" w:hAnsi="Times New Roman" w:cs="Times New Roman"/>
                <w:color w:val="000000" w:themeColor="text1"/>
                <w:sz w:val="24"/>
                <w:szCs w:val="24"/>
                <w:lang w:eastAsia="ru-RU"/>
              </w:rPr>
              <w:t xml:space="preserve"> рамках государственной программы Красноярского края «Развитие культуры и туризма»  произведен капитальный ремонт здания клуба д. Степняки филиала № 7 «Браженский Дом культуры»</w:t>
            </w:r>
            <w:r>
              <w:rPr>
                <w:rFonts w:ascii="Times New Roman" w:eastAsia="Times New Roman" w:hAnsi="Times New Roman" w:cs="Times New Roman"/>
                <w:color w:val="000000" w:themeColor="text1"/>
                <w:sz w:val="24"/>
                <w:szCs w:val="24"/>
                <w:lang w:eastAsia="ru-RU"/>
              </w:rPr>
              <w:t xml:space="preserve">: </w:t>
            </w:r>
            <w:r w:rsidRPr="00CB45D0">
              <w:rPr>
                <w:rFonts w:ascii="Times New Roman" w:hAnsi="Times New Roman" w:cs="Times New Roman"/>
                <w:sz w:val="24"/>
                <w:szCs w:val="24"/>
              </w:rPr>
              <w:t>капитальный ремонт кровли, главного входа, крылец, отмостки, системы отопления, системы, электроснабжения и электроосвещения,   установлены оконные и дверные блоки, молниезащита, выполнены работы по внутренней отделке, устройству полов, потолка,  фасада.</w:t>
            </w:r>
          </w:p>
          <w:p w:rsidR="0007415F" w:rsidRPr="00A5591F" w:rsidP="00047685">
            <w:pPr>
              <w:spacing w:after="0" w:line="240" w:lineRule="auto"/>
              <w:jc w:val="both"/>
              <w:rPr>
                <w:rFonts w:ascii="Times New Roman" w:eastAsia="Times New Roman" w:hAnsi="Times New Roman" w:cs="Times New Roman"/>
                <w:color w:val="FF0000"/>
                <w:sz w:val="24"/>
                <w:szCs w:val="24"/>
                <w:lang w:eastAsia="ru-RU"/>
              </w:rPr>
            </w:pP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4.12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Реализация мероприятий, направленных на </w:t>
            </w:r>
            <w:r>
              <w:rPr>
                <w:rFonts w:ascii="Times New Roman" w:hAnsi="Times New Roman"/>
                <w:sz w:val="24"/>
                <w:szCs w:val="24"/>
                <w:lang w:eastAsia="ru-RU"/>
              </w:rPr>
              <w:t xml:space="preserve">повышение качества работы муниципальных учреждений, предоставление новых муниципальных услуг, создание новых моделей библиотек  </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smartTag w:uri="urn:schemas-microsoft-com:office:smarttags" w:element="metricconverter">
              <w:smartTagPr>
                <w:attr w:name="ProductID" w:val="2022 г"/>
              </w:smartTagPr>
              <w:r>
                <w:rPr>
                  <w:rFonts w:ascii="Times New Roman" w:hAnsi="Times New Roman"/>
                  <w:sz w:val="24"/>
                  <w:szCs w:val="24"/>
                  <w:lang w:eastAsia="ru-RU"/>
                </w:rPr>
                <w:t>2022 г</w:t>
              </w:r>
            </w:smartTag>
            <w:r>
              <w:rPr>
                <w:rFonts w:ascii="Times New Roman" w:hAnsi="Times New Roman"/>
                <w:sz w:val="24"/>
                <w:szCs w:val="24"/>
                <w:lang w:eastAsia="ru-RU"/>
              </w:rPr>
              <w:t>.</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C3092E" w:rsidP="00047685">
            <w:pPr>
              <w:tabs>
                <w:tab w:val="left" w:pos="709"/>
              </w:tabs>
              <w:spacing w:after="0" w:line="240" w:lineRule="auto"/>
              <w:ind w:firstLine="567"/>
              <w:jc w:val="both"/>
              <w:rPr>
                <w:rFonts w:ascii="Times New Roman" w:hAnsi="Times New Roman"/>
                <w:sz w:val="24"/>
                <w:szCs w:val="24"/>
              </w:rPr>
            </w:pPr>
            <w:r w:rsidRPr="00C3092E">
              <w:rPr>
                <w:rFonts w:ascii="Times New Roman" w:hAnsi="Times New Roman"/>
                <w:sz w:val="24"/>
                <w:szCs w:val="24"/>
              </w:rPr>
              <w:t xml:space="preserve">В Браженскую библиотеку приобретено </w:t>
            </w:r>
            <w:r w:rsidRPr="00C3092E">
              <w:rPr>
                <w:rFonts w:ascii="Times New Roman" w:hAnsi="Times New Roman"/>
                <w:sz w:val="24"/>
                <w:szCs w:val="24"/>
              </w:rPr>
              <w:t xml:space="preserve">компьютерное и проекционное оборудование, в рамках государственной поддержки национального проекта «Культура» на поощрение учреждений культуры как «Лучшая сельская библиотека». Объём затрат из краевого бюджета составил 100 000 рублей.  </w:t>
            </w:r>
          </w:p>
          <w:p w:rsidR="0007415F" w:rsidRPr="00C3092E" w:rsidP="00047685">
            <w:pPr>
              <w:tabs>
                <w:tab w:val="left" w:pos="709"/>
              </w:tabs>
              <w:spacing w:after="0" w:line="240" w:lineRule="auto"/>
              <w:ind w:firstLine="567"/>
              <w:jc w:val="both"/>
              <w:rPr>
                <w:rFonts w:ascii="Times New Roman" w:hAnsi="Times New Roman"/>
                <w:sz w:val="24"/>
                <w:szCs w:val="24"/>
                <w:lang w:eastAsia="ru-RU"/>
              </w:rPr>
            </w:pPr>
            <w:r w:rsidRPr="00C3092E">
              <w:rPr>
                <w:rFonts w:ascii="Times New Roman" w:hAnsi="Times New Roman"/>
                <w:sz w:val="24"/>
                <w:szCs w:val="24"/>
                <w:lang w:eastAsia="ru-RU"/>
              </w:rPr>
              <w:t>В Таёженской библиотеке установлена тепловая завеса над входной дверью. Объём затрат составил 19909,00 рублей.</w:t>
            </w:r>
          </w:p>
          <w:p w:rsidR="0007415F" w:rsidRPr="00C3092E" w:rsidP="00047685">
            <w:pPr>
              <w:tabs>
                <w:tab w:val="left" w:pos="709"/>
              </w:tabs>
              <w:spacing w:after="0" w:line="240" w:lineRule="auto"/>
              <w:ind w:firstLine="567"/>
              <w:jc w:val="both"/>
              <w:rPr>
                <w:rFonts w:ascii="Times New Roman" w:hAnsi="Times New Roman"/>
                <w:sz w:val="24"/>
                <w:szCs w:val="24"/>
                <w:lang w:eastAsia="ru-RU"/>
              </w:rPr>
            </w:pPr>
            <w:r w:rsidRPr="00C3092E">
              <w:rPr>
                <w:rFonts w:ascii="Times New Roman" w:hAnsi="Times New Roman"/>
                <w:sz w:val="24"/>
                <w:szCs w:val="24"/>
                <w:lang w:eastAsia="ru-RU"/>
              </w:rPr>
              <w:t xml:space="preserve">Подготовлена проектно-сметная документация текущего ремонта Рудянской библиотеки. </w:t>
            </w:r>
          </w:p>
          <w:p w:rsidR="0007415F" w:rsidRPr="00C3092E" w:rsidP="00047685">
            <w:pPr>
              <w:tabs>
                <w:tab w:val="left" w:pos="709"/>
              </w:tabs>
              <w:spacing w:after="0" w:line="240" w:lineRule="auto"/>
              <w:ind w:firstLine="567"/>
              <w:jc w:val="both"/>
              <w:rPr>
                <w:rFonts w:ascii="Times New Roman" w:hAnsi="Times New Roman"/>
                <w:sz w:val="24"/>
                <w:szCs w:val="24"/>
                <w:lang w:eastAsia="ru-RU"/>
              </w:rPr>
            </w:pPr>
            <w:r w:rsidRPr="00C3092E">
              <w:rPr>
                <w:rFonts w:ascii="Times New Roman" w:hAnsi="Times New Roman"/>
                <w:sz w:val="24"/>
                <w:szCs w:val="24"/>
                <w:lang w:eastAsia="ru-RU"/>
              </w:rPr>
              <w:t>В Степняковской библиотеке провели капитальный ремонт в рамках н</w:t>
            </w:r>
            <w:r>
              <w:rPr>
                <w:rFonts w:ascii="Times New Roman" w:hAnsi="Times New Roman"/>
                <w:sz w:val="24"/>
                <w:szCs w:val="24"/>
                <w:lang w:eastAsia="ru-RU"/>
              </w:rPr>
              <w:t>ационального проекта «Культура». П</w:t>
            </w:r>
            <w:r w:rsidRPr="00C3092E">
              <w:rPr>
                <w:rFonts w:ascii="Times New Roman" w:hAnsi="Times New Roman"/>
                <w:sz w:val="24"/>
                <w:szCs w:val="24"/>
                <w:lang w:eastAsia="ru-RU"/>
              </w:rPr>
              <w:t>роизведен ремонт электроосвещения, ремонт потолка и полов, установка окон и дверей из ПВХ. Приобретена н</w:t>
            </w:r>
            <w:r>
              <w:rPr>
                <w:rFonts w:ascii="Times New Roman" w:hAnsi="Times New Roman"/>
                <w:sz w:val="24"/>
                <w:szCs w:val="24"/>
                <w:lang w:eastAsia="ru-RU"/>
              </w:rPr>
              <w:t>овая библиотечная мебель, рулонные шторы</w:t>
            </w:r>
            <w:r w:rsidRPr="00C3092E">
              <w:rPr>
                <w:rFonts w:ascii="Times New Roman" w:hAnsi="Times New Roman"/>
                <w:sz w:val="24"/>
                <w:szCs w:val="24"/>
                <w:lang w:eastAsia="ru-RU"/>
              </w:rPr>
              <w:t xml:space="preserve"> на окна. Объем затрат из местного бюджета составил 389770,00 рублей.</w:t>
            </w:r>
          </w:p>
          <w:p w:rsidR="0007415F" w:rsidRPr="00C3092E" w:rsidP="00047685">
            <w:pPr>
              <w:tabs>
                <w:tab w:val="left" w:pos="709"/>
              </w:tabs>
              <w:spacing w:after="0" w:line="240" w:lineRule="auto"/>
              <w:ind w:firstLine="567"/>
              <w:jc w:val="both"/>
              <w:rPr>
                <w:rFonts w:ascii="Times New Roman" w:hAnsi="Times New Roman"/>
                <w:sz w:val="24"/>
                <w:szCs w:val="24"/>
                <w:lang w:eastAsia="ru-RU"/>
              </w:rPr>
            </w:pPr>
            <w:r w:rsidRPr="00C3092E">
              <w:rPr>
                <w:rFonts w:ascii="Times New Roman" w:hAnsi="Times New Roman"/>
                <w:sz w:val="24"/>
                <w:szCs w:val="24"/>
                <w:lang w:eastAsia="ru-RU"/>
              </w:rPr>
              <w:t>Проведен текущий ремонт в Чечеульской библиотеке, рем</w:t>
            </w:r>
            <w:r>
              <w:rPr>
                <w:rFonts w:ascii="Times New Roman" w:hAnsi="Times New Roman"/>
                <w:sz w:val="24"/>
                <w:szCs w:val="24"/>
                <w:lang w:eastAsia="ru-RU"/>
              </w:rPr>
              <w:t>онт кровли</w:t>
            </w:r>
            <w:r w:rsidRPr="00C3092E">
              <w:rPr>
                <w:rFonts w:ascii="Times New Roman" w:hAnsi="Times New Roman"/>
                <w:sz w:val="24"/>
                <w:szCs w:val="24"/>
                <w:lang w:eastAsia="ru-RU"/>
              </w:rPr>
              <w:t>, побелка, покраска. Объём затрат из местного бюджета составил 30522,00 рублей</w:t>
            </w:r>
          </w:p>
          <w:p w:rsidR="0007415F" w:rsidRPr="00C3092E" w:rsidP="00047685">
            <w:pPr>
              <w:tabs>
                <w:tab w:val="left" w:pos="709"/>
              </w:tabs>
              <w:spacing w:after="0" w:line="240" w:lineRule="auto"/>
              <w:ind w:firstLine="567"/>
              <w:jc w:val="both"/>
              <w:rPr>
                <w:rFonts w:ascii="Times New Roman" w:hAnsi="Times New Roman"/>
                <w:sz w:val="24"/>
                <w:szCs w:val="24"/>
                <w:lang w:eastAsia="ru-RU"/>
              </w:rPr>
            </w:pPr>
            <w:r w:rsidRPr="00C3092E">
              <w:rPr>
                <w:rFonts w:ascii="Times New Roman" w:hAnsi="Times New Roman"/>
                <w:sz w:val="24"/>
                <w:szCs w:val="24"/>
                <w:lang w:eastAsia="ru-RU"/>
              </w:rPr>
              <w:t>В Центральной районной библиотеке ремонт помещения отдела ОиИЕФ, произвели замену светодиодных светильников, побелку и покраску. Приобретена новая мебель, объем затрат из местного бюджета составил 85001,00 рублей.</w:t>
            </w:r>
          </w:p>
          <w:p w:rsidR="0007415F" w:rsidRPr="00C3092E" w:rsidP="00047685">
            <w:pPr>
              <w:tabs>
                <w:tab w:val="left" w:pos="709"/>
              </w:tabs>
              <w:spacing w:after="0" w:line="240" w:lineRule="auto"/>
              <w:ind w:firstLine="567"/>
              <w:jc w:val="both"/>
              <w:rPr>
                <w:rFonts w:ascii="Times New Roman" w:hAnsi="Times New Roman"/>
                <w:sz w:val="24"/>
                <w:szCs w:val="24"/>
                <w:lang w:eastAsia="ru-RU"/>
              </w:rPr>
            </w:pPr>
            <w:r w:rsidRPr="00C3092E">
              <w:rPr>
                <w:rFonts w:ascii="Times New Roman" w:hAnsi="Times New Roman"/>
                <w:sz w:val="24"/>
                <w:szCs w:val="24"/>
                <w:lang w:eastAsia="ru-RU"/>
              </w:rPr>
              <w:t>В Мокрушинской библиотеке провели текущий ремонт электропроводки.</w:t>
            </w:r>
          </w:p>
          <w:p w:rsidR="0007415F" w:rsidRPr="00385B0C" w:rsidP="00385B0C">
            <w:pPr>
              <w:tabs>
                <w:tab w:val="left" w:pos="709"/>
              </w:tabs>
              <w:spacing w:after="0" w:line="240" w:lineRule="auto"/>
              <w:ind w:firstLine="567"/>
              <w:jc w:val="both"/>
              <w:rPr>
                <w:rFonts w:ascii="Times New Roman" w:hAnsi="Times New Roman"/>
                <w:sz w:val="24"/>
                <w:szCs w:val="24"/>
                <w:lang w:eastAsia="ru-RU"/>
              </w:rPr>
            </w:pPr>
            <w:r w:rsidRPr="00C3092E">
              <w:rPr>
                <w:rFonts w:ascii="Times New Roman" w:hAnsi="Times New Roman"/>
                <w:sz w:val="24"/>
                <w:szCs w:val="24"/>
                <w:lang w:eastAsia="ru-RU"/>
              </w:rPr>
              <w:t>В Рудянской библиотеке произведен ремонт окон и козырька на крыльце. Объем затрат из местного бюджета составил 860,00 рублей.</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w:t>
            </w:r>
            <w:r>
              <w:rPr>
                <w:rFonts w:ascii="Times New Roman" w:eastAsia="Times New Roman" w:hAnsi="Times New Roman" w:cs="Times New Roman"/>
                <w:color w:val="2D2D2D"/>
                <w:sz w:val="24"/>
                <w:szCs w:val="24"/>
                <w:lang w:eastAsia="ru-RU"/>
              </w:rPr>
              <w:t>13</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Реализация мероприятий, направленных на повышение квалификации кадров  и профессионального мастерства работников </w:t>
            </w:r>
            <w:r>
              <w:rPr>
                <w:rFonts w:ascii="Times New Roman" w:hAnsi="Times New Roman"/>
                <w:sz w:val="24"/>
                <w:szCs w:val="24"/>
                <w:lang w:eastAsia="ru-RU"/>
              </w:rPr>
              <w:t>библиотек Канского района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rPr>
                <w:rFonts w:ascii="Times New Roman" w:hAnsi="Times New Roman"/>
                <w:sz w:val="24"/>
                <w:szCs w:val="24"/>
                <w:lang w:eastAsia="ru-RU"/>
              </w:rPr>
            </w:pPr>
            <w:smartTag w:uri="urn:schemas-microsoft-com:office:smarttags" w:element="metricconverter">
              <w:smartTagPr>
                <w:attr w:name="ProductID" w:val="2022 г"/>
              </w:smartTagPr>
              <w:r>
                <w:rPr>
                  <w:rFonts w:ascii="Times New Roman" w:hAnsi="Times New Roman"/>
                  <w:sz w:val="24"/>
                  <w:szCs w:val="24"/>
                  <w:lang w:eastAsia="ru-RU"/>
                </w:rPr>
                <w:t>2022 г</w:t>
              </w:r>
            </w:smartTag>
            <w:r>
              <w:rPr>
                <w:rFonts w:ascii="Times New Roman" w:hAnsi="Times New Roman"/>
                <w:sz w:val="24"/>
                <w:szCs w:val="24"/>
                <w:lang w:eastAsia="ru-RU"/>
              </w:rPr>
              <w:t>.</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385B0C">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E7EC7">
              <w:rPr>
                <w:rFonts w:ascii="Times New Roman" w:hAnsi="Times New Roman"/>
                <w:bCs/>
                <w:sz w:val="24"/>
                <w:szCs w:val="24"/>
              </w:rPr>
              <w:t xml:space="preserve"> Обучение по программе повышения квалификации «Организация библиотечного обслуживания в современной библиотеке. </w:t>
            </w:r>
            <w:r w:rsidRPr="003E7EC7">
              <w:rPr>
                <w:rFonts w:ascii="Times New Roman" w:hAnsi="Times New Roman"/>
                <w:bCs/>
                <w:sz w:val="24"/>
                <w:szCs w:val="24"/>
              </w:rPr>
              <w:t>Стационарное и внестационарное обслуживание пользователей» на базе КГАУ ДПО Красноярского краевого научно-учебного центра кадров культуры  - 1 специалист.</w:t>
            </w:r>
          </w:p>
          <w:p w:rsidR="0007415F" w:rsidP="00385B0C">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E7EC7">
              <w:rPr>
                <w:rFonts w:ascii="Times New Roman" w:hAnsi="Times New Roman"/>
                <w:bCs/>
                <w:sz w:val="24"/>
                <w:szCs w:val="24"/>
              </w:rPr>
              <w:t xml:space="preserve"> Обучение по программе повышения квалификации «Методическая деятельность в учреждениях культуры» на базе КГАУ ДПО Красноярского краевого научно-учебного центра кадров культуры  - 1 специалист.</w:t>
            </w:r>
          </w:p>
          <w:p w:rsidR="0007415F" w:rsidRPr="003E7EC7" w:rsidP="00385B0C">
            <w:pPr>
              <w:spacing w:after="0" w:line="240" w:lineRule="auto"/>
              <w:jc w:val="both"/>
              <w:rPr>
                <w:rFonts w:ascii="Times New Roman" w:hAnsi="Times New Roman"/>
                <w:bCs/>
                <w:sz w:val="24"/>
                <w:szCs w:val="24"/>
              </w:rPr>
            </w:pPr>
            <w:r w:rsidRPr="003E7EC7">
              <w:rPr>
                <w:rFonts w:ascii="Times New Roman" w:hAnsi="Times New Roman"/>
                <w:bCs/>
                <w:sz w:val="24"/>
                <w:szCs w:val="24"/>
              </w:rPr>
              <w:t xml:space="preserve"> По квоте, в рамках реализации федерального проекта «Творческие люди» национального проекта «Культура» Обучение по программе повышения квалификации «Формирование информационной культуры детей: цифровые технологии, сетевой этикет, информационная безопасность» «ФГБОУ ВО «Казанский государственный институт культуры» - 1 специалист.</w:t>
            </w:r>
          </w:p>
          <w:p w:rsidR="0007415F" w:rsidRPr="003E7EC7" w:rsidP="00047685">
            <w:pPr>
              <w:spacing w:line="240" w:lineRule="auto"/>
              <w:jc w:val="both"/>
              <w:rPr>
                <w:rFonts w:ascii="Times New Roman" w:hAnsi="Times New Roman"/>
                <w:bCs/>
                <w:sz w:val="24"/>
                <w:szCs w:val="24"/>
              </w:rPr>
            </w:pPr>
            <w:r>
              <w:rPr>
                <w:rFonts w:ascii="Times New Roman" w:hAnsi="Times New Roman"/>
                <w:bCs/>
                <w:sz w:val="24"/>
                <w:szCs w:val="24"/>
              </w:rPr>
              <w:t xml:space="preserve">    </w:t>
            </w:r>
            <w:r w:rsidRPr="003E7EC7">
              <w:rPr>
                <w:rFonts w:ascii="Times New Roman" w:hAnsi="Times New Roman"/>
                <w:bCs/>
                <w:sz w:val="24"/>
                <w:szCs w:val="24"/>
              </w:rPr>
              <w:t xml:space="preserve">  Обучение по программе повышения квалификации «Современные формы работы библиотеки на базе АНКО ДПО Институт современного образования – 1 специалист</w:t>
            </w:r>
            <w:r>
              <w:rPr>
                <w:rFonts w:ascii="Times New Roman" w:hAnsi="Times New Roman"/>
                <w:bCs/>
                <w:sz w:val="24"/>
                <w:szCs w:val="24"/>
              </w:rPr>
              <w:t>.</w:t>
            </w:r>
          </w:p>
          <w:p w:rsidR="0007415F" w:rsidRPr="003E7EC7" w:rsidP="00385B0C">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E7EC7">
              <w:rPr>
                <w:rFonts w:ascii="Times New Roman" w:hAnsi="Times New Roman"/>
                <w:bCs/>
                <w:sz w:val="24"/>
                <w:szCs w:val="24"/>
              </w:rPr>
              <w:t xml:space="preserve"> По квоте, в рамках реализации федерального проекта «Творческие люди» национального проекта «Культура» обучение в </w:t>
            </w:r>
            <w:r w:rsidRPr="003E7EC7">
              <w:rPr>
                <w:rFonts w:ascii="Times New Roman" w:hAnsi="Times New Roman"/>
                <w:sz w:val="24"/>
                <w:szCs w:val="24"/>
              </w:rPr>
              <w:t>КГБОУ «Краснодарский государственный институт культуры»</w:t>
            </w:r>
            <w:r w:rsidRPr="003E7EC7">
              <w:rPr>
                <w:rFonts w:ascii="Times New Roman" w:hAnsi="Times New Roman"/>
                <w:bCs/>
                <w:sz w:val="24"/>
                <w:szCs w:val="24"/>
              </w:rPr>
              <w:t xml:space="preserve"> по программе «Инновационно-проектная и грантовая деятельность библиотек» -  1 специалист.</w:t>
            </w:r>
          </w:p>
          <w:p w:rsidR="0007415F" w:rsidRPr="003E7EC7" w:rsidP="00385B0C">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E7EC7">
              <w:rPr>
                <w:rFonts w:ascii="Times New Roman" w:hAnsi="Times New Roman"/>
                <w:bCs/>
                <w:sz w:val="24"/>
                <w:szCs w:val="24"/>
              </w:rPr>
              <w:t xml:space="preserve"> Обучение по программе повышения квалификации «Организация цифровой среды библиотеки» на базе РГБ молодежи – 1 специалист.</w:t>
            </w:r>
          </w:p>
          <w:p w:rsidR="0007415F" w:rsidRPr="003E7EC7" w:rsidP="00385B0C">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E7EC7">
              <w:rPr>
                <w:rFonts w:ascii="Times New Roman" w:hAnsi="Times New Roman"/>
                <w:bCs/>
                <w:sz w:val="24"/>
                <w:szCs w:val="24"/>
              </w:rPr>
              <w:t xml:space="preserve"> Обучение по дополнительной программе «Школа комплектатора. Актуальные проблемы формирования фондов муниципальных библио</w:t>
            </w:r>
            <w:r>
              <w:rPr>
                <w:rFonts w:ascii="Times New Roman" w:hAnsi="Times New Roman"/>
                <w:bCs/>
                <w:sz w:val="24"/>
                <w:szCs w:val="24"/>
              </w:rPr>
              <w:t>тек» на базе РНБ - 1 специалист.</w:t>
            </w:r>
          </w:p>
          <w:p w:rsidR="0007415F" w:rsidRPr="003E7EC7" w:rsidP="00385B0C">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E7EC7">
              <w:rPr>
                <w:rFonts w:ascii="Times New Roman" w:hAnsi="Times New Roman"/>
                <w:bCs/>
                <w:sz w:val="24"/>
                <w:szCs w:val="24"/>
              </w:rPr>
              <w:t xml:space="preserve"> Обучение по программе повышения квалификации «Театр плюс: грани сотрудничества с </w:t>
            </w:r>
            <w:r w:rsidRPr="003E7EC7">
              <w:rPr>
                <w:rFonts w:ascii="Times New Roman" w:hAnsi="Times New Roman"/>
                <w:bCs/>
                <w:sz w:val="24"/>
                <w:szCs w:val="24"/>
              </w:rPr>
              <w:t xml:space="preserve">библиотеками и музеями» на базе КГАУ ДПО Красноярский краевой научно-учебный центр </w:t>
            </w:r>
            <w:r>
              <w:rPr>
                <w:rFonts w:ascii="Times New Roman" w:hAnsi="Times New Roman"/>
                <w:bCs/>
                <w:sz w:val="24"/>
                <w:szCs w:val="24"/>
              </w:rPr>
              <w:t>кадров культуры - 2 специалиста.</w:t>
            </w:r>
          </w:p>
          <w:p w:rsidR="0007415F" w:rsidRPr="003E7EC7" w:rsidP="00385B0C">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E7EC7">
              <w:rPr>
                <w:rFonts w:ascii="Times New Roman" w:hAnsi="Times New Roman"/>
                <w:bCs/>
                <w:sz w:val="24"/>
                <w:szCs w:val="24"/>
              </w:rPr>
              <w:t xml:space="preserve"> Обучение по программе повышения квалификации «Контрактная система в сфере закупок товаров, работ и услуг для обеспечения государственных и муниципальных нужд» на базе Сибирского института управления филиала РАНХиГС – 1 специалист.</w:t>
            </w:r>
          </w:p>
          <w:p w:rsidR="0007415F" w:rsidRPr="003E7EC7" w:rsidP="00385B0C">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E7EC7">
              <w:rPr>
                <w:rFonts w:ascii="Times New Roman" w:hAnsi="Times New Roman"/>
                <w:bCs/>
                <w:sz w:val="24"/>
                <w:szCs w:val="24"/>
              </w:rPr>
              <w:t xml:space="preserve"> Обучение на базе Государственной универсальной научной библиотеки Красноярского края по программе «Краеведческая деятельность библиотек в цифровой среде» - 1 специалист. </w:t>
            </w:r>
          </w:p>
          <w:p w:rsidR="0007415F" w:rsidRPr="003E7EC7" w:rsidP="000476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E7EC7">
              <w:rPr>
                <w:rFonts w:ascii="Times New Roman" w:hAnsi="Times New Roman"/>
                <w:sz w:val="24"/>
                <w:szCs w:val="24"/>
                <w:lang w:eastAsia="ru-RU"/>
              </w:rPr>
              <w:t xml:space="preserve"> Участие 1 специалиста ЦБС в зональном семинаре Красноярской краевой молодежной библиотеки по теме «Библиотечное обслуживание молодежи в контексте развития современного общества».</w:t>
            </w:r>
          </w:p>
          <w:p w:rsidR="0007415F" w:rsidRPr="003E7EC7" w:rsidP="000476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E7EC7">
              <w:rPr>
                <w:rFonts w:ascii="Times New Roman" w:hAnsi="Times New Roman"/>
                <w:sz w:val="24"/>
                <w:szCs w:val="24"/>
                <w:lang w:eastAsia="ru-RU"/>
              </w:rPr>
              <w:t xml:space="preserve"> Участие в межнациональном и межконфессиональном молодежном слете «Интер-лагерь» - 1 специалист</w:t>
            </w:r>
            <w:r>
              <w:rPr>
                <w:rFonts w:ascii="Times New Roman" w:hAnsi="Times New Roman"/>
                <w:sz w:val="24"/>
                <w:szCs w:val="24"/>
                <w:lang w:eastAsia="ru-RU"/>
              </w:rPr>
              <w:t>.</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w:t>
            </w:r>
            <w:r>
              <w:rPr>
                <w:rFonts w:ascii="Times New Roman" w:eastAsia="Times New Roman" w:hAnsi="Times New Roman" w:cs="Times New Roman"/>
                <w:color w:val="2D2D2D"/>
                <w:sz w:val="24"/>
                <w:szCs w:val="24"/>
                <w:lang w:eastAsia="ru-RU"/>
              </w:rPr>
              <w:t>14</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Реализация мероприятий, направленных на оснащение библиотек новыми  изданиями на бумажных и электронных носителях информации</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22 г"/>
              </w:smartTagPr>
              <w:r>
                <w:rPr>
                  <w:rFonts w:ascii="Times New Roman" w:hAnsi="Times New Roman"/>
                  <w:sz w:val="24"/>
                  <w:szCs w:val="24"/>
                  <w:lang w:eastAsia="ru-RU"/>
                </w:rPr>
                <w:t>2022 г</w:t>
              </w:r>
            </w:smartTag>
            <w:r>
              <w:rPr>
                <w:rFonts w:ascii="Times New Roman" w:hAnsi="Times New Roman"/>
                <w:sz w:val="24"/>
                <w:szCs w:val="24"/>
                <w:lang w:eastAsia="ru-RU"/>
              </w:rPr>
              <w:t>.</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3E7EC7" w:rsidP="00047685">
            <w:pPr>
              <w:spacing w:after="0" w:line="240" w:lineRule="auto"/>
              <w:jc w:val="both"/>
              <w:rPr>
                <w:rFonts w:ascii="Times New Roman" w:hAnsi="Times New Roman"/>
                <w:sz w:val="24"/>
                <w:szCs w:val="24"/>
                <w:lang w:eastAsia="ru-RU"/>
              </w:rPr>
            </w:pPr>
            <w:r w:rsidRPr="003E7EC7">
              <w:rPr>
                <w:rFonts w:ascii="Times New Roman" w:hAnsi="Times New Roman"/>
                <w:sz w:val="24"/>
                <w:szCs w:val="24"/>
                <w:lang w:eastAsia="ru-RU"/>
              </w:rPr>
              <w:t>Новые поступления в структурные подразделения и сельские библиотеки района составили 8512 экземпляра (вместе с периодикой) на 1419059,84 рублей.</w:t>
            </w:r>
          </w:p>
          <w:p w:rsidR="0007415F" w:rsidRPr="003E7EC7" w:rsidP="00047685">
            <w:pPr>
              <w:spacing w:after="0" w:line="240" w:lineRule="auto"/>
              <w:jc w:val="both"/>
              <w:rPr>
                <w:rFonts w:ascii="Times New Roman" w:hAnsi="Times New Roman"/>
                <w:sz w:val="24"/>
                <w:szCs w:val="24"/>
                <w:lang w:eastAsia="ru-RU"/>
              </w:rPr>
            </w:pPr>
            <w:r w:rsidRPr="003E7EC7">
              <w:rPr>
                <w:rFonts w:ascii="Times New Roman" w:hAnsi="Times New Roman"/>
                <w:sz w:val="24"/>
                <w:szCs w:val="24"/>
                <w:lang w:eastAsia="ru-RU"/>
              </w:rPr>
              <w:t>Участие в государственной программе Красноярского края «Развитие культуры и туризма»  позволило централизованно пополнить в 2022 году библиотеки района на 994 экз. книг и электронных изданий на сумму 351100,00 рублей. Для софинансирования программы из средств муниципального образования была выделена сумма в размере 141 665,10 руб., на которую приобрели 415 единиц фонда.</w:t>
            </w:r>
          </w:p>
          <w:p w:rsidR="0007415F" w:rsidRPr="00933A97" w:rsidP="00047685">
            <w:pPr>
              <w:spacing w:after="0" w:line="240" w:lineRule="auto"/>
              <w:jc w:val="both"/>
              <w:rPr>
                <w:rFonts w:ascii="Times New Roman" w:hAnsi="Times New Roman"/>
                <w:sz w:val="24"/>
                <w:szCs w:val="24"/>
                <w:lang w:eastAsia="ru-RU"/>
              </w:rPr>
            </w:pPr>
            <w:r w:rsidRPr="00933A97">
              <w:rPr>
                <w:rFonts w:ascii="Times New Roman" w:hAnsi="Times New Roman"/>
                <w:sz w:val="24"/>
                <w:szCs w:val="24"/>
                <w:lang w:eastAsia="ru-RU"/>
              </w:rPr>
              <w:t xml:space="preserve">С помощью «Центр книги – Красноярский бибколлектор» МКУК ЦБС Канского района смогла </w:t>
            </w:r>
            <w:r w:rsidRPr="00933A97">
              <w:rPr>
                <w:rFonts w:ascii="Times New Roman" w:hAnsi="Times New Roman"/>
                <w:sz w:val="24"/>
                <w:szCs w:val="24"/>
                <w:lang w:eastAsia="ru-RU"/>
              </w:rPr>
              <w:t xml:space="preserve">пополнить свои фонды безвозмездно краевыми изданиями в количестве 667 экземпляров на сумму 344 655,76 руб. </w:t>
            </w:r>
          </w:p>
          <w:p w:rsidR="0007415F" w:rsidRPr="00933A97" w:rsidP="00047685">
            <w:pPr>
              <w:spacing w:after="0" w:line="240" w:lineRule="auto"/>
              <w:jc w:val="both"/>
              <w:rPr>
                <w:rFonts w:ascii="Times New Roman" w:hAnsi="Times New Roman"/>
                <w:sz w:val="24"/>
                <w:szCs w:val="24"/>
                <w:lang w:eastAsia="ru-RU"/>
              </w:rPr>
            </w:pPr>
            <w:r w:rsidRPr="00933A97">
              <w:rPr>
                <w:rFonts w:ascii="Times New Roman" w:hAnsi="Times New Roman"/>
                <w:sz w:val="24"/>
                <w:szCs w:val="24"/>
                <w:lang w:eastAsia="ru-RU"/>
              </w:rPr>
              <w:t>В рамках национального проекта «Культура» на средства федерального бюджета в сумме 339 000,00 рублей библиотеки пополнились 786 изданиями литературы для двух библиотек: Большеуринской и Центральной районной библиотеки.</w:t>
            </w:r>
          </w:p>
          <w:p w:rsidR="0007415F" w:rsidP="000476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Централизованно на периодические печатные издания затратили в 2022 году 98 364,15 рублей, приобрели 133 комплекта периодических изданий. В среднем на одну сельскую библиотеку пришлось </w:t>
            </w:r>
            <w:r w:rsidRPr="00933A97">
              <w:rPr>
                <w:rFonts w:ascii="Times New Roman" w:hAnsi="Times New Roman"/>
                <w:sz w:val="24"/>
                <w:szCs w:val="24"/>
                <w:lang w:eastAsia="ru-RU"/>
              </w:rPr>
              <w:t>от 2 до 4</w:t>
            </w:r>
            <w:r>
              <w:rPr>
                <w:rFonts w:ascii="Times New Roman" w:hAnsi="Times New Roman"/>
                <w:sz w:val="24"/>
                <w:szCs w:val="24"/>
                <w:lang w:eastAsia="ru-RU"/>
              </w:rPr>
              <w:t xml:space="preserve"> названий газет и журналов.</w:t>
            </w:r>
          </w:p>
          <w:p w:rsidR="0007415F" w:rsidP="00047685">
            <w:pPr>
              <w:spacing w:after="0" w:line="240" w:lineRule="auto"/>
              <w:jc w:val="both"/>
              <w:rPr>
                <w:rFonts w:ascii="Times New Roman" w:hAnsi="Times New Roman"/>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D69E3" w:rsidP="00047685">
            <w:pPr>
              <w:spacing w:after="0" w:line="240" w:lineRule="auto"/>
              <w:rPr>
                <w:rFonts w:ascii="Times New Roman" w:eastAsia="Times New Roman" w:hAnsi="Times New Roman" w:cs="Times New Roman"/>
                <w:b/>
                <w:sz w:val="24"/>
                <w:szCs w:val="24"/>
                <w:lang w:eastAsia="ru-RU"/>
              </w:rPr>
            </w:pPr>
            <w:r w:rsidRPr="00BD69E3">
              <w:rPr>
                <w:rFonts w:ascii="Times New Roman" w:hAnsi="Times New Roman"/>
                <w:b/>
                <w:color w:val="000000" w:themeColor="text1"/>
                <w:spacing w:val="2"/>
                <w:sz w:val="24"/>
                <w:szCs w:val="24"/>
              </w:rPr>
              <w:t>Цель: С</w:t>
            </w:r>
            <w:r w:rsidRPr="00BD69E3">
              <w:rPr>
                <w:rFonts w:ascii="Times New Roman" w:hAnsi="Times New Roman"/>
                <w:b/>
                <w:color w:val="000000"/>
                <w:spacing w:val="2"/>
                <w:sz w:val="24"/>
                <w:szCs w:val="24"/>
              </w:rPr>
              <w:t xml:space="preserve">оздание оптимальных условий для   физического, спортивного совершенствования, укрепления здоровья граждан, приобщение различных групп населения к систематическим занятиям культурой и спортом.  </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D69E3" w:rsidP="00047685">
            <w:pPr>
              <w:spacing w:after="0" w:line="240" w:lineRule="auto"/>
              <w:rPr>
                <w:rFonts w:ascii="Times New Roman" w:eastAsia="Times New Roman" w:hAnsi="Times New Roman" w:cs="Times New Roman"/>
                <w:b/>
                <w:sz w:val="24"/>
                <w:szCs w:val="24"/>
                <w:lang w:eastAsia="ru-RU"/>
              </w:rPr>
            </w:pPr>
            <w:r w:rsidRPr="00BD69E3">
              <w:rPr>
                <w:rFonts w:ascii="Times New Roman" w:eastAsia="Times New Roman" w:hAnsi="Times New Roman"/>
                <w:b/>
                <w:sz w:val="24"/>
                <w:szCs w:val="24"/>
                <w:lang w:eastAsia="ru-RU"/>
              </w:rPr>
              <w:t>Задача 1:  Создание условий для развития массовой физической культуры и спорта.</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Pr>
                <w:rFonts w:ascii="Times New Roman" w:hAnsi="Times New Roman" w:cs="Times New Roman"/>
                <w:spacing w:val="2"/>
                <w:sz w:val="24"/>
                <w:szCs w:val="24"/>
              </w:rPr>
              <w:t>1.</w:t>
            </w:r>
            <w:r>
              <w:rPr>
                <w:rFonts w:ascii="Times New Roman" w:hAnsi="Times New Roman" w:cs="Times New Roman"/>
                <w:spacing w:val="2"/>
                <w:sz w:val="24"/>
                <w:szCs w:val="24"/>
              </w:rPr>
              <w:t>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Спортивные мероприятия в рамках подпрограммы </w:t>
            </w:r>
          </w:p>
          <w:p w:rsidR="0007415F">
            <w:pPr>
              <w:widowControl w:val="0"/>
              <w:spacing w:after="0" w:line="240" w:lineRule="auto"/>
              <w:jc w:val="both"/>
              <w:rPr>
                <w:rFonts w:ascii="Times New Roman" w:hAnsi="Times New Roman" w:cs="Times New Roman"/>
                <w:b/>
                <w:spacing w:val="2"/>
                <w:sz w:val="24"/>
                <w:szCs w:val="24"/>
              </w:rPr>
            </w:pPr>
            <w:r>
              <w:rPr>
                <w:rFonts w:ascii="Times New Roman" w:hAnsi="Times New Roman" w:cs="Times New Roman"/>
                <w:spacing w:val="2"/>
                <w:sz w:val="24"/>
                <w:szCs w:val="24"/>
              </w:rPr>
              <w:t>для проведения спортивных районных, зональных, краевых соревнований  среди населения для участия в спортивных районных, региональных, городских, зональных, краевых, всероссийских  и  других  соревнованиях  сборных команд Канского района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jc w:val="center"/>
              <w:rPr>
                <w:rFonts w:ascii="Times New Roman" w:hAnsi="Times New Roman" w:cs="Times New Roman"/>
                <w:sz w:val="24"/>
                <w:szCs w:val="24"/>
              </w:rPr>
            </w:pPr>
            <w:r>
              <w:rPr>
                <w:rFonts w:ascii="Times New Roman" w:hAnsi="Times New Roman" w:cs="Times New Roman"/>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Всероссийская акция «Лыжня России»;</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Всероссийская акция «Кросс нации»; </w:t>
            </w:r>
          </w:p>
          <w:p w:rsidR="00074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Кубок Красноярского края по городошному спорту </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1.2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widowControl w:val="0"/>
              <w:spacing w:after="0" w:line="240" w:lineRule="auto"/>
              <w:jc w:val="both"/>
              <w:rPr>
                <w:rFonts w:ascii="Times New Roman" w:hAnsi="Times New Roman" w:cs="Times New Roman"/>
                <w:spacing w:val="2"/>
                <w:sz w:val="24"/>
                <w:szCs w:val="24"/>
                <w:highlight w:val="yellow"/>
              </w:rPr>
            </w:pPr>
            <w:r>
              <w:rPr>
                <w:rFonts w:ascii="Times New Roman" w:hAnsi="Times New Roman" w:cs="Times New Roman"/>
                <w:spacing w:val="2"/>
                <w:sz w:val="24"/>
                <w:szCs w:val="24"/>
              </w:rPr>
              <w:t>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356E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выполнения муниципального задания на 2022 год из средств районного бюджета была предоставлена субсидия в сумме 14 773 677,20 руб. Средства были направлены выплату заработной платы, начислений на оплату труда, оплату коммунальных услуг, приобретение ГСМ, расходы на содержание зданий, проведение периодического медицинского осмотра персонала. За счет средств на выполнение муниципального задания был проведен текущий ремонт системы отопления в </w:t>
            </w:r>
            <w:r>
              <w:rPr>
                <w:rFonts w:ascii="Times New Roman" w:eastAsia="Times New Roman" w:hAnsi="Times New Roman" w:cs="Times New Roman"/>
                <w:sz w:val="24"/>
                <w:szCs w:val="24"/>
                <w:lang w:eastAsia="ru-RU"/>
              </w:rPr>
              <w:t>тренажерном зале села Чечеул в сумме - 5 086,26 руб., проведено устройство бетонной площадки в с.</w:t>
            </w:r>
            <w:r w:rsidR="00356E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для установки площадки ГТО на сумму - 375 000,00 руб., разработана проектно</w:t>
            </w:r>
            <w:r w:rsidR="00356E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сметная документация на капитальный ремонт спортивного зала в с.Чечеул - 355 504,07 руб.,  приобретены строительные материалы для проведения текущего ремонта в помещениях спортивного и тренажерного залов - 89 269,76 руб. Для оказания услуг в рамках муниципального задания в 2022 году были приобретены - контейнер - 13 500,00, информационный баннер с металлическими конструкциями - 16 700,00 руб.,  Спортивная форма - 66 150,00 руб., Спортивный инвентарь - 15 186,03 руб.</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1.3</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Повышение качества предоставляемых населению физкультурно-спортивных услуг</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jc w:val="center"/>
              <w:rPr>
                <w:rFonts w:ascii="Times New Roman" w:hAnsi="Times New Roman" w:cs="Times New Roman"/>
                <w:sz w:val="24"/>
                <w:szCs w:val="24"/>
              </w:rPr>
            </w:pPr>
          </w:p>
          <w:p w:rsidR="0007415F">
            <w:pPr>
              <w:jc w:val="center"/>
              <w:rPr>
                <w:rFonts w:ascii="Times New Roman" w:hAnsi="Times New Roman" w:cs="Times New Roman"/>
                <w:sz w:val="24"/>
                <w:szCs w:val="24"/>
              </w:rPr>
            </w:pPr>
            <w:r>
              <w:rPr>
                <w:rFonts w:ascii="Times New Roman" w:hAnsi="Times New Roman" w:cs="Times New Roman"/>
                <w:sz w:val="24"/>
                <w:szCs w:val="24"/>
              </w:rPr>
              <w:t>2020-2030</w:t>
            </w:r>
          </w:p>
        </w:tc>
        <w:tc>
          <w:tcPr>
            <w:tcW w:w="572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7415F">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2022 году в рамках соглашения о предоставлении иного межбюджетного трансферта местному бюджету Канского района от 15.06.2022г. №35-К на физкультурно-спортивные клубы по месту жительства было выделено 4 620 600 рублей, в рамках этой субсидии приобретено спортивное оборудование для 10 физкультурно-спортивных клубов по месту жительства Канского района</w:t>
            </w:r>
          </w:p>
          <w:p w:rsidR="0007415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Канский район в конкурсе на лучшую постановку физкультурно-массовой работы на территории Красноярского края в номинации:</w:t>
            </w:r>
          </w:p>
          <w:p w:rsidR="0007415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«Физкультурно-спортивные клубы по месту жительства муниципальных образований Красноярского края с численностью сельского населения не менее 80%»: 2-ое место ФСК «Юниор» и 3-е место ФСК «Ипмульс»;</w:t>
            </w:r>
          </w:p>
          <w:p w:rsidR="0007415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Организаторы физкультурно-спортивной работы с сельским и городским населением: 1-е место </w:t>
            </w:r>
            <w:r>
              <w:rPr>
                <w:rFonts w:ascii="Times New Roman" w:eastAsia="Times New Roman" w:hAnsi="Times New Roman" w:cs="Times New Roman"/>
                <w:sz w:val="24"/>
                <w:szCs w:val="24"/>
                <w:lang w:eastAsia="ru-RU"/>
              </w:rPr>
              <w:t>Васильченко Павел Викторович, МБУ спортивная школа «Олимпиец» и 3-е место Печерская Маргарита Николаевна, МБУ спортивная школа «Олимпиец»</w:t>
            </w: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1.4 </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Развитие физкультурно-спортивной работы в клубах по месту жительства граждан СШ «Олимпиец»</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jc w:val="center"/>
              <w:rPr>
                <w:rFonts w:ascii="Times New Roman" w:hAnsi="Times New Roman" w:cs="Times New Roman"/>
                <w:sz w:val="24"/>
                <w:szCs w:val="24"/>
              </w:rPr>
            </w:pPr>
          </w:p>
          <w:p w:rsidR="0007415F">
            <w:pPr>
              <w:jc w:val="center"/>
              <w:rPr>
                <w:rFonts w:ascii="Times New Roman" w:hAnsi="Times New Roman" w:cs="Times New Roman"/>
                <w:sz w:val="24"/>
                <w:szCs w:val="24"/>
              </w:rPr>
            </w:pPr>
          </w:p>
          <w:p w:rsidR="0007415F">
            <w:pPr>
              <w:jc w:val="center"/>
              <w:rPr>
                <w:rFonts w:ascii="Times New Roman" w:hAnsi="Times New Roman" w:cs="Times New Roman"/>
                <w:sz w:val="24"/>
                <w:szCs w:val="24"/>
              </w:rPr>
            </w:pPr>
            <w:r>
              <w:rPr>
                <w:rFonts w:ascii="Times New Roman" w:hAnsi="Times New Roman" w:cs="Times New Roman"/>
                <w:sz w:val="24"/>
                <w:szCs w:val="24"/>
              </w:rPr>
              <w:t>2020-2030</w:t>
            </w:r>
          </w:p>
        </w:tc>
        <w:tc>
          <w:tcPr>
            <w:tcW w:w="5725"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spacing w:after="0" w:line="240" w:lineRule="auto"/>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1.5</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b/>
                <w:spacing w:val="2"/>
                <w:sz w:val="24"/>
                <w:szCs w:val="24"/>
              </w:rPr>
            </w:pPr>
            <w:r>
              <w:rPr>
                <w:rFonts w:ascii="Times New Roman" w:hAnsi="Times New Roman" w:cs="Times New Roman"/>
                <w:sz w:val="24"/>
                <w:szCs w:val="24"/>
              </w:rPr>
              <w:t>Создание условий для повышения эффективности и уровня подготовки спортивного резерва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jc w:val="center"/>
              <w:rPr>
                <w:rFonts w:ascii="Times New Roman" w:hAnsi="Times New Roman" w:cs="Times New Roman"/>
                <w:sz w:val="24"/>
                <w:szCs w:val="24"/>
              </w:rPr>
            </w:pPr>
          </w:p>
          <w:p w:rsidR="0007415F">
            <w:pPr>
              <w:jc w:val="center"/>
              <w:rPr>
                <w:rFonts w:ascii="Times New Roman" w:hAnsi="Times New Roman" w:cs="Times New Roman"/>
                <w:sz w:val="24"/>
                <w:szCs w:val="24"/>
              </w:rPr>
            </w:pPr>
            <w:r>
              <w:rPr>
                <w:rFonts w:ascii="Times New Roman" w:hAnsi="Times New Roman" w:cs="Times New Roman"/>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спорт</w:t>
            </w:r>
            <w:r w:rsidR="00356E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инвентаря, а также повышения уровня образования тренеров (повышения квалификаций).</w:t>
            </w:r>
          </w:p>
          <w:p w:rsidR="004B765D">
            <w:pPr>
              <w:spacing w:after="0" w:line="240" w:lineRule="auto"/>
              <w:jc w:val="both"/>
              <w:rPr>
                <w:rFonts w:ascii="Times New Roman" w:eastAsia="Times New Roman" w:hAnsi="Times New Roman" w:cs="Times New Roman"/>
                <w:sz w:val="24"/>
                <w:szCs w:val="24"/>
                <w:lang w:eastAsia="ru-RU"/>
              </w:rPr>
            </w:pPr>
          </w:p>
          <w:p w:rsidR="004B765D">
            <w:pPr>
              <w:spacing w:after="0" w:line="240" w:lineRule="auto"/>
              <w:jc w:val="both"/>
              <w:rPr>
                <w:rFonts w:ascii="Times New Roman" w:eastAsia="Times New Roman" w:hAnsi="Times New Roman" w:cs="Times New Roman"/>
                <w:sz w:val="24"/>
                <w:szCs w:val="24"/>
                <w:lang w:eastAsia="ru-RU"/>
              </w:rPr>
            </w:pPr>
          </w:p>
          <w:p w:rsidR="004B765D">
            <w:pPr>
              <w:spacing w:after="0" w:line="240" w:lineRule="auto"/>
              <w:jc w:val="both"/>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D69E3" w:rsidP="00047685">
            <w:pPr>
              <w:spacing w:after="0" w:line="240" w:lineRule="auto"/>
              <w:rPr>
                <w:rFonts w:ascii="Times New Roman" w:eastAsia="Times New Roman" w:hAnsi="Times New Roman" w:cs="Times New Roman"/>
                <w:b/>
                <w:sz w:val="24"/>
                <w:szCs w:val="24"/>
                <w:lang w:eastAsia="ru-RU"/>
              </w:rPr>
            </w:pPr>
            <w:r w:rsidRPr="00BD69E3">
              <w:rPr>
                <w:rFonts w:ascii="Times New Roman" w:eastAsia="Times New Roman" w:hAnsi="Times New Roman" w:cs="Times New Roman"/>
                <w:b/>
                <w:sz w:val="24"/>
                <w:szCs w:val="24"/>
                <w:lang w:eastAsia="ru-RU"/>
              </w:rPr>
              <w:t>Задача 2: Создание эффективной системы подготовки спортсменов Канского района и организации учебно-тренировочного процесса сборных команд Канского района.</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2.1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Спортивные мероприятия в рамках подпрограммы </w:t>
            </w:r>
          </w:p>
          <w:p w:rsidR="0007415F">
            <w:pPr>
              <w:widowControl w:val="0"/>
              <w:spacing w:after="0" w:line="240" w:lineRule="auto"/>
              <w:jc w:val="both"/>
              <w:rPr>
                <w:rFonts w:ascii="Times New Roman" w:hAnsi="Times New Roman" w:cs="Times New Roman"/>
                <w:b/>
                <w:spacing w:val="2"/>
                <w:sz w:val="24"/>
                <w:szCs w:val="24"/>
              </w:rPr>
            </w:pPr>
            <w:r>
              <w:rPr>
                <w:rFonts w:ascii="Times New Roman" w:hAnsi="Times New Roman" w:cs="Times New Roman"/>
                <w:spacing w:val="2"/>
                <w:sz w:val="24"/>
                <w:szCs w:val="24"/>
              </w:rPr>
              <w:t>для проведения спортивных районных, зональных, краевых соревнований  среди населения для участия в спортивных районных, региональных, городских, зональных, краевых, всероссийских  и  других  соревнованиях  сборных команд Канского района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jc w:val="center"/>
              <w:rPr>
                <w:rFonts w:ascii="Times New Roman" w:hAnsi="Times New Roman" w:cs="Times New Roman"/>
                <w:sz w:val="24"/>
                <w:szCs w:val="24"/>
              </w:rPr>
            </w:pPr>
          </w:p>
          <w:p w:rsidR="0007415F">
            <w:pPr>
              <w:spacing w:after="0" w:line="240" w:lineRule="auto"/>
              <w:jc w:val="center"/>
              <w:rPr>
                <w:rFonts w:ascii="Times New Roman" w:hAnsi="Times New Roman" w:cs="Times New Roman"/>
                <w:sz w:val="24"/>
                <w:szCs w:val="24"/>
              </w:rPr>
            </w:pPr>
          </w:p>
          <w:p w:rsidR="0007415F">
            <w:pPr>
              <w:spacing w:after="0" w:line="240" w:lineRule="auto"/>
              <w:jc w:val="center"/>
              <w:rPr>
                <w:rFonts w:ascii="Times New Roman" w:hAnsi="Times New Roman" w:cs="Times New Roman"/>
                <w:sz w:val="24"/>
                <w:szCs w:val="24"/>
              </w:rPr>
            </w:pPr>
          </w:p>
          <w:p w:rsidR="0007415F">
            <w:pPr>
              <w:spacing w:after="0" w:line="240" w:lineRule="auto"/>
              <w:jc w:val="center"/>
              <w:rPr>
                <w:rFonts w:ascii="Times New Roman" w:hAnsi="Times New Roman" w:cs="Times New Roman"/>
                <w:sz w:val="24"/>
                <w:szCs w:val="24"/>
              </w:rPr>
            </w:pPr>
          </w:p>
          <w:p w:rsidR="0007415F">
            <w:pPr>
              <w:spacing w:after="0" w:line="240" w:lineRule="auto"/>
              <w:jc w:val="center"/>
              <w:rPr>
                <w:rFonts w:ascii="Times New Roman" w:hAnsi="Times New Roman" w:cs="Times New Roman"/>
                <w:sz w:val="24"/>
                <w:szCs w:val="24"/>
              </w:rPr>
            </w:pPr>
          </w:p>
          <w:p w:rsidR="0007415F">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Турнир Канского района по настольному теннису и шахматам памяти Ануфриева Ивана Карповича</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-Матчевая встреча по волейболу Астафьевка, Сотниково</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Открытие турнира "Летний кубок" по мини-футболу.</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Открытие Спартакиады на приз Главы Канского района. Легкая атлетика.</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Турнир по мини-футболу.</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Турнир памяти Беговатова.</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Фестиваль спортивных игр. В акции "ГТО на рекорд" (</w:t>
            </w:r>
            <w:r w:rsidR="00356E50">
              <w:rPr>
                <w:rFonts w:ascii="Times New Roman" w:eastAsia="Times New Roman" w:hAnsi="Times New Roman" w:cs="Times New Roman"/>
                <w:sz w:val="24"/>
                <w:szCs w:val="24"/>
                <w:lang w:eastAsia="ru-RU"/>
              </w:rPr>
              <w:t>рывок, подтягивание/ отжимание)</w:t>
            </w:r>
            <w:r>
              <w:rPr>
                <w:rFonts w:ascii="Times New Roman" w:eastAsia="Times New Roman" w:hAnsi="Times New Roman" w:cs="Times New Roman"/>
                <w:sz w:val="24"/>
                <w:szCs w:val="24"/>
                <w:lang w:eastAsia="ru-RU"/>
              </w:rPr>
              <w:t>.</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Турнир по волейболу посвященный Дню солидарности в борьбе с терроризмом.</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-Турнир по баскетболу 3х3 посвященный Дню солидарности в борьбе с терроризмом.</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Турнир по дартсу, посвящ</w:t>
            </w:r>
            <w:r>
              <w:rPr>
                <w:rFonts w:ascii="Times New Roman" w:eastAsia="Times New Roman" w:hAnsi="Times New Roman" w:cs="Times New Roman"/>
                <w:sz w:val="24"/>
                <w:szCs w:val="24"/>
                <w:lang w:eastAsia="ru-RU"/>
              </w:rPr>
              <w:t xml:space="preserve">енный Дню солидарности в борьбе с терроризмом. </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Закрытие летнего кубка по мини-футболу Канского района. </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Открытое первенство Канского района по кроссу.</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Турнир по настольному теннису.</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-Турнир по мини-футболу среди детей 2004г. и младше.</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Соревнования по гиревому спорту.</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Муниципальный этап Зимнего Фестиваля ГТО</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Турнир "Настольный-теннис – турнир ракетка Добра".</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Соревнования по стрельбе из воздушки (мишень №8).</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Спартакиада на приз главы Канского района.</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1-этап по Полиатлону, это (Лыжные гонки дистанция 5 км)</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Турнир по волейболу</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Кубок  волейбольная ёлка</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A02EE2" w:rsidP="00047685">
            <w:pPr>
              <w:spacing w:after="0" w:line="240" w:lineRule="auto"/>
              <w:rPr>
                <w:rFonts w:ascii="Times New Roman" w:eastAsia="Times New Roman" w:hAnsi="Times New Roman" w:cs="Times New Roman"/>
                <w:b/>
                <w:sz w:val="24"/>
                <w:szCs w:val="24"/>
                <w:lang w:eastAsia="ru-RU"/>
              </w:rPr>
            </w:pPr>
            <w:r w:rsidRPr="00A02EE2">
              <w:rPr>
                <w:rFonts w:ascii="Times New Roman" w:hAnsi="Times New Roman"/>
                <w:b/>
                <w:sz w:val="24"/>
                <w:szCs w:val="24"/>
              </w:rPr>
              <w:t>Задача 3: Совершенствование информационно-пропагандистского обеспечения физической культуры и спорта.</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3.1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Спортивные мероприятия в рамках подпрограммы </w:t>
            </w:r>
          </w:p>
          <w:p w:rsidR="0007415F">
            <w:pPr>
              <w:widowControl w:val="0"/>
              <w:spacing w:after="0" w:line="240" w:lineRule="auto"/>
              <w:jc w:val="both"/>
              <w:rPr>
                <w:rFonts w:ascii="Times New Roman" w:hAnsi="Times New Roman" w:cs="Times New Roman"/>
                <w:b/>
                <w:spacing w:val="2"/>
                <w:sz w:val="24"/>
                <w:szCs w:val="24"/>
              </w:rPr>
            </w:pPr>
            <w:r>
              <w:rPr>
                <w:rFonts w:ascii="Times New Roman" w:hAnsi="Times New Roman" w:cs="Times New Roman"/>
                <w:sz w:val="24"/>
                <w:szCs w:val="24"/>
              </w:rPr>
              <w:t xml:space="preserve">- для проведения спортивных районных, зональных, краевых соревнований  среди населения для участия в спортивных районных, региональных, городских, зональных, краевых, всероссийских  и  других  соревнованиях  сборных команд Канского района                                                                            </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jc w:val="center"/>
              <w:rPr>
                <w:rFonts w:ascii="Times New Roman" w:hAnsi="Times New Roman" w:cs="Times New Roman"/>
                <w:sz w:val="24"/>
                <w:szCs w:val="24"/>
              </w:rPr>
            </w:pPr>
          </w:p>
          <w:p w:rsidR="0007415F">
            <w:pPr>
              <w:spacing w:after="0" w:line="240" w:lineRule="auto"/>
              <w:jc w:val="center"/>
              <w:rPr>
                <w:rFonts w:ascii="Times New Roman" w:hAnsi="Times New Roman" w:cs="Times New Roman"/>
                <w:sz w:val="24"/>
                <w:szCs w:val="24"/>
              </w:rPr>
            </w:pPr>
          </w:p>
          <w:p w:rsidR="0007415F">
            <w:pPr>
              <w:spacing w:after="0" w:line="240" w:lineRule="auto"/>
              <w:jc w:val="center"/>
              <w:rPr>
                <w:rFonts w:ascii="Times New Roman" w:hAnsi="Times New Roman" w:cs="Times New Roman"/>
                <w:sz w:val="24"/>
                <w:szCs w:val="24"/>
              </w:rPr>
            </w:pPr>
          </w:p>
          <w:p w:rsidR="0007415F">
            <w:pPr>
              <w:spacing w:after="0" w:line="240" w:lineRule="auto"/>
              <w:jc w:val="center"/>
              <w:rPr>
                <w:rFonts w:ascii="Times New Roman" w:hAnsi="Times New Roman" w:cs="Times New Roman"/>
                <w:sz w:val="24"/>
                <w:szCs w:val="24"/>
              </w:rPr>
            </w:pPr>
          </w:p>
          <w:p w:rsidR="0007415F">
            <w:pPr>
              <w:spacing w:after="0" w:line="240" w:lineRule="auto"/>
              <w:jc w:val="center"/>
              <w:rPr>
                <w:rFonts w:ascii="Times New Roman" w:hAnsi="Times New Roman" w:cs="Times New Roman"/>
                <w:sz w:val="24"/>
                <w:szCs w:val="24"/>
              </w:rPr>
            </w:pPr>
          </w:p>
          <w:p w:rsidR="0007415F">
            <w:pPr>
              <w:spacing w:after="0" w:line="240" w:lineRule="auto"/>
              <w:jc w:val="center"/>
              <w:rPr>
                <w:rFonts w:ascii="Times New Roman" w:hAnsi="Times New Roman" w:cs="Times New Roman"/>
                <w:sz w:val="24"/>
                <w:szCs w:val="24"/>
              </w:rPr>
            </w:pPr>
          </w:p>
          <w:p w:rsidR="0007415F">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-турнир Канского района по шахматам и настольному теннису памяти И.К. Ануфриева, </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-блиц – турнир   по  футболу  на  Кубок  Героя  Советского Союза  Ушакова  Василия  Константиновича, </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-VII</w:t>
            </w:r>
            <w:r>
              <w:rPr>
                <w:rFonts w:ascii="Times New Roman" w:eastAsia="Times New Roman" w:hAnsi="Times New Roman" w:cs="Times New Roman"/>
                <w:bCs/>
                <w:sz w:val="24"/>
                <w:szCs w:val="24"/>
                <w:lang w:val="en-US" w:eastAsia="ru-RU"/>
              </w:rPr>
              <w:t>I</w:t>
            </w:r>
            <w:r>
              <w:rPr>
                <w:rFonts w:ascii="Times New Roman" w:eastAsia="Times New Roman" w:hAnsi="Times New Roman" w:cs="Times New Roman"/>
                <w:bCs/>
                <w:sz w:val="24"/>
                <w:szCs w:val="24"/>
                <w:lang w:eastAsia="ru-RU"/>
              </w:rPr>
              <w:t xml:space="preserve"> открытый турнир Канского района среди мужских команд по баскетболу памяти Виктора Петровича Евпака,</w:t>
            </w:r>
            <w:r>
              <w:rPr>
                <w:rFonts w:ascii="Times New Roman" w:eastAsia="Times New Roman" w:hAnsi="Times New Roman" w:cs="Times New Roman"/>
                <w:sz w:val="24"/>
                <w:szCs w:val="24"/>
                <w:lang w:eastAsia="ru-RU"/>
              </w:rPr>
              <w:t xml:space="preserve"> </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-турнир Канского района по мини-футболу памяти участника Афганского конфликта Сергея Васильевича Беговатова, </w:t>
            </w:r>
            <w:r>
              <w:rPr>
                <w:rFonts w:ascii="Times New Roman" w:eastAsia="Times New Roman" w:hAnsi="Times New Roman" w:cs="Times New Roman"/>
                <w:sz w:val="24"/>
                <w:szCs w:val="24"/>
                <w:lang w:val="x-none" w:eastAsia="ru-RU"/>
              </w:rPr>
              <w:t xml:space="preserve">первенство Канского района по самбо, посвященного Дню ветеранов органов внутренних дел и внутренних войск МВД России (юноши 2010-2011, 2012-2013 </w:t>
            </w:r>
            <w:r>
              <w:rPr>
                <w:rFonts w:ascii="Times New Roman" w:eastAsia="Times New Roman" w:hAnsi="Times New Roman" w:cs="Times New Roman"/>
                <w:sz w:val="24"/>
                <w:szCs w:val="24"/>
                <w:lang w:val="x-none" w:eastAsia="ru-RU"/>
              </w:rPr>
              <w:t>гг.р</w:t>
            </w:r>
            <w:r>
              <w:rPr>
                <w:rFonts w:ascii="Times New Roman" w:eastAsia="Times New Roman" w:hAnsi="Times New Roman" w:cs="Times New Roman"/>
                <w:sz w:val="24"/>
                <w:szCs w:val="24"/>
                <w:lang w:val="x-none" w:eastAsia="ru-RU"/>
              </w:rPr>
              <w:t>.)</w:t>
            </w:r>
            <w:r>
              <w:rPr>
                <w:rFonts w:ascii="Times New Roman" w:eastAsia="Times New Roman" w:hAnsi="Times New Roman" w:cs="Times New Roman"/>
                <w:sz w:val="24"/>
                <w:szCs w:val="24"/>
                <w:lang w:eastAsia="ru-RU"/>
              </w:rPr>
              <w:t xml:space="preserve">, </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-спартакиада на приз Главы района,</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масштабное мероприятие в рамках празднования «День физкультурника». </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-Кубок Красноярского края по городошному спорту. Команды Канского района выезжали на чемпионат Красноярского края по городошному спорту,</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-чемпионат Красноярского края по гиревому спорту, </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-зимний фестиваль Всероссийского физкультурно-спортивного комплекса «Готов к труду и обороне» </w:t>
            </w:r>
            <w:r>
              <w:rPr>
                <w:rFonts w:ascii="Times New Roman" w:eastAsia="Times New Roman" w:hAnsi="Times New Roman" w:cs="Times New Roman"/>
                <w:sz w:val="24"/>
                <w:szCs w:val="24"/>
                <w:lang w:eastAsia="ru-RU"/>
              </w:rPr>
              <w:t xml:space="preserve">(ГТО) 2022 года </w:t>
            </w:r>
          </w:p>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этап Фестиваля Всероссийского физкультурно-спортивного комплекса «Готов к труду и обороне» (ГТО) среди трудовых коллективов, государственных гражданских служащих РФ и муниципальных служащих в г. Красноярск.</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047685" w:rsidP="00047685">
            <w:pPr>
              <w:spacing w:after="0" w:line="240" w:lineRule="auto"/>
              <w:rPr>
                <w:rFonts w:ascii="Times New Roman" w:eastAsia="Times New Roman" w:hAnsi="Times New Roman" w:cs="Times New Roman"/>
                <w:b/>
                <w:sz w:val="24"/>
                <w:szCs w:val="24"/>
                <w:lang w:eastAsia="ru-RU"/>
              </w:rPr>
            </w:pPr>
            <w:r w:rsidRPr="00047685">
              <w:rPr>
                <w:rFonts w:ascii="Times New Roman" w:hAnsi="Times New Roman"/>
                <w:b/>
                <w:sz w:val="24"/>
                <w:szCs w:val="24"/>
              </w:rPr>
              <w:t>Задача 4: Создание условий для  подготовки и переподготовки кадров в отрасли физической культуры и спорта.</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4.1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Повышение профессионального уровня работников физической культуры и спорта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jc w:val="center"/>
              <w:rPr>
                <w:rFonts w:ascii="Times New Roman" w:eastAsia="Times New Roman" w:hAnsi="Times New Roman" w:cs="Times New Roman"/>
                <w:sz w:val="24"/>
                <w:szCs w:val="24"/>
                <w:lang w:eastAsia="ru-RU"/>
              </w:rPr>
            </w:pPr>
          </w:p>
          <w:p w:rsidR="0007415F">
            <w:pPr>
              <w:spacing w:after="0" w:line="240" w:lineRule="auto"/>
              <w:jc w:val="center"/>
              <w:rPr>
                <w:rFonts w:ascii="Times New Roman" w:eastAsia="Times New Roman" w:hAnsi="Times New Roman" w:cs="Times New Roman"/>
                <w:sz w:val="24"/>
                <w:szCs w:val="24"/>
                <w:lang w:eastAsia="ru-RU"/>
              </w:rPr>
            </w:pPr>
          </w:p>
          <w:p w:rsidR="000741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691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Диплом о профессиональной переподготовки </w:t>
            </w:r>
          </w:p>
          <w:p w:rsidR="0007415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Краевое государственное казённое учреждение «Красноярский институт физкультурно-спортивной организации»</w:t>
            </w:r>
          </w:p>
          <w:p w:rsidR="0007415F" w:rsidP="00691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Присвоена квалификация: инструктор – методист</w:t>
            </w:r>
          </w:p>
          <w:p w:rsidR="0007415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Красноярск 23.06.2022 г.</w:t>
            </w:r>
          </w:p>
          <w:p w:rsidR="0007415F" w:rsidP="00691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номер № 372,</w:t>
            </w:r>
          </w:p>
          <w:p w:rsidR="0007415F" w:rsidP="00691D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присвоена </w:t>
            </w:r>
            <w:r>
              <w:rPr>
                <w:rFonts w:ascii="Times New Roman" w:eastAsia="Times New Roman" w:hAnsi="Times New Roman" w:cs="Times New Roman"/>
                <w:bCs/>
                <w:sz w:val="24"/>
                <w:szCs w:val="24"/>
                <w:lang w:eastAsia="ru-RU"/>
              </w:rPr>
              <w:t>квалификационная категория «Спортивный судья второй категории» по виду спорта САМБО инструктору-методисту СШ «Олимпиец» Фоминцевой Ирине Павловне</w:t>
            </w:r>
            <w:r>
              <w:rPr>
                <w:rFonts w:ascii="Times New Roman" w:eastAsia="Times New Roman" w:hAnsi="Times New Roman" w:cs="Times New Roman"/>
                <w:sz w:val="24"/>
                <w:szCs w:val="24"/>
                <w:lang w:eastAsia="ru-RU"/>
              </w:rPr>
              <w:t>, третья судейская категория по виду спорта «Полиатлон» инструкторам ФСК СШ «Олимпиец» Васильчено Павлу Викторовичу, Голубевой Елене Валерьяновне, Даленко Ольге Александровне,</w:t>
            </w:r>
          </w:p>
          <w:p w:rsidR="0007415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Церех Денису Викторовичу, методистам СШ «Олимпиец» Жеребцовой Юлии Александровне, Тарасовой Татьяне Васильевне, директору СШ «Олимпиец» Ду-Бао-Сян Марии Александровне</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047685" w:rsidP="00047685">
            <w:pPr>
              <w:spacing w:after="0" w:line="240" w:lineRule="auto"/>
              <w:rPr>
                <w:rFonts w:ascii="Times New Roman" w:eastAsia="Times New Roman" w:hAnsi="Times New Roman" w:cs="Times New Roman"/>
                <w:b/>
                <w:sz w:val="24"/>
                <w:szCs w:val="24"/>
                <w:lang w:eastAsia="ru-RU"/>
              </w:rPr>
            </w:pPr>
            <w:r w:rsidRPr="00047685">
              <w:rPr>
                <w:rFonts w:ascii="Times New Roman" w:eastAsia="Times New Roman" w:hAnsi="Times New Roman"/>
                <w:b/>
                <w:sz w:val="24"/>
                <w:szCs w:val="24"/>
                <w:lang w:eastAsia="ru-RU"/>
              </w:rPr>
              <w:t>Задача 5:Развитие и укрепление материально-технической базы объектов спорта.</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b/>
                <w:color w:val="FF0000"/>
                <w:spacing w:val="2"/>
                <w:sz w:val="24"/>
                <w:szCs w:val="24"/>
              </w:rPr>
            </w:pPr>
          </w:p>
          <w:p w:rsidR="0007415F">
            <w:pPr>
              <w:widowControl w:val="0"/>
              <w:spacing w:after="0" w:line="240" w:lineRule="auto"/>
              <w:jc w:val="both"/>
              <w:rPr>
                <w:rFonts w:ascii="Times New Roman" w:hAnsi="Times New Roman" w:cs="Times New Roman"/>
                <w:b/>
                <w:spacing w:val="2"/>
                <w:sz w:val="24"/>
                <w:szCs w:val="24"/>
              </w:rPr>
            </w:pPr>
          </w:p>
          <w:p w:rsidR="0007415F">
            <w:pPr>
              <w:widowControl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5.1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Финансирование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в рамках подпрограммы</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jc w:val="center"/>
              <w:rPr>
                <w:rFonts w:ascii="Times New Roman" w:eastAsia="Times New Roman" w:hAnsi="Times New Roman" w:cs="Times New Roman"/>
                <w:sz w:val="24"/>
                <w:szCs w:val="24"/>
                <w:lang w:eastAsia="ru-RU"/>
              </w:rPr>
            </w:pPr>
          </w:p>
          <w:p w:rsidR="0007415F" w:rsidP="00754EAA">
            <w:pPr>
              <w:tabs>
                <w:tab w:val="left" w:pos="93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Финансирования не выделялось</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color w:val="FF0000"/>
                <w:spacing w:val="2"/>
                <w:sz w:val="24"/>
                <w:szCs w:val="24"/>
              </w:rPr>
            </w:pPr>
            <w:r>
              <w:rPr>
                <w:rFonts w:ascii="Times New Roman" w:hAnsi="Times New Roman" w:cs="Times New Roman"/>
                <w:spacing w:val="2"/>
                <w:sz w:val="24"/>
                <w:szCs w:val="24"/>
              </w:rPr>
              <w:t xml:space="preserve">   5.2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Софинансирование к расходам на создание новых и поддержку действующих спортивных клубов по месту жительства в рамках подпрограммы «Развитие физической культуры </w:t>
            </w:r>
          </w:p>
          <w:p w:rsidR="0007415F">
            <w:pPr>
              <w:widowControl w:val="0"/>
              <w:spacing w:after="0" w:line="240" w:lineRule="auto"/>
              <w:jc w:val="both"/>
              <w:rPr>
                <w:rFonts w:ascii="Times New Roman" w:hAnsi="Times New Roman" w:cs="Times New Roman"/>
                <w:b/>
                <w:spacing w:val="2"/>
                <w:sz w:val="24"/>
                <w:szCs w:val="24"/>
              </w:rPr>
            </w:pPr>
            <w:r>
              <w:rPr>
                <w:rFonts w:ascii="Times New Roman" w:hAnsi="Times New Roman" w:cs="Times New Roman"/>
                <w:sz w:val="24"/>
                <w:szCs w:val="24"/>
              </w:rPr>
              <w:t xml:space="preserve">и спорта в Канском районе»   </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Софинансирования</w:t>
            </w:r>
            <w:r>
              <w:rPr>
                <w:rFonts w:ascii="Times New Roman" w:eastAsia="Times New Roman" w:hAnsi="Times New Roman" w:cs="Times New Roman"/>
                <w:sz w:val="24"/>
                <w:szCs w:val="24"/>
                <w:lang w:eastAsia="ru-RU"/>
              </w:rPr>
              <w:t xml:space="preserve"> не было</w:t>
            </w:r>
          </w:p>
        </w:tc>
      </w:tr>
      <w:tr w:rsidTr="00F916A0">
        <w:tblPrEx>
          <w:tblW w:w="14621" w:type="dxa"/>
          <w:tblLayout w:type="fixed"/>
          <w:tblCellMar>
            <w:left w:w="0" w:type="dxa"/>
            <w:right w:w="0" w:type="dxa"/>
          </w:tblCellMar>
          <w:tblLook w:val="04A0"/>
        </w:tblPrEx>
        <w:trPr>
          <w:trHeight w:val="1547"/>
        </w:trPr>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widowControl w:val="0"/>
              <w:spacing w:after="0" w:line="240" w:lineRule="auto"/>
              <w:jc w:val="both"/>
              <w:rPr>
                <w:rFonts w:ascii="Times New Roman" w:hAnsi="Times New Roman" w:cs="Times New Roman"/>
                <w:color w:val="FF0000"/>
                <w:spacing w:val="2"/>
                <w:sz w:val="24"/>
                <w:szCs w:val="24"/>
              </w:rPr>
            </w:pPr>
            <w:r>
              <w:rPr>
                <w:rFonts w:ascii="Times New Roman" w:hAnsi="Times New Roman" w:cs="Times New Roman"/>
                <w:spacing w:val="2"/>
                <w:sz w:val="24"/>
                <w:szCs w:val="24"/>
              </w:rPr>
              <w:t xml:space="preserve">  5.3</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pPr>
              <w:tabs>
                <w:tab w:val="left" w:pos="3647"/>
              </w:tabs>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Финансирование расходов на создание новых и поддержку действующих спортивных клубов по месту жительства в рамках подпрограммы «Развитие физической культуры </w:t>
            </w:r>
          </w:p>
          <w:p w:rsidR="0007415F" w:rsidRPr="00F916A0" w:rsidP="00F916A0">
            <w:pPr>
              <w:tabs>
                <w:tab w:val="left" w:pos="3647"/>
              </w:tabs>
              <w:spacing w:after="0" w:line="240" w:lineRule="auto"/>
              <w:rPr>
                <w:rFonts w:ascii="Times New Roman" w:hAnsi="Times New Roman" w:cs="Times New Roman"/>
                <w:b/>
                <w:spacing w:val="2"/>
                <w:sz w:val="24"/>
                <w:szCs w:val="24"/>
                <w:highlight w:val="green"/>
              </w:rPr>
            </w:pPr>
            <w:r>
              <w:rPr>
                <w:rFonts w:ascii="Times New Roman" w:hAnsi="Times New Roman" w:cs="Times New Roman"/>
                <w:spacing w:val="2"/>
                <w:sz w:val="24"/>
                <w:szCs w:val="24"/>
              </w:rPr>
              <w:t xml:space="preserve">и спорта в Канском районе»                                                                                   </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16A0" w:rsidP="00F916A0">
            <w:pPr>
              <w:tabs>
                <w:tab w:val="left" w:pos="600"/>
                <w:tab w:val="center" w:pos="117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16A0" w:rsidP="00F916A0">
            <w:pPr>
              <w:tabs>
                <w:tab w:val="left" w:pos="600"/>
                <w:tab w:val="center" w:pos="1175"/>
              </w:tabs>
              <w:spacing w:after="0" w:line="240" w:lineRule="auto"/>
              <w:rPr>
                <w:rFonts w:ascii="Times New Roman" w:hAnsi="Times New Roman" w:cs="Times New Roman"/>
                <w:sz w:val="24"/>
                <w:szCs w:val="24"/>
              </w:rPr>
            </w:pPr>
          </w:p>
          <w:p w:rsidR="0007415F" w:rsidRPr="00F916A0" w:rsidP="00754EAA">
            <w:pPr>
              <w:tabs>
                <w:tab w:val="left" w:pos="600"/>
                <w:tab w:val="center" w:pos="117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jc w:val="both"/>
              <w:rPr>
                <w:rFonts w:ascii="Times New Roman" w:eastAsia="Times New Roman" w:hAnsi="Times New Roman" w:cs="Times New Roman"/>
                <w:sz w:val="24"/>
                <w:szCs w:val="24"/>
                <w:lang w:eastAsia="ru-RU"/>
              </w:rPr>
            </w:pPr>
          </w:p>
          <w:p w:rsidR="0007415F">
            <w:pPr>
              <w:spacing w:after="0" w:line="240" w:lineRule="auto"/>
              <w:jc w:val="both"/>
              <w:rPr>
                <w:rFonts w:ascii="Times New Roman" w:eastAsia="Times New Roman" w:hAnsi="Times New Roman" w:cs="Times New Roman"/>
                <w:sz w:val="24"/>
                <w:szCs w:val="24"/>
                <w:lang w:eastAsia="ru-RU"/>
              </w:rPr>
            </w:pPr>
          </w:p>
          <w:p w:rsidR="00F916A0" w:rsidP="00F916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Финансирования не выделялось</w:t>
            </w:r>
          </w:p>
          <w:p w:rsidR="0007415F">
            <w:pPr>
              <w:spacing w:after="0" w:line="240" w:lineRule="auto"/>
              <w:jc w:val="both"/>
              <w:rPr>
                <w:rFonts w:ascii="Times New Roman" w:eastAsia="Times New Roman" w:hAnsi="Times New Roman" w:cs="Times New Roman"/>
                <w:sz w:val="24"/>
                <w:szCs w:val="24"/>
                <w:lang w:eastAsia="ru-RU"/>
              </w:rPr>
            </w:pPr>
          </w:p>
          <w:p w:rsidR="0007415F">
            <w:pPr>
              <w:spacing w:after="0" w:line="240" w:lineRule="auto"/>
              <w:jc w:val="both"/>
              <w:rPr>
                <w:rFonts w:ascii="Times New Roman" w:eastAsia="Times New Roman" w:hAnsi="Times New Roman" w:cs="Times New Roman"/>
                <w:sz w:val="24"/>
                <w:szCs w:val="24"/>
                <w:lang w:eastAsia="ru-RU"/>
              </w:rPr>
            </w:pPr>
          </w:p>
          <w:p w:rsidR="0007415F">
            <w:pPr>
              <w:spacing w:after="0" w:line="240" w:lineRule="auto"/>
              <w:jc w:val="both"/>
              <w:rPr>
                <w:rFonts w:ascii="Times New Roman" w:eastAsia="Times New Roman" w:hAnsi="Times New Roman" w:cs="Times New Roman"/>
                <w:sz w:val="24"/>
                <w:szCs w:val="24"/>
                <w:lang w:eastAsia="ru-RU"/>
              </w:rPr>
            </w:pPr>
          </w:p>
          <w:p w:rsidR="0007415F">
            <w:pPr>
              <w:spacing w:after="0" w:line="240" w:lineRule="auto"/>
              <w:jc w:val="both"/>
              <w:rPr>
                <w:rFonts w:ascii="Times New Roman" w:eastAsia="Times New Roman" w:hAnsi="Times New Roman" w:cs="Times New Roman"/>
                <w:sz w:val="24"/>
                <w:szCs w:val="24"/>
                <w:lang w:eastAsia="ru-RU"/>
              </w:rPr>
            </w:pPr>
          </w:p>
          <w:p w:rsidR="0007415F">
            <w:pPr>
              <w:spacing w:after="0" w:line="240" w:lineRule="auto"/>
              <w:jc w:val="both"/>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047685" w:rsidP="00047685">
            <w:pPr>
              <w:spacing w:after="0" w:line="315" w:lineRule="atLeast"/>
              <w:textAlignment w:val="baseline"/>
              <w:rPr>
                <w:rFonts w:ascii="Times New Roman" w:eastAsia="Calibri" w:hAnsi="Times New Roman" w:cs="Times New Roman"/>
                <w:b/>
                <w:sz w:val="24"/>
                <w:szCs w:val="24"/>
              </w:rPr>
            </w:pPr>
            <w:r w:rsidRPr="00047685">
              <w:rPr>
                <w:rFonts w:ascii="Times New Roman" w:eastAsia="Calibri" w:hAnsi="Times New Roman" w:cs="Times New Roman"/>
                <w:b/>
                <w:color w:val="000000"/>
                <w:sz w:val="24"/>
                <w:szCs w:val="24"/>
              </w:rPr>
              <w:t xml:space="preserve">Цель: </w:t>
            </w:r>
            <w:r w:rsidRPr="00047685">
              <w:rPr>
                <w:rFonts w:ascii="Times New Roman" w:eastAsia="Calibri" w:hAnsi="Times New Roman" w:cs="Times New Roman"/>
                <w:b/>
                <w:sz w:val="24"/>
                <w:szCs w:val="24"/>
              </w:rPr>
              <w:t>Создание условий для развития потенциала молодежи и его реализации в интересах развития Канского района</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047685" w:rsidP="00047685">
            <w:pPr>
              <w:spacing w:after="0" w:line="315" w:lineRule="atLeast"/>
              <w:textAlignment w:val="baseline"/>
              <w:rPr>
                <w:rFonts w:ascii="Times New Roman" w:eastAsia="Calibri" w:hAnsi="Times New Roman" w:cs="Times New Roman"/>
                <w:b/>
                <w:sz w:val="24"/>
                <w:szCs w:val="24"/>
              </w:rPr>
            </w:pPr>
            <w:r w:rsidRPr="00047685">
              <w:rPr>
                <w:rFonts w:ascii="Times New Roman" w:eastAsia="Calibri" w:hAnsi="Times New Roman" w:cs="Times New Roman"/>
                <w:b/>
                <w:sz w:val="24"/>
                <w:szCs w:val="24"/>
              </w:rPr>
              <w:t>Задача 1: Создание общественных организаций, клубов, объединений для гражданского становления и активной жизненной позиции молодежи</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r w:rsidR="00F916A0">
              <w:rPr>
                <w:rFonts w:ascii="Times New Roman" w:eastAsia="Times New Roman" w:hAnsi="Times New Roman" w:cs="Times New Roman"/>
                <w:color w:val="2D2D2D"/>
                <w:sz w:val="24"/>
                <w:szCs w:val="24"/>
                <w:lang w:eastAsia="ru-RU"/>
              </w:rPr>
              <w:t>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организации общественных организаций, клубов,</w:t>
            </w:r>
          </w:p>
          <w:p w:rsidR="0007415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объединений для гражданского становления и активной жизненной позиции молодежи</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754E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ind w:firstLine="709"/>
              <w:jc w:val="both"/>
              <w:rPr>
                <w:rFonts w:ascii="Times New Roman" w:hAnsi="Times New Roman" w:cs="Times New Roman"/>
              </w:rPr>
            </w:pPr>
            <w:r>
              <w:rPr>
                <w:rFonts w:ascii="Times New Roman" w:hAnsi="Times New Roman" w:cs="Times New Roman"/>
              </w:rPr>
              <w:t xml:space="preserve">План мероприятий по реализации стратегии социально-экономического развития выполнен в полном объеме. Все мероприятия выполнены       в соответствии с муниципальной программой «Молодёжь Канского района в ХХI веке». </w:t>
            </w:r>
          </w:p>
          <w:p w:rsidR="0007415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рамках модели региональной молодежной политики Красноярского края определены  пять флагманских программ.</w:t>
            </w:r>
          </w:p>
          <w:p w:rsidR="0007415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территории района функционируют 4  флагманские программы:</w:t>
            </w:r>
          </w:p>
          <w:p w:rsidR="0007415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 «Мы помогаем» – флагманская программа, направленная на формирование системы поддержки добровольческой (волонтерской) деятельности.</w:t>
            </w:r>
          </w:p>
          <w:p w:rsidR="0007415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 «Мы создаем» – флагманская программа, направленная на вовлечение молодежи творческую деятельность и поддержку развития движения КВН на территории Красноярского края.</w:t>
            </w:r>
          </w:p>
          <w:p w:rsidR="0007415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 «Мы развиваем» – флагманская программа, направленная на профориентацию молодежи и содействие построению эффективной траектории профессионального развития.</w:t>
            </w:r>
          </w:p>
          <w:p w:rsidR="0007415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«Мы гордимся» – флагманская программа, </w:t>
            </w:r>
            <w:r>
              <w:rPr>
                <w:rFonts w:ascii="Times New Roman" w:eastAsia="Times New Roman" w:hAnsi="Times New Roman" w:cs="Times New Roman"/>
                <w:lang w:eastAsia="ru-RU"/>
              </w:rPr>
              <w:t>направленная на формирование у молодёжи гражданской ответственности, высокого уровня патриотического сознания, чувства верности своему Отечеству, вовлечение молодежи в работу военно-патриотических объединений.</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047685" w:rsidP="00047685">
            <w:pPr>
              <w:rPr>
                <w:rFonts w:ascii="Times New Roman" w:eastAsia="Calibri" w:hAnsi="Times New Roman" w:cs="Times New Roman"/>
                <w:b/>
                <w:sz w:val="24"/>
                <w:szCs w:val="24"/>
              </w:rPr>
            </w:pPr>
            <w:r w:rsidRPr="00047685">
              <w:rPr>
                <w:rFonts w:ascii="Times New Roman" w:eastAsia="Calibri" w:hAnsi="Times New Roman" w:cs="Times New Roman"/>
                <w:b/>
                <w:sz w:val="24"/>
                <w:szCs w:val="24"/>
              </w:rPr>
              <w:t>Задача 2: Привлечение большого количества  молодежи  к программно-проектной  деятельности</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условий для привлечения большого количества  молодежи </w:t>
            </w:r>
          </w:p>
          <w:p w:rsidR="0007415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 к программно-проектной  деятельности</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754E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ind w:firstLine="709"/>
              <w:jc w:val="both"/>
              <w:rPr>
                <w:rFonts w:ascii="Times New Roman" w:hAnsi="Times New Roman" w:cs="Times New Roman"/>
              </w:rPr>
            </w:pPr>
            <w:r>
              <w:rPr>
                <w:rFonts w:ascii="Times New Roman" w:hAnsi="Times New Roman" w:cs="Times New Roman"/>
              </w:rPr>
              <w:t xml:space="preserve">План мероприятий по реализации стратегии социально-экономического развития выполнен в полном объеме. Все мероприятия выполнены соответствии с муниципальной программой «Молодёжь Канского района в ХХI веке». </w:t>
            </w:r>
          </w:p>
          <w:p w:rsidR="0007415F">
            <w:pPr>
              <w:spacing w:after="0" w:line="240" w:lineRule="auto"/>
              <w:ind w:firstLine="709"/>
              <w:jc w:val="both"/>
              <w:rPr>
                <w:rFonts w:ascii="Times New Roman" w:hAnsi="Times New Roman" w:cs="Times New Roman"/>
              </w:rPr>
            </w:pPr>
            <w:r>
              <w:rPr>
                <w:rFonts w:ascii="Times New Roman" w:hAnsi="Times New Roman" w:cs="Times New Roman"/>
              </w:rPr>
              <w:t>В рамках краевого инфраструктурного проекта «Территория Красноярский край», на территории Канского района прошел конкурс молодежных проектов с суммой грантовой поддержки до 50 000 (пятидесяти тысяч) рублей для одного молодежного проекта. Было подано 45 заявок, до экспертизы экспертного совета был допущены 40 проектов. На основании протокола заседания экспертного совета был одобрен 21 проект на общую сумму 425 000,00 руб. (за счет субсидии МЦ), из них 310 000,00 (краевая субсидия) и 115 000,00 (софинансирование).</w:t>
            </w:r>
          </w:p>
          <w:p w:rsidR="0007415F">
            <w:pPr>
              <w:spacing w:after="0" w:line="240" w:lineRule="auto"/>
              <w:ind w:firstLine="709"/>
              <w:jc w:val="both"/>
              <w:rPr>
                <w:rFonts w:ascii="Times New Roman" w:hAnsi="Times New Roman" w:cs="Times New Roman"/>
              </w:rPr>
            </w:pPr>
            <w:r>
              <w:rPr>
                <w:rFonts w:ascii="Times New Roman" w:hAnsi="Times New Roman" w:cs="Times New Roman"/>
              </w:rPr>
              <w:t>В  феврале 2022 года краевое государственное автономное учреждение «Краевой Дворец молодежи» на территории Красноярского края организовал конкурс проектов по организации трудового воспитания несовершеннолетних граждан в возрасте от 14 до 18 лет на территории  Красноярского края в летне-осенний период времени 2022 года. Муниципальный этап проходил на территории Канского района до 4 марта 2022 года.</w:t>
            </w:r>
          </w:p>
          <w:p w:rsidR="0007415F">
            <w:pPr>
              <w:spacing w:after="0" w:line="240" w:lineRule="auto"/>
              <w:jc w:val="both"/>
              <w:rPr>
                <w:rFonts w:ascii="Times New Roman" w:hAnsi="Times New Roman" w:cs="Times New Roman"/>
              </w:rPr>
            </w:pPr>
            <w:r>
              <w:rPr>
                <w:rFonts w:ascii="Times New Roman" w:hAnsi="Times New Roman" w:cs="Times New Roman"/>
              </w:rPr>
              <w:t xml:space="preserve">      На муниципальный этап конкурса было подано 7 проектов. К участию в экспертизе было допущено 7 проектов. Данные проекты были оценены комиссией в соответствии с критериями оценки проектов. По итогам краевого этапа конкурса были одобрены 7 проектов и выделено 84 рабочих мест для организации трудового воспитания несовершеннолетних граждан в возрасте от 14 до 18 лет на территории  Канского района.</w:t>
            </w:r>
          </w:p>
          <w:p w:rsidR="00F916A0">
            <w:pPr>
              <w:spacing w:after="0" w:line="240" w:lineRule="auto"/>
              <w:jc w:val="both"/>
              <w:rPr>
                <w:rFonts w:ascii="Times New Roman" w:hAnsi="Times New Roman" w:cs="Times New Roman"/>
              </w:rPr>
            </w:pPr>
          </w:p>
          <w:p w:rsidR="00F916A0">
            <w:pPr>
              <w:spacing w:after="0" w:line="240" w:lineRule="auto"/>
              <w:jc w:val="both"/>
              <w:rPr>
                <w:rFonts w:ascii="Times New Roman" w:hAnsi="Times New Roman" w:cs="Times New Roman"/>
              </w:rPr>
            </w:pPr>
          </w:p>
          <w:p w:rsidR="004B765D">
            <w:pPr>
              <w:spacing w:after="0" w:line="240" w:lineRule="auto"/>
              <w:jc w:val="both"/>
              <w:rPr>
                <w:rFonts w:ascii="Times New Roman" w:hAnsi="Times New Roman" w:cs="Times New Roman"/>
              </w:rPr>
            </w:pPr>
          </w:p>
          <w:p w:rsidR="004B765D">
            <w:pPr>
              <w:spacing w:after="0" w:line="240" w:lineRule="auto"/>
              <w:jc w:val="both"/>
              <w:rPr>
                <w:rFonts w:ascii="Times New Roman" w:hAnsi="Times New Roman" w:cs="Times New Roman"/>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047685" w:rsidP="00047685">
            <w:pPr>
              <w:spacing w:after="0" w:line="240" w:lineRule="auto"/>
              <w:rPr>
                <w:rFonts w:ascii="Times New Roman" w:eastAsia="Times New Roman" w:hAnsi="Times New Roman" w:cs="Times New Roman"/>
                <w:b/>
                <w:sz w:val="24"/>
                <w:szCs w:val="24"/>
                <w:lang w:eastAsia="ru-RU"/>
              </w:rPr>
            </w:pPr>
            <w:r w:rsidRPr="00047685">
              <w:rPr>
                <w:rFonts w:ascii="Times New Roman" w:hAnsi="Times New Roman"/>
                <w:b/>
                <w:sz w:val="24"/>
                <w:szCs w:val="24"/>
              </w:rPr>
              <w:t>Задача 3: Проведение акций, конкурсов, фестивалей, слетов и содержательного досуга</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материально технического потенциала для проведения акций, конкурсов, фестивалей, слетов </w:t>
            </w:r>
          </w:p>
          <w:p w:rsidR="0007415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и содержательного досуга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rPr>
              <w:t>План мероприятий по реализации стратегии социально-экономического развития выполнен в полном объеме. Все мероприятия выполнен в соответствии с муниципальной программой «Молодёжь Канского района в ХХI веке». Всего в 2022 году проведено 58 крупных мероприятий, охват молодежи – 1690 человек.</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C1997" w:rsidP="00047685">
            <w:pPr>
              <w:spacing w:after="0" w:line="240" w:lineRule="auto"/>
              <w:rPr>
                <w:rFonts w:ascii="Times New Roman" w:eastAsia="Times New Roman" w:hAnsi="Times New Roman" w:cs="Times New Roman"/>
                <w:b/>
                <w:sz w:val="24"/>
                <w:szCs w:val="24"/>
                <w:lang w:eastAsia="ru-RU"/>
              </w:rPr>
            </w:pPr>
            <w:r w:rsidRPr="00BC1997">
              <w:rPr>
                <w:rFonts w:ascii="Times New Roman" w:hAnsi="Times New Roman" w:cs="Times New Roman"/>
                <w:b/>
                <w:color w:val="000000"/>
                <w:sz w:val="24"/>
                <w:szCs w:val="24"/>
              </w:rPr>
              <w:t>Цель:  Построение муниципального образовательного пространства, обеспечивающего достижение нового образовательного результата, предоставление каждому человеку возможностей для ранне</w:t>
            </w:r>
            <w:r w:rsidR="00754EAA">
              <w:rPr>
                <w:rFonts w:ascii="Times New Roman" w:hAnsi="Times New Roman" w:cs="Times New Roman"/>
                <w:b/>
                <w:color w:val="000000"/>
                <w:sz w:val="24"/>
                <w:szCs w:val="24"/>
              </w:rPr>
              <w:t xml:space="preserve">го выявления своих способностей </w:t>
            </w:r>
            <w:r w:rsidRPr="00BC1997">
              <w:rPr>
                <w:rFonts w:ascii="Times New Roman" w:hAnsi="Times New Roman" w:cs="Times New Roman"/>
                <w:b/>
                <w:color w:val="000000"/>
                <w:sz w:val="24"/>
                <w:szCs w:val="24"/>
              </w:rPr>
              <w:t>и развития интеллектуального, научного, творческого потенциала</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C1997" w:rsidP="00047685">
            <w:pPr>
              <w:spacing w:after="0" w:line="240" w:lineRule="auto"/>
              <w:rPr>
                <w:rFonts w:ascii="Times New Roman" w:eastAsia="Times New Roman" w:hAnsi="Times New Roman" w:cs="Times New Roman"/>
                <w:b/>
                <w:sz w:val="24"/>
                <w:szCs w:val="24"/>
                <w:lang w:eastAsia="ru-RU"/>
              </w:rPr>
            </w:pPr>
            <w:r w:rsidRPr="00BC1997">
              <w:rPr>
                <w:rFonts w:ascii="Times New Roman" w:hAnsi="Times New Roman" w:cs="Times New Roman"/>
                <w:b/>
                <w:color w:val="000000"/>
                <w:sz w:val="24"/>
                <w:szCs w:val="24"/>
              </w:rPr>
              <w:t>1. Развитие общего образования</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C1997" w:rsidP="00047685">
            <w:pPr>
              <w:spacing w:after="0" w:line="240" w:lineRule="auto"/>
              <w:rPr>
                <w:rFonts w:ascii="Times New Roman" w:eastAsia="Times New Roman" w:hAnsi="Times New Roman" w:cs="Times New Roman"/>
                <w:b/>
                <w:sz w:val="24"/>
                <w:szCs w:val="24"/>
                <w:lang w:eastAsia="ru-RU"/>
              </w:rPr>
            </w:pPr>
            <w:r w:rsidRPr="00BC1997">
              <w:rPr>
                <w:rFonts w:ascii="Times New Roman" w:eastAsia="Calibri" w:hAnsi="Times New Roman" w:cs="Times New Roman"/>
                <w:b/>
                <w:bCs/>
                <w:color w:val="000000"/>
                <w:kern w:val="36"/>
                <w:sz w:val="24"/>
                <w:szCs w:val="24"/>
              </w:rPr>
              <w:t>Задача 1.1: Развить материально-техническую базу системы общего образования, в соответствии с современными требованиями к условиям и технологиям   обучения</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BC1997">
            <w:pPr>
              <w:spacing w:after="0" w:line="315" w:lineRule="atLeast"/>
              <w:jc w:val="center"/>
              <w:textAlignment w:val="baseline"/>
              <w:rPr>
                <w:rFonts w:ascii="Times New Roman" w:eastAsia="Times New Roman" w:hAnsi="Times New Roman" w:cs="Times New Roman"/>
                <w:color w:val="2D2D2D"/>
                <w:sz w:val="24"/>
                <w:szCs w:val="24"/>
                <w:lang w:eastAsia="ru-RU"/>
              </w:rPr>
            </w:pPr>
            <w:r w:rsidRPr="006A677C">
              <w:rPr>
                <w:rFonts w:ascii="Times New Roman" w:eastAsia="Times New Roman" w:hAnsi="Times New Roman" w:cs="Times New Roman"/>
                <w:color w:val="2D2D2D"/>
                <w:sz w:val="24"/>
                <w:szCs w:val="24"/>
                <w:lang w:eastAsia="ru-RU"/>
              </w:rPr>
              <w:t>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BC1997">
            <w:pPr>
              <w:spacing w:after="0" w:line="240" w:lineRule="auto"/>
              <w:rPr>
                <w:rFonts w:ascii="Times New Roman" w:eastAsia="Times New Roman" w:hAnsi="Times New Roman" w:cs="Times New Roman"/>
                <w:color w:val="000000"/>
                <w:sz w:val="24"/>
                <w:szCs w:val="24"/>
                <w:lang w:eastAsia="ru-RU"/>
              </w:rPr>
            </w:pPr>
            <w:r w:rsidRPr="006A677C">
              <w:rPr>
                <w:rFonts w:ascii="Times New Roman" w:eastAsia="Times New Roman" w:hAnsi="Times New Roman" w:cs="Times New Roman"/>
                <w:color w:val="000000"/>
                <w:sz w:val="24"/>
                <w:szCs w:val="24"/>
                <w:lang w:eastAsia="ru-RU"/>
              </w:rPr>
              <w:t xml:space="preserve">Проведение мониторинга технической оснащенности образовательных организаций; </w:t>
            </w:r>
          </w:p>
          <w:p w:rsidR="0007415F" w:rsidRPr="006A677C" w:rsidP="00BC1997">
            <w:pPr>
              <w:spacing w:after="0" w:line="240" w:lineRule="auto"/>
              <w:rPr>
                <w:rFonts w:ascii="Times New Roman" w:eastAsia="Times New Roman" w:hAnsi="Times New Roman" w:cs="Times New Roman"/>
                <w:sz w:val="24"/>
                <w:szCs w:val="24"/>
                <w:lang w:eastAsia="ru-RU"/>
              </w:rPr>
            </w:pPr>
            <w:r w:rsidRPr="006A677C">
              <w:rPr>
                <w:rFonts w:ascii="Times New Roman" w:eastAsia="Times New Roman" w:hAnsi="Times New Roman" w:cs="Times New Roman"/>
                <w:color w:val="000000"/>
                <w:sz w:val="24"/>
                <w:szCs w:val="24"/>
                <w:lang w:eastAsia="ru-RU"/>
              </w:rPr>
              <w:t>Участие в конкурсах на выделение субсидий в рамках регионального проекта «Современная школа».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1247A" w:rsidP="00754EAA">
            <w:pPr>
              <w:spacing w:after="0" w:line="240" w:lineRule="auto"/>
              <w:jc w:val="center"/>
              <w:rPr>
                <w:rFonts w:ascii="Times New Roman" w:eastAsia="Times New Roman" w:hAnsi="Times New Roman" w:cs="Times New Roman"/>
                <w:sz w:val="24"/>
                <w:szCs w:val="24"/>
                <w:highlight w:val="yellow"/>
                <w:lang w:eastAsia="ru-RU"/>
              </w:rPr>
            </w:pPr>
            <w:r w:rsidRPr="002E18F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2E18F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81A9D" w:rsidP="00BC1997">
            <w:pPr>
              <w:spacing w:after="0" w:line="240" w:lineRule="auto"/>
              <w:rPr>
                <w:rFonts w:ascii="Times New Roman" w:eastAsia="Times New Roman" w:hAnsi="Times New Roman" w:cs="Times New Roman"/>
                <w:sz w:val="24"/>
                <w:szCs w:val="24"/>
                <w:lang w:eastAsia="ru-RU"/>
              </w:rPr>
            </w:pPr>
            <w:r w:rsidRPr="00681A9D">
              <w:rPr>
                <w:rFonts w:ascii="Times New Roman" w:eastAsia="Times New Roman" w:hAnsi="Times New Roman" w:cs="Times New Roman"/>
                <w:sz w:val="24"/>
                <w:szCs w:val="24"/>
                <w:lang w:eastAsia="ru-RU"/>
              </w:rPr>
              <w:t>Отремонтирован спортивный зал МБОУ «Браженская СОШ».</w:t>
            </w:r>
          </w:p>
          <w:p w:rsidR="0007415F" w:rsidP="00BC1997">
            <w:pPr>
              <w:spacing w:after="0" w:line="240" w:lineRule="auto"/>
              <w:rPr>
                <w:rFonts w:ascii="Times New Roman" w:eastAsia="Times New Roman" w:hAnsi="Times New Roman" w:cs="Times New Roman"/>
                <w:sz w:val="24"/>
                <w:szCs w:val="24"/>
                <w:lang w:eastAsia="ru-RU"/>
              </w:rPr>
            </w:pPr>
            <w:r w:rsidRPr="00681A9D">
              <w:rPr>
                <w:rFonts w:ascii="Times New Roman" w:eastAsia="Times New Roman" w:hAnsi="Times New Roman" w:cs="Times New Roman"/>
                <w:sz w:val="24"/>
                <w:szCs w:val="24"/>
                <w:lang w:eastAsia="ru-RU"/>
              </w:rPr>
              <w:t>Закуплено материально- техническое об</w:t>
            </w:r>
            <w:r w:rsidR="00754EAA">
              <w:rPr>
                <w:rFonts w:ascii="Times New Roman" w:eastAsia="Times New Roman" w:hAnsi="Times New Roman" w:cs="Times New Roman"/>
                <w:sz w:val="24"/>
                <w:szCs w:val="24"/>
                <w:lang w:eastAsia="ru-RU"/>
              </w:rPr>
              <w:t>еспечение в рамках ЦОС в МБОУ «Г</w:t>
            </w:r>
            <w:r w:rsidRPr="00681A9D">
              <w:rPr>
                <w:rFonts w:ascii="Times New Roman" w:eastAsia="Times New Roman" w:hAnsi="Times New Roman" w:cs="Times New Roman"/>
                <w:sz w:val="24"/>
                <w:szCs w:val="24"/>
                <w:lang w:eastAsia="ru-RU"/>
              </w:rPr>
              <w:t>еоргиевская</w:t>
            </w:r>
            <w:r w:rsidR="00754EAA">
              <w:rPr>
                <w:rFonts w:ascii="Times New Roman" w:eastAsia="Times New Roman" w:hAnsi="Times New Roman" w:cs="Times New Roman"/>
                <w:sz w:val="24"/>
                <w:szCs w:val="24"/>
                <w:lang w:eastAsia="ru-RU"/>
              </w:rPr>
              <w:t xml:space="preserve"> </w:t>
            </w:r>
            <w:r w:rsidRPr="00681A9D">
              <w:rPr>
                <w:rFonts w:ascii="Times New Roman" w:eastAsia="Times New Roman" w:hAnsi="Times New Roman" w:cs="Times New Roman"/>
                <w:sz w:val="24"/>
                <w:szCs w:val="24"/>
                <w:lang w:eastAsia="ru-RU"/>
              </w:rPr>
              <w:t xml:space="preserve"> СОШ, МБОУ «Мокрушинская СОШ». Закуплено оборудование на оборудование кабинетов «Точка роста» в МБОУ Анцирская СОШ», МБОУ «Георгиевская СОШ», МБОУ «Степняковская СОШ», МБОУ «Сотниковская СОШ»</w:t>
            </w:r>
          </w:p>
          <w:p w:rsidR="0007415F" w:rsidRPr="00681A9D" w:rsidP="00BC1997">
            <w:pPr>
              <w:spacing w:after="0" w:line="240" w:lineRule="auto"/>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C1997" w:rsidP="00047685">
            <w:pPr>
              <w:spacing w:after="0" w:line="240" w:lineRule="auto"/>
              <w:rPr>
                <w:rFonts w:ascii="Times New Roman" w:eastAsia="Times New Roman" w:hAnsi="Times New Roman" w:cs="Times New Roman"/>
                <w:b/>
                <w:sz w:val="24"/>
                <w:szCs w:val="24"/>
                <w:lang w:eastAsia="ru-RU"/>
              </w:rPr>
            </w:pPr>
            <w:r w:rsidRPr="00BC1997">
              <w:rPr>
                <w:rFonts w:ascii="Times New Roman" w:eastAsia="Calibri" w:hAnsi="Times New Roman" w:cs="Times New Roman"/>
                <w:b/>
                <w:bCs/>
                <w:color w:val="000000"/>
                <w:kern w:val="36"/>
                <w:sz w:val="24"/>
                <w:szCs w:val="24"/>
              </w:rPr>
              <w:t xml:space="preserve">    Задача 1.2: Внедрить федеральный государственный образовательный стандарт и гибкий механизм обновления их в соответствии с требованиями времени</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BC1997">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BC1997">
            <w:pPr>
              <w:spacing w:after="0" w:line="240" w:lineRule="auto"/>
              <w:rPr>
                <w:rFonts w:ascii="Times New Roman" w:eastAsia="Times New Roman" w:hAnsi="Times New Roman" w:cs="Times New Roman"/>
                <w:color w:val="000000"/>
                <w:sz w:val="24"/>
                <w:szCs w:val="24"/>
                <w:lang w:eastAsia="ru-RU"/>
              </w:rPr>
            </w:pPr>
            <w:r w:rsidRPr="006A677C">
              <w:rPr>
                <w:rFonts w:ascii="Times New Roman" w:eastAsia="Times New Roman" w:hAnsi="Times New Roman" w:cs="Times New Roman"/>
                <w:color w:val="000000"/>
                <w:sz w:val="24"/>
                <w:szCs w:val="24"/>
                <w:lang w:eastAsia="ru-RU"/>
              </w:rPr>
              <w:t xml:space="preserve">Внедрение </w:t>
            </w:r>
            <w:r w:rsidRPr="006A677C">
              <w:rPr>
                <w:rFonts w:ascii="Times New Roman" w:eastAsia="Times New Roman" w:hAnsi="Times New Roman" w:cs="Times New Roman"/>
                <w:bCs/>
                <w:color w:val="000000"/>
                <w:kern w:val="36"/>
                <w:sz w:val="24"/>
                <w:szCs w:val="24"/>
                <w:lang w:eastAsia="ru-RU"/>
              </w:rPr>
              <w:t>федерального государственного образовательного стандарта</w:t>
            </w:r>
            <w:r w:rsidRPr="006A677C">
              <w:rPr>
                <w:rFonts w:ascii="Times New Roman" w:eastAsia="Times New Roman" w:hAnsi="Times New Roman" w:cs="Times New Roman"/>
                <w:color w:val="000000"/>
                <w:sz w:val="24"/>
                <w:szCs w:val="24"/>
                <w:lang w:eastAsia="ru-RU"/>
              </w:rPr>
              <w:t xml:space="preserve"> в 10-11 классы.</w:t>
            </w:r>
          </w:p>
          <w:p w:rsidR="0007415F" w:rsidRPr="006A677C" w:rsidP="00BC1997">
            <w:pPr>
              <w:spacing w:after="0" w:line="240" w:lineRule="auto"/>
              <w:rPr>
                <w:rFonts w:ascii="Times New Roman" w:eastAsia="Times New Roman" w:hAnsi="Times New Roman" w:cs="Times New Roman"/>
                <w:sz w:val="24"/>
                <w:szCs w:val="24"/>
                <w:lang w:eastAsia="ru-RU"/>
              </w:rPr>
            </w:pPr>
            <w:r w:rsidRPr="006A677C">
              <w:rPr>
                <w:rFonts w:ascii="Times New Roman" w:eastAsia="Times New Roman" w:hAnsi="Times New Roman" w:cs="Times New Roman"/>
                <w:color w:val="000000"/>
                <w:sz w:val="24"/>
                <w:szCs w:val="24"/>
                <w:lang w:eastAsia="ru-RU"/>
              </w:rPr>
              <w:t xml:space="preserve">Изучение и обновление содержания </w:t>
            </w:r>
            <w:r w:rsidRPr="006A677C">
              <w:rPr>
                <w:rFonts w:ascii="Times New Roman" w:eastAsia="Times New Roman" w:hAnsi="Times New Roman" w:cs="Times New Roman"/>
                <w:bCs/>
                <w:color w:val="000000"/>
                <w:kern w:val="36"/>
                <w:sz w:val="24"/>
                <w:szCs w:val="24"/>
                <w:lang w:eastAsia="ru-RU"/>
              </w:rPr>
              <w:t>федерального государственного образовательного стандарта 2019 года.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1247A" w:rsidP="00754EAA">
            <w:pPr>
              <w:spacing w:after="0" w:line="240" w:lineRule="auto"/>
              <w:jc w:val="center"/>
              <w:rPr>
                <w:rFonts w:ascii="Times New Roman" w:eastAsia="Times New Roman" w:hAnsi="Times New Roman" w:cs="Times New Roman"/>
                <w:sz w:val="24"/>
                <w:szCs w:val="24"/>
                <w:highlight w:val="yellow"/>
                <w:lang w:eastAsia="ru-RU"/>
              </w:rPr>
            </w:pPr>
            <w:r w:rsidRPr="002E18FC">
              <w:rPr>
                <w:rFonts w:ascii="Times New Roman" w:hAnsi="Times New Roman" w:cs="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1247A" w:rsidP="00BC1997">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color w:val="000000"/>
                <w:sz w:val="24"/>
                <w:szCs w:val="24"/>
              </w:rPr>
              <w:t xml:space="preserve">Внедрен ФГОС </w:t>
            </w:r>
            <w:r w:rsidRPr="00681A9D">
              <w:rPr>
                <w:rFonts w:ascii="Times New Roman" w:hAnsi="Times New Roman" w:cs="Times New Roman"/>
                <w:color w:val="000000"/>
                <w:sz w:val="24"/>
                <w:szCs w:val="24"/>
              </w:rPr>
              <w:t xml:space="preserve">в 14 средних образовательных организациях Канского района, </w:t>
            </w:r>
            <w:r w:rsidRPr="00681A9D">
              <w:rPr>
                <w:rFonts w:ascii="Times New Roman" w:hAnsi="Times New Roman" w:cs="Times New Roman"/>
                <w:bCs/>
                <w:color w:val="000000"/>
                <w:kern w:val="36"/>
                <w:sz w:val="24"/>
                <w:szCs w:val="24"/>
              </w:rPr>
              <w:t xml:space="preserve">в соответствии с требованиями </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C1997" w:rsidP="00BC1997">
            <w:pPr>
              <w:spacing w:after="0" w:line="240" w:lineRule="auto"/>
              <w:rPr>
                <w:rFonts w:ascii="Times New Roman" w:eastAsia="Times New Roman" w:hAnsi="Times New Roman" w:cs="Times New Roman"/>
                <w:b/>
                <w:sz w:val="24"/>
                <w:szCs w:val="24"/>
                <w:lang w:eastAsia="ru-RU"/>
              </w:rPr>
            </w:pPr>
            <w:r w:rsidRPr="006A677C">
              <w:rPr>
                <w:rFonts w:ascii="Times New Roman" w:hAnsi="Times New Roman" w:cs="Times New Roman"/>
                <w:color w:val="000000"/>
                <w:sz w:val="24"/>
                <w:szCs w:val="24"/>
              </w:rPr>
              <w:t xml:space="preserve">    </w:t>
            </w:r>
            <w:r w:rsidRPr="00BC1997">
              <w:rPr>
                <w:rFonts w:ascii="Times New Roman" w:hAnsi="Times New Roman" w:cs="Times New Roman"/>
                <w:b/>
                <w:color w:val="000000"/>
                <w:sz w:val="24"/>
                <w:szCs w:val="24"/>
              </w:rPr>
              <w:t>Задача 1.3: Поддержка проектов формирования новой технологической среды в системе образования, подключения всех школ к высокоскоростному интернету, развития дистанционного образования и образовательных сервисов для учащихся, в рамках национального проекта «Образование»</w:t>
            </w:r>
          </w:p>
        </w:tc>
      </w:tr>
      <w:tr w:rsidTr="00754EAA">
        <w:tblPrEx>
          <w:tblW w:w="14621" w:type="dxa"/>
          <w:tblLayout w:type="fixed"/>
          <w:tblCellMar>
            <w:left w:w="0" w:type="dxa"/>
            <w:right w:w="0" w:type="dxa"/>
          </w:tblCellMar>
          <w:tblLook w:val="04A0"/>
        </w:tblPrEx>
        <w:trPr>
          <w:trHeight w:val="978"/>
        </w:trPr>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14CE" w:rsidRPr="00681A9D" w:rsidP="00BC199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14CE" w:rsidRPr="00681A9D" w:rsidP="00BC1997">
            <w:pPr>
              <w:rPr>
                <w:rFonts w:ascii="Times New Roman" w:hAnsi="Times New Roman" w:cs="Times New Roman"/>
                <w:color w:val="000000"/>
                <w:sz w:val="24"/>
                <w:szCs w:val="24"/>
              </w:rPr>
            </w:pPr>
            <w:r w:rsidRPr="00681A9D">
              <w:rPr>
                <w:rFonts w:ascii="Times New Roman" w:hAnsi="Times New Roman" w:cs="Times New Roman"/>
                <w:color w:val="000000"/>
                <w:sz w:val="24"/>
                <w:szCs w:val="24"/>
              </w:rPr>
              <w:t>Внедрение целевой модели цифровой образовательной среды в общеобразовательные организации.</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14CE" w:rsidRPr="001414CE" w:rsidP="001414CE">
            <w:pPr>
              <w:jc w:val="center"/>
              <w:rPr>
                <w:rFonts w:ascii="Times New Roman" w:hAnsi="Times New Roman" w:cs="Times New Roman"/>
                <w:sz w:val="24"/>
                <w:szCs w:val="24"/>
              </w:rPr>
            </w:pPr>
            <w:r w:rsidRPr="001414CE">
              <w:rPr>
                <w:rFonts w:ascii="Times New Roman" w:hAnsi="Times New Roman" w:cs="Times New Roman"/>
                <w:sz w:val="24"/>
                <w:szCs w:val="24"/>
              </w:rPr>
              <w:t>2020-2024</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14CE" w:rsidRPr="001414CE" w:rsidP="001414CE">
            <w:pPr>
              <w:spacing w:after="0" w:line="240" w:lineRule="auto"/>
              <w:rPr>
                <w:rFonts w:ascii="Times New Roman" w:eastAsia="Times New Roman" w:hAnsi="Times New Roman" w:cs="Times New Roman"/>
                <w:color w:val="000000"/>
                <w:sz w:val="24"/>
                <w:szCs w:val="24"/>
                <w:lang w:eastAsia="ru-RU"/>
              </w:rPr>
            </w:pPr>
            <w:r w:rsidRPr="001414CE">
              <w:rPr>
                <w:rFonts w:ascii="Times New Roman" w:hAnsi="Times New Roman" w:cs="Times New Roman"/>
                <w:sz w:val="24"/>
                <w:szCs w:val="24"/>
              </w:rPr>
              <w:t>Доля обучающихся для которых формируется индивидуальный план обучения с использованием федеральной информационно-сервисной платформы:</w:t>
            </w:r>
            <w:r>
              <w:rPr>
                <w:rFonts w:ascii="Times New Roman" w:hAnsi="Times New Roman" w:cs="Times New Roman"/>
                <w:sz w:val="24"/>
                <w:szCs w:val="24"/>
              </w:rPr>
              <w:t xml:space="preserve"> </w:t>
            </w:r>
            <w:r w:rsidRPr="001414CE">
              <w:rPr>
                <w:rFonts w:ascii="Times New Roman" w:eastAsia="Times New Roman" w:hAnsi="Times New Roman" w:cs="Times New Roman"/>
                <w:color w:val="000000"/>
                <w:sz w:val="24"/>
                <w:szCs w:val="24"/>
                <w:lang w:eastAsia="ru-RU"/>
              </w:rPr>
              <w:t>2022– 40%;</w:t>
            </w:r>
          </w:p>
          <w:p w:rsidR="001414CE" w:rsidRPr="001414CE" w:rsidP="001414CE">
            <w:pPr>
              <w:rPr>
                <w:rFonts w:ascii="Times New Roman" w:hAnsi="Times New Roman" w:cs="Times New Roman"/>
                <w:sz w:val="24"/>
                <w:szCs w:val="24"/>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0251C6" w:rsidP="00427202">
            <w:pPr>
              <w:rPr>
                <w:rFonts w:ascii="Times New Roman" w:hAnsi="Times New Roman" w:cs="Times New Roman"/>
                <w:b/>
                <w:color w:val="000000"/>
                <w:sz w:val="24"/>
                <w:szCs w:val="24"/>
              </w:rPr>
            </w:pPr>
            <w:r w:rsidRPr="000251C6">
              <w:rPr>
                <w:rFonts w:ascii="Times New Roman" w:hAnsi="Times New Roman" w:cs="Times New Roman"/>
                <w:b/>
                <w:color w:val="000000"/>
                <w:sz w:val="24"/>
                <w:szCs w:val="24"/>
              </w:rPr>
              <w:t xml:space="preserve">  Задача 1.4:  Увеличить долю учебно-исследовательской и проектной деятельности в образовательном процессе</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14CE" w:rsidP="0042720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414CE" w:rsidRPr="00681A9D" w:rsidP="0042720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14CE" w:rsidRPr="00681A9D" w:rsidP="00427202">
            <w:pPr>
              <w:rPr>
                <w:rFonts w:ascii="Times New Roman" w:hAnsi="Times New Roman" w:cs="Times New Roman"/>
                <w:color w:val="000000"/>
                <w:sz w:val="24"/>
                <w:szCs w:val="24"/>
              </w:rPr>
            </w:pPr>
            <w:r w:rsidRPr="00681A9D">
              <w:rPr>
                <w:rFonts w:ascii="Times New Roman" w:hAnsi="Times New Roman" w:cs="Times New Roman"/>
                <w:color w:val="000000"/>
                <w:sz w:val="24"/>
                <w:szCs w:val="24"/>
              </w:rPr>
              <w:t xml:space="preserve"> Внедрение учебно-исследовательской и проектной деятельности в образовательный процесс</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14CE" w:rsidRPr="00681A9D" w:rsidP="001414CE">
            <w:pPr>
              <w:jc w:val="center"/>
              <w:rPr>
                <w:rFonts w:ascii="Times New Roman" w:hAnsi="Times New Roman" w:cs="Times New Roman"/>
                <w:color w:val="000000"/>
                <w:sz w:val="24"/>
                <w:szCs w:val="24"/>
              </w:rPr>
            </w:pPr>
            <w:r w:rsidRPr="00681A9D">
              <w:rPr>
                <w:rFonts w:ascii="Times New Roman" w:hAnsi="Times New Roman" w:cs="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14CE" w:rsidRPr="00681A9D" w:rsidP="001414CE">
            <w:pPr>
              <w:spacing w:after="0" w:line="240" w:lineRule="auto"/>
              <w:rPr>
                <w:rFonts w:ascii="Times New Roman" w:eastAsia="Times New Roman" w:hAnsi="Times New Roman" w:cs="Times New Roman"/>
                <w:color w:val="000000"/>
                <w:sz w:val="24"/>
                <w:szCs w:val="24"/>
                <w:lang w:eastAsia="ru-RU"/>
              </w:rPr>
            </w:pPr>
            <w:r w:rsidRPr="00681A9D">
              <w:rPr>
                <w:rFonts w:ascii="Times New Roman" w:eastAsia="Times New Roman" w:hAnsi="Times New Roman" w:cs="Times New Roman"/>
                <w:color w:val="000000"/>
                <w:sz w:val="24"/>
                <w:szCs w:val="24"/>
                <w:lang w:eastAsia="ru-RU"/>
              </w:rPr>
              <w:t>Доля образовательных программ:</w:t>
            </w:r>
          </w:p>
          <w:p w:rsidR="001414CE" w:rsidRPr="00681A9D" w:rsidP="001414CE">
            <w:pPr>
              <w:spacing w:after="0" w:line="240" w:lineRule="auto"/>
              <w:rPr>
                <w:rFonts w:ascii="Times New Roman" w:eastAsia="Times New Roman" w:hAnsi="Times New Roman" w:cs="Times New Roman"/>
                <w:color w:val="000000"/>
                <w:sz w:val="24"/>
                <w:szCs w:val="24"/>
                <w:lang w:eastAsia="ru-RU"/>
              </w:rPr>
            </w:pPr>
            <w:r w:rsidRPr="00681A9D">
              <w:rPr>
                <w:rFonts w:ascii="Times New Roman" w:eastAsia="Times New Roman" w:hAnsi="Times New Roman" w:cs="Times New Roman"/>
                <w:color w:val="000000"/>
                <w:sz w:val="24"/>
                <w:szCs w:val="24"/>
                <w:lang w:eastAsia="ru-RU"/>
              </w:rPr>
              <w:t>2022 – 40%;</w:t>
            </w:r>
          </w:p>
          <w:p w:rsidR="001414CE" w:rsidRPr="00681A9D" w:rsidP="001414CE">
            <w:pPr>
              <w:spacing w:after="0" w:line="240" w:lineRule="auto"/>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0251C6" w:rsidP="00427202">
            <w:pPr>
              <w:spacing w:after="0" w:line="240" w:lineRule="auto"/>
              <w:rPr>
                <w:rFonts w:ascii="Times New Roman" w:eastAsia="Times New Roman" w:hAnsi="Times New Roman" w:cs="Times New Roman"/>
                <w:b/>
                <w:sz w:val="24"/>
                <w:szCs w:val="24"/>
                <w:lang w:eastAsia="ru-RU"/>
              </w:rPr>
            </w:pPr>
            <w:r w:rsidRPr="000251C6">
              <w:rPr>
                <w:rFonts w:ascii="Times New Roman" w:hAnsi="Times New Roman" w:cs="Times New Roman"/>
                <w:b/>
                <w:color w:val="000000"/>
                <w:sz w:val="24"/>
                <w:szCs w:val="24"/>
              </w:rPr>
              <w:t>Задача 1.5: Поддержка распространения профильного обучения с приоритетным развитием подготовки школьников в сфере современных технологий.</w:t>
            </w:r>
          </w:p>
        </w:tc>
      </w:tr>
      <w:tr w:rsidTr="00754EAA">
        <w:tblPrEx>
          <w:tblW w:w="14621" w:type="dxa"/>
          <w:tblLayout w:type="fixed"/>
          <w:tblCellMar>
            <w:left w:w="0" w:type="dxa"/>
            <w:right w:w="0" w:type="dxa"/>
          </w:tblCellMar>
          <w:tblLook w:val="04A0"/>
        </w:tblPrEx>
        <w:trPr>
          <w:trHeight w:val="1552"/>
        </w:trPr>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14CE" w:rsidP="00427202">
            <w:pPr>
              <w:rPr>
                <w:rFonts w:ascii="Times New Roman" w:hAnsi="Times New Roman" w:cs="Times New Roman"/>
                <w:color w:val="000000"/>
                <w:sz w:val="24"/>
                <w:szCs w:val="24"/>
              </w:rPr>
            </w:pPr>
            <w:r w:rsidRPr="00681A9D">
              <w:rPr>
                <w:rFonts w:ascii="Times New Roman" w:hAnsi="Times New Roman" w:cs="Times New Roman"/>
                <w:color w:val="000000"/>
                <w:sz w:val="24"/>
                <w:szCs w:val="24"/>
              </w:rPr>
              <w:t xml:space="preserve"> </w:t>
            </w:r>
          </w:p>
          <w:p w:rsidR="001414CE" w:rsidRPr="00681A9D" w:rsidP="0042720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14CE" w:rsidRPr="00681A9D" w:rsidP="00427202">
            <w:pPr>
              <w:rPr>
                <w:rFonts w:ascii="Times New Roman" w:hAnsi="Times New Roman" w:cs="Times New Roman"/>
                <w:color w:val="000000"/>
                <w:sz w:val="24"/>
                <w:szCs w:val="24"/>
              </w:rPr>
            </w:pPr>
            <w:r w:rsidRPr="00681A9D">
              <w:rPr>
                <w:rFonts w:ascii="Times New Roman" w:hAnsi="Times New Roman" w:cs="Times New Roman"/>
                <w:color w:val="000000"/>
                <w:sz w:val="24"/>
                <w:szCs w:val="24"/>
              </w:rPr>
              <w:t xml:space="preserve">Внедрение профильного обучения в общеобразовательные организации. </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14CE" w:rsidRPr="00681A9D" w:rsidP="001414CE">
            <w:pPr>
              <w:jc w:val="center"/>
              <w:rPr>
                <w:rFonts w:ascii="Times New Roman" w:hAnsi="Times New Roman" w:cs="Times New Roman"/>
                <w:color w:val="000000"/>
                <w:sz w:val="24"/>
                <w:szCs w:val="24"/>
              </w:rPr>
            </w:pPr>
            <w:r w:rsidRPr="00681A9D">
              <w:rPr>
                <w:rFonts w:ascii="Times New Roman" w:hAnsi="Times New Roman" w:cs="Times New Roman"/>
                <w:color w:val="000000"/>
                <w:sz w:val="24"/>
                <w:szCs w:val="24"/>
              </w:rPr>
              <w:t>2021-2022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414CE" w:rsidRPr="00681A9D" w:rsidP="001414CE">
            <w:pPr>
              <w:spacing w:after="0" w:line="240" w:lineRule="auto"/>
              <w:rPr>
                <w:rFonts w:ascii="Times New Roman" w:eastAsia="Times New Roman" w:hAnsi="Times New Roman" w:cs="Times New Roman"/>
                <w:sz w:val="24"/>
                <w:szCs w:val="24"/>
                <w:lang w:eastAsia="ru-RU"/>
              </w:rPr>
            </w:pPr>
            <w:r w:rsidRPr="00681A9D">
              <w:rPr>
                <w:rFonts w:ascii="Times New Roman" w:eastAsia="Times New Roman" w:hAnsi="Times New Roman" w:cs="Times New Roman"/>
                <w:sz w:val="24"/>
                <w:szCs w:val="24"/>
                <w:lang w:eastAsia="ru-RU"/>
              </w:rPr>
              <w:t>Профильного обучения в школах организовать не представляется возможным, так как количество детей в старших классах недостаточно.</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0251C6" w:rsidP="00427202">
            <w:pPr>
              <w:spacing w:after="0" w:line="240" w:lineRule="auto"/>
              <w:rPr>
                <w:rFonts w:ascii="Times New Roman" w:eastAsia="Times New Roman" w:hAnsi="Times New Roman" w:cs="Times New Roman"/>
                <w:b/>
                <w:sz w:val="24"/>
                <w:szCs w:val="24"/>
                <w:lang w:eastAsia="ru-RU"/>
              </w:rPr>
            </w:pPr>
            <w:r w:rsidRPr="000251C6">
              <w:rPr>
                <w:rFonts w:ascii="Times New Roman" w:hAnsi="Times New Roman" w:cs="Times New Roman"/>
                <w:b/>
                <w:color w:val="000000"/>
                <w:sz w:val="24"/>
                <w:szCs w:val="24"/>
              </w:rPr>
              <w:t>Задача 1.6: Усиление обучения математике и естественным наукам, дисциплинам, способствующим формированию технологической компетенции, при сохранении предоставляемого объема знаний и качества гуманитарного образования. Овладение базовыми дисциплинами дополнится изучением технологий – в образовательных программах появятся дисциплины, связанные с конструированием и проектированием, в практике преподавания будут активно использоваться современные технологии.</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427202">
            <w:pPr>
              <w:spacing w:after="0" w:line="315" w:lineRule="atLeast"/>
              <w:jc w:val="center"/>
              <w:textAlignment w:val="baseline"/>
              <w:rPr>
                <w:rFonts w:ascii="Times New Roman" w:eastAsia="Times New Roman" w:hAnsi="Times New Roman" w:cs="Times New Roman"/>
                <w:color w:val="2D2D2D"/>
                <w:sz w:val="24"/>
                <w:szCs w:val="24"/>
                <w:lang w:eastAsia="ru-RU"/>
              </w:rPr>
            </w:pPr>
          </w:p>
          <w:p w:rsidR="0007415F" w:rsidRPr="006A677C" w:rsidP="00D37873">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427202">
            <w:pPr>
              <w:rPr>
                <w:rFonts w:ascii="Times New Roman" w:hAnsi="Times New Roman" w:cs="Times New Roman"/>
                <w:color w:val="000000"/>
                <w:sz w:val="24"/>
                <w:szCs w:val="24"/>
              </w:rPr>
            </w:pPr>
            <w:r w:rsidRPr="006A677C">
              <w:rPr>
                <w:rFonts w:ascii="Times New Roman" w:hAnsi="Times New Roman" w:cs="Times New Roman"/>
                <w:color w:val="000000"/>
                <w:sz w:val="24"/>
                <w:szCs w:val="24"/>
              </w:rPr>
              <w:t>Обновление содержания и методов обучения предметной области «Технология» и других предметных областей.</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81A9D" w:rsidP="00427202">
            <w:pPr>
              <w:jc w:val="center"/>
              <w:rPr>
                <w:rFonts w:ascii="Times New Roman" w:hAnsi="Times New Roman" w:cs="Times New Roman"/>
                <w:color w:val="000000"/>
                <w:sz w:val="24"/>
                <w:szCs w:val="24"/>
              </w:rPr>
            </w:pPr>
            <w:r w:rsidRPr="00681A9D">
              <w:rPr>
                <w:rFonts w:ascii="Times New Roman" w:hAnsi="Times New Roman" w:cs="Times New Roman"/>
                <w:color w:val="000000"/>
                <w:sz w:val="24"/>
                <w:szCs w:val="24"/>
              </w:rPr>
              <w:t>2024-2030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81A9D" w:rsidP="00427202">
            <w:pPr>
              <w:spacing w:after="0" w:line="240" w:lineRule="auto"/>
              <w:rPr>
                <w:rFonts w:ascii="Times New Roman" w:eastAsia="Times New Roman" w:hAnsi="Times New Roman" w:cs="Times New Roman"/>
                <w:sz w:val="24"/>
                <w:szCs w:val="24"/>
                <w:lang w:eastAsia="ru-RU"/>
              </w:rPr>
            </w:pPr>
            <w:r w:rsidRPr="00681A9D">
              <w:rPr>
                <w:rFonts w:ascii="Times New Roman" w:eastAsia="Times New Roman" w:hAnsi="Times New Roman" w:cs="Times New Roman"/>
                <w:sz w:val="24"/>
                <w:szCs w:val="24"/>
                <w:lang w:eastAsia="ru-RU"/>
              </w:rPr>
              <w:t>На 2022 год не запланировано</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0251C6" w:rsidP="00047685">
            <w:pPr>
              <w:spacing w:after="0" w:line="240" w:lineRule="auto"/>
              <w:rPr>
                <w:rFonts w:ascii="Times New Roman" w:eastAsia="Times New Roman" w:hAnsi="Times New Roman" w:cs="Times New Roman"/>
                <w:b/>
                <w:sz w:val="24"/>
                <w:szCs w:val="24"/>
                <w:lang w:eastAsia="ru-RU"/>
              </w:rPr>
            </w:pPr>
            <w:r w:rsidRPr="000251C6">
              <w:rPr>
                <w:rFonts w:ascii="Times New Roman" w:eastAsia="Calibri" w:hAnsi="Times New Roman" w:cs="Times New Roman"/>
                <w:b/>
                <w:color w:val="000000"/>
                <w:sz w:val="24"/>
                <w:szCs w:val="24"/>
              </w:rPr>
              <w:t>Задача 1.7:  Привлечение представителей профессиональных сообществ (в том числе бизнеса) к профессиональной ориентации школьников, предоставления детям возможности «профессиональных проб».</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427202">
            <w:pPr>
              <w:rPr>
                <w:rFonts w:ascii="Times New Roman" w:hAnsi="Times New Roman" w:cs="Times New Roman"/>
                <w:color w:val="000000"/>
                <w:sz w:val="24"/>
                <w:szCs w:val="24"/>
              </w:rPr>
            </w:pPr>
            <w:r w:rsidRPr="006A677C">
              <w:rPr>
                <w:rFonts w:ascii="Times New Roman" w:hAnsi="Times New Roman" w:cs="Times New Roman"/>
                <w:color w:val="000000"/>
                <w:sz w:val="24"/>
                <w:szCs w:val="24"/>
              </w:rPr>
              <w:t>Участие в проекте «Билет в будущее» в рамках регионального проекта «Успех каждого ребенка».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D2468A" w:rsidP="00427202">
            <w:pPr>
              <w:jc w:val="center"/>
              <w:rPr>
                <w:rFonts w:ascii="Times New Roman" w:hAnsi="Times New Roman" w:cs="Times New Roman"/>
                <w:color w:val="000000"/>
                <w:sz w:val="24"/>
                <w:szCs w:val="24"/>
              </w:rPr>
            </w:pPr>
            <w:r w:rsidRPr="00D2468A">
              <w:rPr>
                <w:rFonts w:ascii="Times New Roman" w:hAnsi="Times New Roman" w:cs="Times New Roman"/>
                <w:color w:val="000000"/>
                <w:sz w:val="24"/>
                <w:szCs w:val="24"/>
              </w:rPr>
              <w:t>2020-2024</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D2468A" w:rsidP="00427202">
            <w:pPr>
              <w:spacing w:after="0" w:line="240" w:lineRule="auto"/>
              <w:rPr>
                <w:rFonts w:ascii="Times New Roman" w:eastAsia="Times New Roman" w:hAnsi="Times New Roman" w:cs="Times New Roman"/>
                <w:color w:val="000000"/>
                <w:sz w:val="24"/>
                <w:szCs w:val="24"/>
                <w:lang w:eastAsia="ru-RU"/>
              </w:rPr>
            </w:pPr>
            <w:r w:rsidRPr="00D2468A">
              <w:rPr>
                <w:rFonts w:ascii="Times New Roman" w:eastAsia="Times New Roman" w:hAnsi="Times New Roman" w:cs="Times New Roman"/>
                <w:color w:val="000000"/>
                <w:sz w:val="24"/>
                <w:szCs w:val="24"/>
                <w:lang w:eastAsia="ru-RU"/>
              </w:rPr>
              <w:t>Число детей, участвующих в проекте «Билет в будущее» в</w:t>
            </w:r>
          </w:p>
          <w:p w:rsidR="0007415F" w:rsidRPr="00D2468A" w:rsidP="00427202">
            <w:pPr>
              <w:spacing w:after="0" w:line="240" w:lineRule="auto"/>
              <w:rPr>
                <w:rFonts w:ascii="Times New Roman" w:eastAsia="Times New Roman" w:hAnsi="Times New Roman" w:cs="Times New Roman"/>
                <w:color w:val="000000"/>
                <w:sz w:val="24"/>
                <w:szCs w:val="24"/>
                <w:lang w:eastAsia="ru-RU"/>
              </w:rPr>
            </w:pPr>
            <w:r w:rsidRPr="00D2468A">
              <w:rPr>
                <w:rFonts w:ascii="Times New Roman" w:eastAsia="Times New Roman" w:hAnsi="Times New Roman" w:cs="Times New Roman"/>
                <w:color w:val="000000"/>
                <w:sz w:val="24"/>
                <w:szCs w:val="24"/>
                <w:lang w:eastAsia="ru-RU"/>
              </w:rPr>
              <w:t>2022 составило - 134 чел. Обучающим</w:t>
            </w:r>
            <w:r w:rsidR="00D37873">
              <w:rPr>
                <w:rFonts w:ascii="Times New Roman" w:eastAsia="Times New Roman" w:hAnsi="Times New Roman" w:cs="Times New Roman"/>
                <w:color w:val="000000"/>
                <w:sz w:val="24"/>
                <w:szCs w:val="24"/>
                <w:lang w:eastAsia="ru-RU"/>
              </w:rPr>
              <w:t>ся</w:t>
            </w:r>
            <w:r w:rsidRPr="00D2468A">
              <w:rPr>
                <w:rFonts w:ascii="Times New Roman" w:eastAsia="Times New Roman" w:hAnsi="Times New Roman" w:cs="Times New Roman"/>
                <w:color w:val="000000"/>
                <w:sz w:val="24"/>
                <w:szCs w:val="24"/>
                <w:lang w:eastAsia="ru-RU"/>
              </w:rPr>
              <w:t xml:space="preserve"> даны рекомендации по построению предпрофессиональной образовательной </w:t>
            </w:r>
            <w:r w:rsidRPr="00D2468A">
              <w:rPr>
                <w:rFonts w:ascii="Times New Roman" w:eastAsia="Times New Roman" w:hAnsi="Times New Roman" w:cs="Times New Roman"/>
                <w:color w:val="000000"/>
                <w:sz w:val="24"/>
                <w:szCs w:val="24"/>
                <w:lang w:eastAsia="ru-RU"/>
              </w:rPr>
              <w:t>траектории.</w:t>
            </w:r>
          </w:p>
          <w:p w:rsidR="0007415F" w:rsidRPr="00D2468A" w:rsidP="00427202">
            <w:pPr>
              <w:spacing w:after="0" w:line="240" w:lineRule="auto"/>
              <w:rPr>
                <w:rFonts w:ascii="Times New Roman" w:eastAsia="Times New Roman" w:hAnsi="Times New Roman" w:cs="Times New Roman"/>
                <w:sz w:val="24"/>
                <w:szCs w:val="24"/>
                <w:lang w:eastAsia="ru-RU"/>
              </w:rPr>
            </w:pPr>
            <w:r w:rsidRPr="00D2468A">
              <w:rPr>
                <w:rFonts w:ascii="Times New Roman" w:eastAsia="Times New Roman" w:hAnsi="Times New Roman" w:cs="Times New Roman"/>
                <w:sz w:val="24"/>
                <w:szCs w:val="24"/>
                <w:lang w:eastAsia="ru-RU"/>
              </w:rPr>
              <w:t>Квота Канского района 120 человек.</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47685">
            <w:pPr>
              <w:spacing w:after="0" w:line="240" w:lineRule="auto"/>
              <w:rPr>
                <w:rFonts w:ascii="Times New Roman" w:eastAsia="Calibri" w:hAnsi="Times New Roman" w:cs="Times New Roman"/>
                <w:b/>
                <w:color w:val="000000"/>
                <w:sz w:val="24"/>
                <w:szCs w:val="24"/>
              </w:rPr>
            </w:pPr>
            <w:r w:rsidRPr="000251C6">
              <w:rPr>
                <w:rFonts w:ascii="Times New Roman" w:eastAsia="Calibri" w:hAnsi="Times New Roman" w:cs="Times New Roman"/>
                <w:b/>
                <w:color w:val="000000"/>
                <w:sz w:val="24"/>
                <w:szCs w:val="24"/>
              </w:rPr>
              <w:t>Задача 1.8: Внедрение системы оценки качества общего образования</w:t>
            </w:r>
          </w:p>
          <w:p w:rsidR="0007415F" w:rsidRPr="000251C6" w:rsidP="00047685">
            <w:pPr>
              <w:spacing w:after="0" w:line="240" w:lineRule="auto"/>
              <w:rPr>
                <w:rFonts w:ascii="Times New Roman" w:eastAsia="Times New Roman" w:hAnsi="Times New Roman" w:cs="Times New Roman"/>
                <w:b/>
                <w:sz w:val="24"/>
                <w:szCs w:val="24"/>
                <w:lang w:eastAsia="ru-RU"/>
              </w:rPr>
            </w:pP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7873"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p>
          <w:p w:rsidR="0007415F" w:rsidRPr="00D37873" w:rsidP="00D378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427202">
            <w:pPr>
              <w:rPr>
                <w:rFonts w:ascii="Times New Roman" w:hAnsi="Times New Roman" w:cs="Times New Roman"/>
                <w:color w:val="000000"/>
                <w:sz w:val="24"/>
                <w:szCs w:val="24"/>
              </w:rPr>
            </w:pPr>
            <w:r w:rsidRPr="006A677C">
              <w:rPr>
                <w:rFonts w:ascii="Times New Roman" w:hAnsi="Times New Roman" w:cs="Times New Roman"/>
                <w:color w:val="000000"/>
                <w:sz w:val="24"/>
                <w:szCs w:val="24"/>
              </w:rPr>
              <w:t>Проведение внутренней системы оценки качества общего образования.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FF5F32" w:rsidP="00427202">
            <w:pPr>
              <w:jc w:val="center"/>
              <w:rPr>
                <w:rFonts w:ascii="Times New Roman" w:hAnsi="Times New Roman" w:cs="Times New Roman"/>
                <w:color w:val="000000"/>
                <w:sz w:val="24"/>
                <w:szCs w:val="24"/>
              </w:rPr>
            </w:pPr>
            <w:r w:rsidRPr="00FF5F32">
              <w:rPr>
                <w:rFonts w:ascii="Times New Roman" w:hAnsi="Times New Roman" w:cs="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427202">
            <w:pPr>
              <w:spacing w:after="0" w:line="240" w:lineRule="auto"/>
              <w:rPr>
                <w:rFonts w:ascii="Times New Roman" w:hAnsi="Times New Roman" w:cs="Times New Roman"/>
                <w:color w:val="000000" w:themeColor="text1"/>
                <w:sz w:val="24"/>
                <w:szCs w:val="24"/>
              </w:rPr>
            </w:pPr>
            <w:r w:rsidRPr="00FF5F32">
              <w:rPr>
                <w:rFonts w:ascii="Times New Roman" w:hAnsi="Times New Roman" w:cs="Times New Roman"/>
                <w:color w:val="000000" w:themeColor="text1"/>
                <w:sz w:val="24"/>
                <w:szCs w:val="24"/>
              </w:rPr>
              <w:t>Независимая оценка проводится раз в три года, следующая в 2023 году</w:t>
            </w:r>
          </w:p>
          <w:p w:rsidR="0007415F" w:rsidP="00427202">
            <w:pPr>
              <w:spacing w:after="0" w:line="240" w:lineRule="auto"/>
              <w:rPr>
                <w:rFonts w:ascii="Times New Roman" w:hAnsi="Times New Roman" w:cs="Times New Roman"/>
                <w:color w:val="000000" w:themeColor="text1"/>
                <w:sz w:val="24"/>
                <w:szCs w:val="24"/>
              </w:rPr>
            </w:pPr>
          </w:p>
          <w:p w:rsidR="0007415F" w:rsidP="00427202">
            <w:pPr>
              <w:spacing w:after="0" w:line="240" w:lineRule="auto"/>
              <w:rPr>
                <w:rFonts w:ascii="Times New Roman" w:hAnsi="Times New Roman" w:cs="Times New Roman"/>
                <w:color w:val="000000" w:themeColor="text1"/>
                <w:sz w:val="24"/>
                <w:szCs w:val="24"/>
              </w:rPr>
            </w:pPr>
          </w:p>
          <w:p w:rsidR="0007415F" w:rsidRPr="00FF5F32" w:rsidP="00427202">
            <w:pPr>
              <w:spacing w:after="0" w:line="240" w:lineRule="auto"/>
              <w:rPr>
                <w:rFonts w:ascii="Times New Roman" w:eastAsia="Times New Roman" w:hAnsi="Times New Roman" w:cs="Times New Roman"/>
                <w:color w:val="FF0000"/>
                <w:sz w:val="24"/>
                <w:szCs w:val="24"/>
                <w:lang w:eastAsia="ru-RU"/>
              </w:rPr>
            </w:pPr>
            <w:r w:rsidRPr="00FF5F32">
              <w:rPr>
                <w:rFonts w:ascii="Times New Roman" w:hAnsi="Times New Roman" w:cs="Times New Roman"/>
                <w:color w:val="000000" w:themeColor="text1"/>
                <w:sz w:val="24"/>
                <w:szCs w:val="24"/>
              </w:rPr>
              <w:t xml:space="preserve"> </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F916A0" w:rsidP="00427202">
            <w:pPr>
              <w:spacing w:after="0" w:line="240" w:lineRule="auto"/>
              <w:rPr>
                <w:rFonts w:ascii="Times New Roman" w:hAnsi="Times New Roman" w:cs="Times New Roman"/>
                <w:b/>
                <w:color w:val="000000" w:themeColor="text1"/>
                <w:sz w:val="24"/>
                <w:szCs w:val="24"/>
              </w:rPr>
            </w:pPr>
            <w:r w:rsidRPr="000251C6">
              <w:rPr>
                <w:rFonts w:ascii="Times New Roman" w:eastAsia="Calibri" w:hAnsi="Times New Roman" w:cs="Times New Roman"/>
                <w:color w:val="000000"/>
                <w:sz w:val="24"/>
                <w:szCs w:val="24"/>
              </w:rPr>
              <w:t xml:space="preserve">  </w:t>
            </w:r>
            <w:r w:rsidRPr="00F916A0">
              <w:rPr>
                <w:rFonts w:ascii="Times New Roman" w:eastAsia="Calibri" w:hAnsi="Times New Roman" w:cs="Times New Roman"/>
                <w:b/>
                <w:color w:val="000000"/>
                <w:sz w:val="24"/>
                <w:szCs w:val="24"/>
              </w:rPr>
              <w:t>Задача 1.9: Обязательное сопровождение процесса образования развитием системы воспитания, включая духовно-нравственное и патриотическое воспитание с опорой на лучшие традиции и формирование новых традиций.</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0251C6">
            <w:pPr>
              <w:spacing w:after="0"/>
              <w:rPr>
                <w:rFonts w:ascii="Times New Roman" w:hAnsi="Times New Roman" w:cs="Times New Roman"/>
                <w:color w:val="000000"/>
                <w:sz w:val="24"/>
                <w:szCs w:val="24"/>
              </w:rPr>
            </w:pPr>
            <w:r w:rsidRPr="006A677C">
              <w:rPr>
                <w:rFonts w:ascii="Times New Roman" w:hAnsi="Times New Roman" w:cs="Times New Roman"/>
                <w:color w:val="000000"/>
                <w:sz w:val="24"/>
                <w:szCs w:val="24"/>
              </w:rPr>
              <w:t>Повышение уровня воспитанности у обучающихся общеобразовательных организаций.</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46301" w:rsidP="000251C6">
            <w:pPr>
              <w:spacing w:after="0"/>
              <w:jc w:val="center"/>
              <w:rPr>
                <w:rFonts w:ascii="Times New Roman" w:hAnsi="Times New Roman" w:cs="Times New Roman"/>
                <w:color w:val="000000"/>
                <w:sz w:val="24"/>
                <w:szCs w:val="24"/>
              </w:rPr>
            </w:pPr>
            <w:r w:rsidRPr="00B46301">
              <w:rPr>
                <w:rFonts w:ascii="Times New Roman" w:hAnsi="Times New Roman" w:cs="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0251C6" w:rsidP="000251C6">
            <w:pPr>
              <w:spacing w:after="0"/>
              <w:textAlignment w:val="top"/>
              <w:rPr>
                <w:rFonts w:ascii="Times New Roman" w:eastAsia="Times New Roman" w:hAnsi="Times New Roman" w:cs="Times New Roman"/>
                <w:spacing w:val="3"/>
                <w:sz w:val="24"/>
                <w:szCs w:val="24"/>
                <w:lang w:eastAsia="ru-RU"/>
              </w:rPr>
            </w:pPr>
            <w:r w:rsidRPr="00B46301">
              <w:rPr>
                <w:rFonts w:ascii="Times New Roman" w:hAnsi="Times New Roman" w:cs="Times New Roman"/>
                <w:sz w:val="24"/>
                <w:szCs w:val="24"/>
              </w:rPr>
              <w:t>Регулярно проводятся мероприятия</w:t>
            </w:r>
            <w:r w:rsidRPr="00B46301">
              <w:rPr>
                <w:rFonts w:ascii="Times New Roman" w:eastAsia="Times New Roman" w:hAnsi="Times New Roman" w:cs="Times New Roman"/>
                <w:spacing w:val="3"/>
                <w:sz w:val="24"/>
                <w:szCs w:val="24"/>
                <w:lang w:eastAsia="ru-RU"/>
              </w:rPr>
              <w:t xml:space="preserve"> направленные на </w:t>
            </w:r>
            <w:r w:rsidRPr="00B46301">
              <w:rPr>
                <w:rFonts w:ascii="Times New Roman" w:hAnsi="Times New Roman" w:cs="Times New Roman"/>
                <w:sz w:val="24"/>
                <w:szCs w:val="24"/>
              </w:rPr>
              <w:t>духовно-нравственное и патриотическое воспитание.</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F916A0" w:rsidP="00427202">
            <w:pPr>
              <w:spacing w:after="0" w:line="240" w:lineRule="auto"/>
              <w:rPr>
                <w:rFonts w:ascii="Times New Roman" w:hAnsi="Times New Roman" w:cs="Times New Roman"/>
                <w:b/>
                <w:color w:val="000000" w:themeColor="text1"/>
                <w:sz w:val="24"/>
                <w:szCs w:val="24"/>
              </w:rPr>
            </w:pPr>
            <w:r w:rsidRPr="00F916A0">
              <w:rPr>
                <w:rFonts w:ascii="Times New Roman" w:eastAsia="Calibri" w:hAnsi="Times New Roman" w:cs="Times New Roman"/>
                <w:b/>
                <w:color w:val="000000"/>
                <w:sz w:val="24"/>
                <w:szCs w:val="24"/>
              </w:rPr>
              <w:t>Задача 1.10: Получения инклюзивного и дистанционного образования детьми с ограниченными возможностями здоровья.  Создание условий психолого-медико-социального сопровождения.</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251C6">
            <w:pPr>
              <w:spacing w:after="0"/>
              <w:rPr>
                <w:rFonts w:ascii="Times New Roman" w:hAnsi="Times New Roman" w:cs="Times New Roman"/>
                <w:color w:val="000000"/>
                <w:sz w:val="24"/>
                <w:szCs w:val="24"/>
              </w:rPr>
            </w:pPr>
            <w:r w:rsidRPr="00B46301">
              <w:rPr>
                <w:rFonts w:ascii="Times New Roman" w:hAnsi="Times New Roman" w:cs="Times New Roman"/>
                <w:color w:val="000000"/>
                <w:sz w:val="24"/>
                <w:szCs w:val="24"/>
              </w:rPr>
              <w:t>Открытие консультативных пунктов на базе образовательных организаций.</w:t>
            </w:r>
          </w:p>
          <w:p w:rsidR="0007415F" w:rsidRPr="00B46301" w:rsidP="000251C6">
            <w:pPr>
              <w:spacing w:after="0"/>
              <w:rPr>
                <w:rFonts w:ascii="Times New Roman" w:hAnsi="Times New Roman" w:cs="Times New Roman"/>
                <w:color w:val="000000"/>
                <w:sz w:val="24"/>
                <w:szCs w:val="24"/>
              </w:rPr>
            </w:pPr>
          </w:p>
          <w:p w:rsidR="0007415F" w:rsidRPr="00B46301" w:rsidP="00427202">
            <w:pPr>
              <w:rPr>
                <w:rFonts w:ascii="Times New Roman" w:hAnsi="Times New Roman" w:cs="Times New Roman"/>
                <w:color w:val="000000"/>
                <w:sz w:val="24"/>
                <w:szCs w:val="24"/>
              </w:rPr>
            </w:pPr>
            <w:r w:rsidRPr="00B46301">
              <w:rPr>
                <w:rFonts w:ascii="Times New Roman" w:hAnsi="Times New Roman" w:cs="Times New Roman"/>
                <w:color w:val="000000"/>
                <w:sz w:val="24"/>
                <w:szCs w:val="24"/>
              </w:rPr>
              <w:t>Внедрение модели инклюзивного образования.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46301" w:rsidP="00427202">
            <w:pPr>
              <w:jc w:val="center"/>
              <w:rPr>
                <w:rFonts w:ascii="Times New Roman" w:hAnsi="Times New Roman" w:cs="Times New Roman"/>
                <w:color w:val="000000"/>
                <w:sz w:val="24"/>
                <w:szCs w:val="24"/>
              </w:rPr>
            </w:pPr>
            <w:r w:rsidRPr="00B46301">
              <w:rPr>
                <w:rFonts w:ascii="Times New Roman" w:hAnsi="Times New Roman" w:cs="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46301" w:rsidP="00427202">
            <w:pPr>
              <w:rPr>
                <w:rFonts w:ascii="Times New Roman" w:hAnsi="Times New Roman" w:cs="Times New Roman"/>
                <w:color w:val="000000" w:themeColor="text1"/>
                <w:sz w:val="24"/>
                <w:szCs w:val="24"/>
              </w:rPr>
            </w:pPr>
            <w:r w:rsidRPr="00B46301">
              <w:rPr>
                <w:rFonts w:ascii="Times New Roman" w:hAnsi="Times New Roman" w:cs="Times New Roman"/>
                <w:color w:val="000000" w:themeColor="text1"/>
                <w:sz w:val="24"/>
                <w:szCs w:val="24"/>
              </w:rPr>
              <w:t>Открыто 4 консультативных пункта на базе Браженского, Анцирского, Филимоновского, Чечеульского  детских садов.</w:t>
            </w:r>
          </w:p>
          <w:p w:rsidR="0007415F" w:rsidRPr="00B46301" w:rsidP="000251C6">
            <w:pPr>
              <w:spacing w:after="0"/>
              <w:rPr>
                <w:rFonts w:ascii="Times New Roman" w:hAnsi="Times New Roman" w:cs="Times New Roman"/>
                <w:color w:val="000000"/>
                <w:sz w:val="24"/>
                <w:szCs w:val="24"/>
              </w:rPr>
            </w:pPr>
            <w:r w:rsidRPr="00B46301">
              <w:rPr>
                <w:rFonts w:ascii="Times New Roman" w:hAnsi="Times New Roman" w:cs="Times New Roman"/>
                <w:color w:val="000000" w:themeColor="text1"/>
                <w:sz w:val="24"/>
                <w:szCs w:val="24"/>
              </w:rPr>
              <w:t>Разработана модель инклюзивного образования.</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F916A0" w:rsidP="00427202">
            <w:pPr>
              <w:spacing w:after="0" w:line="240" w:lineRule="auto"/>
              <w:rPr>
                <w:rFonts w:ascii="Times New Roman" w:hAnsi="Times New Roman" w:cs="Times New Roman"/>
                <w:b/>
                <w:color w:val="000000" w:themeColor="text1"/>
                <w:sz w:val="24"/>
                <w:szCs w:val="24"/>
              </w:rPr>
            </w:pPr>
            <w:r w:rsidRPr="00F916A0">
              <w:rPr>
                <w:rFonts w:ascii="Times New Roman" w:eastAsia="Calibri" w:hAnsi="Times New Roman" w:cs="Times New Roman"/>
                <w:b/>
                <w:color w:val="000000"/>
                <w:sz w:val="24"/>
                <w:szCs w:val="24"/>
              </w:rPr>
              <w:t xml:space="preserve">Задача 1.11: Создание сети пунктов консультирования и сопровождения </w:t>
            </w:r>
            <w:r w:rsidRPr="00F916A0">
              <w:rPr>
                <w:rFonts w:ascii="Times New Roman" w:eastAsia="Calibri" w:hAnsi="Times New Roman" w:cs="Times New Roman"/>
                <w:b/>
                <w:sz w:val="24"/>
                <w:szCs w:val="24"/>
              </w:rPr>
              <w:t>для детей, получающих семейное образование или занимающихся самообразованием,  в которых детям помогут сформировать индивидуальную образовательную траекторию с учетом доступных образовательных ресурсов</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7873" w:rsidP="000251C6">
            <w:pPr>
              <w:spacing w:after="0" w:line="315" w:lineRule="atLeast"/>
              <w:textAlignment w:val="baseline"/>
              <w:rPr>
                <w:rFonts w:ascii="Times New Roman" w:eastAsia="Times New Roman" w:hAnsi="Times New Roman" w:cs="Times New Roman"/>
                <w:color w:val="2D2D2D"/>
                <w:sz w:val="24"/>
                <w:szCs w:val="24"/>
                <w:lang w:eastAsia="ru-RU"/>
              </w:rPr>
            </w:pPr>
          </w:p>
          <w:p w:rsidR="0007415F" w:rsidRPr="00D37873" w:rsidP="00D378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0251C6">
            <w:pPr>
              <w:spacing w:after="0"/>
              <w:rPr>
                <w:rFonts w:ascii="Times New Roman" w:hAnsi="Times New Roman" w:cs="Times New Roman"/>
                <w:color w:val="000000"/>
                <w:sz w:val="24"/>
                <w:szCs w:val="24"/>
              </w:rPr>
            </w:pPr>
            <w:r w:rsidRPr="006A677C">
              <w:rPr>
                <w:rFonts w:ascii="Times New Roman" w:hAnsi="Times New Roman" w:cs="Times New Roman"/>
                <w:color w:val="000000"/>
                <w:sz w:val="24"/>
                <w:szCs w:val="24"/>
              </w:rPr>
              <w:t>Организация получения образования в семейной форме или в форме самообразования, создание пунктов консультирования и сопровождения.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46301" w:rsidP="00427202">
            <w:pPr>
              <w:jc w:val="center"/>
              <w:rPr>
                <w:rFonts w:ascii="Times New Roman" w:hAnsi="Times New Roman" w:cs="Times New Roman"/>
                <w:color w:val="000000"/>
                <w:sz w:val="24"/>
                <w:szCs w:val="24"/>
              </w:rPr>
            </w:pPr>
            <w:r w:rsidRPr="00B46301">
              <w:rPr>
                <w:rFonts w:ascii="Times New Roman" w:hAnsi="Times New Roman" w:cs="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46301" w:rsidP="00427202">
            <w:pPr>
              <w:spacing w:after="0" w:line="240" w:lineRule="auto"/>
              <w:rPr>
                <w:rFonts w:ascii="Times New Roman" w:hAnsi="Times New Roman" w:cs="Times New Roman"/>
                <w:color w:val="000000"/>
                <w:sz w:val="24"/>
                <w:szCs w:val="24"/>
              </w:rPr>
            </w:pPr>
            <w:r w:rsidRPr="00B46301">
              <w:rPr>
                <w:rFonts w:ascii="Times New Roman" w:hAnsi="Times New Roman" w:cs="Times New Roman"/>
                <w:color w:val="000000"/>
                <w:sz w:val="24"/>
                <w:szCs w:val="24"/>
              </w:rPr>
              <w:t>В 2022 году 10 детей получали образование в  семейной форме с учетом выбора формы обучения родителями и учетом мнения ребенка.</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F916A0" w:rsidP="00427202">
            <w:pPr>
              <w:spacing w:after="0" w:line="240" w:lineRule="auto"/>
              <w:rPr>
                <w:rFonts w:ascii="Times New Roman" w:hAnsi="Times New Roman" w:cs="Times New Roman"/>
                <w:b/>
                <w:color w:val="000000" w:themeColor="text1"/>
                <w:sz w:val="24"/>
                <w:szCs w:val="24"/>
              </w:rPr>
            </w:pPr>
            <w:r w:rsidRPr="00F916A0">
              <w:rPr>
                <w:rFonts w:ascii="Times New Roman" w:eastAsia="Calibri" w:hAnsi="Times New Roman" w:cs="Times New Roman"/>
                <w:b/>
                <w:color w:val="000000"/>
                <w:sz w:val="24"/>
                <w:szCs w:val="24"/>
              </w:rPr>
              <w:t>Задача 1.12: Выравнивание существующих сегодня межшкольных различий в качестве образования будет обеспечено внедрением моделей поддержки школ с низкими результатами обучения.</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427202">
            <w:pPr>
              <w:rPr>
                <w:rFonts w:ascii="Times New Roman" w:hAnsi="Times New Roman" w:cs="Times New Roman"/>
                <w:color w:val="000000"/>
                <w:sz w:val="24"/>
                <w:szCs w:val="24"/>
              </w:rPr>
            </w:pPr>
            <w:r w:rsidRPr="006A677C">
              <w:rPr>
                <w:rFonts w:ascii="Times New Roman" w:hAnsi="Times New Roman" w:cs="Times New Roman"/>
                <w:color w:val="000000"/>
                <w:sz w:val="24"/>
                <w:szCs w:val="24"/>
              </w:rPr>
              <w:t>Участие образовательных организаций в программе повышения качества общего образования.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46301" w:rsidP="00427202">
            <w:pPr>
              <w:jc w:val="center"/>
              <w:rPr>
                <w:rFonts w:ascii="Times New Roman" w:hAnsi="Times New Roman" w:cs="Times New Roman"/>
                <w:color w:val="000000"/>
                <w:sz w:val="24"/>
                <w:szCs w:val="24"/>
              </w:rPr>
            </w:pPr>
            <w:r w:rsidRPr="00B46301">
              <w:rPr>
                <w:rFonts w:ascii="Times New Roman" w:hAnsi="Times New Roman" w:cs="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46301" w:rsidP="00427202">
            <w:pPr>
              <w:spacing w:after="0" w:line="240" w:lineRule="auto"/>
              <w:rPr>
                <w:rFonts w:ascii="Times New Roman" w:hAnsi="Times New Roman" w:cs="Times New Roman"/>
                <w:color w:val="000000" w:themeColor="text1"/>
                <w:sz w:val="24"/>
                <w:szCs w:val="24"/>
              </w:rPr>
            </w:pPr>
            <w:r w:rsidRPr="00B46301">
              <w:rPr>
                <w:rFonts w:ascii="Times New Roman" w:hAnsi="Times New Roman" w:cs="Times New Roman"/>
                <w:color w:val="000000" w:themeColor="text1"/>
                <w:sz w:val="24"/>
                <w:szCs w:val="24"/>
              </w:rPr>
              <w:t xml:space="preserve">В федеральной программе по повышению качества образования «Методика адресной помощи 500+» приняли участие МБОУ «Большеуринская СОШ»,  МБОУ «Браженская СОШ»,  МБОУ «Чечеульская </w:t>
            </w:r>
            <w:r w:rsidRPr="00B46301">
              <w:rPr>
                <w:rFonts w:ascii="Times New Roman" w:hAnsi="Times New Roman" w:cs="Times New Roman"/>
                <w:color w:val="000000" w:themeColor="text1"/>
                <w:sz w:val="24"/>
                <w:szCs w:val="24"/>
              </w:rPr>
              <w:t xml:space="preserve">СОШ»,  МБОУ «Арефьевская ООШ». </w:t>
            </w:r>
          </w:p>
          <w:p w:rsidR="0007415F" w:rsidRPr="00442608" w:rsidP="00427202">
            <w:pPr>
              <w:spacing w:after="0" w:line="240" w:lineRule="auto"/>
              <w:rPr>
                <w:rFonts w:ascii="Times New Roman" w:hAnsi="Times New Roman" w:cs="Times New Roman"/>
                <w:color w:val="000000" w:themeColor="text1"/>
                <w:sz w:val="24"/>
                <w:szCs w:val="24"/>
              </w:rPr>
            </w:pPr>
            <w:r w:rsidRPr="00B46301">
              <w:rPr>
                <w:rFonts w:ascii="Times New Roman" w:hAnsi="Times New Roman" w:cs="Times New Roman"/>
                <w:color w:val="000000" w:themeColor="text1"/>
                <w:sz w:val="24"/>
                <w:szCs w:val="24"/>
              </w:rPr>
              <w:t xml:space="preserve">«Вклад в будущее» - «Георгиевская СОШ», «Анцирская СОШ», «Чечеульская СОШ». </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D37873" w:rsidP="00427202">
            <w:pPr>
              <w:spacing w:after="0" w:line="240" w:lineRule="auto"/>
              <w:rPr>
                <w:rFonts w:ascii="Times New Roman" w:eastAsia="Calibri" w:hAnsi="Times New Roman" w:cs="Times New Roman"/>
                <w:b/>
                <w:color w:val="000000"/>
              </w:rPr>
            </w:pPr>
            <w:r w:rsidRPr="00442608">
              <w:rPr>
                <w:rFonts w:ascii="Times New Roman" w:eastAsia="Calibri" w:hAnsi="Times New Roman" w:cs="Times New Roman"/>
                <w:color w:val="000000"/>
              </w:rPr>
              <w:t xml:space="preserve">  </w:t>
            </w:r>
            <w:r w:rsidRPr="00D37873">
              <w:rPr>
                <w:rFonts w:ascii="Times New Roman" w:eastAsia="Calibri" w:hAnsi="Times New Roman" w:cs="Times New Roman"/>
                <w:b/>
                <w:color w:val="000000"/>
              </w:rPr>
              <w:t>Задача 1.13: Сохранение здоровья детей через совершенствование организации питания, использование здоровье сберегающих технологий в образовательном процессе, организацию летнего отдыха и оздоровления детей в летний период.</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427202">
            <w:pPr>
              <w:spacing w:after="0" w:line="240" w:lineRule="auto"/>
              <w:rPr>
                <w:rFonts w:ascii="Times New Roman" w:hAnsi="Times New Roman" w:cs="Times New Roman"/>
                <w:color w:val="000000"/>
              </w:rPr>
            </w:pPr>
            <w:r w:rsidRPr="006A677C">
              <w:rPr>
                <w:rFonts w:ascii="Times New Roman" w:hAnsi="Times New Roman" w:cs="Times New Roman"/>
                <w:color w:val="000000"/>
              </w:rPr>
              <w:t>Организация работы летних пришкольных площадок.</w:t>
            </w:r>
          </w:p>
          <w:p w:rsidR="0007415F" w:rsidRPr="006A677C" w:rsidP="00427202">
            <w:pPr>
              <w:spacing w:after="0" w:line="240" w:lineRule="auto"/>
              <w:rPr>
                <w:rFonts w:ascii="Times New Roman" w:hAnsi="Times New Roman" w:cs="Times New Roman"/>
                <w:color w:val="000000"/>
              </w:rPr>
            </w:pPr>
            <w:r w:rsidRPr="006A677C">
              <w:rPr>
                <w:rFonts w:ascii="Times New Roman" w:hAnsi="Times New Roman" w:cs="Times New Roman"/>
                <w:color w:val="000000"/>
              </w:rPr>
              <w:t>Контроль за качеством организации питания в образовательных организациях.</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D2468A" w:rsidP="00427202">
            <w:pPr>
              <w:jc w:val="center"/>
              <w:rPr>
                <w:rFonts w:ascii="Times New Roman" w:hAnsi="Times New Roman" w:cs="Times New Roman"/>
                <w:color w:val="000000"/>
              </w:rPr>
            </w:pPr>
            <w:r w:rsidRPr="00D2468A">
              <w:rPr>
                <w:rFonts w:ascii="Times New Roman" w:hAnsi="Times New Roman" w:cs="Times New Roman"/>
                <w:color w:val="000000"/>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427202">
            <w:pPr>
              <w:spacing w:after="0" w:line="240" w:lineRule="auto"/>
              <w:rPr>
                <w:rFonts w:ascii="Times New Roman" w:hAnsi="Times New Roman" w:cs="Times New Roman"/>
              </w:rPr>
            </w:pPr>
            <w:r w:rsidRPr="00D2468A">
              <w:rPr>
                <w:rFonts w:ascii="Times New Roman" w:hAnsi="Times New Roman" w:cs="Times New Roman"/>
              </w:rPr>
              <w:t>Лагеря с дневным пребываем  в летний период были открыты в 14 общеобразовательных школах для 561 ребенка</w:t>
            </w:r>
          </w:p>
          <w:p w:rsidR="0007415F" w:rsidP="00427202">
            <w:pPr>
              <w:spacing w:after="0" w:line="240" w:lineRule="auto"/>
              <w:rPr>
                <w:rFonts w:ascii="Times New Roman" w:hAnsi="Times New Roman" w:cs="Times New Roman"/>
              </w:rPr>
            </w:pPr>
          </w:p>
          <w:p w:rsidR="0007415F" w:rsidRPr="00D2468A" w:rsidP="00427202">
            <w:pPr>
              <w:spacing w:after="0" w:line="240" w:lineRule="auto"/>
              <w:rPr>
                <w:rFonts w:ascii="Times New Roman" w:hAnsi="Times New Roman" w:cs="Times New Roman"/>
                <w:color w:val="000000" w:themeColor="text1"/>
              </w:rPr>
            </w:pP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442608" w:rsidP="00427202">
            <w:pPr>
              <w:spacing w:after="0" w:line="240" w:lineRule="auto"/>
              <w:rPr>
                <w:rFonts w:ascii="Times New Roman" w:hAnsi="Times New Roman" w:cs="Times New Roman"/>
                <w:b/>
                <w:color w:val="000000" w:themeColor="text1"/>
                <w:sz w:val="24"/>
                <w:szCs w:val="24"/>
              </w:rPr>
            </w:pPr>
            <w:r w:rsidRPr="00442608">
              <w:rPr>
                <w:rFonts w:ascii="Times New Roman" w:eastAsia="Calibri" w:hAnsi="Times New Roman" w:cs="Times New Roman"/>
                <w:b/>
                <w:color w:val="000000"/>
                <w:sz w:val="24"/>
                <w:szCs w:val="24"/>
              </w:rPr>
              <w:t>2. Развитие дополнительного образования</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9D4731" w:rsidP="00427202">
            <w:pPr>
              <w:spacing w:after="0" w:line="240" w:lineRule="auto"/>
              <w:rPr>
                <w:rFonts w:ascii="Times New Roman" w:hAnsi="Times New Roman" w:cs="Times New Roman"/>
                <w:b/>
                <w:color w:val="000000" w:themeColor="text1"/>
                <w:sz w:val="24"/>
                <w:szCs w:val="24"/>
              </w:rPr>
            </w:pPr>
            <w:r w:rsidRPr="009D4731">
              <w:rPr>
                <w:rFonts w:ascii="Times New Roman" w:eastAsia="Times New Roman" w:hAnsi="Times New Roman" w:cs="Times New Roman"/>
                <w:b/>
                <w:color w:val="000000"/>
                <w:sz w:val="24"/>
                <w:szCs w:val="24"/>
                <w:lang w:eastAsia="ru-RU"/>
              </w:rPr>
              <w:t>Задача 2.1: Расширение предоставления организациями всех форм собственности услуг дополнительного образования, которые по своей структуре и качеству соответствуют запросам детей и родителей.</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  </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442608">
            <w:pPr>
              <w:spacing w:after="0"/>
              <w:rPr>
                <w:rFonts w:ascii="Times New Roman" w:hAnsi="Times New Roman" w:cs="Times New Roman"/>
                <w:color w:val="000000"/>
                <w:sz w:val="24"/>
                <w:szCs w:val="24"/>
              </w:rPr>
            </w:pPr>
            <w:r w:rsidRPr="006A677C">
              <w:rPr>
                <w:rFonts w:ascii="Times New Roman" w:hAnsi="Times New Roman" w:cs="Times New Roman"/>
                <w:color w:val="000000"/>
                <w:sz w:val="24"/>
                <w:szCs w:val="24"/>
              </w:rPr>
              <w:t>Развитие системы дополнительного образования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D2468A" w:rsidP="00427202">
            <w:pPr>
              <w:jc w:val="center"/>
              <w:rPr>
                <w:rFonts w:ascii="Times New Roman" w:hAnsi="Times New Roman" w:cs="Times New Roman"/>
                <w:color w:val="000000"/>
                <w:sz w:val="24"/>
                <w:szCs w:val="24"/>
              </w:rPr>
            </w:pPr>
            <w:r w:rsidRPr="00D2468A">
              <w:rPr>
                <w:rFonts w:ascii="Times New Roman" w:hAnsi="Times New Roman" w:cs="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D2468A" w:rsidP="00442608">
            <w:pPr>
              <w:spacing w:after="0"/>
              <w:rPr>
                <w:rFonts w:ascii="Times New Roman" w:hAnsi="Times New Roman" w:cs="Times New Roman"/>
                <w:color w:val="000000"/>
                <w:sz w:val="24"/>
                <w:szCs w:val="24"/>
              </w:rPr>
            </w:pPr>
            <w:r w:rsidRPr="00D2468A">
              <w:rPr>
                <w:rFonts w:ascii="Times New Roman" w:hAnsi="Times New Roman" w:cs="Times New Roman"/>
                <w:sz w:val="24"/>
                <w:szCs w:val="24"/>
              </w:rPr>
              <w:t>Охват 44,34 % детей услугами дополнительного образования всех видов.</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9D4731" w:rsidP="00427202">
            <w:pPr>
              <w:spacing w:after="0" w:line="240" w:lineRule="auto"/>
              <w:rPr>
                <w:rFonts w:ascii="Times New Roman" w:eastAsia="Times New Roman" w:hAnsi="Times New Roman" w:cs="Times New Roman"/>
                <w:b/>
                <w:color w:val="000000"/>
                <w:sz w:val="24"/>
                <w:szCs w:val="24"/>
                <w:lang w:eastAsia="ru-RU"/>
              </w:rPr>
            </w:pPr>
            <w:r w:rsidRPr="009D4731">
              <w:rPr>
                <w:rFonts w:ascii="Times New Roman" w:eastAsia="Times New Roman" w:hAnsi="Times New Roman" w:cs="Times New Roman"/>
                <w:b/>
                <w:color w:val="000000"/>
                <w:sz w:val="24"/>
                <w:szCs w:val="24"/>
                <w:lang w:eastAsia="ru-RU"/>
              </w:rPr>
              <w:t>Задача 2.2: В результате появления большого числа доступных каналов и источников информации возрастает роль сферы неформального (внешкольного, открытого) образования в формировании знаний, навыков и образцов поведения. Потенциал этой сферы будет задействован путем реализации национального проекта «Образование» на территории Канского района. Наряду с внедрением федеральных государственных образовательных стандартов общего образования будет создана сеть специализированных классов, предоставляющая одаренным детям образование, выходящее за рамки стандартов и позволяющее им наиболее полно развить и реализовать свои способности.</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251C6">
            <w:pPr>
              <w:spacing w:after="0" w:line="315" w:lineRule="atLeast"/>
              <w:textAlignment w:val="baseline"/>
              <w:rPr>
                <w:rFonts w:ascii="Times New Roman" w:eastAsia="Times New Roman" w:hAnsi="Times New Roman" w:cs="Times New Roman"/>
                <w:color w:val="2D2D2D"/>
                <w:sz w:val="24"/>
                <w:szCs w:val="24"/>
                <w:lang w:eastAsia="ru-RU"/>
              </w:rPr>
            </w:pPr>
          </w:p>
          <w:p w:rsidR="009D4731" w:rsidRPr="00E33B82"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427202">
            <w:pPr>
              <w:rPr>
                <w:rFonts w:ascii="Times New Roman" w:hAnsi="Times New Roman" w:cs="Times New Roman"/>
                <w:color w:val="000000"/>
                <w:sz w:val="24"/>
                <w:szCs w:val="24"/>
              </w:rPr>
            </w:pPr>
          </w:p>
          <w:p w:rsidR="0007415F" w:rsidRPr="006A677C" w:rsidP="00C01414">
            <w:pPr>
              <w:spacing w:after="0"/>
              <w:rPr>
                <w:rFonts w:ascii="Times New Roman" w:hAnsi="Times New Roman" w:cs="Times New Roman"/>
                <w:color w:val="000000"/>
                <w:sz w:val="24"/>
                <w:szCs w:val="24"/>
              </w:rPr>
            </w:pPr>
            <w:r w:rsidRPr="006A677C">
              <w:rPr>
                <w:rFonts w:ascii="Times New Roman" w:hAnsi="Times New Roman" w:cs="Times New Roman"/>
                <w:color w:val="000000"/>
                <w:sz w:val="24"/>
                <w:szCs w:val="24"/>
              </w:rPr>
              <w:t>Развитие системы участия обучающихся в мероприятиях для одаренных детей.</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46301" w:rsidP="00427202">
            <w:pPr>
              <w:jc w:val="center"/>
              <w:rPr>
                <w:rFonts w:ascii="Times New Roman" w:hAnsi="Times New Roman" w:cs="Times New Roman"/>
                <w:color w:val="000000"/>
                <w:sz w:val="24"/>
                <w:szCs w:val="24"/>
              </w:rPr>
            </w:pPr>
          </w:p>
          <w:p w:rsidR="0007415F" w:rsidRPr="00B46301" w:rsidP="00427202">
            <w:pPr>
              <w:jc w:val="center"/>
              <w:rPr>
                <w:rFonts w:ascii="Times New Roman" w:hAnsi="Times New Roman" w:cs="Times New Roman"/>
                <w:color w:val="000000"/>
                <w:sz w:val="24"/>
                <w:szCs w:val="24"/>
              </w:rPr>
            </w:pPr>
            <w:r w:rsidRPr="00B46301">
              <w:rPr>
                <w:rFonts w:ascii="Times New Roman" w:hAnsi="Times New Roman" w:cs="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C01414" w:rsidP="00C01414">
            <w:pPr>
              <w:spacing w:after="0" w:line="240" w:lineRule="auto"/>
              <w:rPr>
                <w:rFonts w:ascii="Times New Roman" w:eastAsia="Times New Roman" w:hAnsi="Times New Roman" w:cs="Times New Roman"/>
                <w:color w:val="000000" w:themeColor="text1"/>
                <w:sz w:val="24"/>
                <w:szCs w:val="24"/>
                <w:lang w:eastAsia="ru-RU"/>
              </w:rPr>
            </w:pPr>
            <w:r w:rsidRPr="00B46301">
              <w:rPr>
                <w:rFonts w:ascii="Times New Roman" w:eastAsia="Times New Roman" w:hAnsi="Times New Roman" w:cs="Times New Roman"/>
                <w:color w:val="000000" w:themeColor="text1"/>
                <w:sz w:val="24"/>
                <w:szCs w:val="24"/>
                <w:lang w:eastAsia="ru-RU"/>
              </w:rPr>
              <w:t>В базе регионального центра выявления поддержки и развития способностей и талантов у детей и молодежи в соответствии с утвержденной целевой моделью «Талант и успех» зарегистрирован 1% от общего числа обучающихся.</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9D4731" w:rsidP="00427202">
            <w:pPr>
              <w:spacing w:after="0" w:line="240" w:lineRule="auto"/>
              <w:rPr>
                <w:rFonts w:ascii="Times New Roman" w:hAnsi="Times New Roman" w:cs="Times New Roman"/>
                <w:b/>
                <w:color w:val="000000" w:themeColor="text1"/>
                <w:sz w:val="24"/>
                <w:szCs w:val="24"/>
              </w:rPr>
            </w:pPr>
            <w:r w:rsidRPr="009D4731">
              <w:rPr>
                <w:rFonts w:ascii="Times New Roman" w:eastAsia="Calibri" w:hAnsi="Times New Roman" w:cs="Times New Roman"/>
                <w:b/>
                <w:color w:val="000000"/>
                <w:sz w:val="24"/>
                <w:szCs w:val="24"/>
              </w:rPr>
              <w:t>Задача 2.3: Расширение государственно-частного партнерства по осуществлению поддержки талантливых детей.</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427202">
            <w:pPr>
              <w:rPr>
                <w:rFonts w:ascii="Times New Roman" w:hAnsi="Times New Roman" w:cs="Times New Roman"/>
                <w:color w:val="000000"/>
                <w:sz w:val="24"/>
                <w:szCs w:val="24"/>
              </w:rPr>
            </w:pPr>
            <w:r w:rsidRPr="006A677C">
              <w:rPr>
                <w:rFonts w:ascii="Times New Roman" w:hAnsi="Times New Roman" w:cs="Times New Roman"/>
                <w:color w:val="000000"/>
                <w:sz w:val="24"/>
                <w:szCs w:val="24"/>
              </w:rPr>
              <w:t>Развитие системы участия обучающихся в мероприятиях для талантливых детей.</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427202">
            <w:pPr>
              <w:jc w:val="center"/>
              <w:rPr>
                <w:rFonts w:ascii="Times New Roman" w:hAnsi="Times New Roman" w:cs="Times New Roman"/>
                <w:color w:val="000000"/>
                <w:sz w:val="24"/>
                <w:szCs w:val="24"/>
              </w:rPr>
            </w:pPr>
            <w:r w:rsidRPr="001E1849">
              <w:rPr>
                <w:rFonts w:ascii="Times New Roman" w:hAnsi="Times New Roman" w:cs="Times New Roman"/>
                <w:color w:val="000000"/>
                <w:sz w:val="24"/>
                <w:szCs w:val="24"/>
              </w:rPr>
              <w:t>2020-2030</w:t>
            </w:r>
          </w:p>
          <w:p w:rsidR="009D4731" w:rsidRPr="001E1849" w:rsidP="00427202">
            <w:pPr>
              <w:jc w:val="center"/>
              <w:rPr>
                <w:rFonts w:ascii="Times New Roman" w:hAnsi="Times New Roman" w:cs="Times New Roman"/>
                <w:color w:val="000000"/>
                <w:sz w:val="24"/>
                <w:szCs w:val="24"/>
              </w:rPr>
            </w:pP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1E1849" w:rsidP="00427202">
            <w:pPr>
              <w:spacing w:after="0" w:line="240" w:lineRule="auto"/>
              <w:rPr>
                <w:rFonts w:ascii="Times New Roman" w:eastAsia="Times New Roman" w:hAnsi="Times New Roman" w:cs="Times New Roman"/>
                <w:sz w:val="24"/>
                <w:szCs w:val="24"/>
                <w:lang w:eastAsia="ru-RU"/>
              </w:rPr>
            </w:pPr>
            <w:r w:rsidRPr="001E1849">
              <w:rPr>
                <w:rFonts w:ascii="Times New Roman" w:eastAsia="Times New Roman" w:hAnsi="Times New Roman" w:cs="Times New Roman"/>
                <w:sz w:val="24"/>
                <w:szCs w:val="24"/>
                <w:lang w:eastAsia="ru-RU"/>
              </w:rPr>
              <w:t>Увеличение доли школьников 4-11 классов, принимающих участие во всероссийской олимпиаде школьников, до 80%.</w:t>
            </w:r>
          </w:p>
          <w:p w:rsidR="0007415F" w:rsidP="00C01414">
            <w:pPr>
              <w:spacing w:after="0"/>
              <w:rPr>
                <w:rFonts w:ascii="Times New Roman" w:eastAsia="Times New Roman" w:hAnsi="Times New Roman" w:cs="Times New Roman"/>
                <w:sz w:val="24"/>
                <w:szCs w:val="24"/>
                <w:lang w:eastAsia="ru-RU"/>
              </w:rPr>
            </w:pPr>
            <w:r w:rsidRPr="001E1849">
              <w:rPr>
                <w:rFonts w:ascii="Times New Roman" w:eastAsia="Times New Roman" w:hAnsi="Times New Roman" w:cs="Times New Roman"/>
                <w:sz w:val="24"/>
                <w:szCs w:val="24"/>
                <w:lang w:eastAsia="ru-RU"/>
              </w:rPr>
              <w:t xml:space="preserve">В 2022 году в олимпиаде приняло участие </w:t>
            </w:r>
            <w:r w:rsidRPr="002B77C2">
              <w:rPr>
                <w:rFonts w:ascii="Times New Roman" w:eastAsia="Times New Roman" w:hAnsi="Times New Roman" w:cs="Times New Roman"/>
                <w:sz w:val="24"/>
                <w:szCs w:val="24"/>
                <w:lang w:eastAsia="ru-RU"/>
              </w:rPr>
              <w:t xml:space="preserve">52% </w:t>
            </w:r>
            <w:r w:rsidRPr="001E1849">
              <w:rPr>
                <w:rFonts w:ascii="Times New Roman" w:eastAsia="Times New Roman" w:hAnsi="Times New Roman" w:cs="Times New Roman"/>
                <w:sz w:val="24"/>
                <w:szCs w:val="24"/>
                <w:lang w:eastAsia="ru-RU"/>
              </w:rPr>
              <w:t>обучающи</w:t>
            </w:r>
            <w:r>
              <w:rPr>
                <w:rFonts w:ascii="Times New Roman" w:eastAsia="Times New Roman" w:hAnsi="Times New Roman" w:cs="Times New Roman"/>
                <w:sz w:val="24"/>
                <w:szCs w:val="24"/>
                <w:lang w:eastAsia="ru-RU"/>
              </w:rPr>
              <w:t>хся от общего числа обучающихся.</w:t>
            </w:r>
          </w:p>
          <w:p w:rsidR="009D4731" w:rsidP="00C01414">
            <w:pPr>
              <w:spacing w:after="0"/>
              <w:rPr>
                <w:rFonts w:ascii="Times New Roman" w:eastAsia="Times New Roman" w:hAnsi="Times New Roman" w:cs="Times New Roman"/>
                <w:sz w:val="24"/>
                <w:szCs w:val="24"/>
                <w:lang w:eastAsia="ru-RU"/>
              </w:rPr>
            </w:pPr>
          </w:p>
          <w:p w:rsidR="009D4731" w:rsidRPr="001E1849" w:rsidP="00C01414">
            <w:pPr>
              <w:spacing w:after="0"/>
              <w:rPr>
                <w:rFonts w:ascii="Times New Roman" w:hAnsi="Times New Roman" w:cs="Times New Roman"/>
                <w:sz w:val="24"/>
                <w:szCs w:val="24"/>
              </w:rPr>
            </w:pP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9D4731" w:rsidP="00427202">
            <w:pPr>
              <w:spacing w:after="0" w:line="240" w:lineRule="auto"/>
              <w:rPr>
                <w:rFonts w:ascii="Times New Roman" w:hAnsi="Times New Roman" w:cs="Times New Roman"/>
                <w:b/>
                <w:color w:val="000000" w:themeColor="text1"/>
                <w:sz w:val="24"/>
                <w:szCs w:val="24"/>
              </w:rPr>
            </w:pPr>
            <w:r w:rsidRPr="009D4731">
              <w:rPr>
                <w:rFonts w:ascii="Times New Roman" w:eastAsia="Calibri" w:hAnsi="Times New Roman" w:cs="Times New Roman"/>
                <w:b/>
                <w:color w:val="000000"/>
                <w:sz w:val="24"/>
                <w:szCs w:val="24"/>
              </w:rPr>
              <w:t>Задача 2.4: Поддержка педагогических работников, имеющих высокие достижения в работе с одаренными детьми.</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251C6">
            <w:pPr>
              <w:spacing w:after="0" w:line="315" w:lineRule="atLeast"/>
              <w:textAlignment w:val="baseline"/>
              <w:rPr>
                <w:rFonts w:ascii="Times New Roman" w:eastAsia="Times New Roman" w:hAnsi="Times New Roman" w:cs="Times New Roman"/>
                <w:color w:val="2D2D2D"/>
                <w:sz w:val="24"/>
                <w:szCs w:val="24"/>
                <w:lang w:eastAsia="ru-RU"/>
              </w:rPr>
            </w:pPr>
          </w:p>
          <w:p w:rsidR="009D4731" w:rsidRPr="00E33B82"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9D5BB6" w:rsidP="00427202">
            <w:pPr>
              <w:rPr>
                <w:rFonts w:ascii="Times New Roman" w:hAnsi="Times New Roman" w:cs="Times New Roman"/>
                <w:color w:val="000000"/>
                <w:sz w:val="24"/>
                <w:szCs w:val="24"/>
              </w:rPr>
            </w:pPr>
            <w:r w:rsidRPr="009D5BB6">
              <w:rPr>
                <w:rFonts w:ascii="Times New Roman" w:hAnsi="Times New Roman" w:cs="Times New Roman"/>
                <w:color w:val="000000"/>
                <w:sz w:val="24"/>
                <w:szCs w:val="24"/>
              </w:rPr>
              <w:t>Совершенствование деятельности администрации по мотивации педагогов на управление развитием творческих способностей обучающихся.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9D5BB6" w:rsidP="00427202">
            <w:pPr>
              <w:jc w:val="center"/>
              <w:rPr>
                <w:rFonts w:ascii="Times New Roman" w:hAnsi="Times New Roman" w:cs="Times New Roman"/>
                <w:color w:val="000000"/>
                <w:sz w:val="24"/>
                <w:szCs w:val="24"/>
              </w:rPr>
            </w:pPr>
            <w:r w:rsidRPr="009D5BB6">
              <w:rPr>
                <w:rFonts w:ascii="Times New Roman" w:hAnsi="Times New Roman" w:cs="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9D5BB6" w:rsidP="00427202">
            <w:pPr>
              <w:spacing w:after="0" w:line="240" w:lineRule="auto"/>
              <w:rPr>
                <w:rFonts w:ascii="Times New Roman" w:eastAsia="Times New Roman" w:hAnsi="Times New Roman" w:cs="Times New Roman"/>
                <w:sz w:val="24"/>
                <w:szCs w:val="24"/>
                <w:lang w:eastAsia="ru-RU"/>
              </w:rPr>
            </w:pPr>
            <w:r w:rsidRPr="009D5BB6">
              <w:rPr>
                <w:rFonts w:ascii="Times New Roman" w:eastAsia="Times New Roman" w:hAnsi="Times New Roman" w:cs="Times New Roman"/>
                <w:sz w:val="24"/>
                <w:szCs w:val="24"/>
                <w:lang w:eastAsia="ru-RU"/>
              </w:rPr>
              <w:t>Создание благоприятных условий для работы учителей с одаренными детьми с целью развития и реализации их способностей.</w:t>
            </w:r>
          </w:p>
          <w:p w:rsidR="0007415F" w:rsidRPr="009D5BB6" w:rsidP="00427202">
            <w:pPr>
              <w:spacing w:after="0" w:line="240" w:lineRule="auto"/>
              <w:rPr>
                <w:rFonts w:ascii="Times New Roman" w:eastAsia="Times New Roman" w:hAnsi="Times New Roman" w:cs="Times New Roman"/>
                <w:sz w:val="24"/>
                <w:szCs w:val="24"/>
                <w:lang w:eastAsia="ru-RU"/>
              </w:rPr>
            </w:pPr>
            <w:r w:rsidRPr="009D5BB6">
              <w:rPr>
                <w:rFonts w:ascii="Times New Roman" w:eastAsia="Times New Roman" w:hAnsi="Times New Roman" w:cs="Times New Roman"/>
                <w:sz w:val="24"/>
                <w:szCs w:val="24"/>
                <w:lang w:eastAsia="ru-RU"/>
              </w:rPr>
              <w:t xml:space="preserve"> Стимулирование педагогической поддержки одаренных детей.      </w:t>
            </w:r>
          </w:p>
          <w:p w:rsidR="0007415F" w:rsidRPr="004B765D" w:rsidP="00C01414">
            <w:pPr>
              <w:spacing w:after="0"/>
              <w:rPr>
                <w:rFonts w:ascii="Times New Roman" w:eastAsia="Times New Roman" w:hAnsi="Times New Roman" w:cs="Times New Roman"/>
                <w:sz w:val="24"/>
                <w:szCs w:val="24"/>
                <w:lang w:eastAsia="ru-RU"/>
              </w:rPr>
            </w:pPr>
            <w:r w:rsidRPr="009D5BB6">
              <w:rPr>
                <w:rFonts w:ascii="Times New Roman" w:eastAsia="Times New Roman" w:hAnsi="Times New Roman" w:cs="Times New Roman"/>
                <w:sz w:val="24"/>
                <w:szCs w:val="24"/>
                <w:lang w:eastAsia="ru-RU"/>
              </w:rPr>
              <w:t>Профессиональная готовность педагога к работе с одарёнными детьми.</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9D4731" w:rsidP="00427202">
            <w:pPr>
              <w:spacing w:after="0" w:line="240" w:lineRule="auto"/>
              <w:rPr>
                <w:rFonts w:ascii="Times New Roman" w:hAnsi="Times New Roman" w:cs="Times New Roman"/>
                <w:b/>
                <w:color w:val="000000" w:themeColor="text1"/>
                <w:sz w:val="24"/>
                <w:szCs w:val="24"/>
              </w:rPr>
            </w:pPr>
            <w:r w:rsidRPr="009D4731">
              <w:rPr>
                <w:rFonts w:ascii="Times New Roman" w:eastAsia="Calibri" w:hAnsi="Times New Roman" w:cs="Times New Roman"/>
                <w:b/>
                <w:color w:val="000000"/>
                <w:sz w:val="24"/>
                <w:szCs w:val="24"/>
              </w:rPr>
              <w:t>3. Рост компетенций и обновление состава педагогических кадров</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9D4731" w:rsidP="00C01414">
            <w:pPr>
              <w:spacing w:after="0"/>
              <w:rPr>
                <w:rFonts w:ascii="Times New Roman" w:hAnsi="Times New Roman" w:cs="Times New Roman"/>
                <w:b/>
                <w:color w:val="000000"/>
                <w:sz w:val="24"/>
                <w:szCs w:val="24"/>
              </w:rPr>
            </w:pPr>
            <w:r w:rsidRPr="009D4731">
              <w:rPr>
                <w:rFonts w:ascii="Times New Roman" w:hAnsi="Times New Roman" w:cs="Times New Roman"/>
                <w:b/>
                <w:color w:val="000000"/>
                <w:sz w:val="24"/>
                <w:szCs w:val="24"/>
              </w:rPr>
              <w:t>Задача 3.1:  Реализацией мероприятий, способствующих профессиональному росту специалистов (профессиональная подготовка, аттестация, интенсивные школы)</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800E2" w:rsidP="00B800E2">
            <w:pPr>
              <w:spacing w:after="0"/>
              <w:rPr>
                <w:rFonts w:ascii="Times New Roman" w:hAnsi="Times New Roman" w:cs="Times New Roman"/>
                <w:color w:val="000000"/>
                <w:sz w:val="24"/>
                <w:szCs w:val="24"/>
              </w:rPr>
            </w:pPr>
            <w:r w:rsidRPr="00B800E2">
              <w:rPr>
                <w:rFonts w:ascii="Times New Roman" w:hAnsi="Times New Roman" w:cs="Times New Roman"/>
                <w:color w:val="000000"/>
                <w:sz w:val="24"/>
                <w:szCs w:val="24"/>
              </w:rPr>
              <w:t>Профессиональная подготовка и переподготовка педагогических работников. Прохождение аттестации.</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2B77C2" w:rsidP="00427202">
            <w:pPr>
              <w:jc w:val="center"/>
              <w:rPr>
                <w:rFonts w:ascii="Times New Roman" w:hAnsi="Times New Roman" w:cs="Times New Roman"/>
                <w:color w:val="000000"/>
                <w:sz w:val="24"/>
                <w:szCs w:val="24"/>
              </w:rPr>
            </w:pPr>
            <w:r w:rsidRPr="002B77C2">
              <w:rPr>
                <w:rFonts w:ascii="Times New Roman" w:hAnsi="Times New Roman" w:cs="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2B77C2" w:rsidP="00B800E2">
            <w:pPr>
              <w:spacing w:after="0"/>
              <w:rPr>
                <w:rFonts w:ascii="Times New Roman" w:hAnsi="Times New Roman" w:cs="Times New Roman"/>
                <w:sz w:val="24"/>
                <w:szCs w:val="24"/>
              </w:rPr>
            </w:pPr>
            <w:r w:rsidRPr="002B77C2">
              <w:rPr>
                <w:rFonts w:ascii="Times New Roman" w:hAnsi="Times New Roman" w:cs="Times New Roman"/>
                <w:sz w:val="24"/>
                <w:szCs w:val="24"/>
              </w:rPr>
              <w:t>Во всех образовательных учреждениях созданы услов</w:t>
            </w:r>
            <w:r>
              <w:rPr>
                <w:rFonts w:ascii="Times New Roman" w:hAnsi="Times New Roman" w:cs="Times New Roman"/>
                <w:sz w:val="24"/>
                <w:szCs w:val="24"/>
              </w:rPr>
              <w:t>ия для профессионального роста.</w:t>
            </w:r>
          </w:p>
          <w:p w:rsidR="0007415F" w:rsidRPr="002B77C2" w:rsidP="00B800E2">
            <w:pPr>
              <w:spacing w:after="0"/>
              <w:rPr>
                <w:rFonts w:ascii="Times New Roman" w:hAnsi="Times New Roman" w:cs="Times New Roman"/>
                <w:sz w:val="24"/>
                <w:szCs w:val="24"/>
              </w:rPr>
            </w:pPr>
            <w:r>
              <w:rPr>
                <w:rFonts w:ascii="Times New Roman" w:hAnsi="Times New Roman" w:cs="Times New Roman"/>
                <w:sz w:val="24"/>
                <w:szCs w:val="24"/>
              </w:rPr>
              <w:t>В течение</w:t>
            </w:r>
            <w:r w:rsidRPr="002B77C2">
              <w:rPr>
                <w:rFonts w:ascii="Times New Roman" w:hAnsi="Times New Roman" w:cs="Times New Roman"/>
                <w:sz w:val="24"/>
                <w:szCs w:val="24"/>
              </w:rPr>
              <w:t xml:space="preserve"> 2022 года курсовую профессиональную подготовку прошли 98  педагогов.</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1634E8" w:rsidP="00427202">
            <w:pPr>
              <w:spacing w:after="0" w:line="240" w:lineRule="auto"/>
              <w:rPr>
                <w:rFonts w:ascii="Times New Roman" w:hAnsi="Times New Roman" w:cs="Times New Roman"/>
                <w:b/>
                <w:color w:val="000000" w:themeColor="text1"/>
                <w:sz w:val="24"/>
                <w:szCs w:val="24"/>
              </w:rPr>
            </w:pPr>
            <w:r w:rsidRPr="00B800E2">
              <w:rPr>
                <w:rFonts w:ascii="Times New Roman" w:eastAsia="Calibri" w:hAnsi="Times New Roman" w:cs="Times New Roman"/>
                <w:color w:val="000000"/>
                <w:sz w:val="24"/>
                <w:szCs w:val="24"/>
              </w:rPr>
              <w:t xml:space="preserve">  </w:t>
            </w:r>
            <w:r w:rsidRPr="001634E8">
              <w:rPr>
                <w:rFonts w:ascii="Times New Roman" w:eastAsia="Calibri" w:hAnsi="Times New Roman" w:cs="Times New Roman"/>
                <w:b/>
                <w:color w:val="000000"/>
                <w:sz w:val="24"/>
                <w:szCs w:val="24"/>
              </w:rPr>
              <w:t>Задача  3.2: Привлечением и закреплением кадров в учреждениях образования, в том числе путем целевой подготовки специалистов, обеспечения жильем, повышения уровня оплаты труда в соответствии с оце</w:t>
            </w:r>
            <w:r w:rsidR="001634E8">
              <w:rPr>
                <w:rFonts w:ascii="Times New Roman" w:eastAsia="Calibri" w:hAnsi="Times New Roman" w:cs="Times New Roman"/>
                <w:b/>
                <w:color w:val="000000"/>
                <w:sz w:val="24"/>
                <w:szCs w:val="24"/>
              </w:rPr>
              <w:t>нкой эффективности деятельности</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251C6">
            <w:pPr>
              <w:spacing w:after="0" w:line="315" w:lineRule="atLeast"/>
              <w:textAlignment w:val="baseline"/>
              <w:rPr>
                <w:rFonts w:ascii="Times New Roman" w:eastAsia="Times New Roman" w:hAnsi="Times New Roman" w:cs="Times New Roman"/>
                <w:color w:val="2D2D2D"/>
                <w:sz w:val="24"/>
                <w:szCs w:val="24"/>
                <w:lang w:eastAsia="ru-RU"/>
              </w:rPr>
            </w:pPr>
          </w:p>
          <w:p w:rsidR="001634E8" w:rsidRPr="00E33B82"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427202">
            <w:pPr>
              <w:rPr>
                <w:rFonts w:ascii="Times New Roman" w:hAnsi="Times New Roman" w:cs="Times New Roman"/>
                <w:color w:val="000000"/>
                <w:sz w:val="24"/>
                <w:szCs w:val="24"/>
              </w:rPr>
            </w:pPr>
            <w:r w:rsidRPr="006A677C">
              <w:rPr>
                <w:rFonts w:ascii="Times New Roman" w:hAnsi="Times New Roman" w:cs="Times New Roman"/>
                <w:color w:val="000000"/>
                <w:sz w:val="24"/>
                <w:szCs w:val="24"/>
              </w:rPr>
              <w:t>Сотрудничество с Красноярским Государственным Педагогическим Университетом им. В.П. Астафьева, Канским Педагогическим Колледжем.</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46301" w:rsidP="00427202">
            <w:pPr>
              <w:jc w:val="center"/>
              <w:rPr>
                <w:rFonts w:ascii="Times New Roman" w:hAnsi="Times New Roman" w:cs="Times New Roman"/>
                <w:color w:val="000000"/>
                <w:sz w:val="24"/>
                <w:szCs w:val="24"/>
              </w:rPr>
            </w:pPr>
            <w:r w:rsidRPr="00B46301">
              <w:rPr>
                <w:rFonts w:ascii="Times New Roman" w:hAnsi="Times New Roman" w:cs="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46301" w:rsidP="00427202">
            <w:pPr>
              <w:spacing w:after="0" w:line="240" w:lineRule="auto"/>
              <w:rPr>
                <w:rFonts w:ascii="Times New Roman" w:eastAsia="Times New Roman" w:hAnsi="Times New Roman" w:cs="Times New Roman"/>
                <w:sz w:val="24"/>
                <w:szCs w:val="24"/>
                <w:lang w:eastAsia="ru-RU"/>
              </w:rPr>
            </w:pPr>
            <w:r w:rsidRPr="00B46301">
              <w:rPr>
                <w:rFonts w:ascii="Times New Roman" w:eastAsia="Times New Roman" w:hAnsi="Times New Roman" w:cs="Times New Roman"/>
                <w:sz w:val="24"/>
                <w:szCs w:val="24"/>
                <w:lang w:eastAsia="ru-RU"/>
              </w:rPr>
              <w:t>Обеспечение образовательных учреждений квалифицированными специалистами.</w:t>
            </w:r>
          </w:p>
          <w:p w:rsidR="0007415F" w:rsidRPr="00B46301" w:rsidP="00B800E2">
            <w:pPr>
              <w:spacing w:after="0"/>
              <w:rPr>
                <w:rFonts w:ascii="Times New Roman" w:hAnsi="Times New Roman" w:cs="Times New Roman"/>
                <w:sz w:val="24"/>
                <w:szCs w:val="24"/>
              </w:rPr>
            </w:pPr>
            <w:r w:rsidRPr="00B46301">
              <w:rPr>
                <w:rFonts w:ascii="Times New Roman" w:eastAsia="Times New Roman" w:hAnsi="Times New Roman" w:cs="Times New Roman"/>
                <w:sz w:val="24"/>
                <w:szCs w:val="24"/>
                <w:lang w:eastAsia="ru-RU"/>
              </w:rPr>
              <w:t xml:space="preserve">В 2022 году 2 выпускника </w:t>
            </w:r>
            <w:r w:rsidRPr="00B46301">
              <w:rPr>
                <w:rFonts w:ascii="Times New Roman" w:hAnsi="Times New Roman" w:cs="Times New Roman"/>
                <w:sz w:val="24"/>
                <w:szCs w:val="24"/>
              </w:rPr>
              <w:t>Канского Педагогического Колледжа</w:t>
            </w:r>
            <w:r w:rsidRPr="00B46301">
              <w:rPr>
                <w:rFonts w:ascii="Times New Roman" w:eastAsia="Times New Roman" w:hAnsi="Times New Roman" w:cs="Times New Roman"/>
                <w:sz w:val="24"/>
                <w:szCs w:val="24"/>
                <w:lang w:eastAsia="ru-RU"/>
              </w:rPr>
              <w:t xml:space="preserve"> трудоустроились в образовательные учреждения Канского района</w:t>
            </w:r>
            <w:r w:rsidRPr="00B46301">
              <w:rPr>
                <w:rFonts w:ascii="Times New Roman" w:eastAsia="Times New Roman" w:hAnsi="Times New Roman" w:cs="Times New Roman"/>
                <w:color w:val="000000"/>
                <w:sz w:val="24"/>
                <w:szCs w:val="24"/>
                <w:lang w:eastAsia="ru-RU"/>
              </w:rPr>
              <w:t xml:space="preserve">.      </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1634E8" w:rsidP="00427202">
            <w:pPr>
              <w:spacing w:after="0" w:line="240" w:lineRule="auto"/>
              <w:rPr>
                <w:rFonts w:ascii="Times New Roman" w:hAnsi="Times New Roman" w:cs="Times New Roman"/>
                <w:b/>
                <w:color w:val="000000" w:themeColor="text1"/>
                <w:sz w:val="24"/>
                <w:szCs w:val="24"/>
              </w:rPr>
            </w:pPr>
            <w:r w:rsidRPr="001634E8">
              <w:rPr>
                <w:rFonts w:ascii="Times New Roman" w:eastAsia="Calibri" w:hAnsi="Times New Roman" w:cs="Times New Roman"/>
                <w:b/>
                <w:color w:val="000000"/>
                <w:sz w:val="24"/>
                <w:szCs w:val="24"/>
              </w:rPr>
              <w:t>Задача 3.3: Поддержкой растущего интереса и привлекательности учительской профессии среди молодежи.</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634E8" w:rsidP="000251C6">
            <w:pPr>
              <w:spacing w:after="0" w:line="315" w:lineRule="atLeast"/>
              <w:textAlignment w:val="baseline"/>
              <w:rPr>
                <w:rFonts w:ascii="Times New Roman" w:eastAsia="Times New Roman" w:hAnsi="Times New Roman" w:cs="Times New Roman"/>
                <w:color w:val="2D2D2D"/>
                <w:sz w:val="24"/>
                <w:szCs w:val="24"/>
                <w:lang w:eastAsia="ru-RU"/>
              </w:rPr>
            </w:pPr>
          </w:p>
          <w:p w:rsidR="0007415F" w:rsidRPr="001634E8" w:rsidP="001634E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46301" w:rsidP="00427202">
            <w:pPr>
              <w:rPr>
                <w:rFonts w:ascii="Times New Roman" w:hAnsi="Times New Roman" w:cs="Times New Roman"/>
                <w:color w:val="000000"/>
                <w:sz w:val="24"/>
                <w:szCs w:val="24"/>
              </w:rPr>
            </w:pPr>
            <w:r w:rsidRPr="00B46301">
              <w:rPr>
                <w:rFonts w:ascii="Times New Roman" w:hAnsi="Times New Roman" w:cs="Times New Roman"/>
                <w:color w:val="000000"/>
                <w:sz w:val="24"/>
                <w:szCs w:val="24"/>
              </w:rPr>
              <w:t>Вовлечение в различные формы поддержки и сопровождения молодых специалистов в первые три года работы.</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46301" w:rsidP="00427202">
            <w:pPr>
              <w:jc w:val="center"/>
              <w:rPr>
                <w:rFonts w:ascii="Times New Roman" w:hAnsi="Times New Roman" w:cs="Times New Roman"/>
                <w:color w:val="000000"/>
                <w:sz w:val="24"/>
                <w:szCs w:val="24"/>
              </w:rPr>
            </w:pPr>
            <w:r w:rsidRPr="00B46301">
              <w:rPr>
                <w:rFonts w:ascii="Times New Roman" w:hAnsi="Times New Roman" w:cs="Times New Roman"/>
                <w:color w:val="000000"/>
                <w:sz w:val="24"/>
                <w:szCs w:val="24"/>
              </w:rPr>
              <w:t>2020-2024</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46301" w:rsidP="00427202">
            <w:pPr>
              <w:spacing w:after="0" w:line="240" w:lineRule="auto"/>
              <w:rPr>
                <w:rFonts w:ascii="Times New Roman" w:eastAsia="Times New Roman" w:hAnsi="Times New Roman" w:cs="Times New Roman"/>
                <w:color w:val="000000"/>
                <w:sz w:val="24"/>
                <w:szCs w:val="24"/>
                <w:lang w:eastAsia="ru-RU"/>
              </w:rPr>
            </w:pPr>
            <w:r w:rsidRPr="00B46301">
              <w:rPr>
                <w:rFonts w:ascii="Times New Roman" w:eastAsia="Times New Roman" w:hAnsi="Times New Roman" w:cs="Times New Roman"/>
                <w:color w:val="000000"/>
                <w:sz w:val="24"/>
                <w:szCs w:val="24"/>
                <w:lang w:eastAsia="ru-RU"/>
              </w:rPr>
              <w:t xml:space="preserve">В </w:t>
            </w:r>
            <w:r w:rsidRPr="00B46301">
              <w:rPr>
                <w:rFonts w:ascii="Times New Roman" w:eastAsia="Times New Roman" w:hAnsi="Times New Roman" w:cs="Times New Roman"/>
                <w:sz w:val="24"/>
                <w:szCs w:val="24"/>
                <w:lang w:eastAsia="ru-RU"/>
              </w:rPr>
              <w:t>2022 г</w:t>
            </w:r>
            <w:r>
              <w:rPr>
                <w:rFonts w:ascii="Times New Roman" w:eastAsia="Times New Roman" w:hAnsi="Times New Roman" w:cs="Times New Roman"/>
                <w:sz w:val="24"/>
                <w:szCs w:val="24"/>
                <w:lang w:eastAsia="ru-RU"/>
              </w:rPr>
              <w:t xml:space="preserve"> </w:t>
            </w:r>
            <w:r w:rsidRPr="00B463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46301">
              <w:rPr>
                <w:rFonts w:ascii="Times New Roman" w:eastAsia="Times New Roman" w:hAnsi="Times New Roman" w:cs="Times New Roman"/>
                <w:sz w:val="24"/>
                <w:szCs w:val="24"/>
                <w:lang w:eastAsia="ru-RU"/>
              </w:rPr>
              <w:t xml:space="preserve">25% учителей </w:t>
            </w:r>
            <w:r w:rsidRPr="00B46301">
              <w:rPr>
                <w:rFonts w:ascii="Times New Roman" w:eastAsia="Times New Roman" w:hAnsi="Times New Roman" w:cs="Times New Roman"/>
                <w:color w:val="000000"/>
                <w:sz w:val="24"/>
                <w:szCs w:val="24"/>
                <w:lang w:eastAsia="ru-RU"/>
              </w:rPr>
              <w:t>в возрасте до 35 лет вовлечены в различные формы поддержки и сопровождения.</w:t>
            </w:r>
          </w:p>
          <w:p w:rsidR="0007415F" w:rsidP="00427202">
            <w:pPr>
              <w:spacing w:after="0" w:line="240" w:lineRule="auto"/>
              <w:rPr>
                <w:rFonts w:ascii="Times New Roman" w:eastAsia="Times New Roman" w:hAnsi="Times New Roman" w:cs="Times New Roman"/>
                <w:color w:val="000000"/>
                <w:sz w:val="24"/>
                <w:szCs w:val="24"/>
                <w:lang w:eastAsia="ru-RU"/>
              </w:rPr>
            </w:pPr>
            <w:r w:rsidRPr="00B46301">
              <w:rPr>
                <w:rFonts w:ascii="Times New Roman" w:eastAsia="Times New Roman" w:hAnsi="Times New Roman" w:cs="Times New Roman"/>
                <w:color w:val="000000"/>
                <w:sz w:val="24"/>
                <w:szCs w:val="24"/>
                <w:lang w:eastAsia="ru-RU"/>
              </w:rPr>
              <w:t>МБОУ «Таеженская СОШ» является пилотной площадкой для развития наставничества.</w:t>
            </w:r>
          </w:p>
          <w:p w:rsidR="001634E8" w:rsidRPr="00B46301" w:rsidP="00427202">
            <w:pPr>
              <w:spacing w:after="0" w:line="240" w:lineRule="auto"/>
              <w:rPr>
                <w:rFonts w:ascii="Times New Roman" w:eastAsia="Times New Roman" w:hAnsi="Times New Roman" w:cs="Times New Roman"/>
                <w:color w:val="000000"/>
                <w:sz w:val="24"/>
                <w:szCs w:val="24"/>
                <w:lang w:eastAsia="ru-RU"/>
              </w:rPr>
            </w:pP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1634E8" w:rsidP="00427202">
            <w:pPr>
              <w:spacing w:after="0" w:line="240" w:lineRule="auto"/>
              <w:rPr>
                <w:rFonts w:ascii="Times New Roman" w:hAnsi="Times New Roman" w:cs="Times New Roman"/>
                <w:b/>
                <w:color w:val="000000" w:themeColor="text1"/>
                <w:sz w:val="24"/>
                <w:szCs w:val="24"/>
              </w:rPr>
            </w:pPr>
            <w:r w:rsidRPr="001634E8">
              <w:rPr>
                <w:rFonts w:ascii="Times New Roman" w:eastAsia="Calibri" w:hAnsi="Times New Roman" w:cs="Times New Roman"/>
                <w:b/>
                <w:color w:val="000000"/>
                <w:sz w:val="24"/>
                <w:szCs w:val="24"/>
              </w:rPr>
              <w:t>4. Развитие профессиональной предподготовки в соответствии с потребностями экономики района</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1634E8" w:rsidP="00427202">
            <w:pPr>
              <w:spacing w:after="0" w:line="240" w:lineRule="auto"/>
              <w:rPr>
                <w:rFonts w:ascii="Times New Roman" w:eastAsia="Times New Roman" w:hAnsi="Times New Roman" w:cs="Times New Roman"/>
                <w:b/>
                <w:color w:val="000000"/>
                <w:sz w:val="24"/>
                <w:szCs w:val="24"/>
                <w:lang w:eastAsia="ru-RU"/>
              </w:rPr>
            </w:pPr>
            <w:r w:rsidRPr="001634E8">
              <w:rPr>
                <w:rFonts w:ascii="Times New Roman" w:hAnsi="Times New Roman" w:cs="Times New Roman"/>
                <w:b/>
                <w:color w:val="000000"/>
                <w:sz w:val="24"/>
                <w:szCs w:val="24"/>
              </w:rPr>
              <w:t>Задача 4.1: Развитие ресурсного потенциала образовательных организаций, совершенствование их материально-технической и учебно-методической базы, создание современных условий для осуществления професси</w:t>
            </w:r>
            <w:r w:rsidR="001634E8">
              <w:rPr>
                <w:rFonts w:ascii="Times New Roman" w:hAnsi="Times New Roman" w:cs="Times New Roman"/>
                <w:b/>
                <w:color w:val="000000"/>
                <w:sz w:val="24"/>
                <w:szCs w:val="24"/>
              </w:rPr>
              <w:t>ональной ориентации обучающихся</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251C6">
            <w:pPr>
              <w:spacing w:after="0" w:line="315" w:lineRule="atLeast"/>
              <w:textAlignment w:val="baseline"/>
              <w:rPr>
                <w:rFonts w:ascii="Times New Roman" w:eastAsia="Times New Roman" w:hAnsi="Times New Roman" w:cs="Times New Roman"/>
                <w:color w:val="2D2D2D"/>
                <w:sz w:val="24"/>
                <w:szCs w:val="24"/>
                <w:lang w:eastAsia="ru-RU"/>
              </w:rPr>
            </w:pPr>
          </w:p>
          <w:p w:rsidR="001634E8" w:rsidRPr="00E33B82"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427202">
            <w:pPr>
              <w:rPr>
                <w:rFonts w:ascii="Times New Roman" w:hAnsi="Times New Roman" w:cs="Times New Roman"/>
                <w:color w:val="000000"/>
                <w:sz w:val="24"/>
                <w:szCs w:val="24"/>
              </w:rPr>
            </w:pPr>
            <w:r w:rsidRPr="006A677C">
              <w:rPr>
                <w:rFonts w:ascii="Times New Roman" w:hAnsi="Times New Roman" w:cs="Times New Roman"/>
                <w:color w:val="000000"/>
                <w:sz w:val="24"/>
                <w:szCs w:val="24"/>
              </w:rPr>
              <w:t>Развитие профессиональной ориентации обучающихся.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1247A" w:rsidP="00427202">
            <w:pPr>
              <w:jc w:val="center"/>
              <w:rPr>
                <w:rFonts w:ascii="Times New Roman" w:hAnsi="Times New Roman" w:cs="Times New Roman"/>
                <w:color w:val="000000"/>
                <w:sz w:val="24"/>
                <w:szCs w:val="24"/>
                <w:highlight w:val="yellow"/>
              </w:rPr>
            </w:pPr>
            <w:r w:rsidRPr="00435D5E">
              <w:rPr>
                <w:rFonts w:ascii="Times New Roman" w:hAnsi="Times New Roman" w:cs="Times New Roman"/>
                <w:color w:val="000000"/>
                <w:sz w:val="24"/>
                <w:szCs w:val="24"/>
              </w:rPr>
              <w:t>2020-2024</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427202">
            <w:pPr>
              <w:spacing w:after="0" w:line="240" w:lineRule="auto"/>
              <w:rPr>
                <w:rFonts w:ascii="Times New Roman" w:eastAsia="Times New Roman" w:hAnsi="Times New Roman" w:cs="Times New Roman"/>
                <w:sz w:val="24"/>
                <w:szCs w:val="24"/>
                <w:lang w:eastAsia="ru-RU"/>
              </w:rPr>
            </w:pPr>
            <w:r w:rsidRPr="00DA1505">
              <w:rPr>
                <w:rFonts w:ascii="Times New Roman" w:eastAsia="Times New Roman" w:hAnsi="Times New Roman" w:cs="Times New Roman"/>
                <w:sz w:val="24"/>
                <w:szCs w:val="24"/>
                <w:lang w:eastAsia="ru-RU"/>
              </w:rPr>
              <w:t xml:space="preserve">В 2022 </w:t>
            </w:r>
            <w:r>
              <w:rPr>
                <w:rFonts w:ascii="Times New Roman" w:eastAsia="Times New Roman" w:hAnsi="Times New Roman" w:cs="Times New Roman"/>
                <w:sz w:val="24"/>
                <w:szCs w:val="24"/>
                <w:lang w:eastAsia="ru-RU"/>
              </w:rPr>
              <w:t>году   2273 несовершеннолетних приняли участие в профориентационном проекте ПроеКТОрия.</w:t>
            </w:r>
            <w:r w:rsidR="001634E8">
              <w:rPr>
                <w:rFonts w:ascii="Times New Roman" w:eastAsia="Times New Roman" w:hAnsi="Times New Roman" w:cs="Times New Roman"/>
                <w:sz w:val="24"/>
                <w:szCs w:val="24"/>
                <w:lang w:eastAsia="ru-RU"/>
              </w:rPr>
              <w:t xml:space="preserve"> </w:t>
            </w:r>
          </w:p>
          <w:p w:rsidR="0007415F" w:rsidP="004272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 несовершеннолетних участвовали в профориентационном проекте «Билет в будущее»</w:t>
            </w:r>
          </w:p>
          <w:p w:rsidR="0007415F" w:rsidRPr="00B800E2" w:rsidP="004272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человек приняли участие в проекте «Профориентационный нетворкинг»</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1634E8" w:rsidP="00427202">
            <w:pPr>
              <w:spacing w:after="0" w:line="240" w:lineRule="auto"/>
              <w:rPr>
                <w:rFonts w:ascii="Times New Roman" w:hAnsi="Times New Roman" w:cs="Times New Roman"/>
                <w:b/>
                <w:color w:val="000000" w:themeColor="text1"/>
                <w:sz w:val="24"/>
                <w:szCs w:val="24"/>
              </w:rPr>
            </w:pPr>
            <w:r w:rsidRPr="001634E8">
              <w:rPr>
                <w:rFonts w:ascii="Times New Roman" w:eastAsia="Calibri" w:hAnsi="Times New Roman" w:cs="Times New Roman"/>
                <w:b/>
                <w:color w:val="000000"/>
                <w:sz w:val="24"/>
                <w:szCs w:val="24"/>
              </w:rPr>
              <w:t xml:space="preserve">     Задача 4.2: Формирование современной системы профессионального самоопределения подрастающего поколения на основе развития сетевого взаимодействия между организациями различных уровней образования (общего, среднего профессионального и высшего) при участии пред</w:t>
            </w:r>
            <w:r w:rsidR="001634E8">
              <w:rPr>
                <w:rFonts w:ascii="Times New Roman" w:eastAsia="Calibri" w:hAnsi="Times New Roman" w:cs="Times New Roman"/>
                <w:b/>
                <w:color w:val="000000"/>
                <w:sz w:val="24"/>
                <w:szCs w:val="24"/>
              </w:rPr>
              <w:t>приятий и организаций г. Канска</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0251C6">
            <w:pPr>
              <w:spacing w:after="0" w:line="315" w:lineRule="atLeast"/>
              <w:textAlignment w:val="baseline"/>
              <w:rPr>
                <w:rFonts w:ascii="Times New Roman" w:eastAsia="Times New Roman" w:hAnsi="Times New Roman" w:cs="Times New Roman"/>
                <w:color w:val="2D2D2D"/>
                <w:sz w:val="24"/>
                <w:szCs w:val="24"/>
                <w:lang w:eastAsia="ru-RU"/>
              </w:rPr>
            </w:pPr>
          </w:p>
          <w:p w:rsidR="001634E8" w:rsidRPr="00E33B82"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427202">
            <w:pPr>
              <w:rPr>
                <w:rFonts w:ascii="Times New Roman" w:hAnsi="Times New Roman" w:cs="Times New Roman"/>
                <w:color w:val="000000"/>
                <w:sz w:val="24"/>
                <w:szCs w:val="24"/>
              </w:rPr>
            </w:pPr>
            <w:r w:rsidRPr="006A677C">
              <w:rPr>
                <w:rFonts w:ascii="Times New Roman" w:hAnsi="Times New Roman" w:cs="Times New Roman"/>
                <w:color w:val="000000"/>
                <w:sz w:val="24"/>
                <w:szCs w:val="24"/>
              </w:rPr>
              <w:t>Ранняя профориентация, предпрофессиональная подготовка обучающихся.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1247A" w:rsidP="00427202">
            <w:pPr>
              <w:jc w:val="center"/>
              <w:rPr>
                <w:rFonts w:ascii="Times New Roman" w:hAnsi="Times New Roman" w:cs="Times New Roman"/>
                <w:color w:val="000000"/>
                <w:sz w:val="24"/>
                <w:szCs w:val="24"/>
                <w:highlight w:val="yellow"/>
              </w:rPr>
            </w:pPr>
            <w:r w:rsidRPr="00435D5E">
              <w:rPr>
                <w:rFonts w:ascii="Times New Roman" w:hAnsi="Times New Roman" w:cs="Times New Roman"/>
                <w:color w:val="000000"/>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427202">
            <w:pPr>
              <w:spacing w:after="0" w:line="240" w:lineRule="auto"/>
              <w:rPr>
                <w:rFonts w:ascii="Times New Roman" w:eastAsia="Times New Roman" w:hAnsi="Times New Roman" w:cs="Times New Roman"/>
                <w:sz w:val="24"/>
                <w:szCs w:val="24"/>
                <w:lang w:eastAsia="ru-RU"/>
              </w:rPr>
            </w:pPr>
            <w:r w:rsidRPr="00DA1505">
              <w:rPr>
                <w:rFonts w:ascii="Times New Roman" w:eastAsia="Times New Roman" w:hAnsi="Times New Roman" w:cs="Times New Roman"/>
                <w:sz w:val="24"/>
                <w:szCs w:val="24"/>
                <w:lang w:eastAsia="ru-RU"/>
              </w:rPr>
              <w:t xml:space="preserve">В 2022 </w:t>
            </w:r>
            <w:r>
              <w:rPr>
                <w:rFonts w:ascii="Times New Roman" w:eastAsia="Times New Roman" w:hAnsi="Times New Roman" w:cs="Times New Roman"/>
                <w:sz w:val="24"/>
                <w:szCs w:val="24"/>
                <w:lang w:eastAsia="ru-RU"/>
              </w:rPr>
              <w:t>году   2273 несовершеннолетних приняли участие в профориентационном проекте ПроеКТОрия.</w:t>
            </w:r>
          </w:p>
          <w:p w:rsidR="0007415F" w:rsidP="00427202">
            <w:pPr>
              <w:spacing w:after="0" w:line="240" w:lineRule="auto"/>
              <w:rPr>
                <w:rFonts w:ascii="Times New Roman" w:hAnsi="Times New Roman" w:cs="Times New Roman"/>
                <w:color w:val="000000"/>
                <w:sz w:val="24"/>
                <w:szCs w:val="24"/>
              </w:rPr>
            </w:pPr>
            <w:r w:rsidRPr="00435D5E">
              <w:rPr>
                <w:rStyle w:val="2"/>
                <w:rFonts w:ascii="Times New Roman" w:hAnsi="Times New Roman" w:cs="Times New Roman"/>
                <w:sz w:val="24"/>
                <w:szCs w:val="24"/>
              </w:rPr>
              <w:t>В рамках федерального проекта «Успех каждого ребенка» обучающиеся участвовали в открытых онлайн –</w:t>
            </w:r>
            <w:r w:rsidR="001634E8">
              <w:rPr>
                <w:rStyle w:val="2"/>
                <w:rFonts w:ascii="Times New Roman" w:hAnsi="Times New Roman" w:cs="Times New Roman"/>
                <w:sz w:val="24"/>
                <w:szCs w:val="24"/>
              </w:rPr>
              <w:t xml:space="preserve"> </w:t>
            </w:r>
            <w:r w:rsidRPr="00435D5E">
              <w:rPr>
                <w:rStyle w:val="2"/>
                <w:rFonts w:ascii="Times New Roman" w:hAnsi="Times New Roman" w:cs="Times New Roman"/>
                <w:sz w:val="24"/>
                <w:szCs w:val="24"/>
              </w:rPr>
              <w:t xml:space="preserve">уроках «ПроеКТОриЯ» и «Шоу профессий», посещение составило </w:t>
            </w:r>
            <w:r w:rsidRPr="00435D5E">
              <w:rPr>
                <w:rFonts w:ascii="Times New Roman" w:hAnsi="Times New Roman" w:cs="Times New Roman"/>
                <w:color w:val="000000"/>
                <w:sz w:val="24"/>
                <w:szCs w:val="24"/>
              </w:rPr>
              <w:t>5926 человек.</w:t>
            </w:r>
          </w:p>
          <w:p w:rsidR="0007415F" w:rsidRPr="0061247A" w:rsidP="00427202">
            <w:pPr>
              <w:spacing w:after="0" w:line="240" w:lineRule="auto"/>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sz w:val="24"/>
                <w:szCs w:val="24"/>
                <w:lang w:eastAsia="ru-RU"/>
              </w:rPr>
              <w:t>134 несовершеннолетних участвовали в профориентационном проекте «Билет в будущее»</w:t>
            </w:r>
          </w:p>
        </w:tc>
      </w:tr>
      <w:tr w:rsidTr="00427202">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1634E8" w:rsidP="003E34AC">
            <w:pPr>
              <w:spacing w:after="0"/>
              <w:rPr>
                <w:rFonts w:ascii="Times New Roman" w:hAnsi="Times New Roman" w:cs="Times New Roman"/>
                <w:b/>
                <w:color w:val="000000"/>
                <w:sz w:val="24"/>
                <w:szCs w:val="24"/>
              </w:rPr>
            </w:pPr>
            <w:r w:rsidRPr="001634E8">
              <w:rPr>
                <w:rFonts w:ascii="Times New Roman" w:hAnsi="Times New Roman" w:cs="Times New Roman"/>
                <w:b/>
                <w:color w:val="000000"/>
                <w:sz w:val="24"/>
                <w:szCs w:val="24"/>
              </w:rPr>
              <w:t>Задача 4.3: Открытие на базе образовательных организаций агроклассов (агрогрупп) учащихся для осуществления предпрофессиональной подготовки, которая позволит формировать у выпускников профессиональные намерения, направленные на получение сельскохозяйственных специальностей и дальнейшее трудоустройств в сельхозпредприятия Канского района.</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6A677C" w:rsidP="003E34AC">
            <w:pPr>
              <w:spacing w:after="0"/>
              <w:rPr>
                <w:rFonts w:ascii="Times New Roman" w:hAnsi="Times New Roman" w:cs="Times New Roman"/>
                <w:color w:val="000000"/>
                <w:sz w:val="24"/>
                <w:szCs w:val="24"/>
              </w:rPr>
            </w:pPr>
            <w:r w:rsidRPr="006A677C">
              <w:rPr>
                <w:rFonts w:ascii="Times New Roman" w:hAnsi="Times New Roman" w:cs="Times New Roman"/>
                <w:color w:val="000000"/>
                <w:sz w:val="24"/>
                <w:szCs w:val="24"/>
              </w:rPr>
              <w:t>Формирование у выпускников общеобразовательных организаций профессиональных намерений.</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46301" w:rsidP="00427202">
            <w:pPr>
              <w:jc w:val="center"/>
              <w:rPr>
                <w:rFonts w:ascii="Times New Roman" w:hAnsi="Times New Roman" w:cs="Times New Roman"/>
                <w:color w:val="000000"/>
                <w:sz w:val="24"/>
                <w:szCs w:val="24"/>
              </w:rPr>
            </w:pPr>
            <w:r w:rsidRPr="00B46301">
              <w:rPr>
                <w:rFonts w:ascii="Times New Roman" w:hAnsi="Times New Roman" w:cs="Times New Roman"/>
                <w:color w:val="000000"/>
                <w:sz w:val="24"/>
                <w:szCs w:val="24"/>
              </w:rPr>
              <w:t>2024-2030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B46301" w:rsidP="00427202">
            <w:pPr>
              <w:spacing w:after="0" w:line="240" w:lineRule="auto"/>
              <w:rPr>
                <w:rFonts w:ascii="Times New Roman" w:eastAsia="Times New Roman" w:hAnsi="Times New Roman" w:cs="Times New Roman"/>
                <w:color w:val="000000"/>
                <w:sz w:val="24"/>
                <w:szCs w:val="24"/>
                <w:lang w:eastAsia="ru-RU"/>
              </w:rPr>
            </w:pPr>
            <w:r w:rsidRPr="00B46301">
              <w:rPr>
                <w:rFonts w:ascii="Times New Roman" w:eastAsia="Times New Roman" w:hAnsi="Times New Roman" w:cs="Times New Roman"/>
                <w:sz w:val="24"/>
                <w:szCs w:val="24"/>
                <w:lang w:eastAsia="ru-RU"/>
              </w:rPr>
              <w:t>На 202</w:t>
            </w:r>
            <w:r>
              <w:rPr>
                <w:rFonts w:ascii="Times New Roman" w:eastAsia="Times New Roman" w:hAnsi="Times New Roman" w:cs="Times New Roman"/>
                <w:sz w:val="24"/>
                <w:szCs w:val="24"/>
                <w:lang w:eastAsia="ru-RU"/>
              </w:rPr>
              <w:t xml:space="preserve">2 </w:t>
            </w:r>
            <w:r w:rsidRPr="00B46301">
              <w:rPr>
                <w:rFonts w:ascii="Times New Roman" w:eastAsia="Times New Roman" w:hAnsi="Times New Roman" w:cs="Times New Roman"/>
                <w:sz w:val="24"/>
                <w:szCs w:val="24"/>
                <w:lang w:eastAsia="ru-RU"/>
              </w:rPr>
              <w:t>год не запланировано</w:t>
            </w:r>
          </w:p>
        </w:tc>
      </w:tr>
      <w:tr w:rsidTr="009002A3">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6DC5" w:rsidRPr="00186DC5" w:rsidP="00427202">
            <w:pPr>
              <w:spacing w:after="0" w:line="240" w:lineRule="auto"/>
              <w:rPr>
                <w:rFonts w:ascii="Times New Roman" w:eastAsia="Times New Roman" w:hAnsi="Times New Roman" w:cs="Times New Roman"/>
                <w:b/>
                <w:sz w:val="24"/>
                <w:szCs w:val="24"/>
                <w:lang w:eastAsia="ru-RU"/>
              </w:rPr>
            </w:pPr>
            <w:r w:rsidRPr="00415C80">
              <w:rPr>
                <w:b/>
                <w:bCs/>
                <w:color w:val="000000"/>
                <w:kern w:val="36"/>
                <w:sz w:val="24"/>
                <w:szCs w:val="24"/>
              </w:rPr>
              <w:t xml:space="preserve">  </w:t>
            </w:r>
            <w:r w:rsidRPr="00186DC5">
              <w:rPr>
                <w:rFonts w:ascii="Times New Roman" w:hAnsi="Times New Roman" w:cs="Times New Roman"/>
                <w:b/>
                <w:bCs/>
                <w:color w:val="000000"/>
                <w:kern w:val="36"/>
                <w:sz w:val="24"/>
                <w:szCs w:val="24"/>
              </w:rPr>
              <w:t xml:space="preserve">Задача 5: Развитие системы дополнительного образования и использование потенциала неформального (внешкольного, открытого) образования    и социализации.  </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6DC5"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6DC5" w:rsidRPr="006A677C" w:rsidP="003E34AC">
            <w:pPr>
              <w:spacing w:after="0"/>
              <w:rPr>
                <w:rFonts w:ascii="Times New Roman" w:hAnsi="Times New Roman" w:cs="Times New Roman"/>
                <w:color w:val="000000"/>
                <w:sz w:val="24"/>
                <w:szCs w:val="24"/>
              </w:rPr>
            </w:pPr>
            <w:r>
              <w:rPr>
                <w:rFonts w:ascii="Times New Roman" w:hAnsi="Times New Roman"/>
                <w:spacing w:val="2"/>
                <w:sz w:val="24"/>
                <w:szCs w:val="24"/>
              </w:rPr>
              <w:t>Обеспечение деятельности (оказание услуг) подведомственных учреждений по внешкольной работе с детьми в рамках подпрограммы</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6DC5" w:rsidRPr="00B46301" w:rsidP="00427202">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6DC5" w:rsidRPr="00B46301" w:rsidP="004272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течение</w:t>
            </w:r>
            <w:r>
              <w:rPr>
                <w:rFonts w:ascii="Times New Roman" w:eastAsia="Times New Roman" w:hAnsi="Times New Roman"/>
                <w:sz w:val="24"/>
                <w:szCs w:val="24"/>
                <w:lang w:eastAsia="ru-RU"/>
              </w:rPr>
              <w:t xml:space="preserve"> года велась работа по восстановлению континента учащихся в ДШИ Канского района, по итогам года численность учащихся составила 399 детей. Учебный процесс проходит в полном объеме</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56F7" w:rsidP="000251C6">
            <w:pPr>
              <w:spacing w:after="0" w:line="315" w:lineRule="atLeast"/>
              <w:textAlignment w:val="baseline"/>
              <w:rPr>
                <w:rFonts w:ascii="Times New Roman" w:eastAsia="Times New Roman" w:hAnsi="Times New Roman" w:cs="Times New Roman"/>
                <w:color w:val="2D2D2D"/>
                <w:sz w:val="24"/>
                <w:szCs w:val="24"/>
                <w:lang w:eastAsia="ru-RU"/>
              </w:rPr>
            </w:pPr>
          </w:p>
          <w:p w:rsidR="003F56F7"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56F7" w:rsidRPr="003F56F7" w:rsidP="009002A3">
            <w:pPr>
              <w:rPr>
                <w:rFonts w:ascii="Times New Roman" w:hAnsi="Times New Roman" w:cs="Times New Roman"/>
              </w:rPr>
            </w:pPr>
            <w:r w:rsidRPr="003F56F7">
              <w:rPr>
                <w:rFonts w:ascii="Times New Roman" w:hAnsi="Times New Roman" w:cs="Times New Roman"/>
              </w:rPr>
              <w:t>Финансирование на осуществления расходов, направленных на развитие и повышения качества работы муниципальных учреждений, представления новых муниципальных услуг, повышения качества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56F7" w:rsidRPr="003F56F7" w:rsidP="009002A3">
            <w:pPr>
              <w:rPr>
                <w:rFonts w:ascii="Times New Roman" w:hAnsi="Times New Roman" w:cs="Times New Roman"/>
              </w:rPr>
            </w:pPr>
            <w:r>
              <w:rPr>
                <w:rFonts w:ascii="Times New Roman" w:hAnsi="Times New Roman" w:cs="Times New Roman"/>
              </w:rPr>
              <w:t xml:space="preserve">          </w:t>
            </w:r>
            <w:r w:rsidRPr="003F56F7">
              <w:rPr>
                <w:rFonts w:ascii="Times New Roman" w:hAnsi="Times New Roman" w:cs="Times New Roman"/>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56F7" w:rsidRPr="003F56F7" w:rsidP="003F56F7">
            <w:pPr>
              <w:spacing w:after="0" w:line="240" w:lineRule="auto"/>
              <w:jc w:val="both"/>
              <w:rPr>
                <w:rFonts w:ascii="Times New Roman" w:eastAsia="Times New Roman" w:hAnsi="Times New Roman" w:cs="Times New Roman"/>
                <w:sz w:val="24"/>
                <w:szCs w:val="24"/>
                <w:lang w:eastAsia="ru-RU"/>
              </w:rPr>
            </w:pPr>
            <w:r w:rsidRPr="003F56F7">
              <w:rPr>
                <w:rFonts w:ascii="Times New Roman" w:eastAsia="Times New Roman" w:hAnsi="Times New Roman" w:cs="Times New Roman"/>
                <w:sz w:val="24"/>
                <w:szCs w:val="24"/>
                <w:lang w:eastAsia="ru-RU"/>
              </w:rPr>
              <w:t xml:space="preserve">С целью улучшения материально-технической базы, ДШИ Канского района в 2022 г. приобретено: </w:t>
            </w:r>
          </w:p>
          <w:p w:rsidR="003F56F7" w:rsidRPr="003F56F7" w:rsidP="003F56F7">
            <w:pPr>
              <w:spacing w:after="0" w:line="240" w:lineRule="auto"/>
              <w:jc w:val="both"/>
              <w:rPr>
                <w:rFonts w:ascii="Times New Roman" w:eastAsia="Times New Roman" w:hAnsi="Times New Roman" w:cs="Times New Roman"/>
                <w:sz w:val="24"/>
                <w:szCs w:val="24"/>
                <w:lang w:eastAsia="ru-RU"/>
              </w:rPr>
            </w:pPr>
            <w:r w:rsidRPr="003F56F7">
              <w:rPr>
                <w:rFonts w:ascii="Times New Roman" w:eastAsia="Times New Roman" w:hAnsi="Times New Roman" w:cs="Times New Roman"/>
                <w:sz w:val="24"/>
                <w:szCs w:val="24"/>
                <w:lang w:eastAsia="ru-RU"/>
              </w:rPr>
              <w:t>Офисная и ученическая мебель на сумму - 182 274,00 руб.</w:t>
            </w:r>
          </w:p>
          <w:p w:rsidR="003F56F7" w:rsidRPr="003F56F7" w:rsidP="003F56F7">
            <w:pPr>
              <w:spacing w:after="0" w:line="240" w:lineRule="auto"/>
              <w:jc w:val="both"/>
              <w:rPr>
                <w:rFonts w:ascii="Times New Roman" w:eastAsia="Times New Roman" w:hAnsi="Times New Roman" w:cs="Times New Roman"/>
                <w:sz w:val="24"/>
                <w:szCs w:val="24"/>
                <w:lang w:eastAsia="ru-RU"/>
              </w:rPr>
            </w:pPr>
            <w:r w:rsidRPr="003F56F7">
              <w:rPr>
                <w:rFonts w:ascii="Times New Roman" w:eastAsia="Times New Roman" w:hAnsi="Times New Roman" w:cs="Times New Roman"/>
                <w:sz w:val="24"/>
                <w:szCs w:val="24"/>
                <w:lang w:eastAsia="ru-RU"/>
              </w:rPr>
              <w:t>Чечеульская ДШИ - приобретена флейта на сумму 71 500,00;</w:t>
            </w:r>
          </w:p>
          <w:p w:rsidR="003F56F7" w:rsidRPr="003F56F7" w:rsidP="003F56F7">
            <w:pPr>
              <w:spacing w:after="0" w:line="240" w:lineRule="auto"/>
              <w:jc w:val="both"/>
              <w:rPr>
                <w:rFonts w:ascii="Times New Roman" w:eastAsia="Times New Roman" w:hAnsi="Times New Roman" w:cs="Times New Roman"/>
                <w:sz w:val="24"/>
                <w:szCs w:val="24"/>
                <w:lang w:eastAsia="ru-RU"/>
              </w:rPr>
            </w:pPr>
            <w:r w:rsidRPr="003F56F7">
              <w:rPr>
                <w:rFonts w:ascii="Times New Roman" w:eastAsia="Times New Roman" w:hAnsi="Times New Roman" w:cs="Times New Roman"/>
                <w:sz w:val="24"/>
                <w:szCs w:val="24"/>
                <w:lang w:eastAsia="ru-RU"/>
              </w:rPr>
              <w:t>Чечеульская ДШИ - приобретены мольберты на сумму 38 000,00;</w:t>
            </w:r>
          </w:p>
          <w:p w:rsidR="003F56F7" w:rsidRPr="003F56F7" w:rsidP="003F56F7">
            <w:pPr>
              <w:spacing w:after="0" w:line="240" w:lineRule="auto"/>
              <w:jc w:val="both"/>
              <w:rPr>
                <w:rFonts w:ascii="Times New Roman" w:eastAsia="Times New Roman" w:hAnsi="Times New Roman" w:cs="Times New Roman"/>
                <w:sz w:val="24"/>
                <w:szCs w:val="24"/>
                <w:lang w:eastAsia="ru-RU"/>
              </w:rPr>
            </w:pPr>
            <w:r w:rsidRPr="003F56F7">
              <w:rPr>
                <w:rFonts w:ascii="Times New Roman" w:eastAsia="Times New Roman" w:hAnsi="Times New Roman" w:cs="Times New Roman"/>
                <w:sz w:val="24"/>
                <w:szCs w:val="24"/>
                <w:lang w:eastAsia="ru-RU"/>
              </w:rPr>
              <w:t>Чечеульская ДШИ - приобретена сценическая одежда и обувь на сумму 77 348,00 руб.;</w:t>
            </w:r>
          </w:p>
          <w:p w:rsidR="003F56F7" w:rsidRPr="003F56F7" w:rsidP="003F56F7">
            <w:pPr>
              <w:spacing w:after="0" w:line="240" w:lineRule="auto"/>
              <w:jc w:val="both"/>
              <w:rPr>
                <w:rFonts w:ascii="Times New Roman" w:eastAsia="Times New Roman" w:hAnsi="Times New Roman" w:cs="Times New Roman"/>
                <w:sz w:val="24"/>
                <w:szCs w:val="24"/>
                <w:lang w:eastAsia="ru-RU"/>
              </w:rPr>
            </w:pPr>
            <w:r w:rsidRPr="003F56F7">
              <w:rPr>
                <w:rFonts w:ascii="Times New Roman" w:eastAsia="Times New Roman" w:hAnsi="Times New Roman" w:cs="Times New Roman"/>
                <w:sz w:val="24"/>
                <w:szCs w:val="24"/>
                <w:lang w:eastAsia="ru-RU"/>
              </w:rPr>
              <w:t>Филимоновская ДШИ – приобретена орг.</w:t>
            </w:r>
            <w:r>
              <w:rPr>
                <w:rFonts w:ascii="Times New Roman" w:eastAsia="Times New Roman" w:hAnsi="Times New Roman" w:cs="Times New Roman"/>
                <w:sz w:val="24"/>
                <w:szCs w:val="24"/>
                <w:lang w:eastAsia="ru-RU"/>
              </w:rPr>
              <w:t xml:space="preserve"> </w:t>
            </w:r>
            <w:r w:rsidRPr="003F56F7">
              <w:rPr>
                <w:rFonts w:ascii="Times New Roman" w:eastAsia="Times New Roman" w:hAnsi="Times New Roman" w:cs="Times New Roman"/>
                <w:sz w:val="24"/>
                <w:szCs w:val="24"/>
                <w:lang w:eastAsia="ru-RU"/>
              </w:rPr>
              <w:t xml:space="preserve">техника (ноутбук, принтер) на сумму 73 110,00 рублей.  </w:t>
            </w:r>
          </w:p>
          <w:p w:rsidR="003F56F7" w:rsidRPr="004B765D" w:rsidP="004B765D">
            <w:pPr>
              <w:spacing w:after="0" w:line="240" w:lineRule="auto"/>
              <w:jc w:val="both"/>
              <w:rPr>
                <w:rFonts w:ascii="Times New Roman" w:eastAsia="Times New Roman" w:hAnsi="Times New Roman" w:cs="Times New Roman"/>
                <w:sz w:val="24"/>
                <w:szCs w:val="24"/>
                <w:lang w:eastAsia="ru-RU"/>
              </w:rPr>
            </w:pPr>
            <w:r w:rsidRPr="003F56F7">
              <w:rPr>
                <w:rFonts w:ascii="Times New Roman" w:eastAsia="Times New Roman" w:hAnsi="Times New Roman" w:cs="Times New Roman"/>
                <w:sz w:val="24"/>
                <w:szCs w:val="24"/>
                <w:lang w:eastAsia="ru-RU"/>
              </w:rPr>
              <w:t>В МБУ ДО Большеуринская ДШИ проведен ремонт крылец на сумму - 366 723,30 руб.</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56F7"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3.</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56F7" w:rsidRPr="003F56F7" w:rsidP="009002A3">
            <w:pPr>
              <w:rPr>
                <w:rFonts w:ascii="Times New Roman" w:hAnsi="Times New Roman" w:cs="Times New Roman"/>
              </w:rPr>
            </w:pPr>
            <w:r w:rsidRPr="003F56F7">
              <w:rPr>
                <w:rFonts w:ascii="Times New Roman" w:hAnsi="Times New Roman" w:cs="Times New Roman"/>
              </w:rPr>
              <w:t>Создание безопасных и комфортных условий в ДШИ Канского района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56F7" w:rsidRPr="003F56F7" w:rsidP="003F56F7">
            <w:pPr>
              <w:jc w:val="center"/>
              <w:rPr>
                <w:rFonts w:ascii="Times New Roman" w:hAnsi="Times New Roman" w:cs="Times New Roman"/>
              </w:rPr>
            </w:pPr>
            <w:r w:rsidRPr="003F56F7">
              <w:rPr>
                <w:rFonts w:ascii="Times New Roman" w:hAnsi="Times New Roman" w:cs="Times New Roman"/>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56F7" w:rsidP="004272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Конкурсных мероприятий для привлечения средств на развитие инфраструктуры в целях исполнения пожарного, санитарного, антитеррористического законодательства для ДШИ  в  2022 году не проводилось. Финансирования не поступало</w:t>
            </w:r>
          </w:p>
        </w:tc>
      </w:tr>
      <w:tr w:rsidTr="009002A3">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56F7" w:rsidRPr="003F56F7" w:rsidP="003F56F7">
            <w:pPr>
              <w:widowControl w:val="0"/>
              <w:shd w:val="clear" w:color="auto" w:fill="FFFFFF"/>
              <w:spacing w:after="0" w:line="240" w:lineRule="auto"/>
              <w:contextualSpacing/>
              <w:jc w:val="both"/>
              <w:outlineLvl w:val="0"/>
              <w:rPr>
                <w:rFonts w:ascii="Times New Roman" w:eastAsia="Times New Roman" w:hAnsi="Times New Roman" w:cs="Times New Roman"/>
                <w:b/>
                <w:bCs/>
                <w:color w:val="000000"/>
                <w:kern w:val="36"/>
                <w:sz w:val="24"/>
                <w:szCs w:val="24"/>
                <w:lang w:eastAsia="ru-RU"/>
              </w:rPr>
            </w:pPr>
            <w:r w:rsidRPr="003F56F7">
              <w:rPr>
                <w:rFonts w:ascii="Times New Roman" w:eastAsia="Times New Roman" w:hAnsi="Times New Roman" w:cs="Times New Roman"/>
                <w:b/>
                <w:bCs/>
                <w:color w:val="000000"/>
                <w:kern w:val="36"/>
                <w:sz w:val="24"/>
                <w:szCs w:val="24"/>
                <w:lang w:eastAsia="ru-RU"/>
              </w:rPr>
              <w:t>Задача 6: Выявление, сопровождение и поддержка одаренных детей и талантливой молодежи.</w:t>
            </w:r>
          </w:p>
        </w:tc>
      </w:tr>
      <w:tr w:rsidTr="009002A3">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56F7" w:rsidP="000251C6">
            <w:pPr>
              <w:spacing w:after="0" w:line="315" w:lineRule="atLeast"/>
              <w:textAlignment w:val="baseline"/>
              <w:rPr>
                <w:rFonts w:ascii="Times New Roman" w:eastAsia="Times New Roman" w:hAnsi="Times New Roman" w:cs="Times New Roman"/>
                <w:color w:val="2D2D2D"/>
                <w:sz w:val="24"/>
                <w:szCs w:val="24"/>
                <w:lang w:eastAsia="ru-RU"/>
              </w:rPr>
            </w:pPr>
          </w:p>
          <w:p w:rsidR="003F56F7" w:rsidP="000251C6">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F56F7">
            <w:pPr>
              <w:widowControl w:val="0"/>
              <w:spacing w:after="0" w:line="24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Развитие системы участия обучающихся ДШИ в мероприятиях для талантливых детей</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56F7">
            <w:pPr>
              <w:spacing w:after="0" w:line="240" w:lineRule="auto"/>
              <w:jc w:val="center"/>
              <w:rPr>
                <w:rFonts w:ascii="Times New Roman" w:hAnsi="Times New Roman" w:cs="Times New Roman"/>
                <w:sz w:val="24"/>
                <w:szCs w:val="24"/>
              </w:rPr>
            </w:pPr>
          </w:p>
          <w:p w:rsidR="003F56F7" w:rsidP="003F56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2022</w:t>
            </w:r>
          </w:p>
          <w:p w:rsidR="003F56F7" w:rsidP="003F56F7">
            <w:pPr>
              <w:spacing w:after="0" w:line="240" w:lineRule="auto"/>
              <w:rPr>
                <w:rFonts w:ascii="Times New Roman" w:hAnsi="Times New Roman" w:cs="Times New Roman"/>
                <w:sz w:val="24"/>
                <w:szCs w:val="24"/>
              </w:rPr>
            </w:pP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56F7" w:rsidRPr="003F56F7" w:rsidP="003F56F7">
            <w:pPr>
              <w:spacing w:after="0" w:line="240" w:lineRule="auto"/>
              <w:jc w:val="both"/>
              <w:rPr>
                <w:rFonts w:ascii="Times New Roman" w:eastAsia="Times New Roman" w:hAnsi="Times New Roman" w:cs="Times New Roman"/>
                <w:sz w:val="24"/>
                <w:szCs w:val="24"/>
                <w:lang w:eastAsia="ru-RU"/>
              </w:rPr>
            </w:pPr>
            <w:r w:rsidRPr="003F56F7">
              <w:rPr>
                <w:rFonts w:ascii="Times New Roman" w:eastAsia="Times New Roman" w:hAnsi="Times New Roman" w:cs="Times New Roman"/>
                <w:sz w:val="24"/>
                <w:szCs w:val="24"/>
                <w:lang w:eastAsia="ru-RU"/>
              </w:rPr>
              <w:t>Учащие</w:t>
            </w:r>
            <w:r w:rsidR="00F06245">
              <w:rPr>
                <w:rFonts w:ascii="Times New Roman" w:eastAsia="Times New Roman" w:hAnsi="Times New Roman" w:cs="Times New Roman"/>
                <w:sz w:val="24"/>
                <w:szCs w:val="24"/>
                <w:lang w:eastAsia="ru-RU"/>
              </w:rPr>
              <w:t>ся ДШИ Канского района в течение</w:t>
            </w:r>
            <w:r w:rsidRPr="003F56F7">
              <w:rPr>
                <w:rFonts w:ascii="Times New Roman" w:eastAsia="Times New Roman" w:hAnsi="Times New Roman" w:cs="Times New Roman"/>
                <w:sz w:val="24"/>
                <w:szCs w:val="24"/>
                <w:lang w:eastAsia="ru-RU"/>
              </w:rPr>
              <w:t xml:space="preserve"> 2022года приняли участие:</w:t>
            </w:r>
          </w:p>
          <w:p w:rsidR="003F56F7" w:rsidRPr="003F56F7" w:rsidP="003F56F7">
            <w:pPr>
              <w:spacing w:after="0" w:line="240" w:lineRule="auto"/>
              <w:rPr>
                <w:rFonts w:ascii="Times New Roman" w:eastAsia="Times New Roman" w:hAnsi="Times New Roman" w:cs="Times New Roman"/>
                <w:iCs/>
              </w:rPr>
            </w:pPr>
            <w:r w:rsidRPr="003F56F7">
              <w:rPr>
                <w:rFonts w:ascii="Times New Roman" w:eastAsia="Times New Roman" w:hAnsi="Times New Roman" w:cs="Times New Roman"/>
                <w:iCs/>
              </w:rPr>
              <w:t xml:space="preserve">Международный конкурс детских рисунков  «Охрана труда» глазами </w:t>
            </w:r>
            <w:r w:rsidR="00C814F1">
              <w:rPr>
                <w:rFonts w:ascii="Times New Roman" w:eastAsia="Times New Roman" w:hAnsi="Times New Roman" w:cs="Times New Roman"/>
                <w:iCs/>
              </w:rPr>
              <w:t xml:space="preserve"> детей </w:t>
            </w:r>
            <w:r w:rsidR="00667827">
              <w:rPr>
                <w:rFonts w:ascii="Times New Roman" w:eastAsia="Times New Roman" w:hAnsi="Times New Roman" w:cs="Times New Roman"/>
                <w:iCs/>
              </w:rPr>
              <w:t xml:space="preserve"> </w:t>
            </w:r>
            <w:r w:rsidRPr="003F56F7">
              <w:rPr>
                <w:rFonts w:ascii="Times New Roman" w:eastAsia="Times New Roman" w:hAnsi="Times New Roman" w:cs="Times New Roman"/>
                <w:iCs/>
              </w:rPr>
              <w:t>г. Красноярск (отделение ИЗО).</w:t>
            </w:r>
          </w:p>
          <w:p w:rsidR="00F06245" w:rsidP="003F56F7">
            <w:pPr>
              <w:spacing w:after="0" w:line="240" w:lineRule="auto"/>
              <w:rPr>
                <w:rFonts w:ascii="Times New Roman" w:eastAsia="Times New Roman" w:hAnsi="Times New Roman" w:cs="Times New Roman"/>
                <w:iCs/>
              </w:rPr>
            </w:pPr>
            <w:r w:rsidRPr="003F56F7">
              <w:rPr>
                <w:rFonts w:ascii="Times New Roman" w:eastAsia="Times New Roman" w:hAnsi="Times New Roman" w:cs="Times New Roman"/>
                <w:iCs/>
              </w:rPr>
              <w:t>Межд</w:t>
            </w:r>
            <w:r>
              <w:rPr>
                <w:rFonts w:ascii="Times New Roman" w:eastAsia="Times New Roman" w:hAnsi="Times New Roman" w:cs="Times New Roman"/>
                <w:iCs/>
              </w:rPr>
              <w:t>ународный Маланинский фестиваль</w:t>
            </w:r>
          </w:p>
          <w:p w:rsidR="003F56F7" w:rsidRPr="003F56F7" w:rsidP="003F56F7">
            <w:pPr>
              <w:spacing w:after="0" w:line="240" w:lineRule="auto"/>
              <w:rPr>
                <w:rFonts w:ascii="Times New Roman" w:eastAsia="Times New Roman" w:hAnsi="Times New Roman" w:cs="Times New Roman"/>
                <w:iCs/>
              </w:rPr>
            </w:pPr>
            <w:r w:rsidRPr="003F56F7">
              <w:rPr>
                <w:rFonts w:ascii="Times New Roman" w:eastAsia="Times New Roman" w:hAnsi="Times New Roman" w:cs="Times New Roman"/>
                <w:iCs/>
              </w:rPr>
              <w:t xml:space="preserve"> г.</w:t>
            </w:r>
            <w:r w:rsidR="00F06245">
              <w:rPr>
                <w:rFonts w:ascii="Times New Roman" w:eastAsia="Times New Roman" w:hAnsi="Times New Roman" w:cs="Times New Roman"/>
                <w:iCs/>
              </w:rPr>
              <w:t xml:space="preserve"> </w:t>
            </w:r>
            <w:r w:rsidRPr="003F56F7">
              <w:rPr>
                <w:rFonts w:ascii="Times New Roman" w:eastAsia="Times New Roman" w:hAnsi="Times New Roman" w:cs="Times New Roman"/>
                <w:iCs/>
              </w:rPr>
              <w:t>Новосибирск (ансамбль «Чечеульские гармонисты).</w:t>
            </w:r>
          </w:p>
          <w:p w:rsidR="003F56F7" w:rsidRPr="003F56F7" w:rsidP="003F56F7">
            <w:pPr>
              <w:spacing w:after="0" w:line="240" w:lineRule="auto"/>
              <w:rPr>
                <w:rFonts w:ascii="Times New Roman" w:eastAsia="Times New Roman" w:hAnsi="Times New Roman" w:cs="Times New Roman"/>
                <w:iCs/>
              </w:rPr>
            </w:pPr>
            <w:r w:rsidRPr="003F56F7">
              <w:rPr>
                <w:rFonts w:ascii="Times New Roman" w:eastAsia="Times New Roman" w:hAnsi="Times New Roman" w:cs="Times New Roman"/>
                <w:iCs/>
              </w:rPr>
              <w:t xml:space="preserve">Всероссийский конкурс «Таланты России»  </w:t>
            </w:r>
          </w:p>
          <w:p w:rsidR="003F56F7" w:rsidRPr="003F56F7" w:rsidP="003F56F7">
            <w:pPr>
              <w:spacing w:after="0" w:line="240" w:lineRule="auto"/>
              <w:rPr>
                <w:rFonts w:ascii="Times New Roman" w:eastAsia="Times New Roman" w:hAnsi="Times New Roman" w:cs="Times New Roman"/>
                <w:iCs/>
              </w:rPr>
            </w:pPr>
            <w:r w:rsidRPr="003F56F7">
              <w:rPr>
                <w:rFonts w:ascii="Times New Roman" w:eastAsia="Times New Roman" w:hAnsi="Times New Roman" w:cs="Times New Roman"/>
                <w:iCs/>
              </w:rPr>
              <w:t>г. Абакан (Отделения: фольклор, домра, гармонь, резьба по дереву).</w:t>
            </w:r>
          </w:p>
          <w:p w:rsidR="003F56F7" w:rsidRPr="003F56F7" w:rsidP="003F56F7">
            <w:pPr>
              <w:spacing w:after="0" w:line="240" w:lineRule="auto"/>
              <w:rPr>
                <w:rFonts w:ascii="Times New Roman" w:eastAsia="Times New Roman" w:hAnsi="Times New Roman" w:cs="Times New Roman"/>
                <w:iCs/>
              </w:rPr>
            </w:pPr>
            <w:r w:rsidRPr="003F56F7">
              <w:rPr>
                <w:rFonts w:ascii="Times New Roman" w:eastAsia="Times New Roman" w:hAnsi="Times New Roman" w:cs="Times New Roman"/>
                <w:iCs/>
              </w:rPr>
              <w:t>Зональный конкурс «Ступеньки мастерства» г. Канск (фортепиано).</w:t>
            </w:r>
          </w:p>
          <w:p w:rsidR="003F56F7" w:rsidRPr="003F56F7" w:rsidP="003F56F7">
            <w:pPr>
              <w:spacing w:after="0"/>
              <w:rPr>
                <w:rFonts w:ascii="Times New Roman" w:eastAsia="Times New Roman" w:hAnsi="Times New Roman" w:cs="Times New Roman"/>
                <w:iCs/>
              </w:rPr>
            </w:pPr>
            <w:r w:rsidRPr="003F56F7">
              <w:rPr>
                <w:rFonts w:ascii="Times New Roman" w:eastAsia="Times New Roman" w:hAnsi="Times New Roman" w:cs="Times New Roman"/>
                <w:iCs/>
              </w:rPr>
              <w:t>Открытый районный фестиваль – конкурс детского творчества»</w:t>
            </w:r>
            <w:r w:rsidR="00F06245">
              <w:rPr>
                <w:rFonts w:ascii="Times New Roman" w:eastAsia="Times New Roman" w:hAnsi="Times New Roman" w:cs="Times New Roman"/>
                <w:iCs/>
              </w:rPr>
              <w:t xml:space="preserve"> </w:t>
            </w:r>
            <w:r w:rsidRPr="003F56F7">
              <w:rPr>
                <w:rFonts w:ascii="Times New Roman" w:eastAsia="Times New Roman" w:hAnsi="Times New Roman" w:cs="Times New Roman"/>
                <w:iCs/>
              </w:rPr>
              <w:t>Капельки». ДК Чечеул. (Отделения: ИЗО, ДПИ, гармонь, хореография, баян, фортепиано).</w:t>
            </w:r>
          </w:p>
          <w:p w:rsidR="003F56F7" w:rsidRPr="003F56F7" w:rsidP="003F56F7">
            <w:pPr>
              <w:spacing w:after="0"/>
              <w:rPr>
                <w:rFonts w:ascii="Times New Roman" w:eastAsia="Times New Roman" w:hAnsi="Times New Roman" w:cs="Times New Roman"/>
                <w:iCs/>
              </w:rPr>
            </w:pPr>
            <w:r w:rsidRPr="003F56F7">
              <w:rPr>
                <w:rFonts w:ascii="Times New Roman" w:eastAsia="Times New Roman" w:hAnsi="Times New Roman" w:cs="Times New Roman"/>
                <w:iCs/>
              </w:rPr>
              <w:t>Всерос</w:t>
            </w:r>
            <w:r w:rsidR="00F06245">
              <w:rPr>
                <w:rFonts w:ascii="Times New Roman" w:eastAsia="Times New Roman" w:hAnsi="Times New Roman" w:cs="Times New Roman"/>
                <w:iCs/>
              </w:rPr>
              <w:t>с</w:t>
            </w:r>
            <w:r w:rsidRPr="003F56F7">
              <w:rPr>
                <w:rFonts w:ascii="Times New Roman" w:eastAsia="Times New Roman" w:hAnsi="Times New Roman" w:cs="Times New Roman"/>
                <w:iCs/>
              </w:rPr>
              <w:t>ийский конкурс «Артист Сибири» г. Красноярск (отделения ИЗО, ДПИ).</w:t>
            </w:r>
          </w:p>
          <w:p w:rsidR="003F56F7" w:rsidRPr="003F56F7" w:rsidP="003F56F7">
            <w:pPr>
              <w:spacing w:after="0"/>
              <w:rPr>
                <w:rFonts w:ascii="Times New Roman" w:eastAsia="Times New Roman" w:hAnsi="Times New Roman" w:cs="Times New Roman"/>
                <w:iCs/>
              </w:rPr>
            </w:pPr>
            <w:r w:rsidRPr="003F56F7">
              <w:rPr>
                <w:rFonts w:ascii="Times New Roman" w:eastAsia="Times New Roman" w:hAnsi="Times New Roman" w:cs="Times New Roman"/>
                <w:iCs/>
              </w:rPr>
              <w:t>Всеро</w:t>
            </w:r>
            <w:r w:rsidR="00F06245">
              <w:rPr>
                <w:rFonts w:ascii="Times New Roman" w:eastAsia="Times New Roman" w:hAnsi="Times New Roman" w:cs="Times New Roman"/>
                <w:iCs/>
              </w:rPr>
              <w:t>с</w:t>
            </w:r>
            <w:r w:rsidRPr="003F56F7">
              <w:rPr>
                <w:rFonts w:ascii="Times New Roman" w:eastAsia="Times New Roman" w:hAnsi="Times New Roman" w:cs="Times New Roman"/>
                <w:iCs/>
              </w:rPr>
              <w:t>сийский конкурс «Весенний переполох» г. Пермь (отделения: ИЗО, ДПИ).</w:t>
            </w:r>
          </w:p>
          <w:p w:rsidR="003F56F7" w:rsidRPr="003F56F7" w:rsidP="003F56F7">
            <w:pPr>
              <w:spacing w:after="0"/>
              <w:rPr>
                <w:rFonts w:ascii="Times New Roman" w:eastAsia="Times New Roman" w:hAnsi="Times New Roman" w:cs="Times New Roman"/>
                <w:iCs/>
              </w:rPr>
            </w:pPr>
            <w:r w:rsidRPr="003F56F7">
              <w:rPr>
                <w:rFonts w:ascii="Times New Roman" w:eastAsia="Times New Roman" w:hAnsi="Times New Roman" w:cs="Times New Roman"/>
                <w:iCs/>
              </w:rPr>
              <w:t>Международная интернет - олимпиада «Солнечный свет» г. Красноярск</w:t>
            </w:r>
            <w:r w:rsidR="00F06245">
              <w:rPr>
                <w:rFonts w:ascii="Times New Roman" w:eastAsia="Times New Roman" w:hAnsi="Times New Roman" w:cs="Times New Roman"/>
                <w:iCs/>
              </w:rPr>
              <w:t xml:space="preserve"> </w:t>
            </w:r>
            <w:r w:rsidRPr="003F56F7">
              <w:rPr>
                <w:rFonts w:ascii="Times New Roman" w:eastAsia="Times New Roman" w:hAnsi="Times New Roman" w:cs="Times New Roman"/>
                <w:iCs/>
              </w:rPr>
              <w:t>(отделения сольфеджио).</w:t>
            </w:r>
          </w:p>
          <w:p w:rsidR="003F56F7" w:rsidRPr="003F56F7" w:rsidP="003F56F7">
            <w:pPr>
              <w:spacing w:after="0"/>
              <w:rPr>
                <w:rFonts w:ascii="Times New Roman" w:eastAsia="Times New Roman" w:hAnsi="Times New Roman" w:cs="Times New Roman"/>
                <w:iCs/>
              </w:rPr>
            </w:pPr>
            <w:r w:rsidRPr="003F56F7">
              <w:rPr>
                <w:rFonts w:ascii="Times New Roman" w:eastAsia="Times New Roman" w:hAnsi="Times New Roman" w:cs="Times New Roman"/>
                <w:iCs/>
              </w:rPr>
              <w:t xml:space="preserve">Международный конкурс инструментального исполнительства «Живая музыка»  г. Москва (Отделение </w:t>
            </w:r>
            <w:r w:rsidRPr="003F56F7">
              <w:rPr>
                <w:rFonts w:ascii="Times New Roman" w:eastAsia="Times New Roman" w:hAnsi="Times New Roman" w:cs="Times New Roman"/>
                <w:iCs/>
              </w:rPr>
              <w:t>домра)</w:t>
            </w:r>
          </w:p>
          <w:p w:rsidR="003F56F7" w:rsidRPr="003F56F7" w:rsidP="003F56F7">
            <w:pPr>
              <w:spacing w:after="0"/>
              <w:rPr>
                <w:rFonts w:ascii="Times New Roman" w:eastAsia="Times New Roman" w:hAnsi="Times New Roman" w:cs="Times New Roman"/>
                <w:iCs/>
              </w:rPr>
            </w:pPr>
            <w:r w:rsidRPr="003F56F7">
              <w:rPr>
                <w:rFonts w:ascii="Times New Roman" w:eastAsia="Times New Roman" w:hAnsi="Times New Roman" w:cs="Times New Roman"/>
                <w:iCs/>
              </w:rPr>
              <w:t>I Международная олимпиада по сольфеджио «Музыка знайка» г. Череповецк. (отделение сольфеджио)</w:t>
            </w:r>
          </w:p>
          <w:p w:rsidR="00F06245" w:rsidP="003F56F7">
            <w:pPr>
              <w:spacing w:after="0"/>
              <w:rPr>
                <w:rFonts w:ascii="Times New Roman" w:eastAsia="Times New Roman" w:hAnsi="Times New Roman" w:cs="Times New Roman"/>
                <w:iCs/>
              </w:rPr>
            </w:pPr>
            <w:r w:rsidRPr="003F56F7">
              <w:rPr>
                <w:rFonts w:ascii="Times New Roman" w:eastAsia="Times New Roman" w:hAnsi="Times New Roman" w:cs="Times New Roman"/>
                <w:iCs/>
              </w:rPr>
              <w:t>Всерос</w:t>
            </w:r>
            <w:r>
              <w:rPr>
                <w:rFonts w:ascii="Times New Roman" w:eastAsia="Times New Roman" w:hAnsi="Times New Roman" w:cs="Times New Roman"/>
                <w:iCs/>
              </w:rPr>
              <w:t>сийский фестиваль искусств «</w:t>
            </w:r>
          </w:p>
          <w:p w:rsidR="003F56F7" w:rsidRPr="003F56F7" w:rsidP="003F56F7">
            <w:pPr>
              <w:spacing w:after="0"/>
              <w:rPr>
                <w:rFonts w:ascii="Times New Roman" w:eastAsia="Times New Roman" w:hAnsi="Times New Roman" w:cs="Times New Roman"/>
                <w:iCs/>
              </w:rPr>
            </w:pPr>
            <w:r w:rsidRPr="003F56F7">
              <w:rPr>
                <w:rFonts w:ascii="Times New Roman" w:eastAsia="Times New Roman" w:hAnsi="Times New Roman" w:cs="Times New Roman"/>
                <w:iCs/>
              </w:rPr>
              <w:t>Созерцание»  г. Санк-Петербург  (класс гармони).</w:t>
            </w:r>
          </w:p>
          <w:p w:rsidR="003F56F7" w:rsidRPr="003F56F7" w:rsidP="003F56F7">
            <w:pPr>
              <w:spacing w:after="0"/>
              <w:rPr>
                <w:rFonts w:ascii="Times New Roman" w:eastAsia="Times New Roman" w:hAnsi="Times New Roman" w:cs="Times New Roman"/>
                <w:iCs/>
              </w:rPr>
            </w:pPr>
            <w:r w:rsidRPr="003F56F7">
              <w:rPr>
                <w:rFonts w:ascii="Times New Roman" w:eastAsia="Times New Roman" w:hAnsi="Times New Roman" w:cs="Times New Roman"/>
                <w:iCs/>
              </w:rPr>
              <w:t>I Всеро</w:t>
            </w:r>
            <w:r w:rsidR="00F06245">
              <w:rPr>
                <w:rFonts w:ascii="Times New Roman" w:eastAsia="Times New Roman" w:hAnsi="Times New Roman" w:cs="Times New Roman"/>
                <w:iCs/>
              </w:rPr>
              <w:t>с</w:t>
            </w:r>
            <w:r w:rsidRPr="003F56F7">
              <w:rPr>
                <w:rFonts w:ascii="Times New Roman" w:eastAsia="Times New Roman" w:hAnsi="Times New Roman" w:cs="Times New Roman"/>
                <w:iCs/>
              </w:rPr>
              <w:t>сийский конкурс – фестиваль творчества и искусств «Янтарная осень» г. Рязань (отделения: ИЗО, ДПИ).</w:t>
            </w:r>
          </w:p>
          <w:p w:rsidR="003F56F7" w:rsidRPr="003F56F7" w:rsidP="003F56F7">
            <w:pPr>
              <w:spacing w:after="0"/>
              <w:rPr>
                <w:rFonts w:ascii="Times New Roman" w:eastAsia="Times New Roman" w:hAnsi="Times New Roman" w:cs="Times New Roman"/>
                <w:iCs/>
              </w:rPr>
            </w:pPr>
            <w:r w:rsidRPr="003F56F7">
              <w:rPr>
                <w:rFonts w:ascii="Times New Roman" w:eastAsia="Times New Roman" w:hAnsi="Times New Roman" w:cs="Times New Roman"/>
                <w:iCs/>
              </w:rPr>
              <w:t xml:space="preserve">IV Открытый </w:t>
            </w:r>
            <w:r w:rsidR="00C814F1">
              <w:rPr>
                <w:rFonts w:ascii="Times New Roman" w:eastAsia="Times New Roman" w:hAnsi="Times New Roman" w:cs="Times New Roman"/>
                <w:iCs/>
              </w:rPr>
              <w:t xml:space="preserve"> </w:t>
            </w:r>
            <w:r w:rsidRPr="003F56F7">
              <w:rPr>
                <w:rFonts w:ascii="Times New Roman" w:eastAsia="Times New Roman" w:hAnsi="Times New Roman" w:cs="Times New Roman"/>
                <w:iCs/>
              </w:rPr>
              <w:t>Всерос</w:t>
            </w:r>
            <w:r w:rsidR="00C814F1">
              <w:rPr>
                <w:rFonts w:ascii="Times New Roman" w:eastAsia="Times New Roman" w:hAnsi="Times New Roman" w:cs="Times New Roman"/>
                <w:iCs/>
              </w:rPr>
              <w:t>с</w:t>
            </w:r>
            <w:r w:rsidRPr="003F56F7">
              <w:rPr>
                <w:rFonts w:ascii="Times New Roman" w:eastAsia="Times New Roman" w:hAnsi="Times New Roman" w:cs="Times New Roman"/>
                <w:iCs/>
              </w:rPr>
              <w:t>ийский творческий конкурс «Новогоднее чудо» г. Уфа (отделения: ИЗО, ДПИ).</w:t>
            </w:r>
          </w:p>
          <w:p w:rsidR="003F56F7" w:rsidRPr="003F56F7" w:rsidP="003F56F7">
            <w:pPr>
              <w:spacing w:after="0"/>
              <w:rPr>
                <w:rFonts w:ascii="Times New Roman" w:eastAsia="Times New Roman" w:hAnsi="Times New Roman" w:cs="Times New Roman"/>
                <w:iCs/>
              </w:rPr>
            </w:pPr>
            <w:r>
              <w:rPr>
                <w:rFonts w:ascii="Times New Roman" w:eastAsia="Times New Roman" w:hAnsi="Times New Roman" w:cs="Times New Roman"/>
                <w:iCs/>
              </w:rPr>
              <w:t>Зональный конкурс «Серебрян</w:t>
            </w:r>
            <w:r w:rsidRPr="003F56F7">
              <w:rPr>
                <w:rFonts w:ascii="Times New Roman" w:eastAsia="Times New Roman" w:hAnsi="Times New Roman" w:cs="Times New Roman"/>
                <w:iCs/>
              </w:rPr>
              <w:t>ый пассаж» г. Заозёрный (отделение духовых инструментов – труба).</w:t>
            </w:r>
          </w:p>
          <w:p w:rsidR="003F56F7" w:rsidRPr="003F56F7" w:rsidP="003F56F7">
            <w:pPr>
              <w:spacing w:after="0" w:line="240" w:lineRule="auto"/>
              <w:jc w:val="both"/>
              <w:rPr>
                <w:rFonts w:ascii="Times New Roman" w:eastAsia="Times New Roman" w:hAnsi="Times New Roman" w:cs="Times New Roman"/>
                <w:iCs/>
              </w:rPr>
            </w:pPr>
            <w:r w:rsidRPr="003F56F7">
              <w:rPr>
                <w:rFonts w:ascii="Times New Roman" w:eastAsia="Times New Roman" w:hAnsi="Times New Roman" w:cs="Times New Roman"/>
                <w:iCs/>
              </w:rPr>
              <w:t>Международный конкурс хореографичес</w:t>
            </w:r>
            <w:r w:rsidR="00C814F1">
              <w:rPr>
                <w:rFonts w:ascii="Times New Roman" w:eastAsia="Times New Roman" w:hAnsi="Times New Roman" w:cs="Times New Roman"/>
                <w:iCs/>
              </w:rPr>
              <w:t>к</w:t>
            </w:r>
            <w:r w:rsidRPr="003F56F7">
              <w:rPr>
                <w:rFonts w:ascii="Times New Roman" w:eastAsia="Times New Roman" w:hAnsi="Times New Roman" w:cs="Times New Roman"/>
                <w:iCs/>
              </w:rPr>
              <w:t>ого искусства «В ритме танца» 2021г. г. Москва (класс  хореографии).</w:t>
            </w:r>
          </w:p>
          <w:p w:rsidR="003F56F7" w:rsidRPr="003F56F7" w:rsidP="003F56F7">
            <w:pPr>
              <w:spacing w:after="0" w:line="240" w:lineRule="auto"/>
              <w:jc w:val="both"/>
              <w:rPr>
                <w:rFonts w:ascii="Times New Roman" w:eastAsia="Times New Roman" w:hAnsi="Times New Roman" w:cs="Times New Roman"/>
                <w:iCs/>
              </w:rPr>
            </w:pPr>
            <w:r w:rsidRPr="003F56F7">
              <w:rPr>
                <w:rFonts w:ascii="Times New Roman" w:eastAsia="Times New Roman" w:hAnsi="Times New Roman" w:cs="Times New Roman"/>
                <w:iCs/>
              </w:rPr>
              <w:t>Международный конкурс исполнительского мастерства «Solo performance».</w:t>
            </w:r>
          </w:p>
          <w:p w:rsidR="003F56F7" w:rsidRPr="003F56F7" w:rsidP="003F56F7">
            <w:pPr>
              <w:spacing w:after="0" w:line="240" w:lineRule="auto"/>
              <w:jc w:val="both"/>
              <w:rPr>
                <w:rFonts w:ascii="Times New Roman" w:eastAsia="Times New Roman" w:hAnsi="Times New Roman" w:cs="Times New Roman"/>
                <w:bCs/>
                <w:iCs/>
              </w:rPr>
            </w:pPr>
            <w:r w:rsidRPr="003F56F7">
              <w:rPr>
                <w:rFonts w:ascii="Times New Roman" w:eastAsia="Times New Roman" w:hAnsi="Times New Roman" w:cs="Times New Roman"/>
                <w:iCs/>
              </w:rPr>
              <w:t xml:space="preserve"> </w:t>
            </w:r>
            <w:r w:rsidRPr="003F56F7">
              <w:rPr>
                <w:rFonts w:ascii="Times New Roman" w:eastAsia="Times New Roman" w:hAnsi="Times New Roman" w:cs="Times New Roman"/>
                <w:bCs/>
                <w:iCs/>
              </w:rPr>
              <w:t xml:space="preserve"> </w:t>
            </w:r>
            <w:r w:rsidRPr="003F56F7">
              <w:rPr>
                <w:rFonts w:ascii="Times New Roman" w:eastAsia="Times New Roman" w:hAnsi="Times New Roman" w:cs="Times New Roman"/>
                <w:bCs/>
                <w:iCs/>
                <w:lang w:val="en-US"/>
              </w:rPr>
              <w:t>II</w:t>
            </w:r>
            <w:r w:rsidRPr="003F56F7">
              <w:rPr>
                <w:rFonts w:ascii="Times New Roman" w:eastAsia="Times New Roman" w:hAnsi="Times New Roman" w:cs="Times New Roman"/>
                <w:bCs/>
                <w:iCs/>
              </w:rPr>
              <w:t xml:space="preserve"> Всероссийский конкурс - фестивал</w:t>
            </w:r>
            <w:r w:rsidR="00C814F1">
              <w:rPr>
                <w:rFonts w:ascii="Times New Roman" w:eastAsia="Times New Roman" w:hAnsi="Times New Roman" w:cs="Times New Roman"/>
                <w:bCs/>
                <w:iCs/>
              </w:rPr>
              <w:t>ь</w:t>
            </w:r>
            <w:r w:rsidRPr="003F56F7">
              <w:rPr>
                <w:rFonts w:ascii="Times New Roman" w:eastAsia="Times New Roman" w:hAnsi="Times New Roman" w:cs="Times New Roman"/>
                <w:bCs/>
                <w:iCs/>
              </w:rPr>
              <w:t xml:space="preserve">   «В РИТМЕ СЕРДЦА И ДУШИ»  г.</w:t>
            </w:r>
            <w:r w:rsidR="00C814F1">
              <w:rPr>
                <w:rFonts w:ascii="Times New Roman" w:eastAsia="Times New Roman" w:hAnsi="Times New Roman" w:cs="Times New Roman"/>
                <w:bCs/>
                <w:iCs/>
              </w:rPr>
              <w:t xml:space="preserve"> </w:t>
            </w:r>
            <w:r w:rsidRPr="003F56F7">
              <w:rPr>
                <w:rFonts w:ascii="Times New Roman" w:eastAsia="Times New Roman" w:hAnsi="Times New Roman" w:cs="Times New Roman"/>
                <w:bCs/>
                <w:iCs/>
              </w:rPr>
              <w:t>Чебоксары</w:t>
            </w:r>
          </w:p>
          <w:p w:rsidR="003F56F7" w:rsidRPr="003F56F7" w:rsidP="003F56F7">
            <w:pPr>
              <w:spacing w:after="0" w:line="240" w:lineRule="auto"/>
              <w:jc w:val="both"/>
              <w:rPr>
                <w:rFonts w:ascii="Times New Roman" w:eastAsia="Times New Roman" w:hAnsi="Times New Roman" w:cs="Times New Roman"/>
                <w:bCs/>
                <w:iCs/>
              </w:rPr>
            </w:pPr>
            <w:r w:rsidRPr="003F56F7">
              <w:rPr>
                <w:rFonts w:ascii="Times New Roman" w:eastAsia="Times New Roman" w:hAnsi="Times New Roman" w:cs="Times New Roman"/>
                <w:bCs/>
                <w:iCs/>
              </w:rPr>
              <w:t>Номинация «Народные инструменты. Балалайка»</w:t>
            </w:r>
          </w:p>
          <w:p w:rsidR="003F56F7" w:rsidRPr="003F56F7" w:rsidP="003F56F7">
            <w:pPr>
              <w:spacing w:after="0" w:line="240" w:lineRule="auto"/>
              <w:jc w:val="both"/>
              <w:rPr>
                <w:rFonts w:ascii="Times New Roman" w:eastAsia="Times New Roman" w:hAnsi="Times New Roman" w:cs="Times New Roman"/>
                <w:iCs/>
              </w:rPr>
            </w:pPr>
            <w:r w:rsidRPr="003F56F7">
              <w:rPr>
                <w:rFonts w:ascii="Times New Roman" w:eastAsia="Times New Roman" w:hAnsi="Times New Roman" w:cs="Times New Roman"/>
                <w:iCs/>
              </w:rPr>
              <w:t xml:space="preserve">Международный конкурс исполнительского мастерства «Solo performance» </w:t>
            </w:r>
          </w:p>
          <w:p w:rsidR="003F56F7" w:rsidRPr="003F56F7" w:rsidP="003F56F7">
            <w:pPr>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Межрайонный фестиваль</w:t>
            </w:r>
            <w:r w:rsidRPr="003F56F7">
              <w:rPr>
                <w:rFonts w:ascii="Times New Roman" w:eastAsia="Times New Roman" w:hAnsi="Times New Roman" w:cs="Times New Roman"/>
                <w:iCs/>
              </w:rPr>
              <w:t xml:space="preserve"> народного творчества </w:t>
            </w:r>
            <w:r w:rsidRPr="003F56F7">
              <w:rPr>
                <w:rFonts w:ascii="Times New Roman" w:eastAsia="Times New Roman" w:hAnsi="Times New Roman" w:cs="Times New Roman"/>
                <w:i/>
                <w:iCs/>
              </w:rPr>
              <w:t xml:space="preserve"> </w:t>
            </w:r>
            <w:r w:rsidRPr="003F56F7">
              <w:rPr>
                <w:rFonts w:ascii="Times New Roman" w:eastAsia="Times New Roman" w:hAnsi="Times New Roman" w:cs="Times New Roman"/>
                <w:iCs/>
              </w:rPr>
              <w:t>«Хрустальные голоса Кана» имени Заслуженного работника культуры Российской Федерации В.М. Логиновского (июнь)</w:t>
            </w:r>
          </w:p>
          <w:p w:rsidR="003F56F7" w:rsidRPr="003F56F7" w:rsidP="003F56F7">
            <w:pPr>
              <w:spacing w:after="0" w:line="240" w:lineRule="auto"/>
              <w:jc w:val="both"/>
              <w:rPr>
                <w:rFonts w:ascii="Times New Roman" w:eastAsia="Times New Roman" w:hAnsi="Times New Roman" w:cs="Times New Roman"/>
                <w:iCs/>
              </w:rPr>
            </w:pPr>
            <w:r w:rsidRPr="003F56F7">
              <w:rPr>
                <w:rFonts w:ascii="Times New Roman" w:eastAsia="Times New Roman" w:hAnsi="Times New Roman" w:cs="Times New Roman"/>
                <w:iCs/>
              </w:rPr>
              <w:t xml:space="preserve">Хрустальный лауреат межрайонного фестиваля народного творчества               </w:t>
            </w:r>
          </w:p>
          <w:p w:rsidR="003F56F7" w:rsidRPr="003F56F7" w:rsidP="003F56F7">
            <w:pPr>
              <w:spacing w:after="0" w:line="240" w:lineRule="auto"/>
              <w:jc w:val="both"/>
              <w:rPr>
                <w:rFonts w:ascii="Times New Roman" w:eastAsia="Times New Roman" w:hAnsi="Times New Roman" w:cs="Times New Roman"/>
                <w:iCs/>
              </w:rPr>
            </w:pPr>
            <w:r w:rsidRPr="003F56F7">
              <w:rPr>
                <w:rFonts w:ascii="Times New Roman" w:eastAsia="Times New Roman" w:hAnsi="Times New Roman" w:cs="Times New Roman"/>
                <w:iCs/>
              </w:rPr>
              <w:t xml:space="preserve"> « Хрустальные голоса Кана» Трио аккордеонистов.</w:t>
            </w:r>
          </w:p>
          <w:p w:rsidR="003F56F7" w:rsidP="003F56F7">
            <w:pPr>
              <w:spacing w:after="0" w:line="240" w:lineRule="auto"/>
              <w:rPr>
                <w:rFonts w:ascii="Times New Roman" w:eastAsia="Times New Roman" w:hAnsi="Times New Roman"/>
                <w:sz w:val="24"/>
                <w:szCs w:val="24"/>
                <w:lang w:eastAsia="ru-RU"/>
              </w:rPr>
            </w:pPr>
            <w:r w:rsidRPr="003F56F7">
              <w:rPr>
                <w:rFonts w:ascii="Times New Roman" w:eastAsia="Times New Roman" w:hAnsi="Times New Roman" w:cs="Times New Roman"/>
                <w:iCs/>
              </w:rPr>
              <w:t xml:space="preserve"> Краевой конкурс учебных работ среди  учащихся  ДХШ</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FC27A7" w:rsidP="00047685">
            <w:pPr>
              <w:spacing w:after="0" w:line="240" w:lineRule="auto"/>
              <w:rPr>
                <w:rFonts w:ascii="Times New Roman" w:eastAsia="Times New Roman" w:hAnsi="Times New Roman" w:cs="Times New Roman"/>
                <w:sz w:val="24"/>
                <w:szCs w:val="24"/>
                <w:lang w:eastAsia="ru-RU"/>
              </w:rPr>
            </w:pPr>
            <w:r w:rsidRPr="009C7509">
              <w:rPr>
                <w:rFonts w:ascii="Times New Roman" w:hAnsi="Times New Roman" w:cs="Times New Roman"/>
                <w:b/>
                <w:color w:val="000000"/>
                <w:sz w:val="24"/>
                <w:szCs w:val="24"/>
              </w:rPr>
              <w:t>Приоритетное направление: Повышение эффективности управления ресурсами</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FC27A7" w:rsidP="00047685">
            <w:pPr>
              <w:spacing w:after="0" w:line="240" w:lineRule="auto"/>
              <w:rPr>
                <w:rFonts w:ascii="Times New Roman" w:eastAsia="Times New Roman" w:hAnsi="Times New Roman" w:cs="Times New Roman"/>
                <w:sz w:val="24"/>
                <w:szCs w:val="24"/>
                <w:lang w:eastAsia="ru-RU"/>
              </w:rPr>
            </w:pPr>
            <w:r w:rsidRPr="009C7509">
              <w:rPr>
                <w:rFonts w:ascii="Times New Roman" w:hAnsi="Times New Roman" w:cs="Times New Roman"/>
                <w:b/>
                <w:color w:val="000000"/>
                <w:sz w:val="24"/>
                <w:szCs w:val="24"/>
              </w:rPr>
              <w:t>Цель: Совершенствование нормативно-правовых и организационно-управленческих условий при повышении инвестиционной привлекательности населенных пунктов и территорий сельских поселений Канского района</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DD06C6" w:rsidP="00047685">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color w:val="000000"/>
                <w:sz w:val="24"/>
                <w:szCs w:val="24"/>
              </w:rPr>
              <w:t xml:space="preserve">  </w:t>
            </w:r>
            <w:r w:rsidRPr="00DD06C6">
              <w:rPr>
                <w:rFonts w:ascii="Times New Roman" w:hAnsi="Times New Roman" w:cs="Times New Roman"/>
                <w:b/>
                <w:color w:val="000000"/>
                <w:sz w:val="24"/>
                <w:szCs w:val="24"/>
              </w:rPr>
              <w:t>Задача 2: Вовлечение в инвестиционную деятельность средств граждан и кредитов банков для строительства индивидуальных жилых домов усадебного типа повышенной комфортности.</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634E8" w:rsidP="00FE2208">
            <w:pPr>
              <w:spacing w:after="0" w:line="240" w:lineRule="auto"/>
              <w:rPr>
                <w:rFonts w:ascii="Times New Roman" w:eastAsia="Times New Roman" w:hAnsi="Times New Roman" w:cs="Times New Roman"/>
                <w:color w:val="2D2D2D"/>
                <w:sz w:val="24"/>
                <w:szCs w:val="24"/>
                <w:lang w:eastAsia="ru-RU"/>
              </w:rPr>
            </w:pPr>
            <w:r w:rsidRPr="009C7509">
              <w:rPr>
                <w:rFonts w:ascii="Times New Roman" w:eastAsia="Times New Roman" w:hAnsi="Times New Roman" w:cs="Times New Roman"/>
                <w:color w:val="2D2D2D"/>
                <w:sz w:val="24"/>
                <w:szCs w:val="24"/>
                <w:lang w:eastAsia="ru-RU"/>
              </w:rPr>
              <w:t xml:space="preserve">   </w:t>
            </w:r>
          </w:p>
          <w:p w:rsidR="0007415F" w:rsidRPr="009C7509" w:rsidP="00FE2208">
            <w:pPr>
              <w:spacing w:after="0" w:line="240" w:lineRule="auto"/>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1.</w:t>
            </w:r>
            <w:r w:rsidRPr="009C7509">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 xml:space="preserve">      </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DD06C6" w:rsidP="00FE2208">
            <w:pPr>
              <w:spacing w:after="0" w:line="240" w:lineRule="auto"/>
              <w:rPr>
                <w:rFonts w:ascii="Times New Roman" w:eastAsia="Times New Roman" w:hAnsi="Times New Roman" w:cs="Times New Roman"/>
                <w:color w:val="2D2D2D"/>
                <w:sz w:val="24"/>
                <w:szCs w:val="24"/>
                <w:lang w:eastAsia="ru-RU"/>
              </w:rPr>
            </w:pPr>
            <w:r w:rsidRPr="00DD06C6">
              <w:rPr>
                <w:rFonts w:ascii="Times New Roman" w:hAnsi="Times New Roman" w:cs="Times New Roman"/>
                <w:color w:val="000000"/>
                <w:sz w:val="24"/>
                <w:szCs w:val="24"/>
              </w:rPr>
              <w:t xml:space="preserve">Выделение земельных участков населению для строительства  жилья, </w:t>
            </w:r>
            <w:r>
              <w:rPr>
                <w:rFonts w:ascii="Times New Roman" w:hAnsi="Times New Roman" w:cs="Times New Roman"/>
                <w:color w:val="000000"/>
                <w:sz w:val="24"/>
                <w:szCs w:val="24"/>
              </w:rPr>
              <w:t xml:space="preserve">выдача разрешительной документации на строительство жилья </w:t>
            </w:r>
            <w:r>
              <w:rPr>
                <w:rFonts w:ascii="Times New Roman" w:hAnsi="Times New Roman" w:cs="Times New Roman"/>
                <w:color w:val="000000"/>
                <w:sz w:val="24"/>
                <w:szCs w:val="24"/>
              </w:rPr>
              <w:t xml:space="preserve">населением, </w:t>
            </w:r>
            <w:r w:rsidRPr="00DD06C6">
              <w:rPr>
                <w:rFonts w:ascii="Times New Roman" w:hAnsi="Times New Roman" w:cs="Times New Roman"/>
                <w:color w:val="000000"/>
                <w:sz w:val="24"/>
                <w:szCs w:val="24"/>
              </w:rPr>
              <w:t>информирование населения по участию в  государственных жилищных программах Красноярского края по  строительству и приобретению жилья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9C7509" w:rsidP="00FE2208">
            <w:pPr>
              <w:spacing w:after="0" w:line="240" w:lineRule="auto"/>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w:t>
            </w:r>
            <w:r w:rsidRPr="009C7509">
              <w:rPr>
                <w:rFonts w:ascii="Times New Roman" w:eastAsia="Times New Roman" w:hAnsi="Times New Roman" w:cs="Times New Roman"/>
                <w:color w:val="2D2D2D"/>
                <w:sz w:val="24"/>
                <w:szCs w:val="24"/>
                <w:lang w:eastAsia="ru-RU"/>
              </w:rPr>
              <w:t xml:space="preserve"> 2022год</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4B765D" w:rsidP="004B765D">
            <w:pPr>
              <w:spacing w:after="160" w:line="240" w:lineRule="auto"/>
              <w:jc w:val="both"/>
              <w:rPr>
                <w:rFonts w:ascii="Times New Roman" w:eastAsia="Times New Roman" w:hAnsi="Times New Roman" w:cs="Times New Roman"/>
                <w:sz w:val="24"/>
                <w:szCs w:val="24"/>
                <w:lang w:eastAsia="ru-RU"/>
              </w:rPr>
            </w:pPr>
            <w:r w:rsidRPr="004B765D">
              <w:rPr>
                <w:rFonts w:ascii="Times New Roman" w:eastAsia="Times New Roman" w:hAnsi="Times New Roman" w:cs="Times New Roman"/>
                <w:sz w:val="24"/>
                <w:szCs w:val="24"/>
                <w:lang w:eastAsia="ru-RU"/>
              </w:rPr>
              <w:t xml:space="preserve">В 2022 году выдано 18 уведомлений о соответствии планируемого строительства объектов индивидуального жилищного строительства;  </w:t>
            </w:r>
            <w:r w:rsidRPr="004B765D">
              <w:rPr>
                <w:rFonts w:ascii="Times New Roman" w:eastAsia="Calibri" w:hAnsi="Times New Roman" w:cs="Times New Roman"/>
                <w:sz w:val="24"/>
                <w:szCs w:val="24"/>
              </w:rPr>
              <w:t>предоставлено земельных участков для индивидуального жилищного строительства площадью 0,342 га; введено в действие 2</w:t>
            </w:r>
            <w:r w:rsidR="00AD5760">
              <w:rPr>
                <w:rFonts w:ascii="Times New Roman" w:eastAsia="Calibri" w:hAnsi="Times New Roman" w:cs="Times New Roman"/>
                <w:sz w:val="24"/>
                <w:szCs w:val="24"/>
              </w:rPr>
              <w:t>,</w:t>
            </w:r>
            <w:r w:rsidRPr="004B765D">
              <w:rPr>
                <w:rFonts w:ascii="Times New Roman" w:eastAsia="Calibri" w:hAnsi="Times New Roman" w:cs="Times New Roman"/>
                <w:sz w:val="24"/>
                <w:szCs w:val="24"/>
              </w:rPr>
              <w:t>579</w:t>
            </w:r>
            <w:r w:rsidR="00AD5760">
              <w:rPr>
                <w:rFonts w:ascii="Times New Roman" w:eastAsia="Calibri" w:hAnsi="Times New Roman" w:cs="Times New Roman"/>
                <w:sz w:val="24"/>
                <w:szCs w:val="24"/>
              </w:rPr>
              <w:t xml:space="preserve"> тыс.</w:t>
            </w:r>
            <w:r w:rsidR="00430196">
              <w:rPr>
                <w:rFonts w:ascii="Times New Roman" w:eastAsia="Calibri" w:hAnsi="Times New Roman" w:cs="Times New Roman"/>
                <w:sz w:val="24"/>
                <w:szCs w:val="24"/>
              </w:rPr>
              <w:t xml:space="preserve"> </w:t>
            </w:r>
            <w:r w:rsidRPr="004B765D">
              <w:rPr>
                <w:rFonts w:ascii="Times New Roman" w:eastAsia="Calibri" w:hAnsi="Times New Roman" w:cs="Times New Roman"/>
                <w:sz w:val="24"/>
                <w:szCs w:val="24"/>
              </w:rPr>
              <w:t>кв.</w:t>
            </w:r>
            <w:r w:rsidR="00430196">
              <w:rPr>
                <w:rFonts w:ascii="Times New Roman" w:eastAsia="Calibri" w:hAnsi="Times New Roman" w:cs="Times New Roman"/>
                <w:sz w:val="24"/>
                <w:szCs w:val="24"/>
              </w:rPr>
              <w:t xml:space="preserve"> </w:t>
            </w:r>
            <w:r w:rsidRPr="004B765D">
              <w:rPr>
                <w:rFonts w:ascii="Times New Roman" w:eastAsia="Calibri" w:hAnsi="Times New Roman" w:cs="Times New Roman"/>
                <w:sz w:val="24"/>
                <w:szCs w:val="24"/>
              </w:rPr>
              <w:t>м. жилой площади ИЖС (при плане не менее 1,5 тыс. кв. м.).</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8C3DBA" w:rsidP="0004768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color w:val="2D2D2D"/>
                <w:sz w:val="24"/>
                <w:szCs w:val="24"/>
                <w:lang w:eastAsia="ru-RU"/>
              </w:rPr>
              <w:t>Задача 3</w:t>
            </w:r>
            <w:r w:rsidRPr="008C3DBA">
              <w:rPr>
                <w:rFonts w:ascii="Times New Roman" w:eastAsia="Times New Roman" w:hAnsi="Times New Roman" w:cs="Times New Roman"/>
                <w:b/>
                <w:color w:val="2D2D2D"/>
                <w:sz w:val="24"/>
                <w:szCs w:val="24"/>
                <w:lang w:eastAsia="ru-RU"/>
              </w:rPr>
              <w:t>: Реализация муниципальной политики в области рационального и эффективного управления муниципальным имуществом, жилым и нежилым фондом, землями, расположенными на территории Красноярского края</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FE2208">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8C3DBA" w:rsidP="00FE2208">
            <w:pPr>
              <w:spacing w:after="0" w:line="240" w:lineRule="auto"/>
              <w:rPr>
                <w:rFonts w:ascii="Times New Roman" w:eastAsia="Times New Roman" w:hAnsi="Times New Roman" w:cs="Times New Roman"/>
                <w:sz w:val="24"/>
                <w:szCs w:val="24"/>
                <w:lang w:eastAsia="ru-RU"/>
              </w:rPr>
            </w:pPr>
            <w:r w:rsidRPr="008C3DBA">
              <w:rPr>
                <w:rFonts w:ascii="Times New Roman" w:hAnsi="Times New Roman" w:cs="Times New Roman"/>
                <w:color w:val="000000"/>
                <w:sz w:val="24"/>
                <w:szCs w:val="24"/>
              </w:rPr>
              <w:t>Территориальное планирование, градостроительное зонирование, разработка и принятие документации по планировке территории Канского района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8C3DBA" w:rsidP="00FE220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8C3DBA">
              <w:rPr>
                <w:rFonts w:ascii="Times New Roman" w:hAnsi="Times New Roman" w:cs="Times New Roman"/>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9A6552" w:rsidP="00FE22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генеральных планов и внесения изменений в ПЗиЗ в 2022 г. не запланировано.</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FE2208">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8C3DBA" w:rsidP="00FE2208">
            <w:pPr>
              <w:spacing w:after="0" w:line="240" w:lineRule="auto"/>
              <w:rPr>
                <w:rFonts w:ascii="Times New Roman" w:eastAsia="Times New Roman" w:hAnsi="Times New Roman" w:cs="Times New Roman"/>
                <w:sz w:val="24"/>
                <w:szCs w:val="24"/>
                <w:lang w:eastAsia="ru-RU"/>
              </w:rPr>
            </w:pPr>
            <w:r w:rsidRPr="008C3DBA">
              <w:rPr>
                <w:rFonts w:ascii="Times New Roman" w:hAnsi="Times New Roman" w:cs="Times New Roman"/>
                <w:color w:val="000000"/>
                <w:sz w:val="24"/>
                <w:szCs w:val="24"/>
              </w:rPr>
              <w:t>Выполнение мероприятий по землеустройству и землепользованию</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8C3DBA" w:rsidP="00FE220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8C3DBA">
              <w:rPr>
                <w:rFonts w:ascii="Times New Roman" w:hAnsi="Times New Roman" w:cs="Times New Roman"/>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FE2208">
            <w:pPr>
              <w:spacing w:after="0" w:line="240" w:lineRule="auto"/>
              <w:rPr>
                <w:rFonts w:ascii="Times New Roman" w:eastAsia="Times New Roman" w:hAnsi="Times New Roman" w:cs="Times New Roman"/>
                <w:sz w:val="24"/>
                <w:szCs w:val="24"/>
                <w:lang w:eastAsia="ru-RU"/>
              </w:rPr>
            </w:pPr>
            <w:r w:rsidRPr="00A16D93">
              <w:rPr>
                <w:rFonts w:ascii="Times New Roman" w:eastAsia="Times New Roman" w:hAnsi="Times New Roman" w:cs="Times New Roman"/>
                <w:sz w:val="24"/>
                <w:szCs w:val="24"/>
                <w:lang w:eastAsia="ru-RU"/>
              </w:rPr>
              <w:t xml:space="preserve">Межевание и постановка на кадастровый учет земельных участков </w:t>
            </w:r>
            <w:r w:rsidRPr="001200ED">
              <w:rPr>
                <w:rFonts w:ascii="Times New Roman" w:eastAsia="Times New Roman" w:hAnsi="Times New Roman" w:cs="Times New Roman"/>
                <w:sz w:val="24"/>
                <w:szCs w:val="24"/>
                <w:lang w:eastAsia="ru-RU"/>
              </w:rPr>
              <w:t>выполнено в полном объеме, на проведение которого затрачено 51,06 тыс. рублей</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51F68" w:rsidP="00FE220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8"/>
                <w:szCs w:val="28"/>
                <w:lang w:eastAsia="ru-RU"/>
              </w:rPr>
              <w:t>.</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51F68" w:rsidP="00FE2208">
            <w:pPr>
              <w:jc w:val="both"/>
              <w:rPr>
                <w:rFonts w:ascii="Times New Roman" w:eastAsia="Times New Roman" w:hAnsi="Times New Roman" w:cs="Times New Roman"/>
                <w:color w:val="000000"/>
                <w:sz w:val="28"/>
                <w:szCs w:val="28"/>
                <w:lang w:eastAsia="ru-RU"/>
              </w:rPr>
            </w:pPr>
            <w:r w:rsidRPr="00E51F68">
              <w:rPr>
                <w:rFonts w:ascii="Times New Roman" w:eastAsia="Times New Roman" w:hAnsi="Times New Roman" w:cs="Times New Roman"/>
                <w:color w:val="000000"/>
                <w:sz w:val="24"/>
                <w:szCs w:val="24"/>
              </w:rPr>
              <w:t>Проведение работ по технической инвентаризации и паспортизации муниципальных объектов</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8269FE" w:rsidP="00FE2208">
            <w:pPr>
              <w:jc w:val="center"/>
              <w:rPr>
                <w:rFonts w:ascii="Times New Roman" w:eastAsia="Times New Roman" w:hAnsi="Times New Roman" w:cs="Times New Roman"/>
                <w:color w:val="000000"/>
                <w:sz w:val="24"/>
                <w:szCs w:val="24"/>
                <w:lang w:eastAsia="ru-RU"/>
              </w:rPr>
            </w:pPr>
            <w:r w:rsidRPr="008269FE">
              <w:rPr>
                <w:rFonts w:ascii="Times New Roman" w:eastAsia="Times New Roman" w:hAnsi="Times New Roman" w:cs="Times New Roman"/>
                <w:color w:val="000000"/>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C3DB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целью пополнения муниципального фонда Канского района п</w:t>
            </w:r>
            <w:r w:rsidRPr="00901DD1">
              <w:rPr>
                <w:rFonts w:ascii="Times New Roman" w:eastAsia="Times New Roman" w:hAnsi="Times New Roman" w:cs="Times New Roman"/>
                <w:sz w:val="24"/>
                <w:szCs w:val="24"/>
                <w:lang w:eastAsia="ru-RU"/>
              </w:rPr>
              <w:t>роведен</w:t>
            </w:r>
            <w:r>
              <w:rPr>
                <w:rFonts w:ascii="Times New Roman" w:eastAsia="Times New Roman" w:hAnsi="Times New Roman" w:cs="Times New Roman"/>
                <w:sz w:val="24"/>
                <w:szCs w:val="24"/>
                <w:lang w:eastAsia="ru-RU"/>
              </w:rPr>
              <w:t>ы 2</w:t>
            </w:r>
            <w:r w:rsidRPr="00901DD1">
              <w:rPr>
                <w:rFonts w:ascii="Times New Roman" w:eastAsia="Times New Roman" w:hAnsi="Times New Roman" w:cs="Times New Roman"/>
                <w:sz w:val="24"/>
                <w:szCs w:val="24"/>
                <w:lang w:eastAsia="ru-RU"/>
              </w:rPr>
              <w:t xml:space="preserve"> техническ</w:t>
            </w:r>
            <w:r>
              <w:rPr>
                <w:rFonts w:ascii="Times New Roman" w:eastAsia="Times New Roman" w:hAnsi="Times New Roman" w:cs="Times New Roman"/>
                <w:sz w:val="24"/>
                <w:szCs w:val="24"/>
                <w:lang w:eastAsia="ru-RU"/>
              </w:rPr>
              <w:t>ие</w:t>
            </w:r>
            <w:r w:rsidRPr="00901DD1">
              <w:rPr>
                <w:rFonts w:ascii="Times New Roman" w:eastAsia="Times New Roman" w:hAnsi="Times New Roman" w:cs="Times New Roman"/>
                <w:sz w:val="24"/>
                <w:szCs w:val="24"/>
                <w:lang w:eastAsia="ru-RU"/>
              </w:rPr>
              <w:t xml:space="preserve"> инвентаризаци</w:t>
            </w:r>
            <w:r>
              <w:rPr>
                <w:rFonts w:ascii="Times New Roman" w:eastAsia="Times New Roman" w:hAnsi="Times New Roman" w:cs="Times New Roman"/>
                <w:sz w:val="24"/>
                <w:szCs w:val="24"/>
                <w:lang w:eastAsia="ru-RU"/>
              </w:rPr>
              <w:t>и</w:t>
            </w:r>
            <w:r w:rsidRPr="00901DD1">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двум объектам недвижимости, которые поставлены на кадастровый учет и на которые зарегистрировано право за Канским муниципальным районом Красноярского края.</w:t>
            </w:r>
          </w:p>
          <w:p w:rsidR="0007415F" w:rsidRPr="00E51F68" w:rsidP="008C3DBA">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Потребность в проведении технической инвентаризации по объектам, предназначенным для предоставления субъектам МСП отсутствовала.</w:t>
            </w:r>
            <w:r w:rsidRPr="00901DD1">
              <w:rPr>
                <w:rFonts w:ascii="Times New Roman" w:eastAsia="Times New Roman" w:hAnsi="Times New Roman" w:cs="Times New Roman"/>
                <w:sz w:val="24"/>
                <w:szCs w:val="24"/>
                <w:lang w:eastAsia="ru-RU"/>
              </w:rPr>
              <w:t xml:space="preserve"> Мероприятие выполнено частично, в связи с отсутствием необходимости на проведение указанного вида работ</w:t>
            </w:r>
            <w:r>
              <w:rPr>
                <w:rFonts w:ascii="Times New Roman" w:eastAsia="Times New Roman" w:hAnsi="Times New Roman" w:cs="Times New Roman"/>
                <w:sz w:val="24"/>
                <w:szCs w:val="24"/>
                <w:lang w:eastAsia="ru-RU"/>
              </w:rPr>
              <w:t xml:space="preserve">. </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8C3DBA" w:rsidP="00FE220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51F68" w:rsidP="00FE2208">
            <w:pPr>
              <w:jc w:val="both"/>
              <w:rPr>
                <w:rFonts w:ascii="Times New Roman" w:eastAsia="Times New Roman" w:hAnsi="Times New Roman" w:cs="Times New Roman"/>
                <w:color w:val="000000"/>
                <w:sz w:val="28"/>
                <w:szCs w:val="28"/>
                <w:lang w:eastAsia="ru-RU"/>
              </w:rPr>
            </w:pPr>
            <w:r w:rsidRPr="00E51F68">
              <w:rPr>
                <w:rFonts w:ascii="Times New Roman" w:eastAsia="Times New Roman" w:hAnsi="Times New Roman" w:cs="Times New Roman"/>
                <w:color w:val="000000"/>
                <w:sz w:val="24"/>
                <w:szCs w:val="24"/>
              </w:rPr>
              <w:t>Оценка муниципального имущества, признание прав и регулирование отношений по муниципальной собственности</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8269FE" w:rsidP="00FE2208">
            <w:pPr>
              <w:jc w:val="center"/>
              <w:rPr>
                <w:rFonts w:ascii="Times New Roman" w:eastAsia="Times New Roman" w:hAnsi="Times New Roman" w:cs="Times New Roman"/>
                <w:color w:val="000000"/>
                <w:sz w:val="24"/>
                <w:szCs w:val="24"/>
                <w:lang w:eastAsia="ru-RU"/>
              </w:rPr>
            </w:pPr>
            <w:r w:rsidRPr="008269FE">
              <w:rPr>
                <w:rFonts w:ascii="Times New Roman" w:eastAsia="Times New Roman" w:hAnsi="Times New Roman" w:cs="Times New Roman"/>
                <w:color w:val="000000"/>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C3DBA">
            <w:pPr>
              <w:spacing w:after="0"/>
              <w:jc w:val="both"/>
              <w:rPr>
                <w:rFonts w:ascii="Times New Roman" w:eastAsia="Times New Roman" w:hAnsi="Times New Roman" w:cs="Times New Roman"/>
                <w:sz w:val="24"/>
                <w:szCs w:val="24"/>
                <w:lang w:eastAsia="ru-RU"/>
              </w:rPr>
            </w:pPr>
            <w:r w:rsidRPr="00901DD1">
              <w:rPr>
                <w:rFonts w:ascii="Times New Roman" w:eastAsia="Times New Roman" w:hAnsi="Times New Roman" w:cs="Times New Roman"/>
                <w:sz w:val="24"/>
                <w:szCs w:val="24"/>
                <w:lang w:eastAsia="ru-RU"/>
              </w:rPr>
              <w:t xml:space="preserve">Оценено </w:t>
            </w:r>
            <w:r>
              <w:rPr>
                <w:rFonts w:ascii="Times New Roman" w:eastAsia="Times New Roman" w:hAnsi="Times New Roman" w:cs="Times New Roman"/>
                <w:sz w:val="24"/>
                <w:szCs w:val="24"/>
                <w:lang w:eastAsia="ru-RU"/>
              </w:rPr>
              <w:t xml:space="preserve">17 </w:t>
            </w:r>
            <w:r w:rsidRPr="00901DD1">
              <w:rPr>
                <w:rFonts w:ascii="Times New Roman" w:eastAsia="Times New Roman" w:hAnsi="Times New Roman" w:cs="Times New Roman"/>
                <w:sz w:val="24"/>
                <w:szCs w:val="24"/>
                <w:lang w:eastAsia="ru-RU"/>
              </w:rPr>
              <w:t>объектов муниципального имущества в целях приватизации</w:t>
            </w:r>
            <w:r>
              <w:rPr>
                <w:rFonts w:ascii="Times New Roman" w:eastAsia="Times New Roman" w:hAnsi="Times New Roman" w:cs="Times New Roman"/>
                <w:sz w:val="24"/>
                <w:szCs w:val="24"/>
                <w:lang w:eastAsia="ru-RU"/>
              </w:rPr>
              <w:t>.</w:t>
            </w:r>
          </w:p>
          <w:p w:rsidR="0007415F" w:rsidRPr="00901DD1" w:rsidP="008C3DBA">
            <w:pPr>
              <w:spacing w:after="0"/>
              <w:jc w:val="both"/>
              <w:rPr>
                <w:rFonts w:ascii="Times New Roman" w:hAnsi="Times New Roman" w:cs="Times New Roman"/>
                <w:sz w:val="24"/>
                <w:szCs w:val="24"/>
              </w:rPr>
            </w:pPr>
            <w:r w:rsidRPr="00901DD1">
              <w:rPr>
                <w:rFonts w:ascii="Times New Roman" w:eastAsia="Times New Roman" w:hAnsi="Times New Roman" w:cs="Times New Roman"/>
                <w:sz w:val="24"/>
                <w:szCs w:val="24"/>
                <w:lang w:eastAsia="ru-RU"/>
              </w:rPr>
              <w:t xml:space="preserve">Проведена оценка </w:t>
            </w:r>
            <w:r>
              <w:rPr>
                <w:rFonts w:ascii="Times New Roman" w:hAnsi="Times New Roman" w:cs="Times New Roman"/>
                <w:sz w:val="24"/>
                <w:szCs w:val="24"/>
              </w:rPr>
              <w:t>23</w:t>
            </w:r>
            <w:r w:rsidRPr="00901DD1">
              <w:rPr>
                <w:rFonts w:ascii="Times New Roman" w:hAnsi="Times New Roman" w:cs="Times New Roman"/>
                <w:sz w:val="24"/>
                <w:szCs w:val="24"/>
              </w:rPr>
              <w:t xml:space="preserve"> объектов нежилого фонда, транспортных средств, в целях передачи их в аренду.</w:t>
            </w:r>
          </w:p>
          <w:p w:rsidR="0007415F" w:rsidP="008C3DBA">
            <w:pPr>
              <w:spacing w:after="0"/>
              <w:jc w:val="both"/>
              <w:rPr>
                <w:rFonts w:ascii="Times New Roman" w:hAnsi="Times New Roman" w:cs="Times New Roman"/>
                <w:sz w:val="24"/>
                <w:szCs w:val="24"/>
              </w:rPr>
            </w:pPr>
            <w:r w:rsidRPr="00901DD1">
              <w:rPr>
                <w:rFonts w:ascii="Times New Roman" w:eastAsia="Times New Roman" w:hAnsi="Times New Roman" w:cs="Times New Roman"/>
                <w:sz w:val="24"/>
                <w:szCs w:val="24"/>
                <w:lang w:eastAsia="ru-RU"/>
              </w:rPr>
              <w:t xml:space="preserve">Проведена оценка </w:t>
            </w:r>
            <w:r>
              <w:rPr>
                <w:rFonts w:ascii="Times New Roman" w:eastAsia="Times New Roman" w:hAnsi="Times New Roman" w:cs="Times New Roman"/>
                <w:sz w:val="24"/>
                <w:szCs w:val="24"/>
                <w:lang w:eastAsia="ru-RU"/>
              </w:rPr>
              <w:t xml:space="preserve">28 </w:t>
            </w:r>
            <w:r w:rsidRPr="00901DD1">
              <w:rPr>
                <w:rFonts w:ascii="Times New Roman" w:eastAsia="Times New Roman" w:hAnsi="Times New Roman" w:cs="Times New Roman"/>
                <w:sz w:val="24"/>
                <w:szCs w:val="24"/>
                <w:lang w:eastAsia="ru-RU"/>
              </w:rPr>
              <w:t xml:space="preserve">земельных участков с целью заключения </w:t>
            </w:r>
            <w:r w:rsidRPr="00901DD1">
              <w:rPr>
                <w:rFonts w:ascii="Times New Roman" w:hAnsi="Times New Roman" w:cs="Times New Roman"/>
                <w:sz w:val="24"/>
                <w:szCs w:val="24"/>
              </w:rPr>
              <w:t xml:space="preserve">договора аренды земельных участков, </w:t>
            </w:r>
            <w:r w:rsidRPr="00901DD1">
              <w:rPr>
                <w:rFonts w:ascii="Times New Roman" w:hAnsi="Times New Roman" w:cs="Times New Roman"/>
                <w:sz w:val="24"/>
                <w:szCs w:val="24"/>
              </w:rPr>
              <w:t xml:space="preserve">предназначенных для предоставления с аукциона </w:t>
            </w:r>
          </w:p>
          <w:p w:rsidR="0007415F" w:rsidP="008C3DBA">
            <w:pPr>
              <w:spacing w:after="0"/>
              <w:jc w:val="both"/>
              <w:rPr>
                <w:rFonts w:ascii="Times New Roman" w:hAnsi="Times New Roman" w:cs="Times New Roman"/>
                <w:sz w:val="24"/>
                <w:szCs w:val="24"/>
              </w:rPr>
            </w:pPr>
            <w:r w:rsidRPr="00901DD1">
              <w:rPr>
                <w:rFonts w:ascii="Times New Roman" w:hAnsi="Times New Roman" w:cs="Times New Roman"/>
                <w:sz w:val="24"/>
                <w:szCs w:val="24"/>
              </w:rPr>
              <w:t>Проведен</w:t>
            </w:r>
            <w:r>
              <w:rPr>
                <w:rFonts w:ascii="Times New Roman" w:hAnsi="Times New Roman" w:cs="Times New Roman"/>
                <w:sz w:val="24"/>
                <w:szCs w:val="24"/>
              </w:rPr>
              <w:t xml:space="preserve">ы </w:t>
            </w:r>
            <w:r w:rsidRPr="00901DD1">
              <w:rPr>
                <w:rFonts w:ascii="Times New Roman" w:hAnsi="Times New Roman" w:cs="Times New Roman"/>
                <w:sz w:val="24"/>
                <w:szCs w:val="24"/>
              </w:rPr>
              <w:t>мероприяти</w:t>
            </w:r>
            <w:r>
              <w:rPr>
                <w:rFonts w:ascii="Times New Roman" w:hAnsi="Times New Roman" w:cs="Times New Roman"/>
                <w:sz w:val="24"/>
                <w:szCs w:val="24"/>
              </w:rPr>
              <w:t>я по оценке</w:t>
            </w:r>
            <w:r w:rsidRPr="00901DD1">
              <w:rPr>
                <w:rFonts w:ascii="Times New Roman" w:hAnsi="Times New Roman" w:cs="Times New Roman"/>
                <w:sz w:val="24"/>
                <w:szCs w:val="24"/>
              </w:rPr>
              <w:t xml:space="preserve"> увеличени</w:t>
            </w:r>
            <w:r>
              <w:rPr>
                <w:rFonts w:ascii="Times New Roman" w:hAnsi="Times New Roman" w:cs="Times New Roman"/>
                <w:sz w:val="24"/>
                <w:szCs w:val="24"/>
              </w:rPr>
              <w:t>я</w:t>
            </w:r>
            <w:r w:rsidRPr="00901DD1">
              <w:rPr>
                <w:rFonts w:ascii="Times New Roman" w:hAnsi="Times New Roman" w:cs="Times New Roman"/>
                <w:sz w:val="24"/>
                <w:szCs w:val="24"/>
              </w:rPr>
              <w:t xml:space="preserve"> коэффициентов, применяемых к кадастровой стоимости при исчислении арендной платы</w:t>
            </w:r>
            <w:r>
              <w:rPr>
                <w:rFonts w:ascii="Times New Roman" w:hAnsi="Times New Roman" w:cs="Times New Roman"/>
                <w:sz w:val="24"/>
                <w:szCs w:val="24"/>
              </w:rPr>
              <w:t xml:space="preserve"> для земель населенных пунктов, </w:t>
            </w:r>
            <w:bookmarkStart w:id="1" w:name="_Hlk132959865"/>
            <w:r>
              <w:rPr>
                <w:rFonts w:ascii="Times New Roman" w:hAnsi="Times New Roman" w:cs="Times New Roman"/>
                <w:sz w:val="24"/>
                <w:szCs w:val="24"/>
              </w:rPr>
              <w:t>которые были приняты решением Канского районного Совета депутатов от 22.04.2022 №6-92.</w:t>
            </w:r>
          </w:p>
          <w:bookmarkEnd w:id="1"/>
          <w:p w:rsidR="0007415F" w:rsidRPr="00E51F68" w:rsidP="008C3DBA">
            <w:pPr>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sz w:val="24"/>
                <w:szCs w:val="24"/>
              </w:rPr>
              <w:t xml:space="preserve">   Мероприятие выполнено частично, не достигнут показать </w:t>
            </w:r>
            <w:bookmarkStart w:id="2" w:name="_Hlk132960377"/>
            <w:r>
              <w:rPr>
                <w:rFonts w:ascii="Times New Roman" w:hAnsi="Times New Roman" w:cs="Times New Roman"/>
                <w:sz w:val="24"/>
                <w:szCs w:val="24"/>
              </w:rPr>
              <w:t>120 объектов по проведению оценки объектов нежилого фонда, транспортных средств в целях передачи их в аренду, проведена оценка лишь 23 объектов. Невыполнение мероприятий объясняется отсутствием востребованности муниципального имущества для передачи в аренду. В остальной части мероприятия выполнены в полном объеме.</w:t>
            </w:r>
            <w:bookmarkEnd w:id="2"/>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047685">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E51F68" w:rsidP="00FE2208">
            <w:pPr>
              <w:jc w:val="both"/>
              <w:rPr>
                <w:rFonts w:ascii="Times New Roman" w:eastAsia="Times New Roman" w:hAnsi="Times New Roman" w:cs="Times New Roman"/>
                <w:color w:val="000000"/>
                <w:sz w:val="24"/>
                <w:szCs w:val="24"/>
              </w:rPr>
            </w:pPr>
            <w:r w:rsidRPr="00E51F68">
              <w:rPr>
                <w:rFonts w:ascii="Times New Roman" w:eastAsia="Times New Roman" w:hAnsi="Times New Roman" w:cs="Times New Roman"/>
                <w:sz w:val="24"/>
                <w:szCs w:val="24"/>
              </w:rPr>
              <w:t>Реализация мероприятий по рациональному и эффективному управлению муниципальным имуществом Канского района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8269FE" w:rsidP="00FE2208">
            <w:pPr>
              <w:jc w:val="center"/>
              <w:rPr>
                <w:rFonts w:ascii="Times New Roman" w:eastAsia="Times New Roman" w:hAnsi="Times New Roman" w:cs="Times New Roman"/>
                <w:color w:val="000000"/>
                <w:sz w:val="24"/>
                <w:szCs w:val="24"/>
                <w:lang w:eastAsia="ru-RU"/>
              </w:rPr>
            </w:pPr>
            <w:r w:rsidRPr="008269FE">
              <w:rPr>
                <w:rFonts w:ascii="Times New Roman" w:eastAsia="Times New Roman" w:hAnsi="Times New Roman" w:cs="Times New Roman"/>
                <w:color w:val="000000"/>
                <w:sz w:val="24"/>
                <w:szCs w:val="24"/>
                <w:lang w:eastAsia="ru-RU"/>
              </w:rPr>
              <w:t>2022</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6A5A1A">
            <w:pPr>
              <w:spacing w:after="0"/>
              <w:jc w:val="both"/>
              <w:rPr>
                <w:rFonts w:ascii="Times New Roman" w:hAnsi="Times New Roman" w:cs="Times New Roman"/>
                <w:sz w:val="24"/>
                <w:szCs w:val="24"/>
              </w:rPr>
            </w:pPr>
            <w:r w:rsidRPr="00901DD1">
              <w:rPr>
                <w:rFonts w:ascii="Times New Roman" w:hAnsi="Times New Roman" w:cs="Times New Roman"/>
                <w:sz w:val="24"/>
                <w:szCs w:val="24"/>
              </w:rPr>
              <w:t xml:space="preserve">В целях повышения качества и оперативности предоставления муниципальных услуг населению Канского района </w:t>
            </w:r>
            <w:bookmarkStart w:id="3" w:name="_Hlk132960469"/>
            <w:r>
              <w:rPr>
                <w:rFonts w:ascii="Times New Roman" w:hAnsi="Times New Roman" w:cs="Times New Roman"/>
                <w:sz w:val="24"/>
                <w:szCs w:val="24"/>
              </w:rPr>
              <w:t>проводится работа по внесению в межведомственную информационную систему централизованного учета объектов земельно- имущественного комплекса Красноярского края (ГМИС), установлена платформа государственных услуг (ПГС), которая дает возможность оказания муниципальной услуги в электронном формате, установлена программа «Енисей ГУ», которая позволила формировать не только квитанции на платежи в соответствии с установленными требованиями, но и  своевременно отслеживать поступления платежей по результатам оказания муниципальных услуг.</w:t>
            </w:r>
          </w:p>
          <w:p w:rsidR="0007415F" w:rsidP="006A5A1A">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Продолжается проведение мероприятий по </w:t>
            </w:r>
            <w:r>
              <w:rPr>
                <w:rFonts w:ascii="Times New Roman" w:hAnsi="Times New Roman" w:cs="Times New Roman"/>
                <w:sz w:val="24"/>
                <w:szCs w:val="24"/>
              </w:rPr>
              <w:t>формированию реестра земельных участков, находящихся в муниципальной собственности Канского муниципального района Красноярского края</w:t>
            </w:r>
            <w:bookmarkEnd w:id="3"/>
            <w:r>
              <w:rPr>
                <w:rFonts w:ascii="Times New Roman" w:hAnsi="Times New Roman" w:cs="Times New Roman"/>
                <w:sz w:val="24"/>
                <w:szCs w:val="24"/>
              </w:rPr>
              <w:t>.</w:t>
            </w:r>
          </w:p>
          <w:p w:rsidR="004B765D" w:rsidRPr="00E51F68" w:rsidP="006A5A1A">
            <w:pPr>
              <w:spacing w:after="0"/>
              <w:jc w:val="both"/>
              <w:rPr>
                <w:rFonts w:ascii="Times New Roman" w:eastAsia="Times New Roman" w:hAnsi="Times New Roman" w:cs="Times New Roman"/>
                <w:color w:val="000000"/>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FE2208" w:rsidP="00047685">
            <w:pPr>
              <w:spacing w:after="0" w:line="240" w:lineRule="auto"/>
              <w:rPr>
                <w:rFonts w:ascii="Times New Roman" w:eastAsia="Times New Roman" w:hAnsi="Times New Roman" w:cs="Times New Roman"/>
                <w:b/>
                <w:sz w:val="24"/>
                <w:szCs w:val="24"/>
                <w:lang w:eastAsia="ru-RU"/>
              </w:rPr>
            </w:pPr>
            <w:r w:rsidRPr="00FE2208">
              <w:rPr>
                <w:rFonts w:ascii="Times New Roman" w:hAnsi="Times New Roman"/>
                <w:b/>
                <w:sz w:val="24"/>
                <w:szCs w:val="24"/>
              </w:rPr>
              <w:t>Задача 4:Повышение эффективности взаимодействия между органами местного самоуправления, органами государственной власти и населением муниципального образования.</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содействия развитию и поддержке общественных объединений, некоммерческих организаций в Канском районе»</w:t>
            </w:r>
          </w:p>
        </w:tc>
        <w:tc>
          <w:tcPr>
            <w:tcW w:w="264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7415F" w:rsidP="00047685">
            <w:pPr>
              <w:spacing w:after="0" w:line="240" w:lineRule="auto"/>
              <w:rPr>
                <w:rFonts w:ascii="Times New Roman" w:eastAsia="Times New Roman" w:hAnsi="Times New Roman" w:cs="Times New Roman"/>
                <w:sz w:val="24"/>
                <w:szCs w:val="24"/>
                <w:lang w:eastAsia="ru-RU"/>
              </w:rPr>
            </w:pPr>
          </w:p>
          <w:p w:rsidR="0007415F" w:rsidRPr="00FC27A7" w:rsidP="009F07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2020 - 2030</w:t>
            </w:r>
          </w:p>
        </w:tc>
        <w:tc>
          <w:tcPr>
            <w:tcW w:w="5725"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7415F" w:rsidRPr="00FE2208" w:rsidP="00047685">
            <w:pPr>
              <w:spacing w:after="0" w:line="240" w:lineRule="auto"/>
              <w:rPr>
                <w:rFonts w:ascii="Times New Roman" w:eastAsia="Times New Roman" w:hAnsi="Times New Roman" w:cs="Times New Roman"/>
                <w:sz w:val="24"/>
                <w:szCs w:val="24"/>
                <w:lang w:eastAsia="ru-RU"/>
              </w:rPr>
            </w:pPr>
            <w:r w:rsidRPr="00FE2208">
              <w:rPr>
                <w:rFonts w:ascii="Times New Roman" w:hAnsi="Times New Roman" w:cs="Times New Roman"/>
                <w:sz w:val="24"/>
                <w:szCs w:val="24"/>
              </w:rPr>
              <w:t>План мероприятий по реализации стратегии социально-экономического развития  не выполнен, так как в Канском районе не открылись некоммерческие организации, которым можно</w:t>
            </w:r>
            <w:r w:rsidR="009F07F1">
              <w:rPr>
                <w:rFonts w:ascii="Times New Roman" w:hAnsi="Times New Roman" w:cs="Times New Roman"/>
                <w:sz w:val="24"/>
                <w:szCs w:val="24"/>
              </w:rPr>
              <w:t xml:space="preserve"> </w:t>
            </w:r>
            <w:r w:rsidRPr="00FE2208">
              <w:rPr>
                <w:rFonts w:ascii="Times New Roman" w:hAnsi="Times New Roman" w:cs="Times New Roman"/>
                <w:sz w:val="24"/>
                <w:szCs w:val="24"/>
              </w:rPr>
              <w:t>было оказать финансовую поддержку, не проведены общественные мероприятия и акции,</w:t>
            </w:r>
            <w:r w:rsidR="009F07F1">
              <w:rPr>
                <w:rFonts w:ascii="Times New Roman" w:hAnsi="Times New Roman" w:cs="Times New Roman"/>
                <w:sz w:val="24"/>
                <w:szCs w:val="24"/>
              </w:rPr>
              <w:t xml:space="preserve"> </w:t>
            </w:r>
            <w:r w:rsidRPr="00FE2208">
              <w:rPr>
                <w:rFonts w:ascii="Times New Roman" w:hAnsi="Times New Roman" w:cs="Times New Roman"/>
                <w:sz w:val="24"/>
                <w:szCs w:val="24"/>
              </w:rPr>
              <w:t>нет реализованных проекто</w:t>
            </w:r>
            <w:r>
              <w:rPr>
                <w:rFonts w:ascii="Times New Roman" w:hAnsi="Times New Roman" w:cs="Times New Roman"/>
                <w:sz w:val="24"/>
                <w:szCs w:val="24"/>
              </w:rPr>
              <w:t>в.</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Освещение информации</w:t>
            </w:r>
          </w:p>
          <w:p w:rsidR="0007415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муниципальной поддержке СОНКО</w:t>
            </w:r>
          </w:p>
        </w:tc>
        <w:tc>
          <w:tcPr>
            <w:tcW w:w="2648"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07415F" w:rsidRPr="00FC27A7" w:rsidP="00047685">
            <w:pPr>
              <w:spacing w:after="0" w:line="240" w:lineRule="auto"/>
              <w:rPr>
                <w:rFonts w:ascii="Times New Roman" w:eastAsia="Times New Roman" w:hAnsi="Times New Roman" w:cs="Times New Roman"/>
                <w:sz w:val="24"/>
                <w:szCs w:val="24"/>
                <w:lang w:eastAsia="ru-RU"/>
              </w:rPr>
            </w:pPr>
          </w:p>
        </w:tc>
        <w:tc>
          <w:tcPr>
            <w:tcW w:w="5725"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07415F" w:rsidRPr="00FC27A7" w:rsidP="00047685">
            <w:pPr>
              <w:spacing w:after="0" w:line="240" w:lineRule="auto"/>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FE2208" w:rsidP="00047685">
            <w:pPr>
              <w:spacing w:after="0" w:line="240" w:lineRule="auto"/>
              <w:rPr>
                <w:rFonts w:ascii="Times New Roman" w:eastAsia="Times New Roman" w:hAnsi="Times New Roman" w:cs="Times New Roman"/>
                <w:b/>
                <w:sz w:val="24"/>
                <w:szCs w:val="24"/>
                <w:lang w:eastAsia="ru-RU"/>
              </w:rPr>
            </w:pPr>
            <w:r w:rsidRPr="00FE2208">
              <w:rPr>
                <w:rFonts w:ascii="Times New Roman" w:hAnsi="Times New Roman" w:cs="Times New Roman"/>
                <w:b/>
                <w:color w:val="000000"/>
                <w:sz w:val="24"/>
                <w:szCs w:val="24"/>
              </w:rPr>
              <w:t xml:space="preserve">    Задача 5: Повышение удовлетворённости граждан качеством муниципального управления и качеством предоставления муниципальных услуг, за счет внедрения гибких форм мониторинга предоставления муниципальных услуг, в том числе с использованием современных технологий</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269FE">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269F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Обеспечение  повышения удовлетворенности граждан качеством муниципальных услуг</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269FE">
            <w:pPr>
              <w:spacing w:after="0" w:line="240" w:lineRule="auto"/>
              <w:rPr>
                <w:rFonts w:ascii="Times New Roman" w:eastAsia="Times New Roman" w:hAnsi="Times New Roman" w:cs="Times New Roman"/>
                <w:sz w:val="24"/>
                <w:szCs w:val="24"/>
                <w:lang w:eastAsia="ru-RU"/>
              </w:rPr>
            </w:pPr>
          </w:p>
          <w:p w:rsidR="0007415F" w:rsidP="008269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269FE">
            <w:pPr>
              <w:spacing w:after="0" w:line="240" w:lineRule="auto"/>
              <w:rPr>
                <w:rFonts w:ascii="Times New Roman" w:hAnsi="Times New Roman" w:cs="Times New Roman"/>
                <w:color w:val="000000"/>
                <w:sz w:val="24"/>
                <w:szCs w:val="24"/>
              </w:rPr>
            </w:pPr>
            <w:r>
              <w:rPr>
                <w:color w:val="000000"/>
                <w:sz w:val="24"/>
                <w:szCs w:val="24"/>
              </w:rPr>
              <w:t xml:space="preserve"> </w:t>
            </w:r>
            <w:r>
              <w:rPr>
                <w:rFonts w:ascii="Times New Roman" w:hAnsi="Times New Roman" w:cs="Times New Roman"/>
                <w:color w:val="000000"/>
                <w:sz w:val="24"/>
                <w:szCs w:val="24"/>
              </w:rPr>
              <w:t>Муницип</w:t>
            </w:r>
            <w:r w:rsidR="00C814F1">
              <w:rPr>
                <w:rFonts w:ascii="Times New Roman" w:hAnsi="Times New Roman" w:cs="Times New Roman"/>
                <w:color w:val="000000"/>
                <w:sz w:val="24"/>
                <w:szCs w:val="24"/>
              </w:rPr>
              <w:t>альные услуги оказывались в 2022</w:t>
            </w:r>
            <w:r>
              <w:rPr>
                <w:rFonts w:ascii="Times New Roman" w:hAnsi="Times New Roman" w:cs="Times New Roman"/>
                <w:color w:val="000000"/>
                <w:sz w:val="24"/>
                <w:szCs w:val="24"/>
              </w:rPr>
              <w:t xml:space="preserve"> году в соответствии с административными регламентами, своевременно вносились изменения в административные регламенты.</w:t>
            </w:r>
          </w:p>
          <w:p w:rsidR="0007415F" w:rsidRPr="00E2641F" w:rsidP="008269F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2022</w:t>
            </w:r>
            <w:r>
              <w:rPr>
                <w:rFonts w:ascii="Times New Roman" w:hAnsi="Times New Roman" w:cs="Times New Roman"/>
                <w:color w:val="000000"/>
                <w:sz w:val="24"/>
                <w:szCs w:val="24"/>
              </w:rPr>
              <w:t xml:space="preserve"> году обеспечена  удовлетворённость граждан качеством муниципальных услуг, </w:t>
            </w:r>
            <w:r w:rsidRPr="00E2641F">
              <w:rPr>
                <w:rFonts w:ascii="Times New Roman" w:hAnsi="Times New Roman" w:cs="Times New Roman"/>
                <w:color w:val="000000"/>
                <w:sz w:val="24"/>
                <w:szCs w:val="24"/>
              </w:rPr>
              <w:t>уровень удовлетворённ</w:t>
            </w:r>
            <w:r w:rsidR="00DD06C6">
              <w:rPr>
                <w:rFonts w:ascii="Times New Roman" w:hAnsi="Times New Roman" w:cs="Times New Roman"/>
                <w:color w:val="000000"/>
                <w:sz w:val="24"/>
                <w:szCs w:val="24"/>
              </w:rPr>
              <w:t>ости</w:t>
            </w:r>
            <w:r>
              <w:rPr>
                <w:rFonts w:ascii="Times New Roman" w:hAnsi="Times New Roman" w:cs="Times New Roman"/>
                <w:color w:val="000000"/>
                <w:sz w:val="24"/>
                <w:szCs w:val="24"/>
              </w:rPr>
              <w:t>: в  сфере образования – 91,15</w:t>
            </w:r>
            <w:r w:rsidRPr="00E2641F">
              <w:rPr>
                <w:rFonts w:ascii="Times New Roman" w:hAnsi="Times New Roman" w:cs="Times New Roman"/>
                <w:color w:val="000000"/>
                <w:sz w:val="24"/>
                <w:szCs w:val="24"/>
              </w:rPr>
              <w:t xml:space="preserve"> %, дошкольного образования - 100 %,</w:t>
            </w:r>
            <w:r>
              <w:rPr>
                <w:rFonts w:ascii="Times New Roman" w:hAnsi="Times New Roman" w:cs="Times New Roman"/>
                <w:color w:val="000000"/>
                <w:sz w:val="24"/>
                <w:szCs w:val="24"/>
              </w:rPr>
              <w:t>дополнительного образования  - 96 %,</w:t>
            </w:r>
            <w:r w:rsidRPr="00E2641F">
              <w:rPr>
                <w:rFonts w:ascii="Times New Roman" w:hAnsi="Times New Roman" w:cs="Times New Roman"/>
                <w:color w:val="000000"/>
                <w:sz w:val="24"/>
                <w:szCs w:val="24"/>
              </w:rPr>
              <w:t xml:space="preserve"> культуры – </w:t>
            </w:r>
            <w:r>
              <w:rPr>
                <w:rFonts w:ascii="Times New Roman" w:hAnsi="Times New Roman" w:cs="Times New Roman"/>
                <w:color w:val="000000"/>
                <w:sz w:val="24"/>
                <w:szCs w:val="24"/>
              </w:rPr>
              <w:t xml:space="preserve">98 %, молодёжной политики – 96 </w:t>
            </w:r>
            <w:r w:rsidRPr="00E2641F">
              <w:rPr>
                <w:rFonts w:ascii="Times New Roman" w:hAnsi="Times New Roman" w:cs="Times New Roman"/>
                <w:color w:val="000000"/>
                <w:sz w:val="24"/>
                <w:szCs w:val="24"/>
              </w:rPr>
              <w:t>%, физ</w:t>
            </w:r>
            <w:r>
              <w:rPr>
                <w:rFonts w:ascii="Times New Roman" w:hAnsi="Times New Roman" w:cs="Times New Roman"/>
                <w:color w:val="000000"/>
                <w:sz w:val="24"/>
                <w:szCs w:val="24"/>
              </w:rPr>
              <w:t>ической культуры и спорта – 87</w:t>
            </w:r>
            <w:r w:rsidRPr="00E2641F">
              <w:rPr>
                <w:rFonts w:ascii="Times New Roman" w:hAnsi="Times New Roman" w:cs="Times New Roman"/>
                <w:color w:val="000000"/>
                <w:sz w:val="24"/>
                <w:szCs w:val="24"/>
              </w:rPr>
              <w:t xml:space="preserve"> %, по оценке состояния материально-технической базы в сфере </w:t>
            </w:r>
            <w:r>
              <w:rPr>
                <w:rFonts w:ascii="Times New Roman" w:hAnsi="Times New Roman" w:cs="Times New Roman"/>
                <w:color w:val="000000"/>
                <w:sz w:val="24"/>
                <w:szCs w:val="24"/>
              </w:rPr>
              <w:t>спорта произошёл рост на  2,4% - 88%</w:t>
            </w:r>
          </w:p>
          <w:p w:rsidR="0007415F" w:rsidP="008269FE">
            <w:pPr>
              <w:spacing w:after="0" w:line="240" w:lineRule="auto"/>
              <w:rPr>
                <w:rFonts w:ascii="Times New Roman" w:hAnsi="Times New Roman" w:cs="Times New Roman"/>
                <w:color w:val="000000"/>
                <w:sz w:val="24"/>
                <w:szCs w:val="24"/>
              </w:rPr>
            </w:pP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269FE">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269F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Проведение ежегодного опроса граждан по оказанию муниципальных услуг</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269FE">
            <w:pPr>
              <w:spacing w:after="0" w:line="240" w:lineRule="auto"/>
              <w:rPr>
                <w:rFonts w:ascii="Times New Roman" w:eastAsia="Times New Roman" w:hAnsi="Times New Roman" w:cs="Times New Roman"/>
                <w:sz w:val="24"/>
                <w:szCs w:val="24"/>
                <w:lang w:eastAsia="ru-RU"/>
              </w:rPr>
            </w:pPr>
          </w:p>
          <w:p w:rsidR="0007415F" w:rsidP="001414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269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w:t>
            </w:r>
            <w:r w:rsidR="00C814F1">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году проведён ежегодный опрос граждан по оказанию муниципальных услуг в сферах общего  и дошкольного образования, культуры, молодёжной </w:t>
            </w:r>
            <w:r>
              <w:rPr>
                <w:rFonts w:ascii="Times New Roman" w:eastAsia="Times New Roman" w:hAnsi="Times New Roman" w:cs="Times New Roman"/>
                <w:sz w:val="24"/>
                <w:szCs w:val="24"/>
                <w:lang w:eastAsia="ru-RU"/>
              </w:rPr>
              <w:t>политики, физической культуры и спорта. Результаты размещены на главной странице сайта администрации Канского района в разделе «Итоги опроса граждан п</w:t>
            </w:r>
            <w:r w:rsidR="00C32B36">
              <w:rPr>
                <w:rFonts w:ascii="Times New Roman" w:eastAsia="Times New Roman" w:hAnsi="Times New Roman" w:cs="Times New Roman"/>
                <w:sz w:val="24"/>
                <w:szCs w:val="24"/>
                <w:lang w:eastAsia="ru-RU"/>
              </w:rPr>
              <w:t>о оказанию муниципальных услуг»</w:t>
            </w:r>
          </w:p>
          <w:p w:rsidR="00C32B36" w:rsidP="008269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см. пункт1).</w:t>
            </w:r>
          </w:p>
          <w:p w:rsidR="004B765D" w:rsidP="008269FE">
            <w:pPr>
              <w:spacing w:after="0" w:line="240" w:lineRule="auto"/>
              <w:rPr>
                <w:rFonts w:ascii="Times New Roman" w:eastAsia="Times New Roman" w:hAnsi="Times New Roman" w:cs="Times New Roman"/>
                <w:sz w:val="24"/>
                <w:szCs w:val="24"/>
                <w:lang w:eastAsia="ru-RU"/>
              </w:rPr>
            </w:pP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269FE">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269F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Обеспечение своевременного внесения  отчетности по предоставлению муниципальных услуг  по федеральному статистическому наблюдению о предоставлении муниципальных услуг</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269FE">
            <w:pPr>
              <w:spacing w:after="0" w:line="240" w:lineRule="auto"/>
              <w:rPr>
                <w:rFonts w:ascii="Times New Roman" w:eastAsia="Times New Roman" w:hAnsi="Times New Roman" w:cs="Times New Roman"/>
                <w:sz w:val="24"/>
                <w:szCs w:val="24"/>
                <w:lang w:eastAsia="ru-RU"/>
              </w:rPr>
            </w:pPr>
          </w:p>
          <w:p w:rsidR="0007415F" w:rsidP="001414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2020-2030</w:t>
            </w:r>
          </w:p>
          <w:p w:rsidR="0007415F" w:rsidP="008269FE">
            <w:pPr>
              <w:spacing w:after="0" w:line="240" w:lineRule="auto"/>
              <w:rPr>
                <w:rFonts w:ascii="Times New Roman" w:eastAsia="Times New Roman" w:hAnsi="Times New Roman" w:cs="Times New Roman"/>
                <w:sz w:val="24"/>
                <w:szCs w:val="24"/>
                <w:lang w:eastAsia="ru-RU"/>
              </w:rPr>
            </w:pPr>
          </w:p>
          <w:p w:rsidR="0007415F" w:rsidP="008269FE">
            <w:pPr>
              <w:spacing w:after="0" w:line="240" w:lineRule="auto"/>
              <w:rPr>
                <w:rFonts w:ascii="Times New Roman" w:eastAsia="Times New Roman" w:hAnsi="Times New Roman" w:cs="Times New Roman"/>
                <w:sz w:val="24"/>
                <w:szCs w:val="24"/>
                <w:lang w:eastAsia="ru-RU"/>
              </w:rPr>
            </w:pPr>
          </w:p>
          <w:p w:rsidR="0007415F" w:rsidP="008269FE">
            <w:pPr>
              <w:spacing w:after="0" w:line="240" w:lineRule="auto"/>
              <w:rPr>
                <w:rFonts w:ascii="Times New Roman" w:eastAsia="Times New Roman" w:hAnsi="Times New Roman" w:cs="Times New Roman"/>
                <w:sz w:val="24"/>
                <w:szCs w:val="24"/>
                <w:lang w:eastAsia="ru-RU"/>
              </w:rPr>
            </w:pPr>
          </w:p>
          <w:p w:rsidR="0007415F" w:rsidP="008269FE">
            <w:pPr>
              <w:spacing w:after="0" w:line="240" w:lineRule="auto"/>
              <w:rPr>
                <w:rFonts w:ascii="Times New Roman" w:eastAsia="Times New Roman" w:hAnsi="Times New Roman" w:cs="Times New Roman"/>
                <w:sz w:val="24"/>
                <w:szCs w:val="24"/>
                <w:lang w:eastAsia="ru-RU"/>
              </w:rPr>
            </w:pPr>
          </w:p>
          <w:p w:rsidR="0007415F" w:rsidP="008269FE">
            <w:pPr>
              <w:spacing w:after="0" w:line="240" w:lineRule="auto"/>
              <w:rPr>
                <w:rFonts w:ascii="Times New Roman" w:eastAsia="Times New Roman" w:hAnsi="Times New Roman" w:cs="Times New Roman"/>
                <w:sz w:val="24"/>
                <w:szCs w:val="24"/>
                <w:lang w:eastAsia="ru-RU"/>
              </w:rPr>
            </w:pP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P="008269FE">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В 20</w:t>
            </w:r>
            <w:r w:rsidR="00C814F1">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году проводился ежеквартальный мониторинг предоставления муниципальных услуг и своевременно вносились  данные в Государственную  Автоматизированную Систему  «Управление»</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269FE">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269F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Проведение ежегодного  голосования граждан по оценке деятельности руководителей  </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269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7415F" w:rsidP="001414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2020-2030</w:t>
            </w:r>
          </w:p>
          <w:p w:rsidR="0007415F" w:rsidP="008269FE">
            <w:pPr>
              <w:rPr>
                <w:rFonts w:ascii="Times New Roman" w:eastAsia="Times New Roman" w:hAnsi="Times New Roman" w:cs="Times New Roman"/>
                <w:sz w:val="24"/>
                <w:szCs w:val="24"/>
                <w:lang w:eastAsia="ru-RU"/>
              </w:rPr>
            </w:pPr>
          </w:p>
          <w:p w:rsidR="0007415F" w:rsidP="008269FE">
            <w:pPr>
              <w:jc w:val="right"/>
              <w:rPr>
                <w:rFonts w:ascii="Times New Roman" w:eastAsia="Times New Roman" w:hAnsi="Times New Roman" w:cs="Times New Roman"/>
                <w:sz w:val="24"/>
                <w:szCs w:val="24"/>
                <w:lang w:eastAsia="ru-RU"/>
              </w:rPr>
            </w:pPr>
          </w:p>
          <w:p w:rsidR="0007415F" w:rsidRPr="00D554D7" w:rsidP="008269FE">
            <w:pPr>
              <w:jc w:val="right"/>
              <w:rPr>
                <w:rFonts w:ascii="Times New Roman" w:eastAsia="Times New Roman" w:hAnsi="Times New Roman" w:cs="Times New Roman"/>
                <w:sz w:val="24"/>
                <w:szCs w:val="24"/>
                <w:lang w:eastAsia="ru-RU"/>
              </w:rPr>
            </w:pP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269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w:t>
            </w:r>
            <w:r>
              <w:rPr>
                <w:rFonts w:ascii="Times New Roman" w:eastAsia="Times New Roman" w:hAnsi="Times New Roman" w:cs="Times New Roman"/>
                <w:sz w:val="24"/>
                <w:szCs w:val="24"/>
                <w:lang w:eastAsia="ru-RU"/>
              </w:rPr>
              <w:t xml:space="preserve"> году проведено ежегодное голосование граждан по оценке деятельности руководителей. Информация об итогах оценки населением эффективности деятельности руководителей выложена на главной странице  сайте администрации Канского</w:t>
            </w:r>
            <w:r>
              <w:rPr>
                <w:rFonts w:ascii="Times New Roman" w:eastAsia="Times New Roman" w:hAnsi="Times New Roman" w:cs="Times New Roman"/>
                <w:sz w:val="24"/>
                <w:szCs w:val="24"/>
                <w:lang w:eastAsia="ru-RU"/>
              </w:rPr>
              <w:t xml:space="preserve"> района  31.01.2023</w:t>
            </w:r>
            <w:r>
              <w:rPr>
                <w:rFonts w:ascii="Times New Roman" w:eastAsia="Times New Roman" w:hAnsi="Times New Roman" w:cs="Times New Roman"/>
                <w:sz w:val="24"/>
                <w:szCs w:val="24"/>
                <w:lang w:eastAsia="ru-RU"/>
              </w:rPr>
              <w:t xml:space="preserve"> года в разделе</w:t>
            </w:r>
          </w:p>
          <w:p w:rsidR="0007415F" w:rsidP="008269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Оценка деятельности руководителей. Итоги».</w:t>
            </w:r>
          </w:p>
          <w:p w:rsidR="00C32B36" w:rsidRPr="00C32B36" w:rsidP="00C32B36">
            <w:pPr>
              <w:spacing w:after="0" w:line="240" w:lineRule="auto"/>
              <w:jc w:val="both"/>
              <w:rPr>
                <w:rFonts w:ascii="Times New Roman" w:eastAsia="Times New Roman" w:hAnsi="Times New Roman" w:cs="Times New Roman"/>
                <w:sz w:val="24"/>
                <w:szCs w:val="24"/>
                <w:lang w:eastAsia="ru-RU"/>
              </w:rPr>
            </w:pPr>
            <w:r w:rsidRPr="00C32B36">
              <w:rPr>
                <w:rFonts w:ascii="Times New Roman" w:hAnsi="Times New Roman" w:cs="Times New Roman"/>
                <w:color w:val="1A1A1A"/>
                <w:sz w:val="24"/>
                <w:szCs w:val="24"/>
                <w:shd w:val="clear" w:color="auto" w:fill="FFFFFF"/>
              </w:rPr>
              <w:t>Удовлетворенность населения</w:t>
            </w:r>
            <w:r w:rsidRPr="00C32B36">
              <w:rPr>
                <w:rFonts w:ascii="Times New Roman" w:hAnsi="Times New Roman" w:cs="Times New Roman"/>
                <w:color w:val="1A1A1A"/>
                <w:sz w:val="24"/>
                <w:szCs w:val="24"/>
              </w:rPr>
              <w:br/>
            </w:r>
            <w:r w:rsidRPr="00C32B36">
              <w:rPr>
                <w:rFonts w:ascii="Times New Roman" w:hAnsi="Times New Roman" w:cs="Times New Roman"/>
                <w:color w:val="1A1A1A"/>
                <w:sz w:val="24"/>
                <w:szCs w:val="24"/>
                <w:shd w:val="clear" w:color="auto" w:fill="FFFFFF"/>
              </w:rPr>
              <w:t>организацией транспортного обслуживания – 50 %, удовлетворенность населения</w:t>
            </w:r>
            <w:r w:rsidRPr="00C32B36">
              <w:rPr>
                <w:rFonts w:ascii="Times New Roman" w:hAnsi="Times New Roman" w:cs="Times New Roman"/>
                <w:color w:val="1A1A1A"/>
                <w:sz w:val="24"/>
                <w:szCs w:val="24"/>
              </w:rPr>
              <w:t xml:space="preserve"> </w:t>
            </w:r>
            <w:r w:rsidRPr="00C32B36">
              <w:rPr>
                <w:rFonts w:ascii="Times New Roman" w:hAnsi="Times New Roman" w:cs="Times New Roman"/>
                <w:color w:val="1A1A1A"/>
                <w:sz w:val="24"/>
                <w:szCs w:val="24"/>
                <w:shd w:val="clear" w:color="auto" w:fill="FFFFFF"/>
              </w:rPr>
              <w:t>качеством автомобильных дорог – 62,5 %, удовлетворенность населения</w:t>
            </w:r>
            <w:r w:rsidRPr="00C32B36">
              <w:rPr>
                <w:rFonts w:ascii="Times New Roman" w:hAnsi="Times New Roman" w:cs="Times New Roman"/>
                <w:color w:val="1A1A1A"/>
                <w:sz w:val="24"/>
                <w:szCs w:val="24"/>
              </w:rPr>
              <w:t xml:space="preserve"> </w:t>
            </w:r>
            <w:r w:rsidRPr="00C32B36">
              <w:rPr>
                <w:rFonts w:ascii="Times New Roman" w:hAnsi="Times New Roman" w:cs="Times New Roman"/>
                <w:color w:val="1A1A1A"/>
                <w:sz w:val="24"/>
                <w:szCs w:val="24"/>
                <w:shd w:val="clear" w:color="auto" w:fill="FFFFFF"/>
              </w:rPr>
              <w:t>уровнем организации электроснабжения – 62,5 %, удовлетворенность населения уровнем организации газоснабжения – 100 %.</w:t>
            </w:r>
          </w:p>
          <w:p w:rsidR="00C32B36" w:rsidP="008269FE">
            <w:pPr>
              <w:spacing w:after="0" w:line="240" w:lineRule="auto"/>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FE2208" w:rsidP="00047685">
            <w:pPr>
              <w:spacing w:after="0" w:line="240" w:lineRule="auto"/>
              <w:rPr>
                <w:rFonts w:ascii="Times New Roman" w:eastAsia="Times New Roman" w:hAnsi="Times New Roman" w:cs="Times New Roman"/>
                <w:b/>
                <w:sz w:val="24"/>
                <w:szCs w:val="24"/>
                <w:lang w:eastAsia="ru-RU"/>
              </w:rPr>
            </w:pPr>
            <w:r w:rsidRPr="00FE2208">
              <w:rPr>
                <w:rFonts w:ascii="Times New Roman" w:hAnsi="Times New Roman" w:cs="Times New Roman"/>
                <w:b/>
                <w:color w:val="000000"/>
                <w:sz w:val="24"/>
                <w:szCs w:val="24"/>
              </w:rPr>
              <w:t>Задача 6: Открытость и прозрачность «бюджета для граждан»</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FE2208">
            <w:pPr>
              <w:spacing w:after="0" w:line="240" w:lineRule="auto"/>
              <w:contextualSpacing/>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1C513B" w:rsidP="00FE2208">
            <w:pPr>
              <w:spacing w:after="0" w:line="240" w:lineRule="auto"/>
              <w:contextualSpacing/>
              <w:jc w:val="both"/>
              <w:rPr>
                <w:rFonts w:ascii="Times New Roman" w:hAnsi="Times New Roman" w:cs="Times New Roman"/>
                <w:sz w:val="24"/>
                <w:szCs w:val="24"/>
              </w:rPr>
            </w:pPr>
            <w:r w:rsidRPr="001C513B">
              <w:rPr>
                <w:rFonts w:ascii="Times New Roman" w:hAnsi="Times New Roman" w:cs="Times New Roman"/>
                <w:color w:val="000000"/>
                <w:kern w:val="3"/>
                <w:sz w:val="24"/>
                <w:szCs w:val="24"/>
              </w:rPr>
              <w:t>Освещение открытого бюджета органов местного самоуправления</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7415F" w:rsidRPr="001C513B" w:rsidP="001414CE">
            <w:pPr>
              <w:spacing w:after="0" w:line="240" w:lineRule="auto"/>
              <w:contextualSpacing/>
              <w:jc w:val="center"/>
              <w:rPr>
                <w:rFonts w:ascii="Times New Roman" w:hAnsi="Times New Roman" w:cs="Times New Roman"/>
                <w:sz w:val="24"/>
                <w:szCs w:val="24"/>
              </w:rPr>
            </w:pPr>
            <w:r w:rsidRPr="001C513B">
              <w:rPr>
                <w:rFonts w:ascii="Times New Roman" w:hAnsi="Times New Roman" w:cs="Times New Roman"/>
                <w:sz w:val="24"/>
                <w:szCs w:val="24"/>
              </w:rPr>
              <w:t>2020-2030</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FE2208">
            <w:pPr>
              <w:spacing w:after="0" w:line="240" w:lineRule="auto"/>
              <w:contextualSpacing/>
              <w:rPr>
                <w:rFonts w:ascii="Times New Roman" w:eastAsia="Times New Roman" w:hAnsi="Times New Roman" w:cs="Times New Roman"/>
                <w:sz w:val="24"/>
                <w:szCs w:val="24"/>
                <w:lang w:eastAsia="ru-RU"/>
              </w:rPr>
            </w:pPr>
            <w:r w:rsidRPr="00F65B61">
              <w:rPr>
                <w:rFonts w:ascii="Times New Roman" w:eastAsia="Times New Roman" w:hAnsi="Times New Roman" w:cs="Times New Roman"/>
                <w:sz w:val="24"/>
                <w:szCs w:val="24"/>
                <w:lang w:eastAsia="ru-RU"/>
              </w:rPr>
              <w:t>Информация</w:t>
            </w:r>
            <w:r w:rsidRPr="00F65B61">
              <w:rPr>
                <w:rFonts w:ascii="Times New Roman" w:hAnsi="Times New Roman" w:cs="Times New Roman"/>
                <w:color w:val="000000"/>
                <w:sz w:val="24"/>
                <w:szCs w:val="24"/>
              </w:rPr>
              <w:t xml:space="preserve"> об удельном объеме расходов бюджета в секторах экономики и социальной сфере</w:t>
            </w:r>
            <w:r>
              <w:rPr>
                <w:rFonts w:ascii="Times New Roman" w:eastAsia="Times New Roman" w:hAnsi="Times New Roman" w:cs="Times New Roman"/>
                <w:sz w:val="24"/>
                <w:szCs w:val="24"/>
                <w:lang w:eastAsia="ru-RU"/>
              </w:rPr>
              <w:t xml:space="preserve"> размещается на официальном сайте администрации. В обязательном порядке оперативно на сайте администрации размещаются в полном объеме проекты бюджета, </w:t>
            </w:r>
            <w:r w:rsidRPr="00624254">
              <w:rPr>
                <w:rFonts w:ascii="Times New Roman" w:eastAsia="Times New Roman" w:hAnsi="Times New Roman" w:cs="Times New Roman"/>
                <w:sz w:val="24"/>
                <w:szCs w:val="24"/>
                <w:lang w:eastAsia="ru-RU"/>
              </w:rPr>
              <w:t>утвержденны</w:t>
            </w:r>
            <w:r>
              <w:rPr>
                <w:rFonts w:ascii="Times New Roman" w:eastAsia="Times New Roman" w:hAnsi="Times New Roman" w:cs="Times New Roman"/>
                <w:sz w:val="24"/>
                <w:szCs w:val="24"/>
                <w:lang w:eastAsia="ru-RU"/>
              </w:rPr>
              <w:t>е</w:t>
            </w:r>
            <w:r w:rsidRPr="00624254">
              <w:rPr>
                <w:rFonts w:ascii="Times New Roman" w:eastAsia="Times New Roman" w:hAnsi="Times New Roman" w:cs="Times New Roman"/>
                <w:sz w:val="24"/>
                <w:szCs w:val="24"/>
                <w:lang w:eastAsia="ru-RU"/>
              </w:rPr>
              <w:t xml:space="preserve"> бюд</w:t>
            </w:r>
            <w:r>
              <w:rPr>
                <w:rFonts w:ascii="Times New Roman" w:eastAsia="Times New Roman" w:hAnsi="Times New Roman" w:cs="Times New Roman"/>
                <w:sz w:val="24"/>
                <w:szCs w:val="24"/>
                <w:lang w:eastAsia="ru-RU"/>
              </w:rPr>
              <w:t xml:space="preserve">жеты и отчеты </w:t>
            </w:r>
            <w:r>
              <w:rPr>
                <w:rFonts w:ascii="Times New Roman" w:eastAsia="Times New Roman" w:hAnsi="Times New Roman" w:cs="Times New Roman"/>
                <w:sz w:val="24"/>
                <w:szCs w:val="24"/>
                <w:lang w:eastAsia="ru-RU"/>
              </w:rPr>
              <w:t xml:space="preserve">об их исполнении, информация о проведении публичных слушаний, о ходе исполнения бюджета, промежуточная информация об исполнении районного бюджета. </w:t>
            </w:r>
          </w:p>
          <w:p w:rsidR="0007415F" w:rsidP="00FE2208">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районного бюджета и годового отчета об исполнении районного бюджета в доступной для граждан форме осуществляется с учетом приказа Министерства финансов Российской Федерации от 22.09.2015 №145н «Об утверждении Методических рекомендаций по предоставлению бюджетов субъектов Российской Федерации и местных бюджетов и отчетов об их исполнении в доступной для граждан форме».</w:t>
            </w:r>
          </w:p>
          <w:p w:rsidR="004B765D" w:rsidRPr="00E33B82" w:rsidP="00FE2208">
            <w:pPr>
              <w:spacing w:after="0" w:line="240" w:lineRule="auto"/>
              <w:contextualSpacing/>
              <w:rPr>
                <w:rFonts w:ascii="Times New Roman" w:eastAsia="Times New Roman" w:hAnsi="Times New Roman" w:cs="Times New Roman"/>
                <w:sz w:val="24"/>
                <w:szCs w:val="24"/>
                <w:lang w:eastAsia="ru-RU"/>
              </w:rPr>
            </w:pP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46002B" w:rsidP="008269FE">
            <w:pPr>
              <w:rPr>
                <w:rFonts w:ascii="Times New Roman" w:hAnsi="Times New Roman" w:cs="Times New Roman"/>
                <w:b/>
                <w:sz w:val="24"/>
                <w:szCs w:val="24"/>
              </w:rPr>
            </w:pPr>
            <w:r w:rsidRPr="0046002B">
              <w:rPr>
                <w:rFonts w:ascii="Times New Roman" w:eastAsia="Times New Roman" w:hAnsi="Times New Roman" w:cs="Times New Roman"/>
                <w:b/>
                <w:color w:val="2D2D2D"/>
                <w:sz w:val="24"/>
                <w:szCs w:val="24"/>
                <w:lang w:eastAsia="ru-RU"/>
              </w:rPr>
              <w:t>Цель: 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tc>
      </w:tr>
      <w:tr w:rsidTr="00A1410D">
        <w:tblPrEx>
          <w:tblW w:w="14621" w:type="dxa"/>
          <w:tblLayout w:type="fixed"/>
          <w:tblCellMar>
            <w:left w:w="0" w:type="dxa"/>
            <w:right w:w="0" w:type="dxa"/>
          </w:tblCellMar>
          <w:tblLook w:val="04A0"/>
        </w:tblPrEx>
        <w:tc>
          <w:tcPr>
            <w:tcW w:w="1462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46002B" w:rsidP="008269FE">
            <w:pPr>
              <w:rPr>
                <w:rFonts w:ascii="Times New Roman" w:hAnsi="Times New Roman" w:cs="Times New Roman"/>
                <w:b/>
                <w:sz w:val="24"/>
                <w:szCs w:val="24"/>
              </w:rPr>
            </w:pPr>
            <w:r w:rsidRPr="0046002B">
              <w:rPr>
                <w:rFonts w:ascii="Times New Roman" w:eastAsia="Times New Roman" w:hAnsi="Times New Roman" w:cs="Times New Roman"/>
                <w:b/>
                <w:color w:val="2D2D2D"/>
                <w:sz w:val="24"/>
                <w:szCs w:val="24"/>
                <w:lang w:eastAsia="ru-RU"/>
              </w:rPr>
              <w:t>Задача</w:t>
            </w:r>
            <w:r>
              <w:rPr>
                <w:rFonts w:ascii="Times New Roman" w:eastAsia="Times New Roman" w:hAnsi="Times New Roman" w:cs="Times New Roman"/>
                <w:b/>
                <w:color w:val="2D2D2D"/>
                <w:sz w:val="24"/>
                <w:szCs w:val="24"/>
                <w:lang w:eastAsia="ru-RU"/>
              </w:rPr>
              <w:t xml:space="preserve"> 1</w:t>
            </w:r>
            <w:r w:rsidRPr="0046002B">
              <w:rPr>
                <w:rFonts w:ascii="Times New Roman" w:eastAsia="Times New Roman" w:hAnsi="Times New Roman" w:cs="Times New Roman"/>
                <w:b/>
                <w:color w:val="2D2D2D"/>
                <w:sz w:val="24"/>
                <w:szCs w:val="24"/>
                <w:lang w:eastAsia="ru-RU"/>
              </w:rPr>
              <w:t>: Сохранение, пополнение и эффективное использование архивных документов</w:t>
            </w:r>
          </w:p>
        </w:tc>
      </w:tr>
      <w:tr w:rsidTr="000A6249">
        <w:tblPrEx>
          <w:tblW w:w="14621" w:type="dxa"/>
          <w:tblLayout w:type="fixed"/>
          <w:tblCellMar>
            <w:left w:w="0" w:type="dxa"/>
            <w:right w:w="0" w:type="dxa"/>
          </w:tblCellMar>
          <w:tblLook w:val="04A0"/>
        </w:tblPrEx>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8269FE">
            <w:pPr>
              <w:spacing w:after="0" w:line="315" w:lineRule="atLeast"/>
              <w:jc w:val="center"/>
              <w:textAlignment w:val="baseline"/>
              <w:rPr>
                <w:rFonts w:ascii="Times New Roman" w:eastAsia="Times New Roman" w:hAnsi="Times New Roman" w:cs="Times New Roman"/>
                <w:color w:val="2D2D2D"/>
                <w:sz w:val="24"/>
                <w:szCs w:val="24"/>
                <w:lang w:eastAsia="ru-RU"/>
              </w:rPr>
            </w:pPr>
            <w:r w:rsidRPr="00E33B82">
              <w:rPr>
                <w:rFonts w:ascii="Times New Roman" w:eastAsia="Times New Roman" w:hAnsi="Times New Roman" w:cs="Times New Roman"/>
                <w:color w:val="2D2D2D"/>
                <w:sz w:val="24"/>
                <w:szCs w:val="24"/>
                <w:lang w:eastAsia="ru-RU"/>
              </w:rPr>
              <w:t>1.</w:t>
            </w:r>
          </w:p>
        </w:tc>
        <w:tc>
          <w:tcPr>
            <w:tcW w:w="5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8269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предоставления услуг архива</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RPr="00E33B82" w:rsidP="008269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2021 - 2024</w:t>
            </w:r>
          </w:p>
        </w:tc>
        <w:tc>
          <w:tcPr>
            <w:tcW w:w="5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415F" w:rsidP="008269FE">
            <w:pPr>
              <w:pStyle w:val="ListParagraph"/>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хранившихся документов увеличился на 359 единиц хранения.</w:t>
            </w:r>
          </w:p>
          <w:p w:rsidR="0007415F" w:rsidP="008269FE">
            <w:pPr>
              <w:pStyle w:val="ListParagraph"/>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архивных фондов, переведенных в электронную форму увеличена до 86% в общем объеме.</w:t>
            </w:r>
          </w:p>
          <w:p w:rsidR="0007415F" w:rsidRPr="0088367C" w:rsidP="008269FE">
            <w:pPr>
              <w:pStyle w:val="ListParagraph"/>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Удельный вес выданных запросов пользователям в общем объеме исполненных составил 97%.</w:t>
            </w:r>
          </w:p>
        </w:tc>
      </w:tr>
    </w:tbl>
    <w:p w:rsidR="00AC2D72" w:rsidP="00AC2D72"/>
    <w:p w:rsidR="00AC2D72" w:rsidP="00AC2D72"/>
    <w:p w:rsidR="003C1446"/>
    <w:sectPr w:rsidSect="002D1C56">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2976022"/>
      <w:docPartObj>
        <w:docPartGallery w:val="Page Numbers (Bottom of Page)"/>
        <w:docPartUnique/>
      </w:docPartObj>
    </w:sdtPr>
    <w:sdtContent>
      <w:p w:rsidR="00771ECB">
        <w:pPr>
          <w:pStyle w:val="Footer"/>
          <w:jc w:val="center"/>
        </w:pPr>
        <w:r>
          <w:fldChar w:fldCharType="begin"/>
        </w:r>
        <w:r>
          <w:instrText>PAGE   \* MERGEFORMAT</w:instrText>
        </w:r>
        <w:r>
          <w:fldChar w:fldCharType="separate"/>
        </w:r>
        <w:r w:rsidR="00CE157A">
          <w:rPr>
            <w:noProof/>
          </w:rPr>
          <w:t>23</w:t>
        </w:r>
        <w:r>
          <w:fldChar w:fldCharType="end"/>
        </w:r>
      </w:p>
    </w:sdtContent>
  </w:sdt>
  <w:p w:rsidR="00771EC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ECB">
    <w:pPr>
      <w:pStyle w:val="Header"/>
    </w:pPr>
  </w:p>
  <w:p w:rsidR="00771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7DB7056"/>
    <w:multiLevelType w:val="hybridMultilevel"/>
    <w:tmpl w:val="93BAECA4"/>
    <w:lvl w:ilvl="0">
      <w:start w:val="1"/>
      <w:numFmt w:val="decimal"/>
      <w:lvlText w:val="%1."/>
      <w:lvlJc w:val="left"/>
      <w:pPr>
        <w:ind w:left="1680" w:hanging="360"/>
      </w:pPr>
      <w:rPr>
        <w:rFonts w:hint="default"/>
      </w:rPr>
    </w:lvl>
    <w:lvl w:ilvl="1" w:tentative="1">
      <w:start w:val="1"/>
      <w:numFmt w:val="lowerLetter"/>
      <w:lvlText w:val="%2."/>
      <w:lvlJc w:val="left"/>
      <w:pPr>
        <w:ind w:left="2400" w:hanging="360"/>
      </w:pPr>
    </w:lvl>
    <w:lvl w:ilvl="2" w:tentative="1">
      <w:start w:val="1"/>
      <w:numFmt w:val="lowerRoman"/>
      <w:lvlText w:val="%3."/>
      <w:lvlJc w:val="right"/>
      <w:pPr>
        <w:ind w:left="3120" w:hanging="180"/>
      </w:pPr>
    </w:lvl>
    <w:lvl w:ilvl="3" w:tentative="1">
      <w:start w:val="1"/>
      <w:numFmt w:val="decimal"/>
      <w:lvlText w:val="%4."/>
      <w:lvlJc w:val="left"/>
      <w:pPr>
        <w:ind w:left="3840" w:hanging="360"/>
      </w:pPr>
    </w:lvl>
    <w:lvl w:ilvl="4" w:tentative="1">
      <w:start w:val="1"/>
      <w:numFmt w:val="lowerLetter"/>
      <w:lvlText w:val="%5."/>
      <w:lvlJc w:val="left"/>
      <w:pPr>
        <w:ind w:left="4560" w:hanging="360"/>
      </w:pPr>
    </w:lvl>
    <w:lvl w:ilvl="5" w:tentative="1">
      <w:start w:val="1"/>
      <w:numFmt w:val="lowerRoman"/>
      <w:lvlText w:val="%6."/>
      <w:lvlJc w:val="right"/>
      <w:pPr>
        <w:ind w:left="5280" w:hanging="180"/>
      </w:pPr>
    </w:lvl>
    <w:lvl w:ilvl="6" w:tentative="1">
      <w:start w:val="1"/>
      <w:numFmt w:val="decimal"/>
      <w:lvlText w:val="%7."/>
      <w:lvlJc w:val="left"/>
      <w:pPr>
        <w:ind w:left="6000" w:hanging="360"/>
      </w:pPr>
    </w:lvl>
    <w:lvl w:ilvl="7" w:tentative="1">
      <w:start w:val="1"/>
      <w:numFmt w:val="lowerLetter"/>
      <w:lvlText w:val="%8."/>
      <w:lvlJc w:val="left"/>
      <w:pPr>
        <w:ind w:left="6720" w:hanging="360"/>
      </w:pPr>
    </w:lvl>
    <w:lvl w:ilvl="8" w:tentative="1">
      <w:start w:val="1"/>
      <w:numFmt w:val="lowerRoman"/>
      <w:lvlText w:val="%9."/>
      <w:lvlJc w:val="right"/>
      <w:pPr>
        <w:ind w:left="7440" w:hanging="180"/>
      </w:pPr>
    </w:lvl>
  </w:abstractNum>
  <w:abstractNum w:abstractNumId="1">
    <w:nsid w:val="68280CDE"/>
    <w:multiLevelType w:val="hybridMultilevel"/>
    <w:tmpl w:val="6A8E23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90"/>
    <w:rsid w:val="00002EF6"/>
    <w:rsid w:val="00003558"/>
    <w:rsid w:val="000054B5"/>
    <w:rsid w:val="000064CC"/>
    <w:rsid w:val="000251C6"/>
    <w:rsid w:val="00042665"/>
    <w:rsid w:val="000472E5"/>
    <w:rsid w:val="00047685"/>
    <w:rsid w:val="000630D4"/>
    <w:rsid w:val="000635A5"/>
    <w:rsid w:val="0006477F"/>
    <w:rsid w:val="000728DE"/>
    <w:rsid w:val="0007415F"/>
    <w:rsid w:val="00081BB5"/>
    <w:rsid w:val="000A300C"/>
    <w:rsid w:val="000C4797"/>
    <w:rsid w:val="000C4C0D"/>
    <w:rsid w:val="000C4E28"/>
    <w:rsid w:val="000E12F2"/>
    <w:rsid w:val="000E13FF"/>
    <w:rsid w:val="000F4B24"/>
    <w:rsid w:val="00113099"/>
    <w:rsid w:val="001200ED"/>
    <w:rsid w:val="00123454"/>
    <w:rsid w:val="00132FED"/>
    <w:rsid w:val="00140463"/>
    <w:rsid w:val="00140EAD"/>
    <w:rsid w:val="001414CE"/>
    <w:rsid w:val="00153FFF"/>
    <w:rsid w:val="001634E8"/>
    <w:rsid w:val="00180561"/>
    <w:rsid w:val="001815A7"/>
    <w:rsid w:val="001843B2"/>
    <w:rsid w:val="00186DC5"/>
    <w:rsid w:val="001C513B"/>
    <w:rsid w:val="001D291F"/>
    <w:rsid w:val="001E1849"/>
    <w:rsid w:val="001E1E14"/>
    <w:rsid w:val="001F335E"/>
    <w:rsid w:val="001F53D4"/>
    <w:rsid w:val="0020648B"/>
    <w:rsid w:val="0021339A"/>
    <w:rsid w:val="0022225F"/>
    <w:rsid w:val="002278B5"/>
    <w:rsid w:val="00237DE5"/>
    <w:rsid w:val="00243639"/>
    <w:rsid w:val="0025120A"/>
    <w:rsid w:val="00253E43"/>
    <w:rsid w:val="00255DE0"/>
    <w:rsid w:val="002560B9"/>
    <w:rsid w:val="00261040"/>
    <w:rsid w:val="002619EC"/>
    <w:rsid w:val="00261D5B"/>
    <w:rsid w:val="00281C12"/>
    <w:rsid w:val="00290740"/>
    <w:rsid w:val="002B30B8"/>
    <w:rsid w:val="002B656B"/>
    <w:rsid w:val="002B77C2"/>
    <w:rsid w:val="002B79D2"/>
    <w:rsid w:val="002C5749"/>
    <w:rsid w:val="002D01B2"/>
    <w:rsid w:val="002D1C56"/>
    <w:rsid w:val="002D736E"/>
    <w:rsid w:val="002E18FC"/>
    <w:rsid w:val="002E40C3"/>
    <w:rsid w:val="002E5A41"/>
    <w:rsid w:val="00316267"/>
    <w:rsid w:val="003245E4"/>
    <w:rsid w:val="00331EEF"/>
    <w:rsid w:val="003354F2"/>
    <w:rsid w:val="00336B28"/>
    <w:rsid w:val="00343BF5"/>
    <w:rsid w:val="00347B49"/>
    <w:rsid w:val="00347BBA"/>
    <w:rsid w:val="00356E50"/>
    <w:rsid w:val="00362FD5"/>
    <w:rsid w:val="00365F2B"/>
    <w:rsid w:val="00385B0C"/>
    <w:rsid w:val="00385FF3"/>
    <w:rsid w:val="003912E0"/>
    <w:rsid w:val="0039145E"/>
    <w:rsid w:val="00393BF8"/>
    <w:rsid w:val="00396A2E"/>
    <w:rsid w:val="00396BD6"/>
    <w:rsid w:val="003A135F"/>
    <w:rsid w:val="003A1A35"/>
    <w:rsid w:val="003B66DA"/>
    <w:rsid w:val="003C1446"/>
    <w:rsid w:val="003D070B"/>
    <w:rsid w:val="003D2CDC"/>
    <w:rsid w:val="003D5DA4"/>
    <w:rsid w:val="003D6088"/>
    <w:rsid w:val="003D6EA5"/>
    <w:rsid w:val="003E34AC"/>
    <w:rsid w:val="003E7EC7"/>
    <w:rsid w:val="003F56F7"/>
    <w:rsid w:val="0040790D"/>
    <w:rsid w:val="00415C80"/>
    <w:rsid w:val="0041687B"/>
    <w:rsid w:val="004250FD"/>
    <w:rsid w:val="004269C4"/>
    <w:rsid w:val="00427202"/>
    <w:rsid w:val="00430196"/>
    <w:rsid w:val="00431DE6"/>
    <w:rsid w:val="00435D5E"/>
    <w:rsid w:val="00442608"/>
    <w:rsid w:val="004478AB"/>
    <w:rsid w:val="00452C2A"/>
    <w:rsid w:val="0046002B"/>
    <w:rsid w:val="00462EA5"/>
    <w:rsid w:val="004711CF"/>
    <w:rsid w:val="004720D5"/>
    <w:rsid w:val="00492294"/>
    <w:rsid w:val="0049565B"/>
    <w:rsid w:val="00495787"/>
    <w:rsid w:val="004A57D1"/>
    <w:rsid w:val="004A7CFF"/>
    <w:rsid w:val="004B4E8A"/>
    <w:rsid w:val="004B68D0"/>
    <w:rsid w:val="004B765D"/>
    <w:rsid w:val="004E0242"/>
    <w:rsid w:val="004E68AA"/>
    <w:rsid w:val="004F2AA1"/>
    <w:rsid w:val="004F49E3"/>
    <w:rsid w:val="004F62B1"/>
    <w:rsid w:val="004F69EC"/>
    <w:rsid w:val="00516089"/>
    <w:rsid w:val="00540347"/>
    <w:rsid w:val="005436F9"/>
    <w:rsid w:val="00544FD0"/>
    <w:rsid w:val="00546A78"/>
    <w:rsid w:val="005A3511"/>
    <w:rsid w:val="005C5EF6"/>
    <w:rsid w:val="005D5926"/>
    <w:rsid w:val="005F2F02"/>
    <w:rsid w:val="005F5049"/>
    <w:rsid w:val="005F7C6F"/>
    <w:rsid w:val="0060588F"/>
    <w:rsid w:val="006060DB"/>
    <w:rsid w:val="006103AA"/>
    <w:rsid w:val="0061247A"/>
    <w:rsid w:val="00621B38"/>
    <w:rsid w:val="00624254"/>
    <w:rsid w:val="00624619"/>
    <w:rsid w:val="0062596B"/>
    <w:rsid w:val="00642F7D"/>
    <w:rsid w:val="0064302E"/>
    <w:rsid w:val="006453A4"/>
    <w:rsid w:val="00663C49"/>
    <w:rsid w:val="006650A2"/>
    <w:rsid w:val="00667827"/>
    <w:rsid w:val="00681A9D"/>
    <w:rsid w:val="00686C14"/>
    <w:rsid w:val="006914F4"/>
    <w:rsid w:val="00691B5B"/>
    <w:rsid w:val="00691D96"/>
    <w:rsid w:val="006A19D5"/>
    <w:rsid w:val="006A3B72"/>
    <w:rsid w:val="006A5A1A"/>
    <w:rsid w:val="006A677C"/>
    <w:rsid w:val="006C7DA8"/>
    <w:rsid w:val="006D331B"/>
    <w:rsid w:val="006E5C47"/>
    <w:rsid w:val="006F2062"/>
    <w:rsid w:val="006F42EB"/>
    <w:rsid w:val="00713718"/>
    <w:rsid w:val="00713B7A"/>
    <w:rsid w:val="00727286"/>
    <w:rsid w:val="007355A3"/>
    <w:rsid w:val="00741E3D"/>
    <w:rsid w:val="00751656"/>
    <w:rsid w:val="00754EAA"/>
    <w:rsid w:val="00771ECB"/>
    <w:rsid w:val="00776940"/>
    <w:rsid w:val="007A3CE2"/>
    <w:rsid w:val="007D5FCD"/>
    <w:rsid w:val="007F46CD"/>
    <w:rsid w:val="00804521"/>
    <w:rsid w:val="00805648"/>
    <w:rsid w:val="008269FE"/>
    <w:rsid w:val="00837F5C"/>
    <w:rsid w:val="00841AB1"/>
    <w:rsid w:val="008803CE"/>
    <w:rsid w:val="0088367C"/>
    <w:rsid w:val="008A374B"/>
    <w:rsid w:val="008B0A13"/>
    <w:rsid w:val="008B3776"/>
    <w:rsid w:val="008C3DBA"/>
    <w:rsid w:val="008E0B5E"/>
    <w:rsid w:val="008E3497"/>
    <w:rsid w:val="009002A3"/>
    <w:rsid w:val="00900A8E"/>
    <w:rsid w:val="00901DD1"/>
    <w:rsid w:val="00912F15"/>
    <w:rsid w:val="00917965"/>
    <w:rsid w:val="00933A97"/>
    <w:rsid w:val="00941CD1"/>
    <w:rsid w:val="00961BFF"/>
    <w:rsid w:val="00963987"/>
    <w:rsid w:val="009752C2"/>
    <w:rsid w:val="00975DAE"/>
    <w:rsid w:val="00976949"/>
    <w:rsid w:val="0098282A"/>
    <w:rsid w:val="00984518"/>
    <w:rsid w:val="00984F97"/>
    <w:rsid w:val="0099175F"/>
    <w:rsid w:val="009960D0"/>
    <w:rsid w:val="009A6552"/>
    <w:rsid w:val="009C7509"/>
    <w:rsid w:val="009D4731"/>
    <w:rsid w:val="009D5BB6"/>
    <w:rsid w:val="009E41CC"/>
    <w:rsid w:val="009F07F1"/>
    <w:rsid w:val="009F0C74"/>
    <w:rsid w:val="009F6BE7"/>
    <w:rsid w:val="00A02EE2"/>
    <w:rsid w:val="00A05AFC"/>
    <w:rsid w:val="00A12A3D"/>
    <w:rsid w:val="00A16D93"/>
    <w:rsid w:val="00A17025"/>
    <w:rsid w:val="00A311CE"/>
    <w:rsid w:val="00A4354A"/>
    <w:rsid w:val="00A43CF9"/>
    <w:rsid w:val="00A4786E"/>
    <w:rsid w:val="00A51A07"/>
    <w:rsid w:val="00A54D5D"/>
    <w:rsid w:val="00A5591F"/>
    <w:rsid w:val="00A6078C"/>
    <w:rsid w:val="00A7185F"/>
    <w:rsid w:val="00A755B3"/>
    <w:rsid w:val="00A76F65"/>
    <w:rsid w:val="00A81B67"/>
    <w:rsid w:val="00A93994"/>
    <w:rsid w:val="00A947B9"/>
    <w:rsid w:val="00AA031E"/>
    <w:rsid w:val="00AA532B"/>
    <w:rsid w:val="00AC2D72"/>
    <w:rsid w:val="00AC555B"/>
    <w:rsid w:val="00AD12A3"/>
    <w:rsid w:val="00AD3992"/>
    <w:rsid w:val="00AD4F95"/>
    <w:rsid w:val="00AD5760"/>
    <w:rsid w:val="00AE3FE6"/>
    <w:rsid w:val="00AF0BAE"/>
    <w:rsid w:val="00AF3578"/>
    <w:rsid w:val="00AF71CA"/>
    <w:rsid w:val="00B00A47"/>
    <w:rsid w:val="00B01BC3"/>
    <w:rsid w:val="00B128EA"/>
    <w:rsid w:val="00B400A9"/>
    <w:rsid w:val="00B46301"/>
    <w:rsid w:val="00B4671D"/>
    <w:rsid w:val="00B50C79"/>
    <w:rsid w:val="00B52648"/>
    <w:rsid w:val="00B6300D"/>
    <w:rsid w:val="00B654DF"/>
    <w:rsid w:val="00B660FD"/>
    <w:rsid w:val="00B76E97"/>
    <w:rsid w:val="00B777ED"/>
    <w:rsid w:val="00B800E2"/>
    <w:rsid w:val="00B87D8E"/>
    <w:rsid w:val="00B9372E"/>
    <w:rsid w:val="00B97559"/>
    <w:rsid w:val="00BA3379"/>
    <w:rsid w:val="00BB5294"/>
    <w:rsid w:val="00BC1997"/>
    <w:rsid w:val="00BD3BD9"/>
    <w:rsid w:val="00BD69E3"/>
    <w:rsid w:val="00BD78B4"/>
    <w:rsid w:val="00C01414"/>
    <w:rsid w:val="00C1275B"/>
    <w:rsid w:val="00C25B48"/>
    <w:rsid w:val="00C3092E"/>
    <w:rsid w:val="00C31B82"/>
    <w:rsid w:val="00C32B36"/>
    <w:rsid w:val="00C335DC"/>
    <w:rsid w:val="00C33D52"/>
    <w:rsid w:val="00C54957"/>
    <w:rsid w:val="00C715FA"/>
    <w:rsid w:val="00C757AD"/>
    <w:rsid w:val="00C80C0A"/>
    <w:rsid w:val="00C814F1"/>
    <w:rsid w:val="00C86FF0"/>
    <w:rsid w:val="00CA1C89"/>
    <w:rsid w:val="00CB1EAB"/>
    <w:rsid w:val="00CB45D0"/>
    <w:rsid w:val="00CC573F"/>
    <w:rsid w:val="00CC6823"/>
    <w:rsid w:val="00CE070C"/>
    <w:rsid w:val="00CE157A"/>
    <w:rsid w:val="00D21572"/>
    <w:rsid w:val="00D22AA0"/>
    <w:rsid w:val="00D2468A"/>
    <w:rsid w:val="00D24DA9"/>
    <w:rsid w:val="00D26FE2"/>
    <w:rsid w:val="00D271B9"/>
    <w:rsid w:val="00D27BF7"/>
    <w:rsid w:val="00D37162"/>
    <w:rsid w:val="00D37873"/>
    <w:rsid w:val="00D400E5"/>
    <w:rsid w:val="00D41A77"/>
    <w:rsid w:val="00D4417C"/>
    <w:rsid w:val="00D45B39"/>
    <w:rsid w:val="00D50F1E"/>
    <w:rsid w:val="00D554D7"/>
    <w:rsid w:val="00D65AD6"/>
    <w:rsid w:val="00D67050"/>
    <w:rsid w:val="00D6718E"/>
    <w:rsid w:val="00D71BDA"/>
    <w:rsid w:val="00D738FB"/>
    <w:rsid w:val="00D77B04"/>
    <w:rsid w:val="00D90164"/>
    <w:rsid w:val="00DA1505"/>
    <w:rsid w:val="00DB7BA6"/>
    <w:rsid w:val="00DC755F"/>
    <w:rsid w:val="00DD06C6"/>
    <w:rsid w:val="00DD1D5B"/>
    <w:rsid w:val="00DD6E7B"/>
    <w:rsid w:val="00DF665D"/>
    <w:rsid w:val="00E05B4F"/>
    <w:rsid w:val="00E064F0"/>
    <w:rsid w:val="00E124B4"/>
    <w:rsid w:val="00E1578A"/>
    <w:rsid w:val="00E170E0"/>
    <w:rsid w:val="00E20F27"/>
    <w:rsid w:val="00E242D7"/>
    <w:rsid w:val="00E2641F"/>
    <w:rsid w:val="00E32F74"/>
    <w:rsid w:val="00E33B82"/>
    <w:rsid w:val="00E3751E"/>
    <w:rsid w:val="00E51F68"/>
    <w:rsid w:val="00E54F27"/>
    <w:rsid w:val="00E602C5"/>
    <w:rsid w:val="00E61411"/>
    <w:rsid w:val="00E72FD7"/>
    <w:rsid w:val="00E77428"/>
    <w:rsid w:val="00E87096"/>
    <w:rsid w:val="00E94081"/>
    <w:rsid w:val="00EA1E9E"/>
    <w:rsid w:val="00EA4B33"/>
    <w:rsid w:val="00EA52E1"/>
    <w:rsid w:val="00EC1106"/>
    <w:rsid w:val="00EC742A"/>
    <w:rsid w:val="00ED09D1"/>
    <w:rsid w:val="00ED15B1"/>
    <w:rsid w:val="00ED2505"/>
    <w:rsid w:val="00ED2CE0"/>
    <w:rsid w:val="00EE266C"/>
    <w:rsid w:val="00EE4FAC"/>
    <w:rsid w:val="00EF1477"/>
    <w:rsid w:val="00EF3788"/>
    <w:rsid w:val="00F03F72"/>
    <w:rsid w:val="00F057FB"/>
    <w:rsid w:val="00F06245"/>
    <w:rsid w:val="00F15802"/>
    <w:rsid w:val="00F16A16"/>
    <w:rsid w:val="00F25690"/>
    <w:rsid w:val="00F27365"/>
    <w:rsid w:val="00F31FFF"/>
    <w:rsid w:val="00F57C13"/>
    <w:rsid w:val="00F605BC"/>
    <w:rsid w:val="00F65B61"/>
    <w:rsid w:val="00F76420"/>
    <w:rsid w:val="00F86AC3"/>
    <w:rsid w:val="00F902B3"/>
    <w:rsid w:val="00F916A0"/>
    <w:rsid w:val="00FA19E2"/>
    <w:rsid w:val="00FA2BE7"/>
    <w:rsid w:val="00FA3039"/>
    <w:rsid w:val="00FA419A"/>
    <w:rsid w:val="00FA5827"/>
    <w:rsid w:val="00FB1B41"/>
    <w:rsid w:val="00FB7D69"/>
    <w:rsid w:val="00FC09C2"/>
    <w:rsid w:val="00FC21ED"/>
    <w:rsid w:val="00FC27A7"/>
    <w:rsid w:val="00FC5357"/>
    <w:rsid w:val="00FC797A"/>
    <w:rsid w:val="00FD33C7"/>
    <w:rsid w:val="00FD5437"/>
    <w:rsid w:val="00FE2208"/>
    <w:rsid w:val="00FE2B90"/>
    <w:rsid w:val="00FE6556"/>
    <w:rsid w:val="00FE7AAB"/>
    <w:rsid w:val="00FF3EFD"/>
    <w:rsid w:val="00FF4B71"/>
    <w:rsid w:val="00FF5F3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5A3511"/>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5A3511"/>
  </w:style>
  <w:style w:type="paragraph" w:styleId="Footer">
    <w:name w:val="footer"/>
    <w:basedOn w:val="Normal"/>
    <w:link w:val="a0"/>
    <w:uiPriority w:val="99"/>
    <w:unhideWhenUsed/>
    <w:rsid w:val="005A3511"/>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5A3511"/>
  </w:style>
  <w:style w:type="character" w:customStyle="1" w:styleId="apple-converted-space">
    <w:name w:val="apple-converted-space"/>
    <w:qFormat/>
    <w:rsid w:val="00E1578A"/>
  </w:style>
  <w:style w:type="paragraph" w:styleId="ListParagraph">
    <w:name w:val="List Paragraph"/>
    <w:basedOn w:val="Normal"/>
    <w:uiPriority w:val="34"/>
    <w:qFormat/>
    <w:rsid w:val="0040790D"/>
    <w:pPr>
      <w:ind w:left="720"/>
      <w:contextualSpacing/>
    </w:pPr>
  </w:style>
  <w:style w:type="paragraph" w:styleId="NoSpacing">
    <w:name w:val="No Spacing"/>
    <w:link w:val="a1"/>
    <w:uiPriority w:val="99"/>
    <w:qFormat/>
    <w:rsid w:val="00F86AC3"/>
    <w:pPr>
      <w:spacing w:after="0" w:line="240" w:lineRule="auto"/>
    </w:pPr>
    <w:rPr>
      <w:rFonts w:ascii="Times New Roman" w:eastAsia="Times New Roman" w:hAnsi="Times New Roman" w:cs="Times New Roman"/>
      <w:sz w:val="24"/>
      <w:szCs w:val="24"/>
      <w:lang w:eastAsia="ru-RU"/>
    </w:rPr>
  </w:style>
  <w:style w:type="character" w:customStyle="1" w:styleId="a1">
    <w:name w:val="Без интервала Знак"/>
    <w:link w:val="NoSpacing"/>
    <w:uiPriority w:val="99"/>
    <w:rsid w:val="00F86AC3"/>
    <w:rPr>
      <w:rFonts w:ascii="Times New Roman" w:eastAsia="Times New Roman" w:hAnsi="Times New Roman" w:cs="Times New Roman"/>
      <w:sz w:val="24"/>
      <w:szCs w:val="24"/>
      <w:lang w:eastAsia="ru-RU"/>
    </w:rPr>
  </w:style>
  <w:style w:type="paragraph" w:styleId="NormalWeb">
    <w:name w:val="Normal (Web)"/>
    <w:basedOn w:val="Normal"/>
    <w:uiPriority w:val="99"/>
    <w:unhideWhenUsed/>
    <w:rsid w:val="00F86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6F2062"/>
    <w:pPr>
      <w:autoSpaceDE w:val="0"/>
      <w:autoSpaceDN w:val="0"/>
      <w:adjustRightInd w:val="0"/>
      <w:spacing w:after="0" w:line="240" w:lineRule="auto"/>
    </w:pPr>
    <w:rPr>
      <w:rFonts w:ascii="Arial" w:eastAsia="Calibri" w:hAnsi="Arial" w:cs="Arial"/>
      <w:sz w:val="2"/>
      <w:szCs w:val="2"/>
      <w:lang w:eastAsia="ru-RU"/>
    </w:rPr>
  </w:style>
  <w:style w:type="character" w:customStyle="1" w:styleId="2">
    <w:name w:val="Основной текст2"/>
    <w:basedOn w:val="DefaultParagraphFont"/>
    <w:rsid w:val="00B800E2"/>
    <w:rPr>
      <w:color w:val="000000"/>
      <w:spacing w:val="0"/>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0D61-D1FC-4B3E-9386-9C10EC10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32</Pages>
  <Words>10935</Words>
  <Characters>62336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Цвирко Евгения Юрьевна</dc:creator>
  <cp:lastModifiedBy>Цвирко Евгения Юрьевна</cp:lastModifiedBy>
  <cp:revision>36</cp:revision>
  <dcterms:created xsi:type="dcterms:W3CDTF">2023-05-11T04:41:00Z</dcterms:created>
  <dcterms:modified xsi:type="dcterms:W3CDTF">2023-07-10T09:35:00Z</dcterms:modified>
</cp:coreProperties>
</file>