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F6C8A" w14:textId="77777777" w:rsidR="00D5389B" w:rsidRDefault="00D5389B" w:rsidP="005F4FB2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83E431" w14:textId="77777777" w:rsidR="008813EF" w:rsidRPr="00CD55A5" w:rsidRDefault="008813EF" w:rsidP="005F4FB2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6D60199" w14:textId="77777777" w:rsidR="008813EF" w:rsidRPr="006F6E38" w:rsidRDefault="008813EF" w:rsidP="005F4FB2">
      <w:pPr>
        <w:keepNext/>
        <w:suppressAutoHyphens/>
        <w:jc w:val="left"/>
        <w:rPr>
          <w:b/>
          <w:sz w:val="48"/>
          <w:szCs w:val="48"/>
        </w:rPr>
      </w:pPr>
      <w:bookmarkStart w:id="0" w:name="Par1"/>
      <w:bookmarkEnd w:id="0"/>
      <w:r>
        <w:rPr>
          <w:sz w:val="32"/>
          <w:szCs w:val="32"/>
        </w:rPr>
        <w:t xml:space="preserve">                                                       </w:t>
      </w:r>
      <w:r w:rsidRPr="003E1FF5">
        <w:t xml:space="preserve"> </w:t>
      </w:r>
      <w:r w:rsidRPr="006F6E38">
        <w:rPr>
          <w:noProof/>
          <w:lang w:eastAsia="ru-RU"/>
        </w:rPr>
        <w:drawing>
          <wp:inline distT="0" distB="0" distL="0" distR="0" wp14:anchorId="72D2C232" wp14:editId="1A70FC91">
            <wp:extent cx="800100" cy="9810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07FD3B" w14:textId="77777777" w:rsidR="008813EF" w:rsidRPr="006F6E38" w:rsidRDefault="008813EF" w:rsidP="005F4FB2">
      <w:pPr>
        <w:keepNext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E38">
        <w:rPr>
          <w:rFonts w:ascii="Times New Roman" w:hAnsi="Times New Roman" w:cs="Times New Roman"/>
          <w:b/>
          <w:sz w:val="28"/>
          <w:szCs w:val="28"/>
        </w:rPr>
        <w:t>АДМИНИСТРАЦИЯ КАНСКОГО РАЙОНА</w:t>
      </w:r>
    </w:p>
    <w:p w14:paraId="5C8AB88B" w14:textId="77777777" w:rsidR="008813EF" w:rsidRPr="006F6E38" w:rsidRDefault="008813EF" w:rsidP="005F4FB2">
      <w:pPr>
        <w:keepNext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E38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50D68CDA" w14:textId="77777777" w:rsidR="008813EF" w:rsidRPr="006F6E38" w:rsidRDefault="008813EF" w:rsidP="005F4FB2">
      <w:pPr>
        <w:keepNext/>
        <w:suppressAutoHyphens/>
        <w:rPr>
          <w:rFonts w:ascii="Times New Roman" w:hAnsi="Times New Roman" w:cs="Times New Roman"/>
          <w:b/>
        </w:rPr>
      </w:pPr>
    </w:p>
    <w:p w14:paraId="51E677A9" w14:textId="77777777" w:rsidR="008813EF" w:rsidRPr="006F6E38" w:rsidRDefault="008813EF" w:rsidP="005F4FB2">
      <w:pPr>
        <w:keepNext/>
        <w:suppressAutoHyphens/>
        <w:rPr>
          <w:rFonts w:ascii="Times New Roman" w:hAnsi="Times New Roman" w:cs="Times New Roman"/>
          <w:b/>
          <w:sz w:val="32"/>
          <w:szCs w:val="32"/>
        </w:rPr>
      </w:pPr>
      <w:r w:rsidRPr="006F6E3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18980E3" w14:textId="77777777" w:rsidR="008813EF" w:rsidRPr="006F6E38" w:rsidRDefault="008813EF" w:rsidP="005F4FB2">
      <w:pPr>
        <w:keepNext/>
        <w:suppressAutoHyphens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 xml:space="preserve">г. Канск      </w:t>
      </w:r>
    </w:p>
    <w:p w14:paraId="63224CEB" w14:textId="04DBE00B" w:rsidR="008813EF" w:rsidRPr="006F6E38" w:rsidRDefault="00DA73F9" w:rsidP="005F4FB2">
      <w:pPr>
        <w:keepNext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813EF" w:rsidRPr="006F6E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bookmarkStart w:id="1" w:name="_GoBack"/>
      <w:bookmarkEnd w:id="1"/>
      <w:r w:rsidR="008813EF" w:rsidRPr="006F6E38">
        <w:rPr>
          <w:rFonts w:ascii="Times New Roman" w:hAnsi="Times New Roman" w:cs="Times New Roman"/>
          <w:sz w:val="28"/>
          <w:szCs w:val="28"/>
        </w:rPr>
        <w:t xml:space="preserve">. </w:t>
      </w:r>
      <w:r w:rsidR="0079313B" w:rsidRPr="006F6E38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8813EF" w:rsidRPr="006F6E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813EF" w:rsidRPr="006F6E3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813EF" w:rsidRPr="006F6E3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813EF" w:rsidRPr="006F6E38">
        <w:rPr>
          <w:rFonts w:ascii="Times New Roman" w:hAnsi="Times New Roman" w:cs="Times New Roman"/>
          <w:sz w:val="28"/>
          <w:szCs w:val="28"/>
        </w:rPr>
        <w:tab/>
      </w:r>
      <w:r w:rsidR="008813EF" w:rsidRPr="006F6E38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543</w:t>
      </w:r>
      <w:r w:rsidR="008813EF" w:rsidRPr="006F6E38">
        <w:rPr>
          <w:rFonts w:ascii="Times New Roman" w:hAnsi="Times New Roman" w:cs="Times New Roman"/>
          <w:b/>
          <w:sz w:val="28"/>
          <w:szCs w:val="28"/>
        </w:rPr>
        <w:t>-</w:t>
      </w:r>
      <w:r w:rsidR="008813EF" w:rsidRPr="006F6E38">
        <w:rPr>
          <w:rFonts w:ascii="Times New Roman" w:hAnsi="Times New Roman" w:cs="Times New Roman"/>
          <w:sz w:val="28"/>
          <w:szCs w:val="28"/>
          <w:u w:val="single"/>
        </w:rPr>
        <w:t>пг</w:t>
      </w:r>
    </w:p>
    <w:tbl>
      <w:tblPr>
        <w:tblW w:w="0" w:type="auto"/>
        <w:jc w:val="center"/>
        <w:tblBorders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569"/>
      </w:tblGrid>
      <w:tr w:rsidR="008813EF" w:rsidRPr="006F6E38" w14:paraId="7DD2377B" w14:textId="77777777" w:rsidTr="00E10834">
        <w:trPr>
          <w:trHeight w:val="950"/>
          <w:jc w:val="center"/>
        </w:trPr>
        <w:tc>
          <w:tcPr>
            <w:tcW w:w="10008" w:type="dxa"/>
          </w:tcPr>
          <w:p w14:paraId="35EDC603" w14:textId="77777777" w:rsidR="008813EF" w:rsidRPr="006F6E38" w:rsidRDefault="008813EF" w:rsidP="005F4FB2">
            <w:pPr>
              <w:pStyle w:val="1"/>
              <w:keepNext/>
              <w:tabs>
                <w:tab w:val="left" w:pos="4464"/>
              </w:tabs>
              <w:suppressAutoHyphens/>
              <w:ind w:firstLine="709"/>
              <w:jc w:val="both"/>
              <w:rPr>
                <w:b w:val="0"/>
              </w:rPr>
            </w:pPr>
            <w:r w:rsidRPr="006F6E38">
              <w:rPr>
                <w:b w:val="0"/>
                <w:szCs w:val="28"/>
              </w:rPr>
              <w:t>О внесении изменений в постановление администрации Канского района Красноярского края от 30.09.2016 № 431-пг</w:t>
            </w:r>
            <w:r w:rsidRPr="006F6E38">
              <w:rPr>
                <w:szCs w:val="28"/>
              </w:rPr>
              <w:t xml:space="preserve"> «</w:t>
            </w:r>
            <w:r w:rsidRPr="006F6E38">
              <w:rPr>
                <w:b w:val="0"/>
              </w:rPr>
              <w:t xml:space="preserve">Об утверждении муниципальной программы «Развитие малого и среднего предпринимательства, инвестиционной деятельности в Канском районе» </w:t>
            </w:r>
          </w:p>
        </w:tc>
      </w:tr>
    </w:tbl>
    <w:p w14:paraId="04A75416" w14:textId="77777777" w:rsidR="008813EF" w:rsidRPr="006F6E38" w:rsidRDefault="008813EF" w:rsidP="005F4FB2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25180C6" w14:textId="77777777" w:rsidR="008813EF" w:rsidRPr="006F6E38" w:rsidRDefault="008813EF" w:rsidP="005F4FB2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6E38">
        <w:rPr>
          <w:rFonts w:ascii="Times New Roman" w:hAnsi="Times New Roman" w:cs="Times New Roman"/>
          <w:sz w:val="28"/>
        </w:rPr>
        <w:t xml:space="preserve">В </w:t>
      </w:r>
      <w:r w:rsidR="00D804C8" w:rsidRPr="006F6E38">
        <w:rPr>
          <w:rFonts w:ascii="Times New Roman" w:hAnsi="Times New Roman" w:cs="Times New Roman"/>
          <w:sz w:val="28"/>
        </w:rPr>
        <w:t xml:space="preserve">соответствии </w:t>
      </w:r>
      <w:r w:rsidRPr="006F6E38">
        <w:rPr>
          <w:rFonts w:ascii="Times New Roman" w:hAnsi="Times New Roman" w:cs="Times New Roman"/>
          <w:sz w:val="28"/>
        </w:rPr>
        <w:t xml:space="preserve">со </w:t>
      </w:r>
      <w:r w:rsidR="00BD5834" w:rsidRPr="006F6E38">
        <w:rPr>
          <w:rFonts w:ascii="Times New Roman" w:hAnsi="Times New Roman" w:cs="Times New Roman"/>
          <w:sz w:val="28"/>
        </w:rPr>
        <w:t>статьёй 179 Бюджетного кодекса</w:t>
      </w:r>
      <w:r w:rsidRPr="006F6E38">
        <w:rPr>
          <w:rFonts w:ascii="Times New Roman" w:hAnsi="Times New Roman" w:cs="Times New Roman"/>
          <w:sz w:val="28"/>
          <w:szCs w:val="28"/>
        </w:rPr>
        <w:t>,</w:t>
      </w:r>
      <w:r w:rsidR="00BD0D41" w:rsidRPr="006F6E38">
        <w:rPr>
          <w:rFonts w:ascii="Times New Roman" w:hAnsi="Times New Roman" w:cs="Times New Roman"/>
          <w:sz w:val="28"/>
          <w:szCs w:val="28"/>
        </w:rPr>
        <w:t xml:space="preserve"> </w:t>
      </w:r>
      <w:r w:rsidR="00BD5834" w:rsidRPr="006F6E38">
        <w:rPr>
          <w:rFonts w:ascii="Times New Roman" w:eastAsia="Calibri" w:hAnsi="Times New Roman" w:cs="Times New Roman"/>
          <w:sz w:val="28"/>
        </w:rPr>
        <w:t xml:space="preserve">на основании постановления администрации Канского района от </w:t>
      </w:r>
      <w:r w:rsidR="00BD5834" w:rsidRPr="006F6E38">
        <w:rPr>
          <w:rFonts w:ascii="Times New Roman" w:eastAsia="Calibri" w:hAnsi="Times New Roman" w:cs="Times New Roman"/>
          <w:sz w:val="28"/>
          <w:szCs w:val="28"/>
        </w:rPr>
        <w:t xml:space="preserve">21.08.2013 № 608-пг «Об утверждении Порядка принятия решений о разработке, формировании и реализации муниципальных программ  Канского района», </w:t>
      </w:r>
      <w:r w:rsidRPr="006F6E38">
        <w:rPr>
          <w:rFonts w:ascii="Times New Roman" w:hAnsi="Times New Roman" w:cs="Times New Roman"/>
          <w:sz w:val="28"/>
        </w:rPr>
        <w:t>руководствуясь статьями 38, 40 Устава Канского района, ПОСТАНОВЛЯЮ:</w:t>
      </w:r>
    </w:p>
    <w:p w14:paraId="2BC5E8EC" w14:textId="77777777" w:rsidR="000B55B4" w:rsidRPr="006F6E38" w:rsidRDefault="008813EF" w:rsidP="005F4FB2">
      <w:pPr>
        <w:pStyle w:val="1"/>
        <w:keepNext/>
        <w:tabs>
          <w:tab w:val="left" w:pos="0"/>
        </w:tabs>
        <w:suppressAutoHyphens/>
        <w:ind w:right="-36" w:firstLine="567"/>
        <w:jc w:val="both"/>
        <w:rPr>
          <w:b w:val="0"/>
          <w:szCs w:val="28"/>
        </w:rPr>
      </w:pPr>
      <w:r w:rsidRPr="006F6E38">
        <w:rPr>
          <w:b w:val="0"/>
        </w:rPr>
        <w:t>1.</w:t>
      </w:r>
      <w:r w:rsidRPr="006F6E38">
        <w:rPr>
          <w:b w:val="0"/>
          <w:szCs w:val="28"/>
        </w:rPr>
        <w:t xml:space="preserve"> Внести в постановление администрации Канского района Красноярского края от 30.09.2016 № 431-пг «Об утверждении муниципальной программы «Развитие малого и среднего предпринимательства, инвестиционной деятельности в Канском районе»</w:t>
      </w:r>
      <w:r w:rsidR="00022AFF" w:rsidRPr="006F6E38">
        <w:rPr>
          <w:b w:val="0"/>
          <w:szCs w:val="28"/>
        </w:rPr>
        <w:t>»</w:t>
      </w:r>
      <w:r w:rsidR="00AD7FDE" w:rsidRPr="006F6E38">
        <w:rPr>
          <w:b w:val="0"/>
          <w:szCs w:val="28"/>
        </w:rPr>
        <w:t xml:space="preserve">   </w:t>
      </w:r>
      <w:r w:rsidR="00022AFF" w:rsidRPr="006F6E38">
        <w:rPr>
          <w:b w:val="0"/>
          <w:szCs w:val="28"/>
        </w:rPr>
        <w:t xml:space="preserve"> (в </w:t>
      </w:r>
      <w:r w:rsidR="00D804C8" w:rsidRPr="006F6E38">
        <w:rPr>
          <w:b w:val="0"/>
          <w:szCs w:val="28"/>
        </w:rPr>
        <w:t xml:space="preserve">последней </w:t>
      </w:r>
      <w:r w:rsidR="00022AFF" w:rsidRPr="006F6E38">
        <w:rPr>
          <w:b w:val="0"/>
          <w:szCs w:val="28"/>
        </w:rPr>
        <w:t>редакции</w:t>
      </w:r>
      <w:r w:rsidR="00CB2AA2" w:rsidRPr="006F6E38">
        <w:rPr>
          <w:b w:val="0"/>
          <w:color w:val="000000"/>
          <w:shd w:val="clear" w:color="auto" w:fill="FFFFFF"/>
        </w:rPr>
        <w:t xml:space="preserve"> </w:t>
      </w:r>
      <w:r w:rsidR="00BD5834" w:rsidRPr="006F6E38">
        <w:rPr>
          <w:b w:val="0"/>
          <w:color w:val="000000"/>
          <w:shd w:val="clear" w:color="auto" w:fill="FFFFFF"/>
        </w:rPr>
        <w:t>от 23.06.2021 № 288</w:t>
      </w:r>
      <w:r w:rsidR="00C90394" w:rsidRPr="006F6E38">
        <w:rPr>
          <w:b w:val="0"/>
          <w:color w:val="000000"/>
          <w:shd w:val="clear" w:color="auto" w:fill="FFFFFF"/>
        </w:rPr>
        <w:t>-пг</w:t>
      </w:r>
      <w:r w:rsidRPr="006F6E38">
        <w:rPr>
          <w:b w:val="0"/>
          <w:szCs w:val="28"/>
        </w:rPr>
        <w:t>) (далее – Постановление) следующие изменения:</w:t>
      </w:r>
    </w:p>
    <w:p w14:paraId="62857A07" w14:textId="77777777" w:rsidR="000B55B4" w:rsidRPr="006F6E38" w:rsidRDefault="008813EF" w:rsidP="005F4FB2">
      <w:pPr>
        <w:keepNext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b/>
          <w:szCs w:val="28"/>
        </w:rPr>
        <w:t xml:space="preserve"> </w:t>
      </w:r>
      <w:r w:rsidR="000B55B4" w:rsidRPr="006F6E38">
        <w:rPr>
          <w:rFonts w:ascii="Times New Roman" w:hAnsi="Times New Roman" w:cs="Times New Roman"/>
          <w:sz w:val="28"/>
          <w:szCs w:val="28"/>
        </w:rPr>
        <w:t>1.1 в Приложении к Постановлению</w:t>
      </w:r>
      <w:r w:rsidR="000B55B4" w:rsidRPr="006F6E38">
        <w:t xml:space="preserve"> «</w:t>
      </w:r>
      <w:r w:rsidR="000B55B4" w:rsidRPr="006F6E38">
        <w:rPr>
          <w:rFonts w:ascii="Times New Roman" w:hAnsi="Times New Roman" w:cs="Times New Roman"/>
          <w:sz w:val="28"/>
          <w:szCs w:val="28"/>
        </w:rPr>
        <w:t>Муниципальная программа «Развитие малого и среднего предпринимательства, инвестиционной деятельности в Канском районе»» (далее – муниципальная программа):</w:t>
      </w:r>
    </w:p>
    <w:p w14:paraId="35A745A5" w14:textId="77777777" w:rsidR="005E73DB" w:rsidRPr="006F6E38" w:rsidRDefault="00E8599F" w:rsidP="005F4FB2">
      <w:pPr>
        <w:keepNext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>1.1.1. в разделе 1 «Паспорт муниципальной программы»</w:t>
      </w:r>
      <w:r w:rsidR="005E73DB" w:rsidRPr="006F6E38">
        <w:rPr>
          <w:rFonts w:ascii="Times New Roman" w:hAnsi="Times New Roman" w:cs="Times New Roman"/>
          <w:sz w:val="28"/>
          <w:szCs w:val="28"/>
        </w:rPr>
        <w:t>:</w:t>
      </w:r>
    </w:p>
    <w:p w14:paraId="6D27A261" w14:textId="77777777" w:rsidR="005E73DB" w:rsidRPr="006F6E38" w:rsidRDefault="005E73DB" w:rsidP="005F4FB2">
      <w:pPr>
        <w:keepNext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 xml:space="preserve">1.1.1.1. </w:t>
      </w:r>
      <w:r w:rsidR="00E8599F" w:rsidRPr="006F6E38">
        <w:rPr>
          <w:rFonts w:ascii="Times New Roman" w:hAnsi="Times New Roman" w:cs="Times New Roman"/>
          <w:sz w:val="28"/>
          <w:szCs w:val="28"/>
        </w:rPr>
        <w:t>строку</w:t>
      </w:r>
      <w:r w:rsidRPr="006F6E38">
        <w:rPr>
          <w:rFonts w:ascii="Times New Roman" w:hAnsi="Times New Roman" w:cs="Times New Roman"/>
          <w:sz w:val="28"/>
          <w:szCs w:val="28"/>
        </w:rPr>
        <w:t xml:space="preserve"> «Целевые показатели и показатели результативности муниципальной программы»</w:t>
      </w:r>
      <w:r w:rsidR="00E8599F" w:rsidRPr="006F6E38">
        <w:rPr>
          <w:rFonts w:ascii="Times New Roman" w:hAnsi="Times New Roman" w:cs="Times New Roman"/>
          <w:sz w:val="28"/>
          <w:szCs w:val="28"/>
        </w:rPr>
        <w:t xml:space="preserve"> </w:t>
      </w:r>
      <w:r w:rsidRPr="006F6E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48D6278" w14:textId="77777777" w:rsidR="005E73DB" w:rsidRPr="006F6E38" w:rsidRDefault="005E73DB" w:rsidP="005F4FB2">
      <w:pPr>
        <w:keepNext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59"/>
        <w:tblW w:w="93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0"/>
        <w:gridCol w:w="6086"/>
      </w:tblGrid>
      <w:tr w:rsidR="005E73DB" w:rsidRPr="006F6E38" w14:paraId="1A507AC1" w14:textId="77777777" w:rsidTr="003D4347">
        <w:trPr>
          <w:tblCellSpacing w:w="5" w:type="nil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98D" w14:textId="77777777" w:rsidR="005E73DB" w:rsidRPr="006F6E38" w:rsidRDefault="005E73DB" w:rsidP="005F4FB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6CC3" w14:textId="77777777" w:rsidR="005E73DB" w:rsidRPr="006F6E38" w:rsidRDefault="005E73DB" w:rsidP="005F4FB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14:paraId="767035F3" w14:textId="77777777" w:rsidR="005E73DB" w:rsidRPr="006F6E38" w:rsidRDefault="005E73DB" w:rsidP="005F4FB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-   Количество инвестиционных проектов, реализуемых на территории района в соответствии с планом создания инвестиционных объектов и объектов инфраструктуры в Канском районе – 2 проекта ежегодно до 2020 года.</w:t>
            </w:r>
          </w:p>
          <w:p w14:paraId="49D2A58F" w14:textId="77777777" w:rsidR="005E73DB" w:rsidRPr="006F6E38" w:rsidRDefault="005E73DB" w:rsidP="005F4FB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64993" w14:textId="77777777" w:rsidR="005E73DB" w:rsidRPr="006F6E38" w:rsidRDefault="005E73DB" w:rsidP="005F4FB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  <w:p w14:paraId="24E15216" w14:textId="77777777" w:rsidR="005E73DB" w:rsidRPr="006F6E38" w:rsidRDefault="005E73DB" w:rsidP="005F4FB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субъектов малого и среднего </w:t>
            </w:r>
            <w:r w:rsidRPr="006F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получивших муниципальную финансовую поддержку за счет средств районного бюджета – 1 единица ежегодно.</w:t>
            </w:r>
          </w:p>
          <w:p w14:paraId="7316ECFB" w14:textId="77777777" w:rsidR="005E73DB" w:rsidRPr="006F6E38" w:rsidRDefault="005E73DB" w:rsidP="005F4FB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-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– 1 единица ежегодно с 2022 года (при финансировании мероприятий за счет средств районного бюджета).</w:t>
            </w:r>
          </w:p>
          <w:p w14:paraId="518E54F7" w14:textId="77777777" w:rsidR="005E73DB" w:rsidRPr="006F6E38" w:rsidRDefault="005E73DB" w:rsidP="005F4FB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- Количество сохраненных рабочих мест в секторе малого и среднего предпринимательства за период реализации программы - 1 единица ежегодно с 2022 года (при финансировании мероприятий за счет средств районного бюджета).</w:t>
            </w:r>
          </w:p>
          <w:p w14:paraId="5C5E6444" w14:textId="77777777" w:rsidR="005E73DB" w:rsidRPr="006F6E38" w:rsidRDefault="005E73DB" w:rsidP="005F4FB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 xml:space="preserve">- Объем привлеченных инвестиций в секторе малого и среднего предпринимательства при реализации программы до 300,0 тыс. руб. </w:t>
            </w:r>
            <w:r w:rsidRPr="006F6E38">
              <w:t xml:space="preserve"> </w:t>
            </w: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с 2022 года ежегодно.</w:t>
            </w:r>
          </w:p>
          <w:p w14:paraId="2C396B0F" w14:textId="77777777" w:rsidR="005E73DB" w:rsidRPr="006F6E38" w:rsidRDefault="005E73DB" w:rsidP="005F4FB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-  Количество новых (вновь появившихся) инвесторов – 1 единица ежегодно.</w:t>
            </w:r>
          </w:p>
          <w:p w14:paraId="31CCD692" w14:textId="77777777" w:rsidR="005E73DB" w:rsidRPr="006F6E38" w:rsidRDefault="005E73DB" w:rsidP="005F4FB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- Количество поступивших обращений по реализации  инвестиционных проектов по принципу «Одного окна» - 1 единица ежегодно.</w:t>
            </w:r>
          </w:p>
        </w:tc>
      </w:tr>
    </w:tbl>
    <w:p w14:paraId="1C81FE2E" w14:textId="77777777" w:rsidR="005E73DB" w:rsidRPr="006F6E38" w:rsidRDefault="005E73DB" w:rsidP="005F4FB2">
      <w:pPr>
        <w:keepNext/>
        <w:suppressAutoHyphens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5F4FB2" w:rsidRPr="006F6E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6F6E38">
        <w:rPr>
          <w:rFonts w:ascii="Times New Roman" w:hAnsi="Times New Roman" w:cs="Times New Roman"/>
          <w:sz w:val="28"/>
          <w:szCs w:val="28"/>
        </w:rPr>
        <w:t>»</w:t>
      </w:r>
      <w:r w:rsidR="007A2D5A" w:rsidRPr="006F6E38">
        <w:rPr>
          <w:rFonts w:ascii="Times New Roman" w:hAnsi="Times New Roman" w:cs="Times New Roman"/>
          <w:sz w:val="28"/>
          <w:szCs w:val="28"/>
        </w:rPr>
        <w:t>.</w:t>
      </w:r>
    </w:p>
    <w:p w14:paraId="4200E9CD" w14:textId="77777777" w:rsidR="00E8599F" w:rsidRPr="006F6E38" w:rsidRDefault="005E73DB" w:rsidP="005F4FB2">
      <w:pPr>
        <w:keepNext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 xml:space="preserve">1.1.1.2. Строку </w:t>
      </w:r>
      <w:r w:rsidR="00E8599F" w:rsidRPr="006F6E38">
        <w:rPr>
          <w:rFonts w:ascii="Times New Roman" w:hAnsi="Times New Roman" w:cs="Times New Roman"/>
          <w:sz w:val="28"/>
          <w:szCs w:val="28"/>
        </w:rPr>
        <w:t>«Ресурсное обеспечение муниципальной программы» изложить в следующей редакции:</w:t>
      </w:r>
    </w:p>
    <w:p w14:paraId="38163511" w14:textId="77777777" w:rsidR="007A2D5A" w:rsidRPr="006F6E38" w:rsidRDefault="00E8599F" w:rsidP="005F4FB2">
      <w:pPr>
        <w:keepNext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59"/>
        <w:tblW w:w="953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3"/>
        <w:gridCol w:w="6203"/>
      </w:tblGrid>
      <w:tr w:rsidR="00D40414" w:rsidRPr="006F6E38" w14:paraId="7AFE2346" w14:textId="77777777" w:rsidTr="006F6E38">
        <w:trPr>
          <w:trHeight w:val="2085"/>
          <w:tblCellSpacing w:w="5" w:type="nil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8D9D" w14:textId="77777777" w:rsidR="00D40414" w:rsidRPr="006F6E38" w:rsidRDefault="00D40414" w:rsidP="005F4FB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A1F8" w14:textId="77777777" w:rsidR="00D40414" w:rsidRPr="006F6E38" w:rsidRDefault="00D40414" w:rsidP="005F4FB2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районного бюджета на период 2020-2023 гг. составляет 565,236 тыс. рублей, из них по годам:  </w:t>
            </w:r>
          </w:p>
          <w:p w14:paraId="3DD16A15" w14:textId="77777777" w:rsidR="00D40414" w:rsidRPr="006F6E38" w:rsidRDefault="00D40414" w:rsidP="005F4FB2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 xml:space="preserve">2020 год -   147,0 тыс. руб.; </w:t>
            </w:r>
          </w:p>
          <w:p w14:paraId="25DF69F1" w14:textId="77777777" w:rsidR="00D40414" w:rsidRPr="006F6E38" w:rsidRDefault="00D40414" w:rsidP="005F4FB2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2021 год –  124,236 тыс. руб.;</w:t>
            </w:r>
          </w:p>
          <w:p w14:paraId="06F012E1" w14:textId="77777777" w:rsidR="00D40414" w:rsidRPr="006F6E38" w:rsidRDefault="00D40414" w:rsidP="005F4FB2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2022 год -   147,0 тыс. руб.;</w:t>
            </w:r>
          </w:p>
          <w:p w14:paraId="4310EA6D" w14:textId="77777777" w:rsidR="00D40414" w:rsidRPr="006F6E38" w:rsidRDefault="00D40414" w:rsidP="005F4FB2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 xml:space="preserve">2023 год – 147,0 тыс. руб. </w:t>
            </w:r>
          </w:p>
        </w:tc>
      </w:tr>
    </w:tbl>
    <w:p w14:paraId="029C1FCE" w14:textId="77777777" w:rsidR="00E8599F" w:rsidRPr="006F6E38" w:rsidRDefault="007A2D5A" w:rsidP="005F4FB2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D40414" w:rsidRPr="006F6E38">
        <w:rPr>
          <w:rFonts w:ascii="Times New Roman" w:hAnsi="Times New Roman" w:cs="Times New Roman"/>
          <w:sz w:val="28"/>
          <w:szCs w:val="28"/>
        </w:rPr>
        <w:t>»</w:t>
      </w:r>
      <w:r w:rsidRPr="006F6E38">
        <w:rPr>
          <w:rFonts w:ascii="Times New Roman" w:hAnsi="Times New Roman" w:cs="Times New Roman"/>
          <w:sz w:val="28"/>
          <w:szCs w:val="28"/>
        </w:rPr>
        <w:t>.</w:t>
      </w:r>
    </w:p>
    <w:p w14:paraId="3A7CE08D" w14:textId="77777777" w:rsidR="00A409AE" w:rsidRPr="006F6E38" w:rsidRDefault="005E73DB" w:rsidP="00A409AE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F6E38">
        <w:rPr>
          <w:rFonts w:ascii="Times New Roman" w:hAnsi="Times New Roman" w:cs="Times New Roman"/>
          <w:sz w:val="28"/>
          <w:szCs w:val="28"/>
        </w:rPr>
        <w:t xml:space="preserve">1.1.2. </w:t>
      </w:r>
      <w:r w:rsidR="00A409AE" w:rsidRPr="006F6E38">
        <w:rPr>
          <w:rFonts w:ascii="Times New Roman" w:hAnsi="Times New Roman"/>
          <w:sz w:val="28"/>
          <w:szCs w:val="28"/>
        </w:rPr>
        <w:t>Приложение № 1 к паспорту муниципальной программы «Перечень целевых показателей и показателей результативности программы с расшифровкой плановых значений по годам ее реализации» изложить в редакции согласно приложению 1 к настоящему постановлению.</w:t>
      </w:r>
    </w:p>
    <w:p w14:paraId="63BF5C56" w14:textId="77777777" w:rsidR="00A409AE" w:rsidRPr="006F6E38" w:rsidRDefault="002856FD" w:rsidP="00A409AE">
      <w:pPr>
        <w:keepNext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 xml:space="preserve">1.1.3. </w:t>
      </w:r>
      <w:r w:rsidR="00A409AE" w:rsidRPr="006F6E38">
        <w:rPr>
          <w:rFonts w:ascii="Times New Roman" w:hAnsi="Times New Roman" w:cs="Times New Roman"/>
          <w:sz w:val="28"/>
          <w:szCs w:val="28"/>
        </w:rPr>
        <w:t>Раздел 5 «Прогноз конечных результатов программы»</w:t>
      </w:r>
      <w:r w:rsidR="00A409AE" w:rsidRPr="006F6E38">
        <w:t xml:space="preserve"> </w:t>
      </w:r>
      <w:r w:rsidR="00A409AE" w:rsidRPr="006F6E38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2 к настоящему постановлению.</w:t>
      </w:r>
    </w:p>
    <w:p w14:paraId="3F463B4A" w14:textId="77777777" w:rsidR="00A409AE" w:rsidRPr="006F6E38" w:rsidRDefault="00FA30D9" w:rsidP="005F4FB2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E38">
        <w:rPr>
          <w:rFonts w:ascii="Times New Roman" w:hAnsi="Times New Roman"/>
          <w:sz w:val="28"/>
          <w:szCs w:val="28"/>
        </w:rPr>
        <w:t>1.1.</w:t>
      </w:r>
      <w:r w:rsidR="005E73DB" w:rsidRPr="006F6E38">
        <w:rPr>
          <w:rFonts w:ascii="Times New Roman" w:hAnsi="Times New Roman"/>
          <w:sz w:val="28"/>
          <w:szCs w:val="28"/>
        </w:rPr>
        <w:t>4</w:t>
      </w:r>
      <w:r w:rsidRPr="006F6E38">
        <w:rPr>
          <w:rFonts w:ascii="Times New Roman" w:hAnsi="Times New Roman"/>
          <w:sz w:val="28"/>
          <w:szCs w:val="28"/>
        </w:rPr>
        <w:t xml:space="preserve">. </w:t>
      </w:r>
      <w:r w:rsidR="00A409AE" w:rsidRPr="006F6E38">
        <w:rPr>
          <w:rFonts w:ascii="Times New Roman" w:hAnsi="Times New Roman"/>
          <w:sz w:val="28"/>
          <w:szCs w:val="28"/>
        </w:rPr>
        <w:t>Раздел 6 «Перечень подпрограмм с указанием сроков их реализации и ожидаемых результатов» изложить в редакции согласно приложению 3 к настоящему постановлению.</w:t>
      </w:r>
    </w:p>
    <w:p w14:paraId="045D5CE1" w14:textId="77777777" w:rsidR="002856FD" w:rsidRPr="006F6E38" w:rsidRDefault="00A409AE" w:rsidP="005F4FB2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E38">
        <w:rPr>
          <w:rFonts w:ascii="Times New Roman" w:hAnsi="Times New Roman"/>
          <w:sz w:val="28"/>
          <w:szCs w:val="28"/>
        </w:rPr>
        <w:t xml:space="preserve">1.1.5. </w:t>
      </w:r>
      <w:r w:rsidR="00FA30D9" w:rsidRPr="006F6E38">
        <w:rPr>
          <w:rFonts w:ascii="Times New Roman" w:hAnsi="Times New Roman"/>
          <w:sz w:val="28"/>
          <w:szCs w:val="28"/>
        </w:rPr>
        <w:t xml:space="preserve">Приложение 1 к муниципальной программе «Распределение планируемых расходов за счет средств районного бюджета по мероприятиям муниципальной программы «Развитие малого и среднего </w:t>
      </w:r>
      <w:r w:rsidR="00FA30D9" w:rsidRPr="006F6E38">
        <w:rPr>
          <w:rFonts w:ascii="Times New Roman" w:hAnsi="Times New Roman"/>
          <w:sz w:val="28"/>
          <w:szCs w:val="28"/>
        </w:rPr>
        <w:lastRenderedPageBreak/>
        <w:t>предпринимательства, инвестиционной деятельности в Канском районе»</w:t>
      </w:r>
      <w:r w:rsidR="00FA30D9" w:rsidRPr="006F6E38">
        <w:t xml:space="preserve"> </w:t>
      </w:r>
      <w:r w:rsidR="00FA30D9" w:rsidRPr="006F6E38">
        <w:rPr>
          <w:rFonts w:ascii="Times New Roman" w:hAnsi="Times New Roman"/>
          <w:sz w:val="28"/>
          <w:szCs w:val="28"/>
        </w:rPr>
        <w:t xml:space="preserve">изложить в редакции согласно приложению </w:t>
      </w:r>
      <w:r w:rsidR="002856FD" w:rsidRPr="006F6E38">
        <w:rPr>
          <w:rFonts w:ascii="Times New Roman" w:hAnsi="Times New Roman"/>
          <w:sz w:val="28"/>
          <w:szCs w:val="28"/>
        </w:rPr>
        <w:t>4</w:t>
      </w:r>
      <w:r w:rsidR="00FA30D9" w:rsidRPr="006F6E3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0CC0D2CC" w14:textId="77777777" w:rsidR="002856FD" w:rsidRPr="006F6E38" w:rsidRDefault="00FA30D9" w:rsidP="005F4FB2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E38">
        <w:rPr>
          <w:rFonts w:ascii="Times New Roman" w:hAnsi="Times New Roman"/>
          <w:sz w:val="28"/>
          <w:szCs w:val="28"/>
        </w:rPr>
        <w:t xml:space="preserve"> </w:t>
      </w:r>
      <w:r w:rsidR="000B55B4" w:rsidRPr="006F6E38">
        <w:rPr>
          <w:rFonts w:ascii="Times New Roman" w:hAnsi="Times New Roman"/>
          <w:sz w:val="28"/>
          <w:szCs w:val="28"/>
        </w:rPr>
        <w:t xml:space="preserve"> </w:t>
      </w:r>
      <w:r w:rsidR="003D4347" w:rsidRPr="006F6E38">
        <w:rPr>
          <w:rFonts w:ascii="Times New Roman" w:hAnsi="Times New Roman"/>
          <w:sz w:val="28"/>
          <w:szCs w:val="28"/>
        </w:rPr>
        <w:t>1.1.6</w:t>
      </w:r>
      <w:r w:rsidR="002856FD" w:rsidRPr="006F6E38">
        <w:rPr>
          <w:rFonts w:ascii="Times New Roman" w:hAnsi="Times New Roman"/>
          <w:sz w:val="28"/>
          <w:szCs w:val="28"/>
        </w:rPr>
        <w:t xml:space="preserve">. Приложение 2 к муниципальной программе «Информация о ресурсном обеспечении и прогнозной оценке расходов на реализацию целей муниципальной  программы  «Развитие малого и среднего предпринимательства, инвестиционной деятельности в Канском районе» с учетом источников финансирования, в том числе по уровням бюджетной системы» изложить в редакции согласно приложению 5 к настоящему постановлению.  </w:t>
      </w:r>
    </w:p>
    <w:p w14:paraId="5C639248" w14:textId="77777777" w:rsidR="007A2D5A" w:rsidRPr="006F6E38" w:rsidRDefault="003D4347" w:rsidP="005F4FB2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E38">
        <w:rPr>
          <w:rFonts w:ascii="Times New Roman" w:hAnsi="Times New Roman"/>
          <w:sz w:val="28"/>
          <w:szCs w:val="28"/>
        </w:rPr>
        <w:t>1.1.7</w:t>
      </w:r>
      <w:r w:rsidR="002856FD" w:rsidRPr="006F6E38">
        <w:rPr>
          <w:rFonts w:ascii="Times New Roman" w:hAnsi="Times New Roman"/>
          <w:sz w:val="28"/>
          <w:szCs w:val="28"/>
        </w:rPr>
        <w:t>.</w:t>
      </w:r>
      <w:r w:rsidR="007A2D5A" w:rsidRPr="006F6E38">
        <w:rPr>
          <w:rFonts w:ascii="Times New Roman" w:hAnsi="Times New Roman"/>
          <w:sz w:val="28"/>
          <w:szCs w:val="28"/>
        </w:rPr>
        <w:t xml:space="preserve"> В приложении 3 к муниципальной программе «Подпрограмма 1</w:t>
      </w:r>
    </w:p>
    <w:p w14:paraId="72EFBA81" w14:textId="77777777" w:rsidR="007A2D5A" w:rsidRPr="006F6E38" w:rsidRDefault="007A2D5A" w:rsidP="005F4FB2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E38">
        <w:rPr>
          <w:rFonts w:ascii="Times New Roman" w:hAnsi="Times New Roman"/>
          <w:sz w:val="28"/>
          <w:szCs w:val="28"/>
        </w:rPr>
        <w:t>«Развитие малого и среднего предпринимательства в Канском районе» внести следующие изменения:</w:t>
      </w:r>
    </w:p>
    <w:p w14:paraId="71D2EBB5" w14:textId="77777777" w:rsidR="002856FD" w:rsidRPr="006F6E38" w:rsidRDefault="003D4347" w:rsidP="005F4FB2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E38">
        <w:rPr>
          <w:rFonts w:ascii="Times New Roman" w:hAnsi="Times New Roman"/>
          <w:sz w:val="28"/>
          <w:szCs w:val="28"/>
        </w:rPr>
        <w:t>1.1.7</w:t>
      </w:r>
      <w:r w:rsidR="007A2D5A" w:rsidRPr="006F6E38">
        <w:rPr>
          <w:rFonts w:ascii="Times New Roman" w:hAnsi="Times New Roman"/>
          <w:sz w:val="28"/>
          <w:szCs w:val="28"/>
        </w:rPr>
        <w:t>.1. в разделе 1 «Паспорт</w:t>
      </w:r>
      <w:r w:rsidR="007A2D5A" w:rsidRPr="006F6E38">
        <w:t xml:space="preserve"> </w:t>
      </w:r>
      <w:r w:rsidR="007A2D5A" w:rsidRPr="006F6E38">
        <w:rPr>
          <w:rFonts w:ascii="Times New Roman" w:hAnsi="Times New Roman"/>
          <w:sz w:val="28"/>
          <w:szCs w:val="28"/>
        </w:rPr>
        <w:t xml:space="preserve">Подпрограммы 1 «Развитие малого и среднего предпринимательства в Канском районе»:   </w:t>
      </w:r>
      <w:r w:rsidR="002856FD" w:rsidRPr="006F6E38">
        <w:rPr>
          <w:rFonts w:ascii="Times New Roman" w:hAnsi="Times New Roman"/>
          <w:sz w:val="28"/>
          <w:szCs w:val="28"/>
        </w:rPr>
        <w:t xml:space="preserve"> </w:t>
      </w:r>
    </w:p>
    <w:p w14:paraId="43A980E8" w14:textId="77777777" w:rsidR="000B55B4" w:rsidRPr="006F6E38" w:rsidRDefault="003D4347" w:rsidP="005F4FB2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hAnsi="Times New Roman"/>
          <w:sz w:val="28"/>
          <w:szCs w:val="28"/>
        </w:rPr>
        <w:t>1.1.7</w:t>
      </w:r>
      <w:r w:rsidR="00F146F8" w:rsidRPr="006F6E38">
        <w:rPr>
          <w:rFonts w:ascii="Times New Roman" w:hAnsi="Times New Roman"/>
          <w:sz w:val="28"/>
          <w:szCs w:val="28"/>
        </w:rPr>
        <w:t xml:space="preserve">.1.1. </w:t>
      </w:r>
      <w:r w:rsidR="000B55B4" w:rsidRPr="006F6E38">
        <w:rPr>
          <w:rFonts w:ascii="Times New Roman" w:hAnsi="Times New Roman"/>
          <w:sz w:val="28"/>
          <w:szCs w:val="28"/>
        </w:rPr>
        <w:t>строку «</w:t>
      </w:r>
      <w:r w:rsidR="007A2D5A" w:rsidRPr="006F6E38">
        <w:rPr>
          <w:rFonts w:ascii="Times New Roman" w:hAnsi="Times New Roman"/>
          <w:sz w:val="28"/>
          <w:szCs w:val="28"/>
        </w:rPr>
        <w:t>Целевые индикаторы подпрограммы</w:t>
      </w:r>
      <w:r w:rsidR="005F166C" w:rsidRPr="006F6E38">
        <w:rPr>
          <w:rFonts w:ascii="Times New Roman" w:hAnsi="Times New Roman"/>
          <w:sz w:val="28"/>
          <w:szCs w:val="28"/>
        </w:rPr>
        <w:t xml:space="preserve">» </w:t>
      </w:r>
      <w:r w:rsidR="000B55B4" w:rsidRPr="006F6E3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58C30B63" w14:textId="77777777" w:rsidR="000B55B4" w:rsidRPr="006F6E38" w:rsidRDefault="000B55B4" w:rsidP="005F4FB2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E38">
        <w:rPr>
          <w:rFonts w:ascii="Times New Roman" w:hAnsi="Times New Roman"/>
          <w:sz w:val="28"/>
          <w:szCs w:val="28"/>
        </w:rPr>
        <w:t xml:space="preserve">« </w:t>
      </w:r>
    </w:p>
    <w:tbl>
      <w:tblPr>
        <w:tblpPr w:leftFromText="180" w:rightFromText="180" w:vertAnchor="text" w:horzAnchor="margin" w:tblpXSpec="right" w:tblpY="159"/>
        <w:tblW w:w="93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0"/>
        <w:gridCol w:w="6086"/>
      </w:tblGrid>
      <w:tr w:rsidR="007A2D5A" w:rsidRPr="006F6E38" w14:paraId="1806F8A8" w14:textId="77777777" w:rsidTr="00E968A3">
        <w:trPr>
          <w:tblCellSpacing w:w="5" w:type="nil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BD44" w14:textId="77777777" w:rsidR="007A2D5A" w:rsidRPr="006F6E38" w:rsidRDefault="007A2D5A" w:rsidP="005F4FB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подпрограммы</w:t>
            </w:r>
          </w:p>
          <w:p w14:paraId="77A1AD8B" w14:textId="77777777" w:rsidR="007A2D5A" w:rsidRPr="006F6E38" w:rsidRDefault="007A2D5A" w:rsidP="005F4FB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B784" w14:textId="77777777" w:rsidR="007A2D5A" w:rsidRPr="006F6E38" w:rsidRDefault="007A2D5A" w:rsidP="005F4FB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- Количество субъектов малого и среднего предпринимательства, получивших муниципальную финансовую поддержку за счет средств районного бюджета – 1 единица ежегодно;</w:t>
            </w:r>
          </w:p>
          <w:p w14:paraId="5B0C0CE8" w14:textId="77777777" w:rsidR="007A2D5A" w:rsidRPr="006F6E38" w:rsidRDefault="007A2D5A" w:rsidP="005F4FB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-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– 1 единица ежегодно с 2022 года (при финансировании мероприятий за счет средств районного бюджета);</w:t>
            </w:r>
          </w:p>
          <w:p w14:paraId="785804D5" w14:textId="77777777" w:rsidR="007A2D5A" w:rsidRPr="006F6E38" w:rsidRDefault="007A2D5A" w:rsidP="005F4FB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- количество сохраненных рабочих мест в секторе малого и среднего предпринимательства за период реализации программы - 1 единица ежегодно с 2022 года (при финансировании мероприятий за счет средств районного бюджета);</w:t>
            </w:r>
          </w:p>
          <w:p w14:paraId="63BE5670" w14:textId="77777777" w:rsidR="007A2D5A" w:rsidRPr="006F6E38" w:rsidRDefault="007A2D5A" w:rsidP="005F4FB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 xml:space="preserve">- объем привлеченных инвестиций в секторе малого и среднего предпринимательства при реализации программы до 300,0 тыс. руб. с 2022 года ежегодно </w:t>
            </w:r>
          </w:p>
        </w:tc>
      </w:tr>
    </w:tbl>
    <w:p w14:paraId="5E7E0312" w14:textId="77777777" w:rsidR="00C27FDE" w:rsidRPr="006F6E38" w:rsidRDefault="006758CF" w:rsidP="005F4FB2">
      <w:pPr>
        <w:keepNext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6E38">
        <w:rPr>
          <w:rFonts w:ascii="Times New Roman" w:hAnsi="Times New Roman"/>
          <w:sz w:val="28"/>
          <w:szCs w:val="28"/>
        </w:rPr>
        <w:t>».</w:t>
      </w:r>
    </w:p>
    <w:p w14:paraId="2348B2AA" w14:textId="77777777" w:rsidR="00F146F8" w:rsidRPr="006F6E38" w:rsidRDefault="003D4347" w:rsidP="005F4FB2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hAnsi="Times New Roman"/>
          <w:sz w:val="28"/>
          <w:szCs w:val="28"/>
        </w:rPr>
        <w:t>1.1.7</w:t>
      </w:r>
      <w:r w:rsidR="00F146F8" w:rsidRPr="006F6E38">
        <w:rPr>
          <w:rFonts w:ascii="Times New Roman" w:hAnsi="Times New Roman"/>
          <w:sz w:val="28"/>
          <w:szCs w:val="28"/>
        </w:rPr>
        <w:t>.1.2.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p w14:paraId="36FAF787" w14:textId="77777777" w:rsidR="00F146F8" w:rsidRPr="006F6E38" w:rsidRDefault="00F146F8" w:rsidP="005F4FB2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E38">
        <w:rPr>
          <w:rFonts w:ascii="Times New Roman" w:hAnsi="Times New Roman"/>
          <w:sz w:val="28"/>
          <w:szCs w:val="28"/>
        </w:rPr>
        <w:t xml:space="preserve">« </w:t>
      </w:r>
    </w:p>
    <w:tbl>
      <w:tblPr>
        <w:tblpPr w:leftFromText="180" w:rightFromText="180" w:vertAnchor="text" w:horzAnchor="margin" w:tblpXSpec="right" w:tblpY="159"/>
        <w:tblW w:w="93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0"/>
        <w:gridCol w:w="6086"/>
      </w:tblGrid>
      <w:tr w:rsidR="00F146F8" w:rsidRPr="006F6E38" w14:paraId="5E537B2F" w14:textId="77777777" w:rsidTr="003D4347">
        <w:trPr>
          <w:tblCellSpacing w:w="5" w:type="nil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D2BA" w14:textId="77777777" w:rsidR="00F146F8" w:rsidRPr="006F6E38" w:rsidRDefault="00F146F8" w:rsidP="005F4FB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1DDD" w14:textId="77777777" w:rsidR="00F146F8" w:rsidRPr="006F6E38" w:rsidRDefault="00F146F8" w:rsidP="005F4FB2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районного бюджета на период 2020-2023 гг. составляет 565,236 тыс. рублей, из них по годам:  </w:t>
            </w:r>
          </w:p>
          <w:p w14:paraId="2529572B" w14:textId="77777777" w:rsidR="00F146F8" w:rsidRPr="006F6E38" w:rsidRDefault="00F146F8" w:rsidP="005F4FB2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147,0 тыс. руб.; </w:t>
            </w:r>
          </w:p>
          <w:p w14:paraId="3E01C2B8" w14:textId="77777777" w:rsidR="00F146F8" w:rsidRPr="006F6E38" w:rsidRDefault="00F146F8" w:rsidP="005F4FB2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2021 год –  124,236 тыс. руб.;</w:t>
            </w:r>
          </w:p>
          <w:p w14:paraId="6497EC3A" w14:textId="77777777" w:rsidR="00F146F8" w:rsidRPr="006F6E38" w:rsidRDefault="00F146F8" w:rsidP="005F4FB2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2022 год -   147,0 тыс. руб.;</w:t>
            </w:r>
          </w:p>
          <w:p w14:paraId="334E4FAD" w14:textId="77777777" w:rsidR="00F146F8" w:rsidRPr="006F6E38" w:rsidRDefault="00F146F8" w:rsidP="005F4FB2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 xml:space="preserve">2023 год – 147,0 тыс. руб. </w:t>
            </w:r>
          </w:p>
        </w:tc>
      </w:tr>
    </w:tbl>
    <w:p w14:paraId="43A9A406" w14:textId="77777777" w:rsidR="00F146F8" w:rsidRPr="006F6E38" w:rsidRDefault="00F146F8" w:rsidP="005F4FB2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E3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».</w:t>
      </w:r>
    </w:p>
    <w:p w14:paraId="5E064DE0" w14:textId="77777777" w:rsidR="000B55B4" w:rsidRPr="006F6E38" w:rsidRDefault="00DB16A3" w:rsidP="005F4FB2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6F6E38">
        <w:rPr>
          <w:rFonts w:ascii="Times New Roman" w:hAnsi="Times New Roman"/>
          <w:sz w:val="28"/>
          <w:szCs w:val="28"/>
        </w:rPr>
        <w:t>1.1</w:t>
      </w:r>
      <w:r w:rsidR="003D4347" w:rsidRPr="006F6E38">
        <w:rPr>
          <w:rFonts w:ascii="Times New Roman" w:hAnsi="Times New Roman"/>
          <w:sz w:val="28"/>
          <w:szCs w:val="28"/>
        </w:rPr>
        <w:t>.7</w:t>
      </w:r>
      <w:r w:rsidR="005C5A77" w:rsidRPr="006F6E38">
        <w:rPr>
          <w:rFonts w:ascii="Times New Roman" w:hAnsi="Times New Roman"/>
          <w:sz w:val="28"/>
          <w:szCs w:val="28"/>
        </w:rPr>
        <w:t>.2. П</w:t>
      </w:r>
      <w:r w:rsidR="00672CFB" w:rsidRPr="006F6E38">
        <w:rPr>
          <w:rFonts w:ascii="Times New Roman" w:hAnsi="Times New Roman" w:cs="Times New Roman"/>
          <w:sz w:val="28"/>
          <w:szCs w:val="28"/>
        </w:rPr>
        <w:t>одраздел</w:t>
      </w:r>
      <w:r w:rsidR="005C5A77" w:rsidRPr="006F6E38">
        <w:rPr>
          <w:rFonts w:ascii="Times New Roman" w:hAnsi="Times New Roman" w:cs="Times New Roman"/>
          <w:sz w:val="28"/>
          <w:szCs w:val="28"/>
        </w:rPr>
        <w:t xml:space="preserve"> </w:t>
      </w:r>
      <w:r w:rsidR="00384440" w:rsidRPr="006F6E38">
        <w:rPr>
          <w:rFonts w:ascii="Times New Roman" w:hAnsi="Times New Roman" w:cs="Times New Roman"/>
          <w:sz w:val="28"/>
          <w:szCs w:val="28"/>
        </w:rPr>
        <w:t>2.2.</w:t>
      </w:r>
      <w:r w:rsidR="00672CFB" w:rsidRPr="006F6E38">
        <w:rPr>
          <w:rFonts w:ascii="Times New Roman" w:hAnsi="Times New Roman" w:cs="Times New Roman"/>
          <w:sz w:val="28"/>
          <w:szCs w:val="28"/>
        </w:rPr>
        <w:t xml:space="preserve"> «</w:t>
      </w:r>
      <w:r w:rsidR="00384440" w:rsidRPr="006F6E38">
        <w:rPr>
          <w:rFonts w:ascii="Times New Roman" w:hAnsi="Times New Roman" w:cs="Times New Roman"/>
          <w:sz w:val="28"/>
          <w:szCs w:val="28"/>
        </w:rPr>
        <w:t xml:space="preserve">Основная цель, задачи, этапы и сроки выполнения подпрограммы, целевые индикаторы» </w:t>
      </w:r>
      <w:r w:rsidR="000B55B4" w:rsidRPr="006F6E38">
        <w:rPr>
          <w:rFonts w:ascii="Times New Roman" w:hAnsi="Times New Roman"/>
          <w:sz w:val="28"/>
          <w:szCs w:val="28"/>
        </w:rPr>
        <w:t>изложить в редакции</w:t>
      </w:r>
      <w:r w:rsidR="005C5A77" w:rsidRPr="006F6E38">
        <w:rPr>
          <w:rFonts w:ascii="Times New Roman" w:hAnsi="Times New Roman"/>
          <w:sz w:val="28"/>
          <w:szCs w:val="28"/>
        </w:rPr>
        <w:t xml:space="preserve"> согласно </w:t>
      </w:r>
      <w:r w:rsidR="005C5A77" w:rsidRPr="006F6E38">
        <w:t xml:space="preserve"> </w:t>
      </w:r>
      <w:r w:rsidR="005C5A77" w:rsidRPr="006F6E38">
        <w:rPr>
          <w:rFonts w:ascii="Times New Roman" w:hAnsi="Times New Roman"/>
          <w:sz w:val="28"/>
          <w:szCs w:val="28"/>
        </w:rPr>
        <w:t>приложению 6 к настоящему постановлению.</w:t>
      </w:r>
    </w:p>
    <w:p w14:paraId="32E66018" w14:textId="77777777" w:rsidR="005C5A77" w:rsidRPr="006F6E38" w:rsidRDefault="003D4347" w:rsidP="005F4FB2">
      <w:pPr>
        <w:keepNext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6F6E38">
        <w:rPr>
          <w:rFonts w:ascii="Times New Roman" w:hAnsi="Times New Roman"/>
          <w:sz w:val="28"/>
          <w:szCs w:val="28"/>
        </w:rPr>
        <w:t>1.1.7</w:t>
      </w:r>
      <w:r w:rsidR="005C5A77" w:rsidRPr="006F6E38">
        <w:rPr>
          <w:rFonts w:ascii="Times New Roman" w:hAnsi="Times New Roman"/>
          <w:sz w:val="28"/>
          <w:szCs w:val="28"/>
        </w:rPr>
        <w:t>.3.</w:t>
      </w:r>
      <w:r w:rsidR="0023193D" w:rsidRPr="006F6E38">
        <w:rPr>
          <w:rFonts w:ascii="Times New Roman" w:hAnsi="Times New Roman"/>
          <w:sz w:val="28"/>
          <w:szCs w:val="28"/>
        </w:rPr>
        <w:t xml:space="preserve"> </w:t>
      </w:r>
      <w:r w:rsidR="005C5A77" w:rsidRPr="006F6E38">
        <w:rPr>
          <w:rFonts w:ascii="Times New Roman" w:hAnsi="Times New Roman"/>
          <w:sz w:val="28"/>
          <w:szCs w:val="28"/>
        </w:rPr>
        <w:t>Подраздел 2.5. «Оценка социально-экономической эффективности Подпрограммы 1»</w:t>
      </w:r>
      <w:r w:rsidR="005C5A77" w:rsidRPr="006F6E38">
        <w:t xml:space="preserve"> </w:t>
      </w:r>
      <w:r w:rsidR="005C5A77" w:rsidRPr="006F6E38">
        <w:rPr>
          <w:rFonts w:ascii="Times New Roman" w:hAnsi="Times New Roman"/>
          <w:sz w:val="28"/>
          <w:szCs w:val="28"/>
        </w:rPr>
        <w:t>изложить в редакции согласно  приложению 7 к настоящему постановлению.</w:t>
      </w:r>
    </w:p>
    <w:p w14:paraId="4B014AC4" w14:textId="77777777" w:rsidR="005C5A77" w:rsidRPr="006F6E38" w:rsidRDefault="003D4347" w:rsidP="005F4FB2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6F6E38">
        <w:rPr>
          <w:rFonts w:ascii="Times New Roman" w:hAnsi="Times New Roman"/>
          <w:sz w:val="28"/>
          <w:szCs w:val="28"/>
        </w:rPr>
        <w:t>1.1.7</w:t>
      </w:r>
      <w:r w:rsidR="0023193D" w:rsidRPr="006F6E38">
        <w:rPr>
          <w:rFonts w:ascii="Times New Roman" w:hAnsi="Times New Roman"/>
          <w:sz w:val="28"/>
          <w:szCs w:val="28"/>
        </w:rPr>
        <w:t>.4. Приложение № 1к подпрограмме 1 муниципальной программы «Перечень целевых индикаторов подпрограммы»</w:t>
      </w:r>
      <w:r w:rsidR="0023193D" w:rsidRPr="006F6E38">
        <w:t xml:space="preserve"> </w:t>
      </w:r>
      <w:r w:rsidR="0023193D" w:rsidRPr="006F6E38">
        <w:rPr>
          <w:rFonts w:ascii="Times New Roman" w:hAnsi="Times New Roman"/>
          <w:sz w:val="28"/>
          <w:szCs w:val="28"/>
        </w:rPr>
        <w:t>изложить в редакции согласно  приложению 8 к настоящему постановлению.</w:t>
      </w:r>
    </w:p>
    <w:p w14:paraId="0B9E1713" w14:textId="77777777" w:rsidR="005C5A77" w:rsidRDefault="003D4347" w:rsidP="005F4FB2">
      <w:pPr>
        <w:keepNext/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6F6E38">
        <w:rPr>
          <w:rFonts w:ascii="Times New Roman" w:hAnsi="Times New Roman"/>
          <w:sz w:val="28"/>
          <w:szCs w:val="28"/>
        </w:rPr>
        <w:t>1.1.7</w:t>
      </w:r>
      <w:r w:rsidR="007E553B" w:rsidRPr="006F6E38">
        <w:rPr>
          <w:rFonts w:ascii="Times New Roman" w:hAnsi="Times New Roman"/>
          <w:sz w:val="28"/>
          <w:szCs w:val="28"/>
        </w:rPr>
        <w:t>.5. Приложение № 2 к подпрограмме 1 муниципальной программы «Перечень мероприятий подпрограммы» изложить в редакции согласно  приложению 9 к настоящему постановлению.</w:t>
      </w:r>
    </w:p>
    <w:p w14:paraId="4AE7ED86" w14:textId="77777777" w:rsidR="00C57ECD" w:rsidRPr="00FD3A77" w:rsidRDefault="00C57ECD" w:rsidP="00C57ECD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1.1.8. </w:t>
      </w:r>
      <w:r w:rsidRPr="00FD3A77">
        <w:rPr>
          <w:rFonts w:ascii="Times New Roman" w:hAnsi="Times New Roman"/>
          <w:sz w:val="28"/>
          <w:szCs w:val="28"/>
        </w:rPr>
        <w:t xml:space="preserve">В приложении № </w:t>
      </w:r>
      <w:r w:rsidRPr="00FD3A77">
        <w:rPr>
          <w:rFonts w:ascii="Times New Roman" w:hAnsi="Times New Roman" w:cs="Times New Roman"/>
          <w:sz w:val="28"/>
          <w:szCs w:val="28"/>
        </w:rPr>
        <w:t>3 к подпрограмме 1 муниципальной программы «Порядок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A77">
        <w:rPr>
          <w:rFonts w:ascii="Times New Roman" w:hAnsi="Times New Roman" w:cs="Times New Roman"/>
          <w:sz w:val="28"/>
          <w:szCs w:val="28"/>
        </w:rPr>
        <w:t xml:space="preserve">в разделе 2 «Условия предоставления субсидии» подпункт 2.1. изложить в следующей редакции: </w:t>
      </w:r>
    </w:p>
    <w:p w14:paraId="3E8FFB4E" w14:textId="77777777" w:rsidR="00C57ECD" w:rsidRPr="00CD5646" w:rsidRDefault="00C57ECD" w:rsidP="00CD5646">
      <w:pPr>
        <w:keepNext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A77">
        <w:rPr>
          <w:rFonts w:ascii="Times New Roman" w:hAnsi="Times New Roman" w:cs="Times New Roman"/>
          <w:sz w:val="28"/>
          <w:szCs w:val="28"/>
        </w:rPr>
        <w:t>- «Субсидия предоставляется, в размере 85 процентов от  затрат, связанных с приобретением основных средств и началом предпринимательской деятельности (включая транспортные расходы на доставку и монтаж основных средств (оборудования), но без учета НДС - для получателей субсидий, применяющих общую систему налогообло</w:t>
      </w:r>
      <w:r>
        <w:rPr>
          <w:rFonts w:ascii="Times New Roman" w:hAnsi="Times New Roman" w:cs="Times New Roman"/>
          <w:sz w:val="28"/>
          <w:szCs w:val="28"/>
        </w:rPr>
        <w:t>жения), но не более: 2021г. – 124,236</w:t>
      </w:r>
      <w:r w:rsidRPr="00FD3A77">
        <w:rPr>
          <w:rFonts w:ascii="Times New Roman" w:hAnsi="Times New Roman" w:cs="Times New Roman"/>
          <w:sz w:val="28"/>
          <w:szCs w:val="28"/>
        </w:rPr>
        <w:t xml:space="preserve"> тыс. руб., 2022-2023гг. -  100,0 тыс. руб. одному субъекту малого предпринимательства за счет средств местного бюджета в течение одного финансового года. При этом субсидии на возмещение части затрат одного вновь созданного субъекта малого предпринимательства на разработку бизнес-проекта (бизнес-плана) создания и ведения предпринимательской деятельности предоставляются в размере не более 15 тыс. рублей, на прохождение краткосрочного обучения по вопросам организации и ведения предпринимательской деятельности - не более 5 тыс. рублей». </w:t>
      </w:r>
    </w:p>
    <w:p w14:paraId="34A8C012" w14:textId="77777777" w:rsidR="000B55B4" w:rsidRPr="006F6E38" w:rsidRDefault="000B55B4" w:rsidP="005F4FB2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</w:rPr>
        <w:t>2.</w:t>
      </w:r>
      <w:r w:rsidRPr="006F6E38">
        <w:rPr>
          <w:sz w:val="28"/>
        </w:rPr>
        <w:t xml:space="preserve"> </w:t>
      </w:r>
      <w:r w:rsidRPr="006F6E38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Главы</w:t>
      </w:r>
      <w:r w:rsidR="00555F07" w:rsidRPr="006F6E38">
        <w:rPr>
          <w:rFonts w:ascii="Times New Roman" w:hAnsi="Times New Roman" w:cs="Times New Roman"/>
          <w:sz w:val="28"/>
        </w:rPr>
        <w:t xml:space="preserve"> по финансо</w:t>
      </w:r>
      <w:r w:rsidR="00686276" w:rsidRPr="006F6E38">
        <w:rPr>
          <w:rFonts w:ascii="Times New Roman" w:hAnsi="Times New Roman" w:cs="Times New Roman"/>
          <w:sz w:val="28"/>
          <w:szCs w:val="28"/>
        </w:rPr>
        <w:t xml:space="preserve">во-экономическим вопросам - </w:t>
      </w:r>
      <w:r w:rsidR="00555F07" w:rsidRPr="006F6E38">
        <w:rPr>
          <w:rFonts w:ascii="Times New Roman" w:hAnsi="Times New Roman" w:cs="Times New Roman"/>
          <w:sz w:val="28"/>
          <w:szCs w:val="28"/>
        </w:rPr>
        <w:t>руководителя Финуправления</w:t>
      </w:r>
      <w:r w:rsidR="00555F07" w:rsidRPr="006F6E38">
        <w:rPr>
          <w:rFonts w:ascii="Times New Roman" w:hAnsi="Times New Roman" w:cs="Times New Roman"/>
          <w:sz w:val="28"/>
        </w:rPr>
        <w:t xml:space="preserve"> Канского района М</w:t>
      </w:r>
      <w:r w:rsidRPr="006F6E38">
        <w:rPr>
          <w:rFonts w:ascii="Times New Roman" w:hAnsi="Times New Roman" w:cs="Times New Roman"/>
          <w:sz w:val="28"/>
        </w:rPr>
        <w:t>.В.</w:t>
      </w:r>
      <w:r w:rsidR="00555F07" w:rsidRPr="006F6E38">
        <w:rPr>
          <w:rFonts w:ascii="Times New Roman" w:hAnsi="Times New Roman" w:cs="Times New Roman"/>
          <w:sz w:val="28"/>
        </w:rPr>
        <w:t>Черепо</w:t>
      </w:r>
      <w:r w:rsidR="00555F07" w:rsidRPr="006F6E38">
        <w:rPr>
          <w:rFonts w:ascii="Times New Roman" w:hAnsi="Times New Roman" w:cs="Times New Roman"/>
          <w:sz w:val="28"/>
          <w:szCs w:val="28"/>
        </w:rPr>
        <w:t>ву</w:t>
      </w:r>
      <w:r w:rsidRPr="006F6E38">
        <w:rPr>
          <w:rFonts w:ascii="Times New Roman" w:hAnsi="Times New Roman" w:cs="Times New Roman"/>
          <w:sz w:val="28"/>
        </w:rPr>
        <w:t>.</w:t>
      </w:r>
    </w:p>
    <w:p w14:paraId="48DD391F" w14:textId="77777777" w:rsidR="000B55B4" w:rsidRPr="006F6E38" w:rsidRDefault="000B55B4" w:rsidP="005F4FB2">
      <w:pPr>
        <w:keepNext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14:paraId="69E53825" w14:textId="77777777" w:rsidR="000B55B4" w:rsidRPr="006F6E38" w:rsidRDefault="000B55B4" w:rsidP="005F4FB2">
      <w:pPr>
        <w:keepNext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9A7D423" w14:textId="77777777" w:rsidR="007E553B" w:rsidRPr="006F6E38" w:rsidRDefault="007E553B" w:rsidP="005F4FB2">
      <w:pPr>
        <w:keepNext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681FD62" w14:textId="77777777" w:rsidR="00875A29" w:rsidRPr="006F6E38" w:rsidRDefault="00875A29" w:rsidP="005F4FB2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14:paraId="53E27B0E" w14:textId="77777777" w:rsidR="000B55B4" w:rsidRPr="006F6E38" w:rsidRDefault="00875A29" w:rsidP="005F4FB2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B55B4" w:rsidRPr="006F6E38" w:rsidSect="000B55B4">
          <w:headerReference w:type="even" r:id="rId9"/>
          <w:footerReference w:type="even" r:id="rId10"/>
          <w:footerReference w:type="default" r:id="rId11"/>
          <w:pgSz w:w="11905" w:h="16838"/>
          <w:pgMar w:top="851" w:right="851" w:bottom="851" w:left="1701" w:header="720" w:footer="720" w:gutter="0"/>
          <w:cols w:space="720"/>
          <w:noEndnote/>
          <w:titlePg/>
          <w:docGrid w:linePitch="299"/>
        </w:sectPr>
      </w:pPr>
      <w:r w:rsidRPr="006F6E38">
        <w:rPr>
          <w:rFonts w:ascii="Times New Roman" w:hAnsi="Times New Roman" w:cs="Times New Roman"/>
          <w:sz w:val="28"/>
          <w:szCs w:val="28"/>
        </w:rPr>
        <w:t>Главы</w:t>
      </w:r>
      <w:r w:rsidR="000B55B4" w:rsidRPr="006F6E38">
        <w:rPr>
          <w:rFonts w:ascii="Times New Roman" w:hAnsi="Times New Roman" w:cs="Times New Roman"/>
          <w:sz w:val="28"/>
          <w:szCs w:val="28"/>
        </w:rPr>
        <w:t xml:space="preserve"> Канского района</w:t>
      </w:r>
      <w:r w:rsidR="000B55B4" w:rsidRPr="006F6E3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7F30D7" w:rsidRPr="006F6E3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1EFE">
        <w:rPr>
          <w:rFonts w:ascii="Times New Roman" w:hAnsi="Times New Roman" w:cs="Times New Roman"/>
          <w:sz w:val="28"/>
          <w:szCs w:val="28"/>
        </w:rPr>
        <w:t>В.Н. Котин</w:t>
      </w:r>
    </w:p>
    <w:p w14:paraId="3297BBDA" w14:textId="77777777" w:rsidR="005F4FB2" w:rsidRPr="006F6E38" w:rsidRDefault="005F4FB2" w:rsidP="005F4FB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F6E3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14:paraId="020E6607" w14:textId="77777777" w:rsidR="005F4FB2" w:rsidRPr="006F6E38" w:rsidRDefault="005F4FB2" w:rsidP="005F4FB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F6E38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7D6CC71F" w14:textId="77777777" w:rsidR="00A409AE" w:rsidRPr="006F6E38" w:rsidRDefault="005F4FB2" w:rsidP="005F4FB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F6E38">
        <w:rPr>
          <w:rFonts w:ascii="Times New Roman" w:hAnsi="Times New Roman" w:cs="Times New Roman"/>
          <w:sz w:val="26"/>
          <w:szCs w:val="26"/>
        </w:rPr>
        <w:t xml:space="preserve">Канского района Красноярского края </w:t>
      </w:r>
    </w:p>
    <w:p w14:paraId="511FF363" w14:textId="77777777" w:rsidR="005F4FB2" w:rsidRPr="006F6E38" w:rsidRDefault="005F4FB2" w:rsidP="005F4FB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F6E38">
        <w:rPr>
          <w:rFonts w:ascii="Times New Roman" w:hAnsi="Times New Roman" w:cs="Times New Roman"/>
          <w:sz w:val="26"/>
          <w:szCs w:val="26"/>
        </w:rPr>
        <w:t>от __._</w:t>
      </w:r>
      <w:r w:rsidR="00A409AE" w:rsidRPr="006F6E38">
        <w:rPr>
          <w:rFonts w:ascii="Times New Roman" w:hAnsi="Times New Roman" w:cs="Times New Roman"/>
          <w:sz w:val="26"/>
          <w:szCs w:val="26"/>
        </w:rPr>
        <w:t>_.</w:t>
      </w:r>
      <w:r w:rsidRPr="006F6E38">
        <w:rPr>
          <w:rFonts w:ascii="Times New Roman" w:hAnsi="Times New Roman" w:cs="Times New Roman"/>
          <w:sz w:val="26"/>
          <w:szCs w:val="26"/>
        </w:rPr>
        <w:t>2021 № _______</w:t>
      </w:r>
    </w:p>
    <w:p w14:paraId="51C908F0" w14:textId="77777777" w:rsidR="005F4FB2" w:rsidRPr="006F6E38" w:rsidRDefault="005F4FB2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868AF36" w14:textId="77777777" w:rsidR="005F4FB2" w:rsidRPr="006F6E38" w:rsidRDefault="005F4FB2" w:rsidP="005F4FB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F6E38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3168428" w14:textId="77777777" w:rsidR="005F4FB2" w:rsidRPr="006F6E38" w:rsidRDefault="005F4FB2" w:rsidP="005F4FB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14:paraId="21D8CEB2" w14:textId="77777777" w:rsidR="005F4FB2" w:rsidRPr="006F6E38" w:rsidRDefault="005F4FB2" w:rsidP="005F4FB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7E462D" w14:textId="77777777" w:rsidR="005F4FB2" w:rsidRPr="006F6E38" w:rsidRDefault="005F4FB2" w:rsidP="005F4FB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F6E38">
        <w:rPr>
          <w:rFonts w:ascii="Times New Roman" w:hAnsi="Times New Roman" w:cs="Times New Roman"/>
          <w:b/>
        </w:rPr>
        <w:t>ПЕРЕЧЕНЬ</w:t>
      </w:r>
    </w:p>
    <w:p w14:paraId="2856F913" w14:textId="77777777" w:rsidR="005F4FB2" w:rsidRPr="006F6E38" w:rsidRDefault="005F4FB2" w:rsidP="005F4FB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F6E38">
        <w:rPr>
          <w:rFonts w:ascii="Times New Roman" w:hAnsi="Times New Roman" w:cs="Times New Roman"/>
          <w:b/>
        </w:rPr>
        <w:t>ЦЕЛЕВЫХ ПОКАЗАТЕЛЕЙ И ПОКАЗАТЕЛЕЙ РЕЗУЛЬТАТИВНОСТИ</w:t>
      </w:r>
    </w:p>
    <w:p w14:paraId="2B9E27BE" w14:textId="77777777" w:rsidR="005F4FB2" w:rsidRPr="006F6E38" w:rsidRDefault="005F4FB2" w:rsidP="005F4FB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F6E38">
        <w:rPr>
          <w:rFonts w:ascii="Times New Roman" w:hAnsi="Times New Roman" w:cs="Times New Roman"/>
          <w:b/>
        </w:rPr>
        <w:t>ПРОГРАММЫ С РАСШИФРОВКОЙ ПЛАНОВЫХ ЗНАЧЕНИЙ ПО ГОДАМ</w:t>
      </w:r>
    </w:p>
    <w:p w14:paraId="6D6775B1" w14:textId="77777777" w:rsidR="005F4FB2" w:rsidRPr="006F6E38" w:rsidRDefault="005F4FB2" w:rsidP="005F4FB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F6E38">
        <w:rPr>
          <w:rFonts w:ascii="Times New Roman" w:hAnsi="Times New Roman" w:cs="Times New Roman"/>
          <w:b/>
        </w:rPr>
        <w:t>ЕЕ РЕАЛИЗАЦИИ</w:t>
      </w:r>
    </w:p>
    <w:tbl>
      <w:tblPr>
        <w:tblStyle w:val="af1"/>
        <w:tblW w:w="154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708"/>
        <w:gridCol w:w="567"/>
        <w:gridCol w:w="1843"/>
        <w:gridCol w:w="992"/>
        <w:gridCol w:w="993"/>
        <w:gridCol w:w="1134"/>
        <w:gridCol w:w="1192"/>
        <w:gridCol w:w="21"/>
        <w:gridCol w:w="1055"/>
        <w:gridCol w:w="1276"/>
      </w:tblGrid>
      <w:tr w:rsidR="005F4FB2" w:rsidRPr="006F6E38" w14:paraId="036E22E7" w14:textId="77777777" w:rsidTr="003D4347">
        <w:trPr>
          <w:trHeight w:val="700"/>
        </w:trPr>
        <w:tc>
          <w:tcPr>
            <w:tcW w:w="5671" w:type="dxa"/>
            <w:vAlign w:val="center"/>
          </w:tcPr>
          <w:p w14:paraId="351B070E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 xml:space="preserve">Цели,    </w:t>
            </w:r>
            <w:r w:rsidRPr="006F6E38">
              <w:br/>
              <w:t xml:space="preserve">     задачи,         показатели</w:t>
            </w:r>
          </w:p>
        </w:tc>
        <w:tc>
          <w:tcPr>
            <w:tcW w:w="708" w:type="dxa"/>
            <w:vAlign w:val="center"/>
          </w:tcPr>
          <w:p w14:paraId="68EA7262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Ед.</w:t>
            </w:r>
            <w:r w:rsidRPr="006F6E38">
              <w:br/>
              <w:t>изм.</w:t>
            </w:r>
          </w:p>
        </w:tc>
        <w:tc>
          <w:tcPr>
            <w:tcW w:w="567" w:type="dxa"/>
          </w:tcPr>
          <w:p w14:paraId="053312B1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Вес показателя</w:t>
            </w:r>
          </w:p>
        </w:tc>
        <w:tc>
          <w:tcPr>
            <w:tcW w:w="1843" w:type="dxa"/>
            <w:vAlign w:val="center"/>
          </w:tcPr>
          <w:p w14:paraId="1360B1CC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 xml:space="preserve">Источник </w:t>
            </w:r>
            <w:r w:rsidRPr="006F6E38">
              <w:br/>
              <w:t>информации</w:t>
            </w:r>
          </w:p>
        </w:tc>
        <w:tc>
          <w:tcPr>
            <w:tcW w:w="1985" w:type="dxa"/>
            <w:gridSpan w:val="2"/>
          </w:tcPr>
          <w:p w14:paraId="7F919A00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2019</w:t>
            </w:r>
          </w:p>
          <w:p w14:paraId="0FCDE95D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год</w:t>
            </w:r>
          </w:p>
        </w:tc>
        <w:tc>
          <w:tcPr>
            <w:tcW w:w="1134" w:type="dxa"/>
            <w:vAlign w:val="center"/>
          </w:tcPr>
          <w:p w14:paraId="697E55E5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2020</w:t>
            </w:r>
          </w:p>
          <w:p w14:paraId="2EB22C7A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 xml:space="preserve"> год</w:t>
            </w:r>
          </w:p>
        </w:tc>
        <w:tc>
          <w:tcPr>
            <w:tcW w:w="1192" w:type="dxa"/>
          </w:tcPr>
          <w:p w14:paraId="04610895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2021</w:t>
            </w:r>
          </w:p>
          <w:p w14:paraId="199301D1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год</w:t>
            </w:r>
          </w:p>
        </w:tc>
        <w:tc>
          <w:tcPr>
            <w:tcW w:w="1076" w:type="dxa"/>
            <w:gridSpan w:val="2"/>
          </w:tcPr>
          <w:p w14:paraId="37B95F8E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2022 год</w:t>
            </w:r>
          </w:p>
        </w:tc>
        <w:tc>
          <w:tcPr>
            <w:tcW w:w="1276" w:type="dxa"/>
          </w:tcPr>
          <w:p w14:paraId="5D93A001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2023 год</w:t>
            </w:r>
          </w:p>
        </w:tc>
      </w:tr>
      <w:tr w:rsidR="005F4FB2" w:rsidRPr="006F6E38" w14:paraId="61C51DC4" w14:textId="77777777" w:rsidTr="003D4347">
        <w:tc>
          <w:tcPr>
            <w:tcW w:w="15452" w:type="dxa"/>
            <w:gridSpan w:val="11"/>
          </w:tcPr>
          <w:p w14:paraId="333DB7E8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Цель: Создание благоприятных условий для развития малого и среднего предпринимательства и улучшения инвестиционного климата на территории Канского района</w:t>
            </w:r>
          </w:p>
        </w:tc>
      </w:tr>
      <w:tr w:rsidR="005F4FB2" w:rsidRPr="006F6E38" w14:paraId="5F516068" w14:textId="77777777" w:rsidTr="003D4347">
        <w:trPr>
          <w:trHeight w:val="918"/>
        </w:trPr>
        <w:tc>
          <w:tcPr>
            <w:tcW w:w="5671" w:type="dxa"/>
          </w:tcPr>
          <w:p w14:paraId="6213C3EA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Количество инвестиционных проектов, реализуемых на территории района в соответствии с планом создания инвестиционных объектов и объектов инфраструктуры в Канском районе</w:t>
            </w:r>
          </w:p>
        </w:tc>
        <w:tc>
          <w:tcPr>
            <w:tcW w:w="708" w:type="dxa"/>
          </w:tcPr>
          <w:p w14:paraId="2B4FCE70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2FAF5DC7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75AD72E2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1A1D2EE8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ед.</w:t>
            </w:r>
          </w:p>
        </w:tc>
        <w:tc>
          <w:tcPr>
            <w:tcW w:w="567" w:type="dxa"/>
          </w:tcPr>
          <w:p w14:paraId="6C9D35D9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6627AF2E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1B78608A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741C4607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х</w:t>
            </w:r>
          </w:p>
        </w:tc>
        <w:tc>
          <w:tcPr>
            <w:tcW w:w="1843" w:type="dxa"/>
          </w:tcPr>
          <w:p w14:paraId="7BB767B6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Мониторинг/</w:t>
            </w:r>
          </w:p>
          <w:p w14:paraId="4612A3FB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Прогноз СЭР Канского района</w:t>
            </w:r>
          </w:p>
        </w:tc>
        <w:tc>
          <w:tcPr>
            <w:tcW w:w="1985" w:type="dxa"/>
            <w:gridSpan w:val="2"/>
          </w:tcPr>
          <w:p w14:paraId="5429BF8E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2</w:t>
            </w:r>
          </w:p>
        </w:tc>
        <w:tc>
          <w:tcPr>
            <w:tcW w:w="1134" w:type="dxa"/>
          </w:tcPr>
          <w:p w14:paraId="60A68F96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1</w:t>
            </w:r>
          </w:p>
        </w:tc>
        <w:tc>
          <w:tcPr>
            <w:tcW w:w="1192" w:type="dxa"/>
          </w:tcPr>
          <w:p w14:paraId="70DF67FF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1</w:t>
            </w:r>
          </w:p>
        </w:tc>
        <w:tc>
          <w:tcPr>
            <w:tcW w:w="1076" w:type="dxa"/>
            <w:gridSpan w:val="2"/>
          </w:tcPr>
          <w:p w14:paraId="45A5A12A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1</w:t>
            </w:r>
          </w:p>
        </w:tc>
        <w:tc>
          <w:tcPr>
            <w:tcW w:w="1276" w:type="dxa"/>
          </w:tcPr>
          <w:p w14:paraId="7E24A816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1</w:t>
            </w:r>
          </w:p>
        </w:tc>
      </w:tr>
      <w:tr w:rsidR="005F4FB2" w:rsidRPr="006F6E38" w14:paraId="3A01BE0D" w14:textId="77777777" w:rsidTr="003D4347">
        <w:tc>
          <w:tcPr>
            <w:tcW w:w="15452" w:type="dxa"/>
            <w:gridSpan w:val="11"/>
          </w:tcPr>
          <w:p w14:paraId="4FEC5EE8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Задача 1: Снижение затрат для субъектов малого и среднего предпринимательства.</w:t>
            </w:r>
          </w:p>
        </w:tc>
      </w:tr>
      <w:tr w:rsidR="005F4FB2" w:rsidRPr="006F6E38" w14:paraId="72BD08B2" w14:textId="77777777" w:rsidTr="003D4347">
        <w:trPr>
          <w:trHeight w:val="1128"/>
        </w:trPr>
        <w:tc>
          <w:tcPr>
            <w:tcW w:w="5671" w:type="dxa"/>
            <w:vMerge w:val="restart"/>
          </w:tcPr>
          <w:p w14:paraId="6FE4D568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Количество субъектов малого и среднего предпринимательства, получивших муниципальную финансовую поддержку</w:t>
            </w:r>
          </w:p>
        </w:tc>
        <w:tc>
          <w:tcPr>
            <w:tcW w:w="708" w:type="dxa"/>
            <w:vMerge w:val="restart"/>
          </w:tcPr>
          <w:p w14:paraId="38DBEB12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67D5E7C8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1429C01F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20BC1E49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6BE292C2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ед.</w:t>
            </w:r>
          </w:p>
        </w:tc>
        <w:tc>
          <w:tcPr>
            <w:tcW w:w="567" w:type="dxa"/>
            <w:vMerge w:val="restart"/>
          </w:tcPr>
          <w:p w14:paraId="6E251E2D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21038E60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2079AD41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76F848D0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2E0E483A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0,2</w:t>
            </w:r>
          </w:p>
        </w:tc>
        <w:tc>
          <w:tcPr>
            <w:tcW w:w="1843" w:type="dxa"/>
            <w:vMerge w:val="restart"/>
          </w:tcPr>
          <w:p w14:paraId="74F5ABDD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Мониторинг основных показателей за ходом реализации муниципальных программ поддержки и развития СМиСП</w:t>
            </w:r>
          </w:p>
        </w:tc>
        <w:tc>
          <w:tcPr>
            <w:tcW w:w="992" w:type="dxa"/>
          </w:tcPr>
          <w:p w14:paraId="0FCF327A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Субсидирование за счет средств местного бюджета</w:t>
            </w:r>
          </w:p>
          <w:p w14:paraId="1AD02918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</w:tc>
        <w:tc>
          <w:tcPr>
            <w:tcW w:w="993" w:type="dxa"/>
          </w:tcPr>
          <w:p w14:paraId="3EC54F17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1</w:t>
            </w:r>
          </w:p>
        </w:tc>
        <w:tc>
          <w:tcPr>
            <w:tcW w:w="1134" w:type="dxa"/>
            <w:vMerge w:val="restart"/>
          </w:tcPr>
          <w:p w14:paraId="3278093C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1</w:t>
            </w:r>
          </w:p>
          <w:p w14:paraId="42072182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</w:tc>
        <w:tc>
          <w:tcPr>
            <w:tcW w:w="1213" w:type="dxa"/>
            <w:gridSpan w:val="2"/>
            <w:vMerge w:val="restart"/>
          </w:tcPr>
          <w:p w14:paraId="269D427B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1</w:t>
            </w:r>
          </w:p>
          <w:p w14:paraId="7A0C42BF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</w:tc>
        <w:tc>
          <w:tcPr>
            <w:tcW w:w="1055" w:type="dxa"/>
          </w:tcPr>
          <w:p w14:paraId="43697FF7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1</w:t>
            </w:r>
          </w:p>
        </w:tc>
        <w:tc>
          <w:tcPr>
            <w:tcW w:w="1276" w:type="dxa"/>
          </w:tcPr>
          <w:p w14:paraId="415EF3D5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1</w:t>
            </w:r>
          </w:p>
        </w:tc>
      </w:tr>
      <w:tr w:rsidR="005F4FB2" w:rsidRPr="006F6E38" w14:paraId="473F5429" w14:textId="77777777" w:rsidTr="003D4347">
        <w:tc>
          <w:tcPr>
            <w:tcW w:w="5671" w:type="dxa"/>
            <w:vMerge/>
          </w:tcPr>
          <w:p w14:paraId="59037818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</w:tc>
        <w:tc>
          <w:tcPr>
            <w:tcW w:w="708" w:type="dxa"/>
            <w:vMerge/>
          </w:tcPr>
          <w:p w14:paraId="75230C0E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</w:tc>
        <w:tc>
          <w:tcPr>
            <w:tcW w:w="567" w:type="dxa"/>
            <w:vMerge/>
          </w:tcPr>
          <w:p w14:paraId="5C925F08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</w:tc>
        <w:tc>
          <w:tcPr>
            <w:tcW w:w="1843" w:type="dxa"/>
            <w:vMerge/>
          </w:tcPr>
          <w:p w14:paraId="7654B01C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</w:tc>
        <w:tc>
          <w:tcPr>
            <w:tcW w:w="992" w:type="dxa"/>
          </w:tcPr>
          <w:p w14:paraId="29F52C31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Субсидирование за счет средств краевого (федерального) бюджета</w:t>
            </w:r>
          </w:p>
        </w:tc>
        <w:tc>
          <w:tcPr>
            <w:tcW w:w="993" w:type="dxa"/>
          </w:tcPr>
          <w:p w14:paraId="3DAD1DC1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 xml:space="preserve">     2</w:t>
            </w:r>
          </w:p>
        </w:tc>
        <w:tc>
          <w:tcPr>
            <w:tcW w:w="1134" w:type="dxa"/>
            <w:vMerge/>
          </w:tcPr>
          <w:p w14:paraId="355B59AB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</w:tc>
        <w:tc>
          <w:tcPr>
            <w:tcW w:w="1213" w:type="dxa"/>
            <w:gridSpan w:val="2"/>
            <w:vMerge/>
          </w:tcPr>
          <w:p w14:paraId="0C8BC5D3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</w:tc>
        <w:tc>
          <w:tcPr>
            <w:tcW w:w="1055" w:type="dxa"/>
          </w:tcPr>
          <w:p w14:paraId="6930D4D1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Показатель определит</w:t>
            </w:r>
          </w:p>
          <w:p w14:paraId="1161335D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ся при поступлении софинан</w:t>
            </w:r>
          </w:p>
          <w:p w14:paraId="58FC3DAB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сировани</w:t>
            </w:r>
            <w:r w:rsidRPr="006F6E38">
              <w:lastRenderedPageBreak/>
              <w:t>я</w:t>
            </w:r>
          </w:p>
        </w:tc>
        <w:tc>
          <w:tcPr>
            <w:tcW w:w="1276" w:type="dxa"/>
          </w:tcPr>
          <w:p w14:paraId="5FD69C84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lastRenderedPageBreak/>
              <w:t>Показатель определится при поступлении софинансирования</w:t>
            </w:r>
          </w:p>
        </w:tc>
      </w:tr>
      <w:tr w:rsidR="005F4FB2" w:rsidRPr="006F6E38" w14:paraId="05E410D5" w14:textId="77777777" w:rsidTr="003D4347">
        <w:tc>
          <w:tcPr>
            <w:tcW w:w="5671" w:type="dxa"/>
            <w:vMerge w:val="restart"/>
          </w:tcPr>
          <w:p w14:paraId="638C8B6C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</w:t>
            </w:r>
          </w:p>
        </w:tc>
        <w:tc>
          <w:tcPr>
            <w:tcW w:w="708" w:type="dxa"/>
            <w:vMerge w:val="restart"/>
          </w:tcPr>
          <w:p w14:paraId="21CDA8F8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69D7F9CC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1D9700CC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450644FC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1C915E33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0FD79E86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чел.</w:t>
            </w:r>
          </w:p>
        </w:tc>
        <w:tc>
          <w:tcPr>
            <w:tcW w:w="567" w:type="dxa"/>
            <w:vMerge w:val="restart"/>
          </w:tcPr>
          <w:p w14:paraId="5DE945E8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592BBD35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7E06719E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5841B2A8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6B6FC566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39F4C940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0,2</w:t>
            </w:r>
          </w:p>
        </w:tc>
        <w:tc>
          <w:tcPr>
            <w:tcW w:w="1843" w:type="dxa"/>
            <w:vMerge w:val="restart"/>
          </w:tcPr>
          <w:p w14:paraId="7ED96500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Мониторинг основных показателей за ходом реализации муниципальных программ поддержки и развития СМиСП</w:t>
            </w:r>
          </w:p>
          <w:p w14:paraId="7504BF83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</w:tc>
        <w:tc>
          <w:tcPr>
            <w:tcW w:w="992" w:type="dxa"/>
          </w:tcPr>
          <w:p w14:paraId="5233F103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Субсидирование за счет средств местного бюджета</w:t>
            </w:r>
          </w:p>
        </w:tc>
        <w:tc>
          <w:tcPr>
            <w:tcW w:w="993" w:type="dxa"/>
          </w:tcPr>
          <w:p w14:paraId="2DB1D3A3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1A10DC00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13D49FEE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0</w:t>
            </w:r>
          </w:p>
        </w:tc>
        <w:tc>
          <w:tcPr>
            <w:tcW w:w="1134" w:type="dxa"/>
            <w:vMerge w:val="restart"/>
          </w:tcPr>
          <w:p w14:paraId="5F081C37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552F5102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13438A34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0</w:t>
            </w:r>
          </w:p>
          <w:p w14:paraId="2119A384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</w:tc>
        <w:tc>
          <w:tcPr>
            <w:tcW w:w="1213" w:type="dxa"/>
            <w:gridSpan w:val="2"/>
            <w:vMerge w:val="restart"/>
          </w:tcPr>
          <w:p w14:paraId="6FA2C263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52083C16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20F5F608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0</w:t>
            </w:r>
          </w:p>
        </w:tc>
        <w:tc>
          <w:tcPr>
            <w:tcW w:w="1055" w:type="dxa"/>
          </w:tcPr>
          <w:p w14:paraId="16EC42D0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00CBD7FE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2729E81E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1</w:t>
            </w:r>
          </w:p>
        </w:tc>
        <w:tc>
          <w:tcPr>
            <w:tcW w:w="1276" w:type="dxa"/>
          </w:tcPr>
          <w:p w14:paraId="0DBA8D43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48C9F175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0640FAD9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1</w:t>
            </w:r>
          </w:p>
        </w:tc>
      </w:tr>
      <w:tr w:rsidR="005F4FB2" w:rsidRPr="006F6E38" w14:paraId="5D941520" w14:textId="77777777" w:rsidTr="003D4347">
        <w:tc>
          <w:tcPr>
            <w:tcW w:w="5671" w:type="dxa"/>
            <w:vMerge/>
          </w:tcPr>
          <w:p w14:paraId="19665F1F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</w:tc>
        <w:tc>
          <w:tcPr>
            <w:tcW w:w="708" w:type="dxa"/>
            <w:vMerge/>
          </w:tcPr>
          <w:p w14:paraId="075BF465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</w:tc>
        <w:tc>
          <w:tcPr>
            <w:tcW w:w="567" w:type="dxa"/>
            <w:vMerge/>
          </w:tcPr>
          <w:p w14:paraId="6DBB68C8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</w:tc>
        <w:tc>
          <w:tcPr>
            <w:tcW w:w="1843" w:type="dxa"/>
            <w:vMerge/>
          </w:tcPr>
          <w:p w14:paraId="49AFB34C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</w:tc>
        <w:tc>
          <w:tcPr>
            <w:tcW w:w="992" w:type="dxa"/>
          </w:tcPr>
          <w:p w14:paraId="747E4126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Субсидирование за счет средств краевого (федерального) бюджета</w:t>
            </w:r>
          </w:p>
        </w:tc>
        <w:tc>
          <w:tcPr>
            <w:tcW w:w="993" w:type="dxa"/>
          </w:tcPr>
          <w:p w14:paraId="2A964724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1</w:t>
            </w:r>
          </w:p>
        </w:tc>
        <w:tc>
          <w:tcPr>
            <w:tcW w:w="1134" w:type="dxa"/>
            <w:vMerge/>
          </w:tcPr>
          <w:p w14:paraId="6233FF20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</w:tc>
        <w:tc>
          <w:tcPr>
            <w:tcW w:w="1213" w:type="dxa"/>
            <w:gridSpan w:val="2"/>
            <w:vMerge/>
          </w:tcPr>
          <w:p w14:paraId="7FCF60AA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</w:tc>
        <w:tc>
          <w:tcPr>
            <w:tcW w:w="1055" w:type="dxa"/>
          </w:tcPr>
          <w:p w14:paraId="51BC4521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Показатель определит</w:t>
            </w:r>
          </w:p>
          <w:p w14:paraId="3EB4E811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ся при поступ</w:t>
            </w:r>
          </w:p>
          <w:p w14:paraId="3D37AF4A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лении софинансирования</w:t>
            </w:r>
          </w:p>
        </w:tc>
        <w:tc>
          <w:tcPr>
            <w:tcW w:w="1276" w:type="dxa"/>
          </w:tcPr>
          <w:p w14:paraId="1C4C7EEE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Показатель определится при поступ</w:t>
            </w:r>
          </w:p>
          <w:p w14:paraId="3DAE2A28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лении софинансирования</w:t>
            </w:r>
          </w:p>
        </w:tc>
      </w:tr>
      <w:tr w:rsidR="005F4FB2" w:rsidRPr="006F6E38" w14:paraId="70004B1F" w14:textId="77777777" w:rsidTr="003D4347">
        <w:tc>
          <w:tcPr>
            <w:tcW w:w="5671" w:type="dxa"/>
            <w:vMerge w:val="restart"/>
          </w:tcPr>
          <w:p w14:paraId="14FB493D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Количество сохраненных рабочих мест в секторе малого и среднего предпринимательства за период реализации программы</w:t>
            </w:r>
          </w:p>
        </w:tc>
        <w:tc>
          <w:tcPr>
            <w:tcW w:w="708" w:type="dxa"/>
            <w:vMerge w:val="restart"/>
          </w:tcPr>
          <w:p w14:paraId="0735701F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281B0944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303F2B6E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0271D782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646540B6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чел.</w:t>
            </w:r>
          </w:p>
        </w:tc>
        <w:tc>
          <w:tcPr>
            <w:tcW w:w="567" w:type="dxa"/>
            <w:vMerge w:val="restart"/>
          </w:tcPr>
          <w:p w14:paraId="1B705F96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410FC353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14C52C15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6B38EECE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022E3220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0,2</w:t>
            </w:r>
          </w:p>
        </w:tc>
        <w:tc>
          <w:tcPr>
            <w:tcW w:w="1843" w:type="dxa"/>
            <w:vMerge w:val="restart"/>
          </w:tcPr>
          <w:p w14:paraId="4145AEA5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Мониторинг основных показателей за ходом реализации муниципальных программ поддержки и развития СМиСП</w:t>
            </w:r>
          </w:p>
        </w:tc>
        <w:tc>
          <w:tcPr>
            <w:tcW w:w="992" w:type="dxa"/>
          </w:tcPr>
          <w:p w14:paraId="2949D28D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Субсидирование за счет средств местного бюджета</w:t>
            </w:r>
          </w:p>
        </w:tc>
        <w:tc>
          <w:tcPr>
            <w:tcW w:w="993" w:type="dxa"/>
          </w:tcPr>
          <w:p w14:paraId="101F3734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17</w:t>
            </w:r>
          </w:p>
        </w:tc>
        <w:tc>
          <w:tcPr>
            <w:tcW w:w="1134" w:type="dxa"/>
            <w:vMerge w:val="restart"/>
          </w:tcPr>
          <w:p w14:paraId="1895806A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1</w:t>
            </w:r>
          </w:p>
        </w:tc>
        <w:tc>
          <w:tcPr>
            <w:tcW w:w="1213" w:type="dxa"/>
            <w:gridSpan w:val="2"/>
            <w:vMerge w:val="restart"/>
          </w:tcPr>
          <w:p w14:paraId="3A6C10AA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0</w:t>
            </w:r>
          </w:p>
        </w:tc>
        <w:tc>
          <w:tcPr>
            <w:tcW w:w="1055" w:type="dxa"/>
          </w:tcPr>
          <w:p w14:paraId="5EC81F66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2</w:t>
            </w:r>
          </w:p>
        </w:tc>
        <w:tc>
          <w:tcPr>
            <w:tcW w:w="1276" w:type="dxa"/>
          </w:tcPr>
          <w:p w14:paraId="3E697D7F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2</w:t>
            </w:r>
          </w:p>
        </w:tc>
      </w:tr>
      <w:tr w:rsidR="005F4FB2" w:rsidRPr="006F6E38" w14:paraId="263681AA" w14:textId="77777777" w:rsidTr="003D4347">
        <w:tc>
          <w:tcPr>
            <w:tcW w:w="5671" w:type="dxa"/>
            <w:vMerge/>
          </w:tcPr>
          <w:p w14:paraId="564EEA3C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</w:tc>
        <w:tc>
          <w:tcPr>
            <w:tcW w:w="708" w:type="dxa"/>
            <w:vMerge/>
          </w:tcPr>
          <w:p w14:paraId="2C7CD0F2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</w:tc>
        <w:tc>
          <w:tcPr>
            <w:tcW w:w="567" w:type="dxa"/>
            <w:vMerge/>
          </w:tcPr>
          <w:p w14:paraId="4B68A2E3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</w:tc>
        <w:tc>
          <w:tcPr>
            <w:tcW w:w="1843" w:type="dxa"/>
            <w:vMerge/>
          </w:tcPr>
          <w:p w14:paraId="083DC98B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</w:tc>
        <w:tc>
          <w:tcPr>
            <w:tcW w:w="992" w:type="dxa"/>
          </w:tcPr>
          <w:p w14:paraId="45697C43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Субсидирование за счет средств краевого (федерального) бюджета</w:t>
            </w:r>
          </w:p>
        </w:tc>
        <w:tc>
          <w:tcPr>
            <w:tcW w:w="993" w:type="dxa"/>
          </w:tcPr>
          <w:p w14:paraId="7AD0FAF7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59</w:t>
            </w:r>
          </w:p>
        </w:tc>
        <w:tc>
          <w:tcPr>
            <w:tcW w:w="1134" w:type="dxa"/>
            <w:vMerge/>
          </w:tcPr>
          <w:p w14:paraId="3E38D3C3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</w:tc>
        <w:tc>
          <w:tcPr>
            <w:tcW w:w="1213" w:type="dxa"/>
            <w:gridSpan w:val="2"/>
            <w:vMerge/>
          </w:tcPr>
          <w:p w14:paraId="2520A766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</w:tc>
        <w:tc>
          <w:tcPr>
            <w:tcW w:w="1055" w:type="dxa"/>
          </w:tcPr>
          <w:p w14:paraId="70C2B970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Показатель определится при поступле</w:t>
            </w:r>
          </w:p>
          <w:p w14:paraId="7950DF2B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нии софинансирования</w:t>
            </w:r>
          </w:p>
        </w:tc>
        <w:tc>
          <w:tcPr>
            <w:tcW w:w="1276" w:type="dxa"/>
          </w:tcPr>
          <w:p w14:paraId="2E8E5A9A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Показатель определится при поступлении софинансирования</w:t>
            </w:r>
          </w:p>
        </w:tc>
      </w:tr>
      <w:tr w:rsidR="005F4FB2" w:rsidRPr="006F6E38" w14:paraId="44FFDA42" w14:textId="77777777" w:rsidTr="003D4347">
        <w:trPr>
          <w:trHeight w:val="1840"/>
        </w:trPr>
        <w:tc>
          <w:tcPr>
            <w:tcW w:w="5671" w:type="dxa"/>
          </w:tcPr>
          <w:p w14:paraId="141927AF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Объем привлеченных инвестиций в секторе малого и среднего предпринимательства при реализации программы</w:t>
            </w:r>
          </w:p>
        </w:tc>
        <w:tc>
          <w:tcPr>
            <w:tcW w:w="708" w:type="dxa"/>
          </w:tcPr>
          <w:p w14:paraId="24141EA5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32E87104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1A446E76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4E4E6DB2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тыс. руб.</w:t>
            </w:r>
          </w:p>
        </w:tc>
        <w:tc>
          <w:tcPr>
            <w:tcW w:w="567" w:type="dxa"/>
          </w:tcPr>
          <w:p w14:paraId="31D334C9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0E9CC4CF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2F36FF1C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6BE59AB4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0,2</w:t>
            </w:r>
          </w:p>
        </w:tc>
        <w:tc>
          <w:tcPr>
            <w:tcW w:w="1843" w:type="dxa"/>
          </w:tcPr>
          <w:p w14:paraId="626CDACF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Мониторинг основных показателей за ходом реализации муниципальных программ поддержки и развития СМиСП</w:t>
            </w:r>
          </w:p>
        </w:tc>
        <w:tc>
          <w:tcPr>
            <w:tcW w:w="1985" w:type="dxa"/>
            <w:gridSpan w:val="2"/>
          </w:tcPr>
          <w:p w14:paraId="051314F0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4816F794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2179,05</w:t>
            </w:r>
          </w:p>
        </w:tc>
        <w:tc>
          <w:tcPr>
            <w:tcW w:w="1134" w:type="dxa"/>
          </w:tcPr>
          <w:p w14:paraId="3424D20A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039AAB58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300,0</w:t>
            </w:r>
          </w:p>
        </w:tc>
        <w:tc>
          <w:tcPr>
            <w:tcW w:w="1213" w:type="dxa"/>
            <w:gridSpan w:val="2"/>
          </w:tcPr>
          <w:p w14:paraId="5FABFD0C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6417AA65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138,3</w:t>
            </w:r>
          </w:p>
        </w:tc>
        <w:tc>
          <w:tcPr>
            <w:tcW w:w="1055" w:type="dxa"/>
          </w:tcPr>
          <w:p w14:paraId="7AF0DA40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04F1C93B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300,0</w:t>
            </w:r>
          </w:p>
        </w:tc>
        <w:tc>
          <w:tcPr>
            <w:tcW w:w="1276" w:type="dxa"/>
          </w:tcPr>
          <w:p w14:paraId="4AC19933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001F1F49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300,0</w:t>
            </w:r>
          </w:p>
        </w:tc>
      </w:tr>
      <w:tr w:rsidR="005F4FB2" w:rsidRPr="006F6E38" w14:paraId="08C9EB11" w14:textId="77777777" w:rsidTr="003D4347">
        <w:tc>
          <w:tcPr>
            <w:tcW w:w="15452" w:type="dxa"/>
            <w:gridSpan w:val="11"/>
          </w:tcPr>
          <w:p w14:paraId="2664EC4C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Задача 2: Улучшение инвестиционного климата в Канском районе.</w:t>
            </w:r>
          </w:p>
        </w:tc>
      </w:tr>
      <w:tr w:rsidR="005F4FB2" w:rsidRPr="006F6E38" w14:paraId="08CEEF02" w14:textId="77777777" w:rsidTr="003D4347">
        <w:tc>
          <w:tcPr>
            <w:tcW w:w="5671" w:type="dxa"/>
          </w:tcPr>
          <w:p w14:paraId="454B9B48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 xml:space="preserve">Количество новых (вновь появившихся) инвесторов – </w:t>
            </w:r>
            <w:r w:rsidRPr="006F6E38">
              <w:lastRenderedPageBreak/>
              <w:t>субъектов малого и (или) среднего предпринимательства</w:t>
            </w:r>
          </w:p>
        </w:tc>
        <w:tc>
          <w:tcPr>
            <w:tcW w:w="708" w:type="dxa"/>
          </w:tcPr>
          <w:p w14:paraId="0090E42A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518DCBEA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47D4B3BD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ед.</w:t>
            </w:r>
          </w:p>
        </w:tc>
        <w:tc>
          <w:tcPr>
            <w:tcW w:w="567" w:type="dxa"/>
          </w:tcPr>
          <w:p w14:paraId="460035E6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11208309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274FB8E0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0,1</w:t>
            </w:r>
          </w:p>
        </w:tc>
        <w:tc>
          <w:tcPr>
            <w:tcW w:w="1843" w:type="dxa"/>
          </w:tcPr>
          <w:p w14:paraId="38744397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lastRenderedPageBreak/>
              <w:t xml:space="preserve">Отчетные данные </w:t>
            </w:r>
            <w:r w:rsidRPr="006F6E38">
              <w:lastRenderedPageBreak/>
              <w:t>отдела планирова</w:t>
            </w:r>
          </w:p>
          <w:p w14:paraId="5F51C601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ния и экономичес</w:t>
            </w:r>
          </w:p>
          <w:p w14:paraId="5F25FF82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кого развития администрации Канского района</w:t>
            </w:r>
          </w:p>
        </w:tc>
        <w:tc>
          <w:tcPr>
            <w:tcW w:w="1985" w:type="dxa"/>
            <w:gridSpan w:val="2"/>
          </w:tcPr>
          <w:p w14:paraId="4FC814B0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lastRenderedPageBreak/>
              <w:t>1</w:t>
            </w:r>
          </w:p>
        </w:tc>
        <w:tc>
          <w:tcPr>
            <w:tcW w:w="1134" w:type="dxa"/>
          </w:tcPr>
          <w:p w14:paraId="49CE8472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1</w:t>
            </w:r>
          </w:p>
        </w:tc>
        <w:tc>
          <w:tcPr>
            <w:tcW w:w="1192" w:type="dxa"/>
          </w:tcPr>
          <w:p w14:paraId="12BBE175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1</w:t>
            </w:r>
          </w:p>
        </w:tc>
        <w:tc>
          <w:tcPr>
            <w:tcW w:w="1076" w:type="dxa"/>
            <w:gridSpan w:val="2"/>
          </w:tcPr>
          <w:p w14:paraId="4CC50963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1</w:t>
            </w:r>
          </w:p>
        </w:tc>
        <w:tc>
          <w:tcPr>
            <w:tcW w:w="1276" w:type="dxa"/>
          </w:tcPr>
          <w:p w14:paraId="3E060A89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1</w:t>
            </w:r>
          </w:p>
        </w:tc>
      </w:tr>
      <w:tr w:rsidR="005F4FB2" w:rsidRPr="006F6E38" w14:paraId="2BD8E01D" w14:textId="77777777" w:rsidTr="003D4347">
        <w:tc>
          <w:tcPr>
            <w:tcW w:w="5671" w:type="dxa"/>
          </w:tcPr>
          <w:p w14:paraId="05B3CCEA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Количество поступивших обращений по реализации инвестиционных проектов по принципу «одного окна»</w:t>
            </w:r>
          </w:p>
        </w:tc>
        <w:tc>
          <w:tcPr>
            <w:tcW w:w="708" w:type="dxa"/>
          </w:tcPr>
          <w:p w14:paraId="5DC8CE6D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7BA405E2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5E82AA95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55D6FD28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ед.</w:t>
            </w:r>
          </w:p>
        </w:tc>
        <w:tc>
          <w:tcPr>
            <w:tcW w:w="567" w:type="dxa"/>
          </w:tcPr>
          <w:p w14:paraId="33BAB801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1D31DB5A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1CB8CF22" w14:textId="77777777" w:rsidR="005F4FB2" w:rsidRPr="006F6E38" w:rsidRDefault="005F4FB2" w:rsidP="003D4347">
            <w:pPr>
              <w:keepNext/>
              <w:suppressLineNumbers/>
              <w:suppressAutoHyphens/>
            </w:pPr>
          </w:p>
          <w:p w14:paraId="78EF111B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0,1</w:t>
            </w:r>
          </w:p>
        </w:tc>
        <w:tc>
          <w:tcPr>
            <w:tcW w:w="1843" w:type="dxa"/>
          </w:tcPr>
          <w:p w14:paraId="06703D23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Отчетные данные отдела планирова</w:t>
            </w:r>
          </w:p>
          <w:p w14:paraId="1AE612CD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ния и экономичес</w:t>
            </w:r>
          </w:p>
          <w:p w14:paraId="076C06F6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кого развития администрации Канского района</w:t>
            </w:r>
          </w:p>
        </w:tc>
        <w:tc>
          <w:tcPr>
            <w:tcW w:w="1985" w:type="dxa"/>
            <w:gridSpan w:val="2"/>
          </w:tcPr>
          <w:p w14:paraId="5653BF97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1</w:t>
            </w:r>
          </w:p>
        </w:tc>
        <w:tc>
          <w:tcPr>
            <w:tcW w:w="1134" w:type="dxa"/>
          </w:tcPr>
          <w:p w14:paraId="65E9F4D8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1</w:t>
            </w:r>
          </w:p>
        </w:tc>
        <w:tc>
          <w:tcPr>
            <w:tcW w:w="1192" w:type="dxa"/>
          </w:tcPr>
          <w:p w14:paraId="5B62FF5F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1</w:t>
            </w:r>
          </w:p>
        </w:tc>
        <w:tc>
          <w:tcPr>
            <w:tcW w:w="1076" w:type="dxa"/>
            <w:gridSpan w:val="2"/>
          </w:tcPr>
          <w:p w14:paraId="7FEBD7D8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1</w:t>
            </w:r>
          </w:p>
        </w:tc>
        <w:tc>
          <w:tcPr>
            <w:tcW w:w="1276" w:type="dxa"/>
          </w:tcPr>
          <w:p w14:paraId="15C46EBC" w14:textId="77777777" w:rsidR="005F4FB2" w:rsidRPr="006F6E38" w:rsidRDefault="005F4FB2" w:rsidP="003D4347">
            <w:pPr>
              <w:keepNext/>
              <w:suppressLineNumbers/>
              <w:suppressAutoHyphens/>
            </w:pPr>
            <w:r w:rsidRPr="006F6E38">
              <w:t>1</w:t>
            </w:r>
          </w:p>
        </w:tc>
      </w:tr>
    </w:tbl>
    <w:p w14:paraId="3A1A8CC1" w14:textId="77777777" w:rsidR="005F4FB2" w:rsidRPr="006F6E38" w:rsidRDefault="005F4FB2" w:rsidP="005F4FB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6E38">
        <w:rPr>
          <w:rFonts w:ascii="Times New Roman" w:hAnsi="Times New Roman" w:cs="Times New Roman"/>
          <w:sz w:val="24"/>
          <w:szCs w:val="24"/>
        </w:rPr>
        <w:t xml:space="preserve">Начальник отдела планирования и </w:t>
      </w:r>
    </w:p>
    <w:p w14:paraId="2796A840" w14:textId="77777777" w:rsidR="005F4FB2" w:rsidRPr="006F6E38" w:rsidRDefault="005F4FB2" w:rsidP="005F4FB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6E38">
        <w:rPr>
          <w:rFonts w:ascii="Times New Roman" w:hAnsi="Times New Roman" w:cs="Times New Roman"/>
          <w:sz w:val="24"/>
          <w:szCs w:val="24"/>
        </w:rPr>
        <w:t>экономического развития администрации Канского района                                                                                             С.Н. Артёмова</w:t>
      </w:r>
    </w:p>
    <w:p w14:paraId="59C15473" w14:textId="77777777" w:rsidR="005F4FB2" w:rsidRPr="006F6E38" w:rsidRDefault="005F4FB2" w:rsidP="005F4FB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8D19844" w14:textId="77777777" w:rsidR="00B26D90" w:rsidRPr="006F6E38" w:rsidRDefault="00B26D90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B5666" w14:textId="77777777" w:rsidR="00A409AE" w:rsidRPr="006F6E38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E5DE5" w14:textId="77777777" w:rsidR="00A409AE" w:rsidRPr="006F6E38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50809" w14:textId="77777777" w:rsidR="00A409AE" w:rsidRPr="006F6E38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2260C" w14:textId="77777777" w:rsidR="00A409AE" w:rsidRPr="006F6E38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A800A" w14:textId="77777777" w:rsidR="00A409AE" w:rsidRPr="006F6E38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EC5C4" w14:textId="77777777" w:rsidR="00A409AE" w:rsidRPr="006F6E38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5CAA4" w14:textId="77777777" w:rsidR="00A409AE" w:rsidRPr="006F6E38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BD8A3" w14:textId="77777777" w:rsidR="00A409AE" w:rsidRPr="006F6E38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29DA3" w14:textId="77777777" w:rsidR="00A409AE" w:rsidRPr="006F6E38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6476F" w14:textId="77777777" w:rsidR="00A409AE" w:rsidRPr="006F6E38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F69A1" w14:textId="77777777" w:rsidR="00A409AE" w:rsidRPr="006F6E38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42C83" w14:textId="77777777" w:rsidR="00A409AE" w:rsidRPr="006F6E38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C946D" w14:textId="77777777" w:rsidR="00A409AE" w:rsidRPr="006F6E38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6F695" w14:textId="77777777" w:rsidR="00A409AE" w:rsidRPr="006F6E38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E9BEE" w14:textId="77777777" w:rsidR="00A409AE" w:rsidRPr="006F6E38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0BF39" w14:textId="77777777" w:rsidR="00A409AE" w:rsidRPr="006F6E38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4A54D" w14:textId="77777777" w:rsidR="00A409AE" w:rsidRPr="006F6E38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672A3" w14:textId="77777777" w:rsidR="00A409AE" w:rsidRPr="006F6E38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88DD7" w14:textId="77777777" w:rsidR="00A409AE" w:rsidRPr="006F6E38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6348B" w14:textId="77777777" w:rsidR="00A409AE" w:rsidRPr="006F6E38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A7E41" w14:textId="77777777" w:rsidR="00A409AE" w:rsidRPr="006F6E38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A6192" w14:textId="77777777" w:rsidR="00A409AE" w:rsidRPr="006F6E38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E15B3" w14:textId="77777777" w:rsidR="00A409AE" w:rsidRPr="006F6E38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409AE" w:rsidRPr="006F6E38" w:rsidSect="006F6E38">
          <w:headerReference w:type="even" r:id="rId12"/>
          <w:footerReference w:type="even" r:id="rId13"/>
          <w:footerReference w:type="default" r:id="rId14"/>
          <w:pgSz w:w="16838" w:h="11906" w:orient="landscape" w:code="9"/>
          <w:pgMar w:top="851" w:right="851" w:bottom="851" w:left="1701" w:header="709" w:footer="709" w:gutter="0"/>
          <w:cols w:space="708"/>
          <w:docGrid w:linePitch="360"/>
        </w:sectPr>
      </w:pPr>
    </w:p>
    <w:p w14:paraId="31D350F1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F6E3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14:paraId="12D4EA05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F6E38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0D228BB3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F6E38">
        <w:rPr>
          <w:rFonts w:ascii="Times New Roman" w:hAnsi="Times New Roman" w:cs="Times New Roman"/>
          <w:sz w:val="26"/>
          <w:szCs w:val="26"/>
        </w:rPr>
        <w:t xml:space="preserve">Канского района Красноярского края </w:t>
      </w:r>
    </w:p>
    <w:p w14:paraId="01560941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F6E38">
        <w:rPr>
          <w:rFonts w:ascii="Times New Roman" w:hAnsi="Times New Roman" w:cs="Times New Roman"/>
          <w:sz w:val="26"/>
          <w:szCs w:val="26"/>
        </w:rPr>
        <w:t>от __.__.2021 № _______</w:t>
      </w:r>
    </w:p>
    <w:p w14:paraId="5CADB111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ECAB2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6E38">
        <w:rPr>
          <w:rFonts w:ascii="Times New Roman" w:hAnsi="Times New Roman" w:cs="Times New Roman"/>
          <w:b/>
          <w:sz w:val="28"/>
          <w:szCs w:val="28"/>
        </w:rPr>
        <w:t xml:space="preserve">5. Прогноз конечных результатов программы </w:t>
      </w:r>
    </w:p>
    <w:p w14:paraId="4B62D4B9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>Ожидаемыми конечными результатами муниципальной программы являются следующие показатели результативности:</w:t>
      </w:r>
    </w:p>
    <w:p w14:paraId="298790AE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>- количество субъектов малого и среднего предпринимательства, получивших муниципальную финансовую поддержку за счет средств районного бюджета – 1единица ежегодно;</w:t>
      </w:r>
    </w:p>
    <w:p w14:paraId="50C62406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>-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– 1 единица ежегодно с 2022 года (при финансировании мероприятий за счет средств районного бюджета);</w:t>
      </w:r>
    </w:p>
    <w:p w14:paraId="5C60D897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>- количество сохраненных рабочих мест в секторе малого и среднего предпринимательства за период реализации программы - 1 единица ежегодно с 2022 года (при финансировании мероприятий за счет средств районного бюджета);</w:t>
      </w:r>
    </w:p>
    <w:p w14:paraId="0A61ED9A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>- объем привлеченных инвестиций в секторе малого и среднего предпринимательства при реализации программы до 300,0 тыс. руб. с 2022 года ежегодно;</w:t>
      </w:r>
    </w:p>
    <w:p w14:paraId="69E4F121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 xml:space="preserve">- количество новых (вновь появившихся) инвесторов – 1 единица ежегодно; </w:t>
      </w:r>
    </w:p>
    <w:p w14:paraId="0F036412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>- количество поступивших обращений по реализации инвестиционных проектов по принципу «одного окна» - 1 единица ежегодно.</w:t>
      </w:r>
    </w:p>
    <w:p w14:paraId="1022BB4B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7DAEE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4169628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18B5121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8B4153C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F9F8C1F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6CF40B9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7F2F3A5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E79ACED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CEBCB79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CE9D6D2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1E3057E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D566607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694D750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714D773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59A4A3E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B1F02D8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FBCD589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A58C408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A6549E2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AD06148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730DC80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887F011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4211A6A6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330C6A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F6E38">
        <w:rPr>
          <w:rFonts w:ascii="Times New Roman" w:hAnsi="Times New Roman" w:cs="Times New Roman"/>
          <w:sz w:val="26"/>
          <w:szCs w:val="26"/>
        </w:rPr>
        <w:t xml:space="preserve">Приложение 3 </w:t>
      </w:r>
    </w:p>
    <w:p w14:paraId="53701DBE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F6E38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0F31D6B2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F6E38">
        <w:rPr>
          <w:rFonts w:ascii="Times New Roman" w:hAnsi="Times New Roman" w:cs="Times New Roman"/>
          <w:sz w:val="26"/>
          <w:szCs w:val="26"/>
        </w:rPr>
        <w:t xml:space="preserve">Канского района Красноярского края </w:t>
      </w:r>
    </w:p>
    <w:p w14:paraId="060627E2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6E38">
        <w:rPr>
          <w:rFonts w:ascii="Times New Roman" w:hAnsi="Times New Roman" w:cs="Times New Roman"/>
          <w:sz w:val="26"/>
          <w:szCs w:val="26"/>
        </w:rPr>
        <w:t>от __.__.2021 № _______</w:t>
      </w:r>
    </w:p>
    <w:p w14:paraId="3534CBF0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090ED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E38">
        <w:rPr>
          <w:rFonts w:ascii="Times New Roman" w:hAnsi="Times New Roman" w:cs="Times New Roman"/>
          <w:b/>
          <w:sz w:val="28"/>
          <w:szCs w:val="28"/>
        </w:rPr>
        <w:t>6. Перечень подпрограмм с указанием сроков их реализации и ожидаемых результатов</w:t>
      </w:r>
    </w:p>
    <w:p w14:paraId="7044ACA9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муниципальной программы осуществляется реализация следующих подпрограмм:</w:t>
      </w:r>
    </w:p>
    <w:p w14:paraId="15A0C410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>Подпрограмма 1 «Развитие малого и среднего предпринимательства в Канском районе».</w:t>
      </w:r>
    </w:p>
    <w:p w14:paraId="538E463E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«Развитие инвестиционной деятельности в Канском районе».</w:t>
      </w:r>
    </w:p>
    <w:p w14:paraId="1429ADB7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hyperlink w:anchor="P10146" w:history="1">
        <w:r w:rsidRPr="006F6E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Подпрограмма</w:t>
        </w:r>
      </w:hyperlink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 «Развитие субъектов малого и среднего предпринимательства в Канском районе».</w:t>
      </w:r>
    </w:p>
    <w:p w14:paraId="1DF9FC41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с 2020 по 2023 годы.</w:t>
      </w:r>
    </w:p>
    <w:p w14:paraId="1A4F1AFD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14:paraId="67CB196D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>- количество субъектов малого и среднего предпринимательства, получивших муниципальную финансовую поддержку за счет средств районного бюджета –1единица ежегодно;</w:t>
      </w:r>
    </w:p>
    <w:p w14:paraId="759B494E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>-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– 1 единица ежегодно с 2022 года (при финансировании мероприятий за счет средств районного бюджета);</w:t>
      </w:r>
    </w:p>
    <w:p w14:paraId="615825F4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>- количество сохраненных рабочих мест в секторе малого и среднего предпринимательства за период реализации программы - 1 единица ежегодно с 2022 года (при финансировании мероприятий за счет средств районного бюджета);</w:t>
      </w:r>
    </w:p>
    <w:p w14:paraId="0DB4DBC8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>- объем привлеченных инвестиций в секторе малого и среднего предпринимательства при реализации программы до 300,0 тыс. руб. с 2022 года ежегодно;</w:t>
      </w:r>
    </w:p>
    <w:p w14:paraId="6E604ED6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hyperlink w:anchor="P13104" w:history="1">
        <w:r w:rsidRPr="006F6E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Подпрограмма</w:t>
        </w:r>
      </w:hyperlink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2: «Развитие инвестиционной деятельности в Канском районе».</w:t>
      </w:r>
    </w:p>
    <w:p w14:paraId="7FBD5702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реализации: с 2020 по 2023 годы. </w:t>
      </w:r>
    </w:p>
    <w:p w14:paraId="1DBFDDE4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14:paraId="64B03889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 xml:space="preserve">- количество новых (вновь появившихся) инвесторов – 1 единица ежегодно; </w:t>
      </w:r>
    </w:p>
    <w:p w14:paraId="5775CF43" w14:textId="77777777" w:rsidR="00A409AE" w:rsidRPr="006F6E38" w:rsidRDefault="00A409AE" w:rsidP="00A409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 xml:space="preserve">- количество поступивших обращений по реализации инвестиционных проектов по принципу «одного окна» - 1 единица ежегодно. </w:t>
      </w:r>
    </w:p>
    <w:p w14:paraId="5D9D21F8" w14:textId="77777777" w:rsidR="00A409AE" w:rsidRPr="006F6E38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409AE" w:rsidRPr="006F6E38" w:rsidSect="00A409AE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14:paraId="702CFEC2" w14:textId="77777777" w:rsidR="003D4347" w:rsidRPr="006F6E38" w:rsidRDefault="003D4347" w:rsidP="003D434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</w:t>
      </w:r>
    </w:p>
    <w:p w14:paraId="09364640" w14:textId="77777777" w:rsidR="003D4347" w:rsidRPr="006F6E38" w:rsidRDefault="003D4347" w:rsidP="003D434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0231BCC7" w14:textId="77777777" w:rsidR="003D4347" w:rsidRPr="006F6E38" w:rsidRDefault="003D4347" w:rsidP="003D434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Канского района Красноярского края </w:t>
      </w:r>
    </w:p>
    <w:p w14:paraId="4923C242" w14:textId="77777777" w:rsidR="003D4347" w:rsidRPr="006F6E38" w:rsidRDefault="003D4347" w:rsidP="003D434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__.__.2021 № _______</w:t>
      </w:r>
    </w:p>
    <w:p w14:paraId="7BE03F02" w14:textId="77777777" w:rsidR="003D4347" w:rsidRPr="006F6E38" w:rsidRDefault="003D4347" w:rsidP="003D434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64DE292F" w14:textId="77777777" w:rsidR="003D4347" w:rsidRPr="006F6E38" w:rsidRDefault="003D4347" w:rsidP="003D434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39DEDAD9" w14:textId="77777777" w:rsidR="003D4347" w:rsidRPr="006F6E38" w:rsidRDefault="003D4347" w:rsidP="003D4347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E38">
        <w:rPr>
          <w:rFonts w:ascii="Times New Roman" w:hAnsi="Times New Roman" w:cs="Times New Roman"/>
          <w:b/>
          <w:sz w:val="24"/>
          <w:szCs w:val="24"/>
        </w:rPr>
        <w:t xml:space="preserve">Распределение планируемых расходов за счет средств районного бюджета по мероприятиям муниципальной программы «Развитие малого и среднего предпринимательства, инвестиционной деятельности в Канском районе» </w:t>
      </w:r>
    </w:p>
    <w:tbl>
      <w:tblPr>
        <w:tblW w:w="139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348"/>
        <w:gridCol w:w="2552"/>
        <w:gridCol w:w="2268"/>
        <w:gridCol w:w="850"/>
        <w:gridCol w:w="851"/>
        <w:gridCol w:w="850"/>
        <w:gridCol w:w="709"/>
        <w:gridCol w:w="992"/>
        <w:gridCol w:w="993"/>
        <w:gridCol w:w="1276"/>
        <w:gridCol w:w="1276"/>
      </w:tblGrid>
      <w:tr w:rsidR="003D4347" w:rsidRPr="006F6E38" w14:paraId="5D868301" w14:textId="77777777" w:rsidTr="003D4347">
        <w:trPr>
          <w:trHeight w:val="675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7E8A7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252E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82CAF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B26E2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7CB7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Pr="006F6E38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руб.), годы</w:t>
            </w:r>
          </w:p>
        </w:tc>
      </w:tr>
      <w:tr w:rsidR="003D4347" w:rsidRPr="006F6E38" w14:paraId="0A39CA6D" w14:textId="77777777" w:rsidTr="003D4347">
        <w:trPr>
          <w:trHeight w:val="925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5C9C3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E20EE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625F6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1CD3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A09E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r w:rsidRPr="006F6E38">
              <w:rPr>
                <w:rFonts w:ascii="Times New Roman" w:hAnsi="Times New Roman" w:cs="Times New Roman"/>
                <w:sz w:val="20"/>
                <w:szCs w:val="20"/>
              </w:rPr>
              <w:br/>
              <w:t>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9A2E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A56A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BE28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DE09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D8CE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0D9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Итого на период 2021-2023 годы</w:t>
            </w:r>
          </w:p>
        </w:tc>
      </w:tr>
      <w:tr w:rsidR="003D4347" w:rsidRPr="006F6E38" w14:paraId="6E4C5E9D" w14:textId="77777777" w:rsidTr="003D4347">
        <w:trPr>
          <w:trHeight w:val="698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75B0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Муниципа</w:t>
            </w:r>
          </w:p>
          <w:p w14:paraId="290C654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льная  программа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5213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 «Развитие малого и среднего предпринимательства, инвестиционной деятельности в Канском районе»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71F9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553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A1B9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2630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EBDB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1071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 124,236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9257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147,0 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F1D9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87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418,236</w:t>
            </w:r>
          </w:p>
        </w:tc>
      </w:tr>
      <w:tr w:rsidR="003D4347" w:rsidRPr="006F6E38" w14:paraId="10F5C162" w14:textId="77777777" w:rsidTr="003D4347">
        <w:trPr>
          <w:trHeight w:val="269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6954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8F84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A1DA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F85E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FBAC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DBE1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3132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1ECD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71C9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0A0B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6A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2F27D857" w14:textId="77777777" w:rsidTr="003D4347">
        <w:trPr>
          <w:trHeight w:val="359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7CD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AB68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8174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Администрация Канского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1E34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8BE2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3FA8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F839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6CF8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 124,236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3577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147,0 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E39C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7C2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418,236</w:t>
            </w:r>
          </w:p>
        </w:tc>
      </w:tr>
      <w:tr w:rsidR="003D4347" w:rsidRPr="006F6E38" w14:paraId="15E67B56" w14:textId="77777777" w:rsidTr="003D4347">
        <w:trPr>
          <w:trHeight w:val="676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33D1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BCA7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«Развитие малого и среднего предпринимательства в Канском районе»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2FDA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A32B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81C5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37C7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997D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249E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 124,236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9EB0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147,0 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92EC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331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418,236</w:t>
            </w:r>
          </w:p>
        </w:tc>
      </w:tr>
      <w:tr w:rsidR="003D4347" w:rsidRPr="006F6E38" w14:paraId="5DB00514" w14:textId="77777777" w:rsidTr="003D4347">
        <w:trPr>
          <w:trHeight w:val="263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654A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97BC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E729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EB08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7AC5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BA2B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EB5F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7193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E7EE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7922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BB8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745CBE30" w14:textId="77777777" w:rsidTr="003D4347">
        <w:trPr>
          <w:trHeight w:val="450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C4B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119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0E24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Администрация Канского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4DE1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9B3B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10BF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3CB7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1161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 124,236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9D20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147,0 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BA75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3E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418,236</w:t>
            </w:r>
          </w:p>
        </w:tc>
      </w:tr>
      <w:tr w:rsidR="003D4347" w:rsidRPr="006F6E38" w14:paraId="23F2EEB1" w14:textId="77777777" w:rsidTr="003D4347">
        <w:trPr>
          <w:trHeight w:val="706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93F8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Мероприя</w:t>
            </w:r>
          </w:p>
          <w:p w14:paraId="090632A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тие 1 Подпрограммы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2BF2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 Субсидии вновь созданным субъектам малого предпринима</w:t>
            </w:r>
          </w:p>
          <w:p w14:paraId="28FC571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тельства на возмещение части расходов, связанных с приобретением и созда</w:t>
            </w:r>
          </w:p>
          <w:p w14:paraId="73A60D5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нием основных средств и началом предпринима</w:t>
            </w:r>
          </w:p>
          <w:p w14:paraId="445A590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15878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29FE26A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61DCD3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0570DE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06100</w:t>
            </w:r>
            <w:r w:rsidRPr="006F6E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76BC221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2A75A74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 124,236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7E9F024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26E2B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5463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</w:tr>
      <w:tr w:rsidR="003D4347" w:rsidRPr="006F6E38" w14:paraId="11B25C79" w14:textId="77777777" w:rsidTr="003D4347">
        <w:trPr>
          <w:trHeight w:val="331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BBFD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A5B4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CFFB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B2DF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ECA1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B0BF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73DD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BB6D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26B9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641A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1CF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6316E0B9" w14:textId="77777777" w:rsidTr="003D4347">
        <w:trPr>
          <w:trHeight w:val="959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24EC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4B9F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BF809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Администрация Канского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3B415D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7EB79B5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64D06E6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06100</w:t>
            </w:r>
            <w:r w:rsidRPr="006F6E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2B28CFB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57B59F4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 124,236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6DAD6EE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840ED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9810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</w:tr>
      <w:tr w:rsidR="003D4347" w:rsidRPr="006F6E38" w14:paraId="14A7E802" w14:textId="77777777" w:rsidTr="003D4347">
        <w:trPr>
          <w:trHeight w:val="408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7FF7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</w:t>
            </w:r>
            <w:r w:rsidRPr="006F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тие 2 </w:t>
            </w:r>
            <w:r w:rsidRPr="006F6E38">
              <w:rPr>
                <w:rFonts w:ascii="Times New Roman" w:hAnsi="Times New Roman" w:cs="Times New Roman"/>
              </w:rPr>
              <w:t>Подпрограммы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10F90" w14:textId="77777777" w:rsidR="003D4347" w:rsidRPr="006F6E38" w:rsidRDefault="003D4347" w:rsidP="003D434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поддержку субъектов малого и среднего предпринима</w:t>
            </w:r>
          </w:p>
          <w:p w14:paraId="7F4EE724" w14:textId="77777777" w:rsidR="003D4347" w:rsidRPr="006F6E38" w:rsidRDefault="003D4347" w:rsidP="003D434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тельства, в состав учредителей которых вхо</w:t>
            </w:r>
          </w:p>
          <w:p w14:paraId="11065C7F" w14:textId="77777777" w:rsidR="003D4347" w:rsidRPr="006F6E38" w:rsidRDefault="003D4347" w:rsidP="003D434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дят граждане, относящи</w:t>
            </w:r>
          </w:p>
          <w:p w14:paraId="3C1736E6" w14:textId="77777777" w:rsidR="003D4347" w:rsidRPr="006F6E38" w:rsidRDefault="003D4347" w:rsidP="003D434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еся к приоритетной целевой группе, а также индивидуальных предпри</w:t>
            </w:r>
          </w:p>
          <w:p w14:paraId="61A1E953" w14:textId="77777777" w:rsidR="003D4347" w:rsidRPr="006F6E38" w:rsidRDefault="003D4347" w:rsidP="003D434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нимателей из числа граждан, относящихся к приоритетной целевой группе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80F1D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A930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7702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63E4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06100</w:t>
            </w:r>
            <w:r w:rsidRPr="006F6E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F961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0DACA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624C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E3F3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CEC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D4347" w:rsidRPr="006F6E38" w14:paraId="1FAF4840" w14:textId="77777777" w:rsidTr="003D4347">
        <w:trPr>
          <w:trHeight w:val="923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C4E3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0BA3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4B8F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854D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B7AA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DE5A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061A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502F8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BDCF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85C1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4A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7C73097E" w14:textId="77777777" w:rsidTr="003D4347">
        <w:trPr>
          <w:trHeight w:val="923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833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EC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5F2D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Администрация Канского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2B5D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6E3B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B429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06100</w:t>
            </w:r>
            <w:r w:rsidRPr="006F6E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77E6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897D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536D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6CBE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FE7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D4347" w:rsidRPr="006F6E38" w14:paraId="615D1A30" w14:textId="77777777" w:rsidTr="003D4347">
        <w:trPr>
          <w:trHeight w:val="510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1BC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</w:t>
            </w:r>
            <w:r w:rsidRPr="006F6E38">
              <w:rPr>
                <w:rFonts w:ascii="Times New Roman" w:hAnsi="Times New Roman" w:cs="Times New Roman"/>
              </w:rPr>
              <w:t>Подпрограммы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7C9E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Субсидии субъектам малого и среднего предпри</w:t>
            </w:r>
          </w:p>
          <w:p w14:paraId="3089D732" w14:textId="77777777" w:rsidR="003D4347" w:rsidRPr="006F6E38" w:rsidRDefault="003D4347" w:rsidP="003D434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нимательства,  в целях создания и (или) развития, и (или) модернизации производства товаров (работ, услуг)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1740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DFD3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8602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CA57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06100</w:t>
            </w:r>
            <w:r w:rsidRPr="006F6E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460A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DD1B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2756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DCA4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D16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3D4347" w:rsidRPr="006F6E38" w14:paraId="4427281B" w14:textId="77777777" w:rsidTr="003D4347">
        <w:trPr>
          <w:trHeight w:val="290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8A3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E281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4E3B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0591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5BCF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F16C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9182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280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9586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23D2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5FD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2681A165" w14:textId="77777777" w:rsidTr="003D4347">
        <w:trPr>
          <w:trHeight w:val="434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5B9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8A2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8829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Администрация Канского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58EF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DD4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8636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06100</w:t>
            </w:r>
            <w:r w:rsidRPr="006F6E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977F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C6F5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8150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B7EC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B2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3D4347" w:rsidRPr="006F6E38" w14:paraId="6010DD52" w14:textId="77777777" w:rsidTr="003D4347">
        <w:trPr>
          <w:trHeight w:val="448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693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Мероприятие 4 Подпрограммы 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E5844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Проведение «Дня российского предпринимательства»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0347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8F0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ED84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C5E4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0610004110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AC4D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EDC5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7432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90C2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441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4347" w:rsidRPr="006F6E38" w14:paraId="669C722D" w14:textId="77777777" w:rsidTr="003D4347">
        <w:trPr>
          <w:trHeight w:val="283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85E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7E29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C197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8CE2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9A0A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53BD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5E68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A663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0589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4A34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BAA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5A05C47C" w14:textId="77777777" w:rsidTr="003D4347">
        <w:trPr>
          <w:trHeight w:val="542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115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2F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0427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Администрация Канского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30F9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9384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1709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0610004110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8EE1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248F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5DB1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2AD0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2E7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4347" w:rsidRPr="006F6E38" w14:paraId="58CF7C9F" w14:textId="77777777" w:rsidTr="003D4347">
        <w:trPr>
          <w:trHeight w:val="710"/>
        </w:trPr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4FA24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1B12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«Развитие инвестиционной деятельности в Канском районе»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C6B8F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2BB3406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6BAE41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ACC5DE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2D3B5F2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59BF2FA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6938EC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DA41B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7CAE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4347" w:rsidRPr="006F6E38" w14:paraId="67353FB0" w14:textId="77777777" w:rsidTr="003D4347">
        <w:trPr>
          <w:trHeight w:val="280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CB9E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49A1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B8A05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5CEC6C6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750828E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5515EC3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4513490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0FE6607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40FD94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0E372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7ABC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78F8AE07" w14:textId="77777777" w:rsidTr="003D4347">
        <w:trPr>
          <w:trHeight w:val="416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939B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75E0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2FB9E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Администрация Канского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7DFC3D4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50C6D6C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772A8D5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367D6F3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0521642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6D0D1D9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3409E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C049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4347" w:rsidRPr="006F6E38" w14:paraId="708758E2" w14:textId="77777777" w:rsidTr="003D4347">
        <w:trPr>
          <w:trHeight w:val="418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943F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 w:rsidRPr="006F6E38">
              <w:rPr>
                <w:rFonts w:ascii="Times New Roman" w:hAnsi="Times New Roman" w:cs="Times New Roman"/>
              </w:rPr>
              <w:t>Подпрограммы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691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информационно-консультационной поддержки субъектам малого и среднего предпринимательства - потенциальным инвесторам через Центр, работающий  по принципу «одного окна»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B760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C0E6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1B57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CC3C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0357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FCD3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1105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CFDD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4DA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4347" w:rsidRPr="006F6E38" w14:paraId="381C3ACA" w14:textId="77777777" w:rsidTr="003D4347">
        <w:trPr>
          <w:trHeight w:val="317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9C60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7C3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D639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232E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7B7B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F9B4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3FA2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0BFC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AEB3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DC13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617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37C84A0B" w14:textId="77777777" w:rsidTr="003D4347">
        <w:trPr>
          <w:trHeight w:val="473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323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87B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4A83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Администрация Канского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5CC5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D5D1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9A86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F52B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4E64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3542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09A5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AF3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19CD5925" w14:textId="77777777" w:rsidR="003D4347" w:rsidRPr="006F6E38" w:rsidRDefault="003D4347" w:rsidP="003D434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6E38">
        <w:rPr>
          <w:rFonts w:ascii="Times New Roman" w:hAnsi="Times New Roman" w:cs="Times New Roman"/>
          <w:sz w:val="24"/>
          <w:szCs w:val="24"/>
        </w:rPr>
        <w:t xml:space="preserve">Начальник отдела планирования и </w:t>
      </w:r>
    </w:p>
    <w:p w14:paraId="75E1AF6A" w14:textId="77777777" w:rsidR="003D4347" w:rsidRPr="006F6E38" w:rsidRDefault="003D4347" w:rsidP="003D434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6E38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</w:p>
    <w:p w14:paraId="6E136094" w14:textId="77777777" w:rsidR="003D4347" w:rsidRPr="006F6E38" w:rsidRDefault="003D4347" w:rsidP="003D434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3D4347" w:rsidRPr="006F6E38" w:rsidSect="003D4347">
          <w:pgSz w:w="16838" w:h="11906" w:orient="landscape" w:code="9"/>
          <w:pgMar w:top="568" w:right="851" w:bottom="851" w:left="1701" w:header="709" w:footer="709" w:gutter="0"/>
          <w:cols w:space="708"/>
          <w:docGrid w:linePitch="360"/>
        </w:sectPr>
      </w:pPr>
      <w:r w:rsidRPr="006F6E38">
        <w:rPr>
          <w:rFonts w:ascii="Times New Roman" w:hAnsi="Times New Roman" w:cs="Times New Roman"/>
          <w:sz w:val="24"/>
          <w:szCs w:val="24"/>
        </w:rPr>
        <w:t>администрации Канского района                                                            С.Н. Артёмова</w:t>
      </w:r>
    </w:p>
    <w:p w14:paraId="786CFD55" w14:textId="77777777" w:rsidR="003D4347" w:rsidRPr="006F6E38" w:rsidRDefault="003D4347" w:rsidP="003D434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5 </w:t>
      </w:r>
    </w:p>
    <w:p w14:paraId="083F918E" w14:textId="77777777" w:rsidR="003D4347" w:rsidRPr="006F6E38" w:rsidRDefault="003D4347" w:rsidP="003D434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09BFA8D1" w14:textId="77777777" w:rsidR="003D4347" w:rsidRPr="006F6E38" w:rsidRDefault="003D4347" w:rsidP="003D434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Канского района Красноярского края </w:t>
      </w:r>
    </w:p>
    <w:p w14:paraId="18BBFE32" w14:textId="77777777" w:rsidR="003D4347" w:rsidRPr="006F6E38" w:rsidRDefault="003D4347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__.__.2021 № _______</w:t>
      </w:r>
    </w:p>
    <w:p w14:paraId="7F137457" w14:textId="77777777" w:rsidR="003D4347" w:rsidRPr="006F6E38" w:rsidRDefault="003D4347" w:rsidP="003D434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F6E38">
        <w:rPr>
          <w:rFonts w:ascii="Times New Roman" w:hAnsi="Times New Roman" w:cs="Times New Roman"/>
          <w:sz w:val="24"/>
          <w:szCs w:val="24"/>
        </w:rPr>
        <w:t>Приложение  2</w:t>
      </w:r>
    </w:p>
    <w:p w14:paraId="286325F1" w14:textId="77777777" w:rsidR="003D4347" w:rsidRPr="006F6E38" w:rsidRDefault="003D4347" w:rsidP="003D434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F6E38">
        <w:rPr>
          <w:rFonts w:ascii="Times New Roman" w:hAnsi="Times New Roman" w:cs="Times New Roman"/>
          <w:sz w:val="24"/>
          <w:szCs w:val="24"/>
        </w:rPr>
        <w:t>к  муниципальной программе</w:t>
      </w:r>
    </w:p>
    <w:p w14:paraId="7EB35D99" w14:textId="77777777" w:rsidR="003D4347" w:rsidRPr="006F6E38" w:rsidRDefault="003D4347" w:rsidP="003D4347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E38">
        <w:rPr>
          <w:rFonts w:ascii="Times New Roman" w:hAnsi="Times New Roman" w:cs="Times New Roman"/>
          <w:b/>
          <w:sz w:val="24"/>
          <w:szCs w:val="24"/>
        </w:rPr>
        <w:t>Информация о ресурсном обеспечении и прогнозной оценке расходов на реализацию целей муниципальной  программы  «Развитие малого и среднего предпринимательства, инвестиционной деятельности в Канском районе» с учетом источников финансирования, в том числе по уровням бюджетной системы</w:t>
      </w:r>
    </w:p>
    <w:tbl>
      <w:tblPr>
        <w:tblW w:w="15533" w:type="dxa"/>
        <w:tblLayout w:type="fixed"/>
        <w:tblLook w:val="00A0" w:firstRow="1" w:lastRow="0" w:firstColumn="1" w:lastColumn="0" w:noHBand="0" w:noVBand="0"/>
      </w:tblPr>
      <w:tblGrid>
        <w:gridCol w:w="1490"/>
        <w:gridCol w:w="4147"/>
        <w:gridCol w:w="3969"/>
        <w:gridCol w:w="772"/>
        <w:gridCol w:w="787"/>
        <w:gridCol w:w="1276"/>
        <w:gridCol w:w="1134"/>
        <w:gridCol w:w="1958"/>
      </w:tblGrid>
      <w:tr w:rsidR="003D4347" w:rsidRPr="006F6E38" w14:paraId="0DB31283" w14:textId="77777777" w:rsidTr="003D4347">
        <w:trPr>
          <w:trHeight w:val="6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A8A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C74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081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072F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8077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Оценка расходов</w:t>
            </w:r>
            <w:r w:rsidRPr="006F6E38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руб.), годы</w:t>
            </w:r>
          </w:p>
        </w:tc>
      </w:tr>
      <w:tr w:rsidR="003D4347" w:rsidRPr="006F6E38" w14:paraId="0066F43A" w14:textId="77777777" w:rsidTr="003D4347">
        <w:trPr>
          <w:trHeight w:val="566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E8D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37F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D37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8D6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ADC8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BB3C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DFAF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DB3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Итого на период 2021-2023гг.</w:t>
            </w:r>
          </w:p>
        </w:tc>
      </w:tr>
      <w:tr w:rsidR="003D4347" w:rsidRPr="006F6E38" w14:paraId="2F45E808" w14:textId="77777777" w:rsidTr="003D4347">
        <w:trPr>
          <w:trHeight w:val="315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B3F25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</w:p>
          <w:p w14:paraId="7A65DAC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льная программа</w:t>
            </w:r>
          </w:p>
          <w:p w14:paraId="30883D8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AD958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«Развитие малого и среднего предпринимательства, инвестиционной деятельности в Канском районе»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F017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7F16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 124,236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48E4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20FE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9FFC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418,236</w:t>
            </w:r>
          </w:p>
        </w:tc>
      </w:tr>
      <w:tr w:rsidR="003D4347" w:rsidRPr="006F6E38" w14:paraId="29860EFF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34EF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99F0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6404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BFBB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4903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D8E0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EB30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47" w:rsidRPr="006F6E38" w14:paraId="3E81424E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A1A3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B7D3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EFE9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9EAB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ED5C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C5AC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40CF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0B2A2F52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9927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58B5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E8E6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9AF1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E6BC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A99F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2B58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542104CC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6104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AD26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5866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26CA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FC5F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B945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78D9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4347" w:rsidRPr="006F6E38" w14:paraId="45157BCD" w14:textId="77777777" w:rsidTr="003D4347">
        <w:trPr>
          <w:trHeight w:val="245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1DF8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7FFB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A4E5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бюджеты муниципальных образований (**)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B922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 124,236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1DCD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32B8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9D60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418,236</w:t>
            </w:r>
          </w:p>
        </w:tc>
      </w:tr>
      <w:tr w:rsidR="003D4347" w:rsidRPr="006F6E38" w14:paraId="70AC334B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417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2B7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FB87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4A29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D7FE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0719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3BD2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4347" w:rsidRPr="006F6E38" w14:paraId="2BE4400A" w14:textId="77777777" w:rsidTr="003D4347">
        <w:trPr>
          <w:trHeight w:val="300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38B1F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4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0F416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малого и среднего предпринимательства в Канском районе»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C872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A87C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 124,236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7298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0997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BAB3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418,236</w:t>
            </w:r>
          </w:p>
        </w:tc>
      </w:tr>
      <w:tr w:rsidR="003D4347" w:rsidRPr="006F6E38" w14:paraId="4876D7A1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9780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F824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6E6A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B088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312E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955C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1B902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47" w:rsidRPr="006F6E38" w14:paraId="71F91AA7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B07D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8A07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0DB8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1E1D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0F5B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FC28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591D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25B4DD0A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07D5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64CF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4C85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6E5E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DE9F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6757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6096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28D8706A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089D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4182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05CD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6DD4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2DA1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53EF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D02F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4347" w:rsidRPr="006F6E38" w14:paraId="4F741229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D577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0681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5EC4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бюджеты муниципальных образований (**)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578C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 124,236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6DA6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5B48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A81D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418,236</w:t>
            </w:r>
          </w:p>
        </w:tc>
      </w:tr>
      <w:tr w:rsidR="003D4347" w:rsidRPr="006F6E38" w14:paraId="1D4FCC86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98EE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B1B5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59F8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F577E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5907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3096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BAF4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5535D04A" w14:textId="77777777" w:rsidTr="003D4347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5FE1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</w:p>
          <w:p w14:paraId="78D1377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тие 1  Подпрограм</w:t>
            </w:r>
          </w:p>
          <w:p w14:paraId="0D49567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мы 1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6569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      </w:r>
          </w:p>
          <w:p w14:paraId="29B5A0E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58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6D5C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124,236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CB7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DDA8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598D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</w:tr>
      <w:tr w:rsidR="003D4347" w:rsidRPr="006F6E38" w14:paraId="0F005B05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492B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CEBD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78E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A77E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5BD4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BB5E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DEF4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2DFEFD3B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0907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2907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661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2956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9DBB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FEDA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BF8A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1F214B73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57CC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FB40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62E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E7F1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DF47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836A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63C3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01D2ADE5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82E1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D858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072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34A7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8A0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7FD5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FDC4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14EAD152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5E7B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6E97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5B7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бюджеты муниципальных образований (**)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D3F6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124,236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715F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23E4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C27A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324,236</w:t>
            </w:r>
          </w:p>
        </w:tc>
      </w:tr>
      <w:tr w:rsidR="003D4347" w:rsidRPr="006F6E38" w14:paraId="0B257B74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F67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8F4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1C7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5FFF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A0D5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F5FB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7820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4C1EFC1D" w14:textId="77777777" w:rsidTr="003D4347">
        <w:trPr>
          <w:trHeight w:val="228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DCA5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7293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</w:p>
          <w:p w14:paraId="2B06029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тие 2  Подпрограм</w:t>
            </w:r>
          </w:p>
          <w:p w14:paraId="209F521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мы 1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D55BC" w14:textId="77777777" w:rsidR="003D4347" w:rsidRPr="006F6E38" w:rsidRDefault="003D4347" w:rsidP="003D434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EE02B" w14:textId="77777777" w:rsidR="003D4347" w:rsidRPr="006F6E38" w:rsidRDefault="003D4347" w:rsidP="003D434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76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5668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AF46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FD9F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9564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D4347" w:rsidRPr="006F6E38" w14:paraId="316E2201" w14:textId="77777777" w:rsidTr="003D4347">
        <w:trPr>
          <w:trHeight w:val="26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AD21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A388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AF7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458C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F9D3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E502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5724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079B65D2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B3EC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43DE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5FB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FF46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FF61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0FF6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225EC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44495F64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DD54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BA9C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39D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E16E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119B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583F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44A7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77610CC8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D66F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3807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6A8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436C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533B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D2C9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4C9D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16A95174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44B4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85E3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877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бюджеты муниципальных образований (**)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113D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2BB4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7780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440D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D4347" w:rsidRPr="006F6E38" w14:paraId="4BFFBB1F" w14:textId="77777777" w:rsidTr="003D4347">
        <w:trPr>
          <w:trHeight w:val="167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899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0D0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38D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F3B6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72AE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587C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6CF6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79D89C0E" w14:textId="77777777" w:rsidTr="003D4347">
        <w:trPr>
          <w:trHeight w:val="361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A752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</w:p>
          <w:p w14:paraId="082CE0F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тие 3 Подпрограм</w:t>
            </w:r>
          </w:p>
          <w:p w14:paraId="3CBF130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мы 1 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9252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субъектам малого и среднего предпринимательства, в целях создания и (или) развития, и (или) модернизации производства товаров (работ, услуг)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3BC9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4078C4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D774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F6BA4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B5653C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3D4347" w:rsidRPr="006F6E38" w14:paraId="0EBB3790" w14:textId="77777777" w:rsidTr="003D4347">
        <w:trPr>
          <w:trHeight w:val="261"/>
        </w:trPr>
        <w:tc>
          <w:tcPr>
            <w:tcW w:w="1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E7D01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26670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61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76D2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29B7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6C6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5C5A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260CB248" w14:textId="77777777" w:rsidTr="003D4347">
        <w:trPr>
          <w:trHeight w:val="135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F37C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B841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6518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34BB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D705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CB6C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C574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51F34988" w14:textId="77777777" w:rsidTr="003D4347">
        <w:trPr>
          <w:trHeight w:val="135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0412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1776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F51C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166E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5C44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7F93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0F9F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44588A9C" w14:textId="77777777" w:rsidTr="003D4347">
        <w:trPr>
          <w:trHeight w:val="135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8D27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E832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984D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A35F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573A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05C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F3B7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3EA0F88B" w14:textId="77777777" w:rsidTr="003D4347">
        <w:trPr>
          <w:trHeight w:val="135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A68C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34A0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CBCC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бюджеты муниципальных образований (**)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3C36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C832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0AAF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A9A5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3D4347" w:rsidRPr="006F6E38" w14:paraId="6FB944EC" w14:textId="77777777" w:rsidTr="003D4347">
        <w:trPr>
          <w:trHeight w:val="135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1A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469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09A9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6D36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882E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4025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A6C4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17C00973" w14:textId="77777777" w:rsidTr="003D4347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5FD4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</w:p>
          <w:p w14:paraId="622199A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тие 4 Подпрограм</w:t>
            </w:r>
          </w:p>
          <w:p w14:paraId="3E0F885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мы 1 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F073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Проведение «Дня российского предпринимательства»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4A20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7856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4E0F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7077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6791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4347" w:rsidRPr="006F6E38" w14:paraId="02A86B7E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74D0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3E87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A7AB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2BBF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295F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0731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BCF9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66BF2B8B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06FC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C14A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258B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12CF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7793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3141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79F8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73C9A28C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6743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58AC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A70A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0878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BAC6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25A12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605C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2ABFB749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DD89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AB28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0D70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6723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8DB8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9EC2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95A3F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514AB768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737E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7436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079C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бюджеты муниципальных образований (**)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D11E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846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7B00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8726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4347" w:rsidRPr="006F6E38" w14:paraId="7882D2FE" w14:textId="77777777" w:rsidTr="003D4347">
        <w:trPr>
          <w:trHeight w:val="289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FBA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A1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F0BE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826B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2CC4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341F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684D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2DB44BFB" w14:textId="77777777" w:rsidTr="003D4347">
        <w:trPr>
          <w:trHeight w:val="123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54CF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14:paraId="70C76358" w14:textId="77777777" w:rsidR="003D4347" w:rsidRPr="006F6E38" w:rsidRDefault="003D4347" w:rsidP="003D4347">
            <w:pPr>
              <w:keepNext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B1437" w14:textId="77777777" w:rsidR="003D4347" w:rsidRPr="006F6E38" w:rsidRDefault="003D4347" w:rsidP="003D4347">
            <w:pPr>
              <w:keepNext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35586" w14:textId="77777777" w:rsidR="003D4347" w:rsidRPr="006F6E38" w:rsidRDefault="003D4347" w:rsidP="003D4347">
            <w:pPr>
              <w:keepNext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4E3D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инвестиционной деятельности в Канском районе»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4F01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B856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9EBE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CDAA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E418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E3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D4347" w:rsidRPr="006F6E38" w14:paraId="39DC80A8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3ACA7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3860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9315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363051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743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FEF5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E032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23FC012A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0866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1AB7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B99A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D134B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E1178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1040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3E31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1A8F11AD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55BE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2CCB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4334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F86A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E85E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477D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773DE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47" w:rsidRPr="006F6E38" w14:paraId="45B04FC3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5E14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F586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010F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76C28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D1C9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F83F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62E6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4347" w:rsidRPr="006F6E38" w14:paraId="7864BCDE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0B3D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054AB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CC68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 xml:space="preserve">бюджеты муниципальных образований (**)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877BD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679EF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08B70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1F15A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4347" w:rsidRPr="006F6E38" w14:paraId="468EB434" w14:textId="77777777" w:rsidTr="003D4347">
        <w:trPr>
          <w:trHeight w:val="30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932C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E903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7CC64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38E9EE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31285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A67F6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314B9" w14:textId="77777777" w:rsidR="003D4347" w:rsidRPr="006F6E38" w:rsidRDefault="003D4347" w:rsidP="003D4347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A4152A" w14:textId="77777777" w:rsidR="003D4347" w:rsidRPr="006F6E38" w:rsidRDefault="003D4347" w:rsidP="003D434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0CCEA24" w14:textId="77777777" w:rsidR="003D4347" w:rsidRPr="006F6E38" w:rsidRDefault="003D4347" w:rsidP="003D434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6E38">
        <w:rPr>
          <w:rFonts w:ascii="Times New Roman" w:hAnsi="Times New Roman" w:cs="Times New Roman"/>
          <w:sz w:val="24"/>
          <w:szCs w:val="24"/>
        </w:rPr>
        <w:t xml:space="preserve">Начальник отдела планирования и </w:t>
      </w:r>
    </w:p>
    <w:p w14:paraId="203F208D" w14:textId="77777777" w:rsidR="003D4347" w:rsidRPr="006F6E38" w:rsidRDefault="003D4347" w:rsidP="003D434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3D4347" w:rsidRPr="006F6E38" w:rsidSect="003D4347">
          <w:headerReference w:type="even" r:id="rId15"/>
          <w:footerReference w:type="even" r:id="rId16"/>
          <w:footerReference w:type="default" r:id="rId17"/>
          <w:pgSz w:w="16838" w:h="11905" w:orient="landscape"/>
          <w:pgMar w:top="426" w:right="851" w:bottom="1701" w:left="851" w:header="720" w:footer="720" w:gutter="0"/>
          <w:cols w:space="720"/>
          <w:noEndnote/>
        </w:sectPr>
      </w:pPr>
      <w:r w:rsidRPr="006F6E38">
        <w:rPr>
          <w:rFonts w:ascii="Times New Roman" w:hAnsi="Times New Roman" w:cs="Times New Roman"/>
          <w:sz w:val="24"/>
          <w:szCs w:val="24"/>
        </w:rPr>
        <w:t>экономического развития администрации Канского района                                                                 С.Н. Артёмова</w:t>
      </w:r>
    </w:p>
    <w:p w14:paraId="30D080EA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6 </w:t>
      </w:r>
    </w:p>
    <w:p w14:paraId="49EE539E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570AC098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Канского района Красноярского края </w:t>
      </w:r>
    </w:p>
    <w:p w14:paraId="528B6C25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__.__.2021 № _______</w:t>
      </w:r>
    </w:p>
    <w:p w14:paraId="49C0BAFB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20C79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Основная цель, задачи, этапы и сроки выполнения</w:t>
      </w:r>
    </w:p>
    <w:p w14:paraId="723536E6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подпрограммы, целевые индикаторы</w:t>
      </w:r>
    </w:p>
    <w:p w14:paraId="7E88178E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1 является создание благоприятных условий для развития малого и среднего предпринимательства в Канском районе.</w:t>
      </w:r>
    </w:p>
    <w:p w14:paraId="45FC990C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задачам Подпрограммы 1 относятся:</w:t>
      </w:r>
    </w:p>
    <w:p w14:paraId="068841F2" w14:textId="77777777" w:rsidR="007A6672" w:rsidRPr="006F6E38" w:rsidRDefault="007A6672" w:rsidP="007A6672">
      <w:pPr>
        <w:keepNext/>
        <w:suppressLineNumbers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>1.Снижение затрат для субъектов малого и среднего предпринимательства.</w:t>
      </w:r>
    </w:p>
    <w:p w14:paraId="34569990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sz w:val="28"/>
          <w:szCs w:val="28"/>
        </w:rPr>
        <w:t>2. Оказание имущественной поддержки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осуществляющих деятельность на территории Канского района.</w:t>
      </w:r>
    </w:p>
    <w:p w14:paraId="794DE913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3.  Информационно-консультационная и образовательная поддержка субъектов малого, среднего предпринимательства и самозанятых граждан, улучшение системы стимулирования предпринимательской активности с целью повышения ее уровня.</w:t>
      </w:r>
    </w:p>
    <w:p w14:paraId="3CF36DD9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Подпрограммы 1: 2020 - 2023 годы.</w:t>
      </w:r>
    </w:p>
    <w:p w14:paraId="61C9DFB1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изменение показателей, характеризующих уровень развития малого и среднего предпринимательства, приведен ниже.</w:t>
      </w:r>
    </w:p>
    <w:p w14:paraId="18977C8B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субъектов малого и среднего предпринимательства, получивших муниципальную финансовую поддержку за счет средств районного бюджета за период реализации Подпрограммы 1 -   1 единица ежегодно.</w:t>
      </w:r>
    </w:p>
    <w:p w14:paraId="0691A1EA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1 - 1единица ежегодно с 2022 года (при финансировании мероприятия за счет районного бюджета).</w:t>
      </w:r>
    </w:p>
    <w:p w14:paraId="1BFD3114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сохраненных рабочих мест в секторе малого и среднего предпринимательства за период реализации Подпрограммы 1 - 1 единица ежегодно с 2022 года (при финансировании мероприятия за счет районного бюджета).</w:t>
      </w:r>
    </w:p>
    <w:p w14:paraId="5B50800A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Объем привлеченных инвестиций в секторе малого и среднего предпринимательства за период реализации Подпрограммы 1 - 300,0 тыс. рублей с 2022 года ежегодно.</w:t>
      </w:r>
    </w:p>
    <w:p w14:paraId="3A4CED2E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3C69E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76B1F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5684A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ECB88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2E26B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4FDB0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7 </w:t>
      </w:r>
    </w:p>
    <w:p w14:paraId="13F5021C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395EB65A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Канского района Красноярского края </w:t>
      </w:r>
    </w:p>
    <w:p w14:paraId="01866DCC" w14:textId="77777777" w:rsidR="007A6672" w:rsidRPr="006F6E38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__.__.2021 № _______</w:t>
      </w:r>
    </w:p>
    <w:p w14:paraId="1D2EC915" w14:textId="77777777" w:rsidR="00281BFE" w:rsidRPr="006F6E38" w:rsidRDefault="00281BFE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4F749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Оценка социально-экономической эффективности </w:t>
      </w:r>
    </w:p>
    <w:p w14:paraId="38EF6387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1 </w:t>
      </w:r>
    </w:p>
    <w:p w14:paraId="52CA167C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Подпрограммы 1 в комплексе с сопутствующими мерами на муниципальном уровне позволит решить ряд задач, в частности:</w:t>
      </w:r>
    </w:p>
    <w:p w14:paraId="2DCD6C83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численность безработных;</w:t>
      </w:r>
    </w:p>
    <w:p w14:paraId="3CC8B2C9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обрабатывающих производств;</w:t>
      </w:r>
    </w:p>
    <w:p w14:paraId="7A7F90A6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инвестиционные и предпринимательские риски;</w:t>
      </w:r>
    </w:p>
    <w:p w14:paraId="0ADD2306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14:paraId="60955440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размер налоговых доходов муниципального образования.</w:t>
      </w:r>
    </w:p>
    <w:p w14:paraId="5BCE087E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Подпрограммы 1 позволит достичь следующих показателей:</w:t>
      </w:r>
    </w:p>
    <w:p w14:paraId="0A28C389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субъектов малого и среднего предпринимательства, получивших муниципальную финансовую поддержку за период реализации Подпрограммы 1 - 1 единица ежегодно (при финансировании мероприятий за счет районного бюджета).</w:t>
      </w:r>
    </w:p>
    <w:p w14:paraId="58E2189D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1 единица ежегодно с 2022 года (при финансировании мероприятия за счет районного бюджета).</w:t>
      </w:r>
    </w:p>
    <w:p w14:paraId="74D72190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сохраненных рабочих мест в секторе малого и среднего предпринимательства за период реализации Подпрограммы 1 - 1 единица ежегодно с 2022 года (при финансировании мероприятия за счет районного бюджета).</w:t>
      </w:r>
    </w:p>
    <w:p w14:paraId="7C2F8C0B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Объем привлеченных инвестиций в секторе малого и среднего предпринимательства за период реализации Подпрограммы 1 - 300,0 тыс. рублей с 2022 года ежегодно.</w:t>
      </w:r>
    </w:p>
    <w:p w14:paraId="471C7037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Непосредственного воздействия на уровень качества жизни населения, увеличение доходов населения реализация мероприятий Подпрограммы 1 не оказывает.</w:t>
      </w:r>
    </w:p>
    <w:p w14:paraId="2909CF50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от реализации Подпрограммы 1 заключается в создании благоприятного предпринимательского климата на территории Канского района.</w:t>
      </w:r>
    </w:p>
    <w:p w14:paraId="78630806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7D7D4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F870E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CEFEA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CB6F4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38B66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1BFE" w:rsidRPr="006F6E38" w:rsidSect="007A6672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14:paraId="2027C350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8 </w:t>
      </w:r>
    </w:p>
    <w:p w14:paraId="307CA62F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390035E9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Канского района Красноярского края </w:t>
      </w:r>
    </w:p>
    <w:p w14:paraId="58210781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__.__.2021 № _______</w:t>
      </w:r>
    </w:p>
    <w:p w14:paraId="0629D43B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F9249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095BAC80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1 муниципальной программы</w:t>
      </w:r>
    </w:p>
    <w:p w14:paraId="1CF563E6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062747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целевых индикаторов подпрограммы</w:t>
      </w:r>
    </w:p>
    <w:p w14:paraId="401D9587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61"/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86"/>
        <w:gridCol w:w="709"/>
        <w:gridCol w:w="1984"/>
        <w:gridCol w:w="1417"/>
        <w:gridCol w:w="993"/>
        <w:gridCol w:w="1134"/>
        <w:gridCol w:w="1417"/>
        <w:gridCol w:w="1276"/>
        <w:gridCol w:w="1701"/>
      </w:tblGrid>
      <w:tr w:rsidR="00281BFE" w:rsidRPr="006F6E38" w14:paraId="70FE5440" w14:textId="77777777" w:rsidTr="00A1202E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2180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t xml:space="preserve">№  </w:t>
            </w: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13F3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t xml:space="preserve">Цель,    </w:t>
            </w: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br/>
              <w:t>целевые индикаторы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3310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  <w:p w14:paraId="626DA1DC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65D7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B8AE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t>Отчетный финансовый год</w:t>
            </w:r>
          </w:p>
          <w:p w14:paraId="41CBC14E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9BDC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  <w:p w14:paraId="2B3F2E8D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92B8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</w:t>
            </w:r>
          </w:p>
          <w:p w14:paraId="68AE58DC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DCB9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  <w:p w14:paraId="5A874ECA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9452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</w:t>
            </w:r>
          </w:p>
          <w:p w14:paraId="0FD4C7B6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</w:tr>
      <w:tr w:rsidR="00281BFE" w:rsidRPr="006F6E38" w14:paraId="73011370" w14:textId="77777777" w:rsidTr="00A1202E">
        <w:trPr>
          <w:cantSplit/>
          <w:trHeight w:val="360"/>
        </w:trPr>
        <w:tc>
          <w:tcPr>
            <w:tcW w:w="1495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11DC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1: Создание благоприятных условий для развития малого и среднего предпринимательства в Канском районе</w:t>
            </w:r>
          </w:p>
        </w:tc>
      </w:tr>
      <w:tr w:rsidR="00281BFE" w:rsidRPr="006F6E38" w14:paraId="3487CF9B" w14:textId="77777777" w:rsidTr="00A1202E">
        <w:trPr>
          <w:cantSplit/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53ACD2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19B4F4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2: Количество субъектов малого и среднего предпринимательства, получивших муниципальную финансовую поддержку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3FC51E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79C685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Мониторинг основных показателей за ходом реализации муниципаль</w:t>
            </w:r>
          </w:p>
          <w:p w14:paraId="50C1C61D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t>ных программ поддержки и развития СМиСП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32A8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за счет средств районного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34FE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BC593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974EF4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A31D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4A0D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1BFE" w:rsidRPr="006F6E38" w14:paraId="3666B905" w14:textId="77777777" w:rsidTr="00A1202E">
        <w:trPr>
          <w:cantSplit/>
          <w:trHeight w:val="24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42F3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55B8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4DD6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C3FD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9210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Субсидирование за счет средств краевого/федерального бюджетов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186D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D24F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E9D6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5A6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</w:t>
            </w:r>
          </w:p>
          <w:p w14:paraId="53635FE7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опре</w:t>
            </w:r>
          </w:p>
          <w:p w14:paraId="26630F84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делится при поступ</w:t>
            </w:r>
          </w:p>
          <w:p w14:paraId="4156F253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лении софинансирования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3CE8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</w:t>
            </w:r>
          </w:p>
          <w:p w14:paraId="417C798E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опреде</w:t>
            </w:r>
          </w:p>
          <w:p w14:paraId="5F501E4A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лится при поступ</w:t>
            </w:r>
          </w:p>
          <w:p w14:paraId="1FA6F7B1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лении софинансирова</w:t>
            </w:r>
          </w:p>
          <w:p w14:paraId="63790FF9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81BFE" w:rsidRPr="006F6E38" w14:paraId="377F41BE" w14:textId="77777777" w:rsidTr="00A1202E">
        <w:trPr>
          <w:cantSplit/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CE6F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08003518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01991D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3: Количество созданных рабочих мест (включая вновь зарегистрированных индивидуальных предприни</w:t>
            </w:r>
          </w:p>
          <w:p w14:paraId="575B9446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мателей) в секторе малого и среднего предпринимательства за период реализации подпрограммы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5417BF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1FDDD2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 xml:space="preserve">Мониторинг основных показателей за ходом реализации </w:t>
            </w:r>
            <w:r w:rsidRPr="006F6E38">
              <w:rPr>
                <w:rFonts w:ascii="Times New Roman" w:hAnsi="Times New Roman" w:cs="Times New Roman"/>
              </w:rPr>
              <w:lastRenderedPageBreak/>
              <w:t>муниципаль</w:t>
            </w:r>
          </w:p>
          <w:p w14:paraId="498D7643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ных программ поддержки и развития СМиСП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D24A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Субсидирование за счет средств районного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3495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ABE77B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5DC5217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4638AA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26C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09B6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281BFE" w:rsidRPr="006F6E38" w14:paraId="1173880A" w14:textId="77777777" w:rsidTr="00A1202E">
        <w:trPr>
          <w:cantSplit/>
          <w:trHeight w:val="902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09D976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849A1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5D5D17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C8E64B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3781CC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Субсидирование за счет средств краевого/федерального бюджетов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B2B93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396A6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F71587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01B0DD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EAD971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A47EA5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</w:t>
            </w:r>
          </w:p>
          <w:p w14:paraId="459B5B6E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опреде</w:t>
            </w:r>
          </w:p>
          <w:p w14:paraId="740F5C7B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лится при поступле</w:t>
            </w:r>
          </w:p>
          <w:p w14:paraId="0C5BCC81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софи</w:t>
            </w:r>
          </w:p>
          <w:p w14:paraId="38C1210B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нансирова</w:t>
            </w:r>
          </w:p>
          <w:p w14:paraId="641D74F7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D1CFE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</w:t>
            </w:r>
          </w:p>
          <w:p w14:paraId="4CEE2061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опреде</w:t>
            </w:r>
          </w:p>
          <w:p w14:paraId="665CF67D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лится при пос</w:t>
            </w:r>
          </w:p>
          <w:p w14:paraId="1768FDAB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тупле</w:t>
            </w:r>
          </w:p>
          <w:p w14:paraId="31D83DF2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софина</w:t>
            </w:r>
          </w:p>
          <w:p w14:paraId="4FCD48ED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нсирования</w:t>
            </w:r>
          </w:p>
        </w:tc>
      </w:tr>
      <w:tr w:rsidR="00281BFE" w:rsidRPr="006F6E38" w14:paraId="02E45FDC" w14:textId="77777777" w:rsidTr="00A1202E">
        <w:trPr>
          <w:cantSplit/>
          <w:trHeight w:val="902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6963E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E7B41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Целевой индикатор 4: Количество сохраненных рабочих мест в секторе малого и среднего предпринимательства за период реализации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B1EF6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FC5F8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Мониторинг основных показателей за ходом реализации муниципаль</w:t>
            </w:r>
          </w:p>
          <w:p w14:paraId="3FFA9130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t>ных программ поддержки и развития СМиСП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A0ACF7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за счет средств районного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1840FE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823222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C9FE5E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048F1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6B3BDD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BFE" w:rsidRPr="006F6E38" w14:paraId="174CE9CE" w14:textId="77777777" w:rsidTr="00A1202E">
        <w:trPr>
          <w:cantSplit/>
          <w:trHeight w:val="902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34D8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059C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F290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3D53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FC9023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Субсидирование за счет средств краевого/федерального бюджетов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279A3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143C6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41C996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DF6459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</w:t>
            </w:r>
          </w:p>
          <w:p w14:paraId="7B197089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опреде</w:t>
            </w:r>
          </w:p>
          <w:p w14:paraId="19FF3F8B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лится при поступле</w:t>
            </w:r>
          </w:p>
          <w:p w14:paraId="70357010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софи</w:t>
            </w:r>
          </w:p>
          <w:p w14:paraId="4D191B56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нансирова</w:t>
            </w:r>
          </w:p>
          <w:p w14:paraId="573A8017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0E7FD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</w:t>
            </w:r>
          </w:p>
          <w:p w14:paraId="0CE0DBDC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опреде</w:t>
            </w:r>
          </w:p>
          <w:p w14:paraId="295F3FA5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лится при пос</w:t>
            </w:r>
          </w:p>
          <w:p w14:paraId="461963AC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тупле</w:t>
            </w:r>
          </w:p>
          <w:p w14:paraId="5711A94E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софина</w:t>
            </w:r>
          </w:p>
          <w:p w14:paraId="5B98FDC9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нсирования</w:t>
            </w:r>
          </w:p>
        </w:tc>
      </w:tr>
      <w:tr w:rsidR="00281BFE" w:rsidRPr="006F6E38" w14:paraId="33BC3CC3" w14:textId="77777777" w:rsidTr="00A1202E">
        <w:trPr>
          <w:cantSplit/>
          <w:trHeight w:val="202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8E2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704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Целевой индикатор 5:</w:t>
            </w:r>
            <w:r w:rsidRPr="006F6E38">
              <w:rPr>
                <w:sz w:val="24"/>
                <w:szCs w:val="24"/>
              </w:rPr>
              <w:t xml:space="preserve"> </w:t>
            </w: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BA77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14:paraId="1D14444B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BBA7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Мониторинг основных показателей за ходом реализации муниципаль</w:t>
            </w:r>
          </w:p>
          <w:p w14:paraId="0B07B74F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t>ных программ поддержки и развития СМиСП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1009AC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t>2179,05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4FD942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  <w:p w14:paraId="1E4EA7A6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249B8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2FD73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D1E3F2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2731E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A6F2DC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BF94CC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</w:tbl>
    <w:p w14:paraId="5773D8D5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5254F9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B929604" w14:textId="77777777" w:rsidR="00281BFE" w:rsidRPr="006F6E38" w:rsidRDefault="00281BFE" w:rsidP="00281BFE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6E38">
        <w:rPr>
          <w:rFonts w:ascii="Times New Roman" w:hAnsi="Times New Roman" w:cs="Times New Roman"/>
          <w:sz w:val="24"/>
          <w:szCs w:val="24"/>
        </w:rPr>
        <w:t xml:space="preserve">          Начальник отдела планирования и </w:t>
      </w:r>
    </w:p>
    <w:p w14:paraId="4192152F" w14:textId="77777777" w:rsidR="00281BFE" w:rsidRPr="006F6E38" w:rsidRDefault="00281BFE" w:rsidP="00281BFE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6E38">
        <w:rPr>
          <w:rFonts w:ascii="Times New Roman" w:hAnsi="Times New Roman" w:cs="Times New Roman"/>
          <w:sz w:val="24"/>
          <w:szCs w:val="24"/>
        </w:rPr>
        <w:t xml:space="preserve">          экономического развития </w:t>
      </w:r>
    </w:p>
    <w:p w14:paraId="1C437E20" w14:textId="77777777" w:rsidR="00281BFE" w:rsidRPr="006F6E38" w:rsidRDefault="00281BFE" w:rsidP="00281BFE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6E38">
        <w:rPr>
          <w:rFonts w:ascii="Times New Roman" w:hAnsi="Times New Roman" w:cs="Times New Roman"/>
          <w:sz w:val="24"/>
          <w:szCs w:val="24"/>
        </w:rPr>
        <w:t xml:space="preserve">          администрации Канского района                                                                                             С.Н. Артёмова</w:t>
      </w:r>
    </w:p>
    <w:p w14:paraId="644A4121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281BFE" w:rsidRPr="006F6E38" w:rsidSect="00281BFE">
          <w:pgSz w:w="16838" w:h="11906" w:orient="landscape" w:code="9"/>
          <w:pgMar w:top="851" w:right="851" w:bottom="1701" w:left="851" w:header="709" w:footer="709" w:gutter="0"/>
          <w:cols w:space="708"/>
          <w:docGrid w:linePitch="360"/>
        </w:sectPr>
      </w:pPr>
    </w:p>
    <w:p w14:paraId="0FB16EFA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9 </w:t>
      </w:r>
    </w:p>
    <w:p w14:paraId="24FB1416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4F3E4A5C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Канского района Красноярского края </w:t>
      </w:r>
    </w:p>
    <w:p w14:paraId="23B7985F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__.__.2021 № _______</w:t>
      </w:r>
    </w:p>
    <w:p w14:paraId="555D2C08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F1F98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2C1C119E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1 муниципальной программы </w:t>
      </w:r>
    </w:p>
    <w:p w14:paraId="4BDC9691" w14:textId="77777777" w:rsidR="00281BFE" w:rsidRPr="006F6E38" w:rsidRDefault="00281BFE" w:rsidP="00281BFE">
      <w:pPr>
        <w:keepNext/>
        <w:suppressLineNumbers/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F6E38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</w:p>
    <w:p w14:paraId="68890D0B" w14:textId="77777777" w:rsidR="00281BFE" w:rsidRPr="006F6E38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783"/>
        <w:gridCol w:w="918"/>
        <w:gridCol w:w="992"/>
        <w:gridCol w:w="993"/>
        <w:gridCol w:w="1387"/>
        <w:gridCol w:w="1417"/>
        <w:gridCol w:w="1418"/>
        <w:gridCol w:w="1276"/>
        <w:gridCol w:w="2835"/>
      </w:tblGrid>
      <w:tr w:rsidR="00281BFE" w:rsidRPr="006F6E38" w14:paraId="75F00B99" w14:textId="77777777" w:rsidTr="00A1202E">
        <w:trPr>
          <w:trHeight w:val="36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64D10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75880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D960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1E87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9F530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6E38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81BFE" w:rsidRPr="006F6E38" w14:paraId="70FC755B" w14:textId="77777777" w:rsidTr="00A1202E">
        <w:trPr>
          <w:trHeight w:val="98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F2A2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E2AE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FF09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BD3C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6CC9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1826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6327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69C32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  <w:p w14:paraId="1122F984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FE25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14:paraId="578485F7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3B3C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14:paraId="2D3132DB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CF07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  <w:p w14:paraId="5CAB26B8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8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3F41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BFE" w:rsidRPr="006F6E38" w14:paraId="17DFCF90" w14:textId="77777777" w:rsidTr="00A1202E">
        <w:trPr>
          <w:trHeight w:val="2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0E9C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3589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B1D2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9216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5D29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E1CF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9BF6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1D70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08E9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A777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4B63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81BFE" w:rsidRPr="006F6E38" w14:paraId="02FC4721" w14:textId="77777777" w:rsidTr="00A120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7C71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Подпрограмма 1 «Развитие малого и среднего предпри</w:t>
            </w:r>
          </w:p>
          <w:p w14:paraId="78F4A635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нимательства в Канском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112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6477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1CC6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8F00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E040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A449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124,236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E5D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5851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EFCC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418,236</w:t>
            </w:r>
          </w:p>
          <w:p w14:paraId="30C02CD1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213F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BFE" w:rsidRPr="006F6E38" w14:paraId="226FE0CB" w14:textId="77777777" w:rsidTr="00A1202E">
        <w:tc>
          <w:tcPr>
            <w:tcW w:w="15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7D47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Цель подпрограммы: Создание благоприятных условий для развития малого и среднего предпринимательства в Канском районе</w:t>
            </w:r>
          </w:p>
        </w:tc>
      </w:tr>
      <w:tr w:rsidR="00281BFE" w:rsidRPr="006F6E38" w14:paraId="23D270E5" w14:textId="77777777" w:rsidTr="00A1202E">
        <w:tc>
          <w:tcPr>
            <w:tcW w:w="15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879D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Задача 1: Снижение затрат для субъектов малого и среднего предпринимательства.</w:t>
            </w:r>
          </w:p>
        </w:tc>
      </w:tr>
      <w:tr w:rsidR="00281BFE" w:rsidRPr="006F6E38" w14:paraId="37E8D633" w14:textId="77777777" w:rsidTr="00A1202E">
        <w:trPr>
          <w:trHeight w:val="3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1D961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1.1.  Субсидии вновь созданным субъектам малого предпринимате</w:t>
            </w:r>
          </w:p>
          <w:p w14:paraId="083D566D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льства на возме</w:t>
            </w:r>
          </w:p>
          <w:p w14:paraId="34295490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щение части расхо</w:t>
            </w:r>
          </w:p>
          <w:p w14:paraId="309DDE4C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дов, связанных с приобретением и созданием основ</w:t>
            </w:r>
          </w:p>
          <w:p w14:paraId="3365D61D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ных средств и нача</w:t>
            </w:r>
          </w:p>
          <w:p w14:paraId="64D3DB78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лом предпринима</w:t>
            </w:r>
          </w:p>
          <w:p w14:paraId="2E9768A1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тельской деятель</w:t>
            </w:r>
          </w:p>
          <w:p w14:paraId="0195C0C2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ности</w:t>
            </w:r>
            <w:r w:rsidRPr="006F6E3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084E7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Администрация Канского района</w:t>
            </w:r>
          </w:p>
          <w:p w14:paraId="39C77520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51E73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DE2BD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05902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06100</w:t>
            </w:r>
            <w:r w:rsidRPr="006F6E38">
              <w:rPr>
                <w:rFonts w:ascii="Times New Roman" w:hAnsi="Times New Roman" w:cs="Times New Roman"/>
                <w:lang w:val="en-US"/>
              </w:rPr>
              <w:t>S6070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36E61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E521D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124,236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0D1F7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3C9BF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F7622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324,236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3D6B6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E38">
              <w:rPr>
                <w:rFonts w:ascii="Times New Roman" w:eastAsia="Calibri" w:hAnsi="Times New Roman" w:cs="Times New Roman"/>
              </w:rPr>
              <w:t>Оказание финансовой поддержки одному вновь созданному субъекту малого предпринима</w:t>
            </w:r>
          </w:p>
          <w:p w14:paraId="0C80CE3A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E38">
              <w:rPr>
                <w:rFonts w:ascii="Times New Roman" w:eastAsia="Calibri" w:hAnsi="Times New Roman" w:cs="Times New Roman"/>
              </w:rPr>
              <w:t>тельства ежегодно при финансировании меропри</w:t>
            </w:r>
          </w:p>
          <w:p w14:paraId="44742CD6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E38">
              <w:rPr>
                <w:rFonts w:ascii="Times New Roman" w:eastAsia="Calibri" w:hAnsi="Times New Roman" w:cs="Times New Roman"/>
              </w:rPr>
              <w:t>ятия за счет средств районного бюджета</w:t>
            </w:r>
          </w:p>
        </w:tc>
      </w:tr>
      <w:tr w:rsidR="00281BFE" w:rsidRPr="006F6E38" w14:paraId="038045D3" w14:textId="77777777" w:rsidTr="00A1202E">
        <w:trPr>
          <w:trHeight w:val="41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2ECD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lastRenderedPageBreak/>
              <w:t>1.2.</w:t>
            </w:r>
            <w:r w:rsidRPr="006F6E38">
              <w:t xml:space="preserve"> </w:t>
            </w:r>
            <w:r w:rsidRPr="006F6E38">
              <w:rPr>
                <w:rFonts w:ascii="Times New Roman" w:hAnsi="Times New Roman" w:cs="Times New Roman"/>
              </w:rPr>
              <w:t>Субсидии на поддержку субъек</w:t>
            </w:r>
          </w:p>
          <w:p w14:paraId="70066B3A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тов малого и сред</w:t>
            </w:r>
          </w:p>
          <w:p w14:paraId="414C7A8B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него предпринима тельства, в состав учредителей кото</w:t>
            </w:r>
          </w:p>
          <w:p w14:paraId="2E0604AF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рых входят гражда</w:t>
            </w:r>
          </w:p>
          <w:p w14:paraId="37EE6D6A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не, относящиеся к приоритетной целе</w:t>
            </w:r>
          </w:p>
          <w:p w14:paraId="50E84C0E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вой группе, а также индивидуальных предпринимателей из числа граждан, относящихся к приоритетной целе</w:t>
            </w:r>
          </w:p>
          <w:p w14:paraId="7ABA9909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вой группе</w:t>
            </w:r>
            <w:r w:rsidRPr="006F6E3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FA4F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Администрация Канско</w:t>
            </w:r>
          </w:p>
          <w:p w14:paraId="58C89545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597A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55E4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EAFE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</w:rPr>
              <w:t>06100</w:t>
            </w:r>
            <w:r w:rsidRPr="006F6E38">
              <w:rPr>
                <w:rFonts w:ascii="Times New Roman" w:hAnsi="Times New Roman" w:cs="Times New Roman"/>
                <w:lang w:val="en-US"/>
              </w:rPr>
              <w:t>S6070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B99C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7D60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9CB9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3EAC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21AE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D7D7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E38">
              <w:rPr>
                <w:rFonts w:ascii="Times New Roman" w:eastAsia="Calibri" w:hAnsi="Times New Roman" w:cs="Times New Roman"/>
              </w:rPr>
              <w:t>Оказание финансовой поддержки одному субъекту малого и (или) среднего предпринима тельства ежегодно при наличии финансирования мероприятия за счет средств районного бюджета</w:t>
            </w:r>
          </w:p>
        </w:tc>
      </w:tr>
      <w:tr w:rsidR="00281BFE" w:rsidRPr="006F6E38" w14:paraId="4790C3B0" w14:textId="77777777" w:rsidTr="00A1202E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14:paraId="6B0366A6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Субсидии субъек</w:t>
            </w:r>
          </w:p>
          <w:p w14:paraId="7C85D494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там малого и среднего предпри</w:t>
            </w:r>
          </w:p>
          <w:p w14:paraId="35392FB9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нимательства, в целях создания и (или) развития, и (или) модерниза</w:t>
            </w:r>
          </w:p>
          <w:p w14:paraId="6DE88CB8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 xml:space="preserve">ции производства товаров (работ, услуг)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D6B57BF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Администрация Канско</w:t>
            </w:r>
          </w:p>
          <w:p w14:paraId="6A11F940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F54D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57C7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27BD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</w:rPr>
              <w:t>06100</w:t>
            </w:r>
            <w:r w:rsidRPr="006F6E38">
              <w:rPr>
                <w:rFonts w:ascii="Times New Roman" w:hAnsi="Times New Roman" w:cs="Times New Roman"/>
                <w:lang w:val="en-US"/>
              </w:rPr>
              <w:t>S6070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4B36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3063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EA4E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8FD8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5126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E610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E38">
              <w:rPr>
                <w:rFonts w:ascii="Times New Roman" w:eastAsia="Calibri" w:hAnsi="Times New Roman" w:cs="Times New Roman"/>
              </w:rPr>
              <w:t>Оказание финансовой поддержки одному субъекту МиСП ежегодно при наличии финансирования мероприятия за счет средств районного бюджета</w:t>
            </w:r>
          </w:p>
        </w:tc>
      </w:tr>
      <w:tr w:rsidR="00281BFE" w:rsidRPr="006F6E38" w14:paraId="01C51CAC" w14:textId="77777777" w:rsidTr="00A120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028B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1.4. Проведение «Дня российского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4C89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Администрация Канского района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0CE4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80F7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3A35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0610004110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B8C1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921D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3FBF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5ABA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7154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8299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Награждение 20 лучших субъектов малого и среднего предпринима</w:t>
            </w:r>
          </w:p>
          <w:p w14:paraId="1A2B14AE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тельства ежегодно.</w:t>
            </w:r>
          </w:p>
        </w:tc>
      </w:tr>
      <w:tr w:rsidR="00281BFE" w:rsidRPr="006F6E38" w14:paraId="7DC126D2" w14:textId="77777777" w:rsidTr="00A1202E">
        <w:trPr>
          <w:trHeight w:val="559"/>
        </w:trPr>
        <w:tc>
          <w:tcPr>
            <w:tcW w:w="15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B493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 xml:space="preserve">Задача 2 </w:t>
            </w:r>
            <w:r w:rsidRPr="006F6E38">
              <w:rPr>
                <w:rFonts w:ascii="Times New Roman" w:hAnsi="Times New Roman" w:cs="Times New Roman"/>
                <w:bCs/>
              </w:rPr>
              <w:t>Оказание имущественной поддержки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осуществляющих деятельность на территории Канского района</w:t>
            </w:r>
          </w:p>
        </w:tc>
      </w:tr>
      <w:tr w:rsidR="00281BFE" w:rsidRPr="006F6E38" w14:paraId="5E12AB88" w14:textId="77777777" w:rsidTr="00A120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38B2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t>2.1. Оказание имущественной поддержки субъек там малого и сред</w:t>
            </w:r>
          </w:p>
          <w:p w14:paraId="41BB0B4F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t xml:space="preserve">него предпринима </w:t>
            </w: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тельства и организа циям, образующим инфраструктуру поддержки субъек</w:t>
            </w:r>
          </w:p>
          <w:p w14:paraId="3FADBF46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t>тов малого или среднего предпри</w:t>
            </w:r>
          </w:p>
          <w:p w14:paraId="078FB7A6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t xml:space="preserve">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1F44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D43E1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F1CFDB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  <w:p w14:paraId="1BBFB21E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D29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0395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1BC2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B6E5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4BBA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4EB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B039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3022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F62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Оказание имуществен</w:t>
            </w:r>
          </w:p>
          <w:p w14:paraId="43BC43EF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ной поддержки ежегодно не менее 2 субъектам малого и среднего предпринима</w:t>
            </w:r>
          </w:p>
          <w:p w14:paraId="2886FFDE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lastRenderedPageBreak/>
              <w:t>тельства, самозанятым гражданам (в случае их обращения).</w:t>
            </w:r>
          </w:p>
        </w:tc>
      </w:tr>
      <w:tr w:rsidR="00281BFE" w:rsidRPr="006F6E38" w14:paraId="22138F0E" w14:textId="77777777" w:rsidTr="00A1202E">
        <w:trPr>
          <w:trHeight w:val="646"/>
        </w:trPr>
        <w:tc>
          <w:tcPr>
            <w:tcW w:w="15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FFA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  <w:bCs/>
              </w:rPr>
              <w:lastRenderedPageBreak/>
              <w:t>Задача 3. И</w:t>
            </w:r>
            <w:r w:rsidRPr="006F6E38">
              <w:rPr>
                <w:rFonts w:ascii="Times New Roman" w:hAnsi="Times New Roman" w:cs="Times New Roman"/>
              </w:rPr>
              <w:t>нформационно-консультационная и образовательная поддержка субъектов малого, среднего предпринимательства и самозанятых граждан,  улучшение системы стимулирования предпринимательской активности с целью повышения ее уровня</w:t>
            </w:r>
          </w:p>
        </w:tc>
      </w:tr>
      <w:tr w:rsidR="00281BFE" w:rsidRPr="006F6E38" w14:paraId="790C3988" w14:textId="77777777" w:rsidTr="00A120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DFA1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E38">
              <w:rPr>
                <w:rFonts w:ascii="Times New Roman" w:eastAsia="Times New Roman" w:hAnsi="Times New Roman" w:cs="Times New Roman"/>
                <w:lang w:eastAsia="ru-RU"/>
              </w:rPr>
              <w:t xml:space="preserve">3.1. Оказание информационной и консультационной поддержки </w:t>
            </w:r>
          </w:p>
          <w:p w14:paraId="098711A3" w14:textId="77777777" w:rsidR="00281BFE" w:rsidRPr="006F6E38" w:rsidRDefault="00281BFE" w:rsidP="00A1202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4E24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9032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531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E945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FF6A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6F62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CF67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833A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59E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4E86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Оказание инфор</w:t>
            </w:r>
          </w:p>
          <w:p w14:paraId="2EF15BE6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мационной и кон</w:t>
            </w:r>
          </w:p>
          <w:p w14:paraId="7C5F4BA3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>сультационной поддержки не менее 100 гражда</w:t>
            </w:r>
          </w:p>
          <w:p w14:paraId="6EE5982F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E38">
              <w:rPr>
                <w:rFonts w:ascii="Times New Roman" w:hAnsi="Times New Roman" w:cs="Times New Roman"/>
              </w:rPr>
              <w:t xml:space="preserve">нам, самозанятым гражданам и субъектам малого и среднего предпринимательства ежегодно. </w:t>
            </w:r>
          </w:p>
        </w:tc>
      </w:tr>
      <w:tr w:rsidR="00281BFE" w:rsidRPr="000B5B02" w14:paraId="27E09E5E" w14:textId="77777777" w:rsidTr="00A1202E">
        <w:trPr>
          <w:trHeight w:val="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1D5A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E3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E4C9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9363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28CA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8F77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D060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CE5D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6E38">
              <w:rPr>
                <w:rFonts w:ascii="Times New Roman" w:hAnsi="Times New Roman" w:cs="Times New Roman"/>
                <w:b/>
              </w:rPr>
              <w:t>124,236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974F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6E38">
              <w:rPr>
                <w:rFonts w:ascii="Times New Roman" w:hAnsi="Times New Roman" w:cs="Times New Roman"/>
                <w:b/>
              </w:rPr>
              <w:t>147,0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7D27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6E38">
              <w:rPr>
                <w:rFonts w:ascii="Times New Roman" w:hAnsi="Times New Roman" w:cs="Times New Roman"/>
                <w:b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17A3" w14:textId="77777777" w:rsidR="00281BFE" w:rsidRPr="006F6E38" w:rsidRDefault="00281BFE" w:rsidP="00A1202E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6E38">
              <w:rPr>
                <w:rFonts w:ascii="Times New Roman" w:hAnsi="Times New Roman" w:cs="Times New Roman"/>
                <w:b/>
              </w:rPr>
              <w:t>418,236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9337" w14:textId="77777777" w:rsidR="00281BFE" w:rsidRPr="000B5B02" w:rsidRDefault="00281BFE" w:rsidP="00A1202E">
            <w:pPr>
              <w:keepNext/>
              <w:suppressLineNumbers/>
              <w:suppressAutoHyphens/>
              <w:spacing w:after="0" w:line="240" w:lineRule="auto"/>
              <w:jc w:val="both"/>
            </w:pPr>
          </w:p>
        </w:tc>
      </w:tr>
    </w:tbl>
    <w:p w14:paraId="6F283983" w14:textId="77777777" w:rsidR="00281BFE" w:rsidRPr="000B5B02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34DB9" w14:textId="77777777" w:rsidR="00281BFE" w:rsidRPr="000B5B02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9AB37" w14:textId="77777777" w:rsidR="00281BFE" w:rsidRPr="000B5B02" w:rsidRDefault="00281BFE" w:rsidP="00281BF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B5B02">
        <w:rPr>
          <w:rFonts w:ascii="Times New Roman" w:hAnsi="Times New Roman" w:cs="Times New Roman"/>
          <w:sz w:val="24"/>
          <w:szCs w:val="24"/>
        </w:rPr>
        <w:t>Начальник отдела планирования и экономического развития администрации Канского района                                               С.Н. Артёмов</w:t>
      </w:r>
    </w:p>
    <w:p w14:paraId="5B6A444E" w14:textId="77777777" w:rsidR="00281BFE" w:rsidRPr="007A6672" w:rsidRDefault="00281BFE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B50AF" w14:textId="77777777" w:rsidR="007A6672" w:rsidRPr="000B5B02" w:rsidRDefault="007A6672" w:rsidP="007A667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31614" w14:textId="77777777" w:rsidR="00A409AE" w:rsidRPr="00FD3A77" w:rsidRDefault="00A409AE" w:rsidP="00FD3A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409AE" w:rsidRPr="00FD3A77" w:rsidSect="00281BFE">
      <w:pgSz w:w="16838" w:h="11906" w:orient="landscape" w:code="9"/>
      <w:pgMar w:top="56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83B1A" w14:textId="77777777" w:rsidR="0001119E" w:rsidRDefault="0001119E" w:rsidP="00182245">
      <w:pPr>
        <w:spacing w:after="0" w:line="240" w:lineRule="auto"/>
      </w:pPr>
      <w:r>
        <w:separator/>
      </w:r>
    </w:p>
  </w:endnote>
  <w:endnote w:type="continuationSeparator" w:id="0">
    <w:p w14:paraId="1713500D" w14:textId="77777777" w:rsidR="0001119E" w:rsidRDefault="0001119E" w:rsidP="0018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AE98" w14:textId="77777777" w:rsidR="003D4347" w:rsidRDefault="003D4347" w:rsidP="002643A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E2CE5E" w14:textId="77777777" w:rsidR="003D4347" w:rsidRDefault="003D4347" w:rsidP="002643A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6757200"/>
      <w:docPartObj>
        <w:docPartGallery w:val="Page Numbers (Bottom of Page)"/>
        <w:docPartUnique/>
      </w:docPartObj>
    </w:sdtPr>
    <w:sdtEndPr/>
    <w:sdtContent>
      <w:p w14:paraId="55FE7F55" w14:textId="77777777" w:rsidR="003D4347" w:rsidRDefault="003D43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E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67CF73" w14:textId="77777777" w:rsidR="003D4347" w:rsidRDefault="003D4347" w:rsidP="002643A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43943" w14:textId="77777777" w:rsidR="003D4347" w:rsidRDefault="003D4347" w:rsidP="002643A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14567F4" w14:textId="77777777" w:rsidR="003D4347" w:rsidRDefault="003D4347" w:rsidP="002643A7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902704"/>
      <w:docPartObj>
        <w:docPartGallery w:val="Page Numbers (Bottom of Page)"/>
        <w:docPartUnique/>
      </w:docPartObj>
    </w:sdtPr>
    <w:sdtEndPr/>
    <w:sdtContent>
      <w:p w14:paraId="742D1CD3" w14:textId="77777777" w:rsidR="003D4347" w:rsidRDefault="003D434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E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1B7CC95" w14:textId="77777777" w:rsidR="003D4347" w:rsidRDefault="003D4347" w:rsidP="002643A7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3532E" w14:textId="77777777" w:rsidR="003D4347" w:rsidRDefault="003D4347" w:rsidP="002643A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AAC662" w14:textId="77777777" w:rsidR="003D4347" w:rsidRDefault="003D4347" w:rsidP="002643A7">
    <w:pPr>
      <w:pStyle w:val="a7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8686365"/>
      <w:docPartObj>
        <w:docPartGallery w:val="Page Numbers (Bottom of Page)"/>
        <w:docPartUnique/>
      </w:docPartObj>
    </w:sdtPr>
    <w:sdtEndPr/>
    <w:sdtContent>
      <w:p w14:paraId="5442CF10" w14:textId="77777777" w:rsidR="003D4347" w:rsidRDefault="003D434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EF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20E8B15" w14:textId="77777777" w:rsidR="003D4347" w:rsidRDefault="003D4347" w:rsidP="002643A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AA8B3" w14:textId="77777777" w:rsidR="0001119E" w:rsidRDefault="0001119E" w:rsidP="00182245">
      <w:pPr>
        <w:spacing w:after="0" w:line="240" w:lineRule="auto"/>
      </w:pPr>
      <w:r>
        <w:separator/>
      </w:r>
    </w:p>
  </w:footnote>
  <w:footnote w:type="continuationSeparator" w:id="0">
    <w:p w14:paraId="25D75D2F" w14:textId="77777777" w:rsidR="0001119E" w:rsidRDefault="0001119E" w:rsidP="0018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48B4D" w14:textId="77777777" w:rsidR="003D4347" w:rsidRDefault="003D4347" w:rsidP="002643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7C1020E" w14:textId="77777777" w:rsidR="003D4347" w:rsidRDefault="003D43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2AA3" w14:textId="77777777" w:rsidR="003D4347" w:rsidRDefault="003D4347" w:rsidP="002643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667712" w14:textId="77777777" w:rsidR="003D4347" w:rsidRDefault="003D43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4C50D" w14:textId="77777777" w:rsidR="003D4347" w:rsidRDefault="003D4347" w:rsidP="002643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4286953" w14:textId="77777777" w:rsidR="003D4347" w:rsidRDefault="003D43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5340A"/>
    <w:multiLevelType w:val="multilevel"/>
    <w:tmpl w:val="498281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23E12179"/>
    <w:multiLevelType w:val="multilevel"/>
    <w:tmpl w:val="498281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350E0F22"/>
    <w:multiLevelType w:val="multilevel"/>
    <w:tmpl w:val="498281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43EE46C7"/>
    <w:multiLevelType w:val="multilevel"/>
    <w:tmpl w:val="498281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6EB90CB6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A04503B"/>
    <w:multiLevelType w:val="multilevel"/>
    <w:tmpl w:val="0419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B4E32FB"/>
    <w:multiLevelType w:val="multilevel"/>
    <w:tmpl w:val="498281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DE1"/>
    <w:rsid w:val="000000F0"/>
    <w:rsid w:val="00000AB9"/>
    <w:rsid w:val="000011DA"/>
    <w:rsid w:val="00001695"/>
    <w:rsid w:val="000016C0"/>
    <w:rsid w:val="00001B3D"/>
    <w:rsid w:val="0000319A"/>
    <w:rsid w:val="00005D63"/>
    <w:rsid w:val="00005F0C"/>
    <w:rsid w:val="00006034"/>
    <w:rsid w:val="000063C1"/>
    <w:rsid w:val="00007269"/>
    <w:rsid w:val="0001051E"/>
    <w:rsid w:val="0001080E"/>
    <w:rsid w:val="0001119E"/>
    <w:rsid w:val="000125F8"/>
    <w:rsid w:val="00012796"/>
    <w:rsid w:val="00012DBC"/>
    <w:rsid w:val="00013B48"/>
    <w:rsid w:val="000142C8"/>
    <w:rsid w:val="00015629"/>
    <w:rsid w:val="00015771"/>
    <w:rsid w:val="00015871"/>
    <w:rsid w:val="000162D9"/>
    <w:rsid w:val="000173FA"/>
    <w:rsid w:val="0002088A"/>
    <w:rsid w:val="00020C5E"/>
    <w:rsid w:val="0002116B"/>
    <w:rsid w:val="00021D28"/>
    <w:rsid w:val="00022223"/>
    <w:rsid w:val="00022AFF"/>
    <w:rsid w:val="00023058"/>
    <w:rsid w:val="00025353"/>
    <w:rsid w:val="00026201"/>
    <w:rsid w:val="0003037B"/>
    <w:rsid w:val="00030543"/>
    <w:rsid w:val="00032AC4"/>
    <w:rsid w:val="00032C1F"/>
    <w:rsid w:val="0003316B"/>
    <w:rsid w:val="00034DB7"/>
    <w:rsid w:val="00035198"/>
    <w:rsid w:val="0003691B"/>
    <w:rsid w:val="00037DB3"/>
    <w:rsid w:val="00042BC2"/>
    <w:rsid w:val="00042E05"/>
    <w:rsid w:val="00047030"/>
    <w:rsid w:val="00052F1C"/>
    <w:rsid w:val="00053D60"/>
    <w:rsid w:val="00054786"/>
    <w:rsid w:val="000556B9"/>
    <w:rsid w:val="0005587F"/>
    <w:rsid w:val="0005665E"/>
    <w:rsid w:val="00056CB1"/>
    <w:rsid w:val="000572DC"/>
    <w:rsid w:val="000578AE"/>
    <w:rsid w:val="00057FA4"/>
    <w:rsid w:val="00061291"/>
    <w:rsid w:val="00061938"/>
    <w:rsid w:val="00062714"/>
    <w:rsid w:val="00062AA4"/>
    <w:rsid w:val="000633AA"/>
    <w:rsid w:val="00063FD9"/>
    <w:rsid w:val="00064AFF"/>
    <w:rsid w:val="00065F42"/>
    <w:rsid w:val="00070230"/>
    <w:rsid w:val="00070360"/>
    <w:rsid w:val="00070454"/>
    <w:rsid w:val="000704A8"/>
    <w:rsid w:val="000704B1"/>
    <w:rsid w:val="00070BAC"/>
    <w:rsid w:val="000714D4"/>
    <w:rsid w:val="00071CDD"/>
    <w:rsid w:val="00071ED6"/>
    <w:rsid w:val="0007236B"/>
    <w:rsid w:val="00072D7E"/>
    <w:rsid w:val="000735CC"/>
    <w:rsid w:val="0007375B"/>
    <w:rsid w:val="00073CD0"/>
    <w:rsid w:val="00074E73"/>
    <w:rsid w:val="000753DB"/>
    <w:rsid w:val="00075A34"/>
    <w:rsid w:val="00075FF9"/>
    <w:rsid w:val="000767B7"/>
    <w:rsid w:val="00077276"/>
    <w:rsid w:val="000814D4"/>
    <w:rsid w:val="00082211"/>
    <w:rsid w:val="0008231B"/>
    <w:rsid w:val="00083A52"/>
    <w:rsid w:val="0008505C"/>
    <w:rsid w:val="00086000"/>
    <w:rsid w:val="0008760F"/>
    <w:rsid w:val="00087C4A"/>
    <w:rsid w:val="00090BD1"/>
    <w:rsid w:val="00091837"/>
    <w:rsid w:val="000927CE"/>
    <w:rsid w:val="000953B7"/>
    <w:rsid w:val="00095ACA"/>
    <w:rsid w:val="00097121"/>
    <w:rsid w:val="00097272"/>
    <w:rsid w:val="00097DCD"/>
    <w:rsid w:val="000A0856"/>
    <w:rsid w:val="000A09B7"/>
    <w:rsid w:val="000A1722"/>
    <w:rsid w:val="000A1EED"/>
    <w:rsid w:val="000A2D1B"/>
    <w:rsid w:val="000A2EEF"/>
    <w:rsid w:val="000A3CF0"/>
    <w:rsid w:val="000A53D5"/>
    <w:rsid w:val="000A5AFC"/>
    <w:rsid w:val="000A6528"/>
    <w:rsid w:val="000A6E27"/>
    <w:rsid w:val="000A7352"/>
    <w:rsid w:val="000B126D"/>
    <w:rsid w:val="000B1376"/>
    <w:rsid w:val="000B31EF"/>
    <w:rsid w:val="000B3451"/>
    <w:rsid w:val="000B5311"/>
    <w:rsid w:val="000B55B4"/>
    <w:rsid w:val="000B7E61"/>
    <w:rsid w:val="000C1A29"/>
    <w:rsid w:val="000C1B8D"/>
    <w:rsid w:val="000C1C64"/>
    <w:rsid w:val="000C276E"/>
    <w:rsid w:val="000C2B88"/>
    <w:rsid w:val="000C3A56"/>
    <w:rsid w:val="000C502B"/>
    <w:rsid w:val="000C7F52"/>
    <w:rsid w:val="000D03C6"/>
    <w:rsid w:val="000D29E8"/>
    <w:rsid w:val="000D2EC8"/>
    <w:rsid w:val="000D369D"/>
    <w:rsid w:val="000D4A3C"/>
    <w:rsid w:val="000D4F3B"/>
    <w:rsid w:val="000D551B"/>
    <w:rsid w:val="000E0E35"/>
    <w:rsid w:val="000E14A5"/>
    <w:rsid w:val="000E16CE"/>
    <w:rsid w:val="000E1F12"/>
    <w:rsid w:val="000E29A2"/>
    <w:rsid w:val="000E3D03"/>
    <w:rsid w:val="000E4442"/>
    <w:rsid w:val="000E7699"/>
    <w:rsid w:val="000E7894"/>
    <w:rsid w:val="000F0633"/>
    <w:rsid w:val="000F110A"/>
    <w:rsid w:val="000F12E6"/>
    <w:rsid w:val="000F1CD4"/>
    <w:rsid w:val="000F2BA8"/>
    <w:rsid w:val="000F4861"/>
    <w:rsid w:val="000F5274"/>
    <w:rsid w:val="000F527B"/>
    <w:rsid w:val="000F7917"/>
    <w:rsid w:val="000F7F16"/>
    <w:rsid w:val="00100FC8"/>
    <w:rsid w:val="00101BB5"/>
    <w:rsid w:val="00101E32"/>
    <w:rsid w:val="001020CF"/>
    <w:rsid w:val="00103363"/>
    <w:rsid w:val="00103493"/>
    <w:rsid w:val="001037F6"/>
    <w:rsid w:val="00103934"/>
    <w:rsid w:val="00105B07"/>
    <w:rsid w:val="001067A3"/>
    <w:rsid w:val="0010713B"/>
    <w:rsid w:val="0011028B"/>
    <w:rsid w:val="001109E5"/>
    <w:rsid w:val="00113F2A"/>
    <w:rsid w:val="001161CF"/>
    <w:rsid w:val="00116B25"/>
    <w:rsid w:val="00116C3F"/>
    <w:rsid w:val="00117C92"/>
    <w:rsid w:val="0012041C"/>
    <w:rsid w:val="00122E11"/>
    <w:rsid w:val="00123109"/>
    <w:rsid w:val="00123D51"/>
    <w:rsid w:val="0012404A"/>
    <w:rsid w:val="00125AC4"/>
    <w:rsid w:val="00125E45"/>
    <w:rsid w:val="0012630A"/>
    <w:rsid w:val="00126836"/>
    <w:rsid w:val="0013127B"/>
    <w:rsid w:val="00131790"/>
    <w:rsid w:val="001319AC"/>
    <w:rsid w:val="00132455"/>
    <w:rsid w:val="001332D7"/>
    <w:rsid w:val="001353BB"/>
    <w:rsid w:val="001425C8"/>
    <w:rsid w:val="001438CA"/>
    <w:rsid w:val="00143FF0"/>
    <w:rsid w:val="001442AA"/>
    <w:rsid w:val="00144357"/>
    <w:rsid w:val="00144BC3"/>
    <w:rsid w:val="00145AF9"/>
    <w:rsid w:val="001465C4"/>
    <w:rsid w:val="00150FC8"/>
    <w:rsid w:val="00151905"/>
    <w:rsid w:val="00153BB9"/>
    <w:rsid w:val="00153DE7"/>
    <w:rsid w:val="00156487"/>
    <w:rsid w:val="00160DE4"/>
    <w:rsid w:val="001623A3"/>
    <w:rsid w:val="001631B0"/>
    <w:rsid w:val="00163B50"/>
    <w:rsid w:val="00164C8B"/>
    <w:rsid w:val="001661A2"/>
    <w:rsid w:val="001664F5"/>
    <w:rsid w:val="0016715A"/>
    <w:rsid w:val="00167172"/>
    <w:rsid w:val="0017062F"/>
    <w:rsid w:val="001715D9"/>
    <w:rsid w:val="001718EF"/>
    <w:rsid w:val="00171C5E"/>
    <w:rsid w:val="00173B64"/>
    <w:rsid w:val="0017486F"/>
    <w:rsid w:val="00175622"/>
    <w:rsid w:val="001770C8"/>
    <w:rsid w:val="001772AE"/>
    <w:rsid w:val="00177DF1"/>
    <w:rsid w:val="001801D9"/>
    <w:rsid w:val="00182245"/>
    <w:rsid w:val="00183FBD"/>
    <w:rsid w:val="001841BE"/>
    <w:rsid w:val="00184F93"/>
    <w:rsid w:val="00187E62"/>
    <w:rsid w:val="0019162C"/>
    <w:rsid w:val="00196996"/>
    <w:rsid w:val="0019734F"/>
    <w:rsid w:val="00197367"/>
    <w:rsid w:val="001973F7"/>
    <w:rsid w:val="001974B0"/>
    <w:rsid w:val="00197D91"/>
    <w:rsid w:val="00197FFD"/>
    <w:rsid w:val="001A0024"/>
    <w:rsid w:val="001A004E"/>
    <w:rsid w:val="001A0B0D"/>
    <w:rsid w:val="001A154D"/>
    <w:rsid w:val="001A2002"/>
    <w:rsid w:val="001A2E35"/>
    <w:rsid w:val="001A3B87"/>
    <w:rsid w:val="001A5E9E"/>
    <w:rsid w:val="001A66D1"/>
    <w:rsid w:val="001A66D2"/>
    <w:rsid w:val="001A7238"/>
    <w:rsid w:val="001A7797"/>
    <w:rsid w:val="001B05B9"/>
    <w:rsid w:val="001B1392"/>
    <w:rsid w:val="001B1C1D"/>
    <w:rsid w:val="001B1C9A"/>
    <w:rsid w:val="001B219A"/>
    <w:rsid w:val="001B30E8"/>
    <w:rsid w:val="001B519D"/>
    <w:rsid w:val="001B6124"/>
    <w:rsid w:val="001B64F2"/>
    <w:rsid w:val="001B6D30"/>
    <w:rsid w:val="001B75B4"/>
    <w:rsid w:val="001C01E4"/>
    <w:rsid w:val="001C1627"/>
    <w:rsid w:val="001C175B"/>
    <w:rsid w:val="001C1AA8"/>
    <w:rsid w:val="001C25E2"/>
    <w:rsid w:val="001C28C8"/>
    <w:rsid w:val="001C3D2F"/>
    <w:rsid w:val="001C6CDA"/>
    <w:rsid w:val="001C71D3"/>
    <w:rsid w:val="001C75B4"/>
    <w:rsid w:val="001D0059"/>
    <w:rsid w:val="001D2F23"/>
    <w:rsid w:val="001D3E71"/>
    <w:rsid w:val="001D475A"/>
    <w:rsid w:val="001D57BD"/>
    <w:rsid w:val="001D6313"/>
    <w:rsid w:val="001D6347"/>
    <w:rsid w:val="001D7B94"/>
    <w:rsid w:val="001E00C7"/>
    <w:rsid w:val="001E12EF"/>
    <w:rsid w:val="001E1A72"/>
    <w:rsid w:val="001E4857"/>
    <w:rsid w:val="001E4F4D"/>
    <w:rsid w:val="001E5A34"/>
    <w:rsid w:val="001E5C6A"/>
    <w:rsid w:val="001E6266"/>
    <w:rsid w:val="001E687D"/>
    <w:rsid w:val="001E6CD2"/>
    <w:rsid w:val="001E731A"/>
    <w:rsid w:val="001F0103"/>
    <w:rsid w:val="001F17F5"/>
    <w:rsid w:val="001F19DF"/>
    <w:rsid w:val="001F1B51"/>
    <w:rsid w:val="001F20AE"/>
    <w:rsid w:val="001F448B"/>
    <w:rsid w:val="001F460D"/>
    <w:rsid w:val="001F481D"/>
    <w:rsid w:val="001F5EC6"/>
    <w:rsid w:val="001F6F0C"/>
    <w:rsid w:val="0020027B"/>
    <w:rsid w:val="00201081"/>
    <w:rsid w:val="00202619"/>
    <w:rsid w:val="002026BF"/>
    <w:rsid w:val="002076DD"/>
    <w:rsid w:val="0021161C"/>
    <w:rsid w:val="00211C2C"/>
    <w:rsid w:val="00211DCD"/>
    <w:rsid w:val="00214A14"/>
    <w:rsid w:val="0021700A"/>
    <w:rsid w:val="00220935"/>
    <w:rsid w:val="00221AA1"/>
    <w:rsid w:val="002223A4"/>
    <w:rsid w:val="00223563"/>
    <w:rsid w:val="00223B00"/>
    <w:rsid w:val="002269DA"/>
    <w:rsid w:val="00226D46"/>
    <w:rsid w:val="002271C5"/>
    <w:rsid w:val="00230210"/>
    <w:rsid w:val="0023102D"/>
    <w:rsid w:val="0023193D"/>
    <w:rsid w:val="00231DB0"/>
    <w:rsid w:val="00232602"/>
    <w:rsid w:val="002334A3"/>
    <w:rsid w:val="00234216"/>
    <w:rsid w:val="0023430C"/>
    <w:rsid w:val="002344CF"/>
    <w:rsid w:val="002358E8"/>
    <w:rsid w:val="00240A41"/>
    <w:rsid w:val="00240C48"/>
    <w:rsid w:val="002429AE"/>
    <w:rsid w:val="002439D0"/>
    <w:rsid w:val="00243D75"/>
    <w:rsid w:val="00244315"/>
    <w:rsid w:val="00245B3E"/>
    <w:rsid w:val="002474E1"/>
    <w:rsid w:val="002504A2"/>
    <w:rsid w:val="00250F3D"/>
    <w:rsid w:val="0025133D"/>
    <w:rsid w:val="00251BF0"/>
    <w:rsid w:val="00251C64"/>
    <w:rsid w:val="00255D44"/>
    <w:rsid w:val="002577FB"/>
    <w:rsid w:val="00257FC0"/>
    <w:rsid w:val="00260A77"/>
    <w:rsid w:val="0026119D"/>
    <w:rsid w:val="00261436"/>
    <w:rsid w:val="0026274E"/>
    <w:rsid w:val="002643A7"/>
    <w:rsid w:val="002658F7"/>
    <w:rsid w:val="002675E2"/>
    <w:rsid w:val="002704ED"/>
    <w:rsid w:val="002706B6"/>
    <w:rsid w:val="00270C5D"/>
    <w:rsid w:val="00270F9C"/>
    <w:rsid w:val="00272119"/>
    <w:rsid w:val="002722F1"/>
    <w:rsid w:val="00272F37"/>
    <w:rsid w:val="00276F80"/>
    <w:rsid w:val="00277C9C"/>
    <w:rsid w:val="0028031F"/>
    <w:rsid w:val="00281BFE"/>
    <w:rsid w:val="0028268C"/>
    <w:rsid w:val="00282A80"/>
    <w:rsid w:val="00282CE8"/>
    <w:rsid w:val="00283D0A"/>
    <w:rsid w:val="002847C0"/>
    <w:rsid w:val="002856FD"/>
    <w:rsid w:val="0028714B"/>
    <w:rsid w:val="00287C6F"/>
    <w:rsid w:val="00290079"/>
    <w:rsid w:val="0029011C"/>
    <w:rsid w:val="00290416"/>
    <w:rsid w:val="002908BD"/>
    <w:rsid w:val="00290D0E"/>
    <w:rsid w:val="00292F41"/>
    <w:rsid w:val="00293EC1"/>
    <w:rsid w:val="0029617F"/>
    <w:rsid w:val="002964BD"/>
    <w:rsid w:val="002966C7"/>
    <w:rsid w:val="002966F1"/>
    <w:rsid w:val="002A02B8"/>
    <w:rsid w:val="002A0639"/>
    <w:rsid w:val="002A2753"/>
    <w:rsid w:val="002A2B48"/>
    <w:rsid w:val="002A2CCE"/>
    <w:rsid w:val="002A3161"/>
    <w:rsid w:val="002A35B0"/>
    <w:rsid w:val="002A4F2B"/>
    <w:rsid w:val="002A79C1"/>
    <w:rsid w:val="002B0070"/>
    <w:rsid w:val="002B05DF"/>
    <w:rsid w:val="002B142C"/>
    <w:rsid w:val="002B2648"/>
    <w:rsid w:val="002B47AE"/>
    <w:rsid w:val="002B4B38"/>
    <w:rsid w:val="002B6179"/>
    <w:rsid w:val="002B6472"/>
    <w:rsid w:val="002B6B7E"/>
    <w:rsid w:val="002B78E2"/>
    <w:rsid w:val="002C0100"/>
    <w:rsid w:val="002C1900"/>
    <w:rsid w:val="002C1DB6"/>
    <w:rsid w:val="002C22A8"/>
    <w:rsid w:val="002C2838"/>
    <w:rsid w:val="002C2A31"/>
    <w:rsid w:val="002C43EF"/>
    <w:rsid w:val="002C4F0C"/>
    <w:rsid w:val="002C6749"/>
    <w:rsid w:val="002C731C"/>
    <w:rsid w:val="002D116B"/>
    <w:rsid w:val="002D20EB"/>
    <w:rsid w:val="002D29CB"/>
    <w:rsid w:val="002D31DD"/>
    <w:rsid w:val="002D3DCA"/>
    <w:rsid w:val="002D7449"/>
    <w:rsid w:val="002D76F2"/>
    <w:rsid w:val="002E126D"/>
    <w:rsid w:val="002E1842"/>
    <w:rsid w:val="002E301F"/>
    <w:rsid w:val="002E3160"/>
    <w:rsid w:val="002E48C1"/>
    <w:rsid w:val="002E5407"/>
    <w:rsid w:val="002E57D6"/>
    <w:rsid w:val="002E6D53"/>
    <w:rsid w:val="002E6EF2"/>
    <w:rsid w:val="002E7F64"/>
    <w:rsid w:val="002F0C36"/>
    <w:rsid w:val="002F0CE1"/>
    <w:rsid w:val="002F3354"/>
    <w:rsid w:val="002F3B61"/>
    <w:rsid w:val="002F3EAF"/>
    <w:rsid w:val="002F4E6C"/>
    <w:rsid w:val="002F4F6A"/>
    <w:rsid w:val="002F56FA"/>
    <w:rsid w:val="002F74F1"/>
    <w:rsid w:val="00300550"/>
    <w:rsid w:val="00300C18"/>
    <w:rsid w:val="003017B6"/>
    <w:rsid w:val="00301DB6"/>
    <w:rsid w:val="00303044"/>
    <w:rsid w:val="00303F46"/>
    <w:rsid w:val="0030402B"/>
    <w:rsid w:val="003071B1"/>
    <w:rsid w:val="003101C3"/>
    <w:rsid w:val="00312F53"/>
    <w:rsid w:val="0031410C"/>
    <w:rsid w:val="0032025B"/>
    <w:rsid w:val="00320F96"/>
    <w:rsid w:val="00322A87"/>
    <w:rsid w:val="003244F1"/>
    <w:rsid w:val="003249CD"/>
    <w:rsid w:val="00324EAF"/>
    <w:rsid w:val="00325020"/>
    <w:rsid w:val="003268D2"/>
    <w:rsid w:val="00327B3B"/>
    <w:rsid w:val="00330965"/>
    <w:rsid w:val="0033172C"/>
    <w:rsid w:val="00331951"/>
    <w:rsid w:val="00332F4A"/>
    <w:rsid w:val="003335EC"/>
    <w:rsid w:val="003338AE"/>
    <w:rsid w:val="003340D0"/>
    <w:rsid w:val="00334C87"/>
    <w:rsid w:val="00335176"/>
    <w:rsid w:val="00335D22"/>
    <w:rsid w:val="00336A34"/>
    <w:rsid w:val="00340B8C"/>
    <w:rsid w:val="00341400"/>
    <w:rsid w:val="003443CF"/>
    <w:rsid w:val="00345E86"/>
    <w:rsid w:val="00345EEF"/>
    <w:rsid w:val="003467F1"/>
    <w:rsid w:val="0035004A"/>
    <w:rsid w:val="0035240B"/>
    <w:rsid w:val="00352E59"/>
    <w:rsid w:val="00353224"/>
    <w:rsid w:val="0035485F"/>
    <w:rsid w:val="00354D8A"/>
    <w:rsid w:val="00362519"/>
    <w:rsid w:val="00362EC8"/>
    <w:rsid w:val="0036310F"/>
    <w:rsid w:val="0036317F"/>
    <w:rsid w:val="003635C9"/>
    <w:rsid w:val="00363926"/>
    <w:rsid w:val="00363936"/>
    <w:rsid w:val="00363F26"/>
    <w:rsid w:val="00364AA9"/>
    <w:rsid w:val="003652F0"/>
    <w:rsid w:val="0036556E"/>
    <w:rsid w:val="0036598F"/>
    <w:rsid w:val="00365AB1"/>
    <w:rsid w:val="00365B7C"/>
    <w:rsid w:val="0036727C"/>
    <w:rsid w:val="003704D0"/>
    <w:rsid w:val="003706C0"/>
    <w:rsid w:val="00370C18"/>
    <w:rsid w:val="003720C9"/>
    <w:rsid w:val="00372DEB"/>
    <w:rsid w:val="00374E88"/>
    <w:rsid w:val="00376F96"/>
    <w:rsid w:val="00377555"/>
    <w:rsid w:val="00380F02"/>
    <w:rsid w:val="003816E7"/>
    <w:rsid w:val="003838C8"/>
    <w:rsid w:val="00383B0F"/>
    <w:rsid w:val="0038418D"/>
    <w:rsid w:val="00384440"/>
    <w:rsid w:val="0038467F"/>
    <w:rsid w:val="0038650D"/>
    <w:rsid w:val="0038691D"/>
    <w:rsid w:val="0038746D"/>
    <w:rsid w:val="003875F2"/>
    <w:rsid w:val="0039132F"/>
    <w:rsid w:val="00392F24"/>
    <w:rsid w:val="00395705"/>
    <w:rsid w:val="00395E29"/>
    <w:rsid w:val="00395EBD"/>
    <w:rsid w:val="003966E5"/>
    <w:rsid w:val="00397473"/>
    <w:rsid w:val="003976CF"/>
    <w:rsid w:val="003A0892"/>
    <w:rsid w:val="003A10E2"/>
    <w:rsid w:val="003A14BB"/>
    <w:rsid w:val="003A17EC"/>
    <w:rsid w:val="003A1E2D"/>
    <w:rsid w:val="003A2B0A"/>
    <w:rsid w:val="003A2DE3"/>
    <w:rsid w:val="003A45EE"/>
    <w:rsid w:val="003A5013"/>
    <w:rsid w:val="003A5083"/>
    <w:rsid w:val="003A5C9D"/>
    <w:rsid w:val="003A6A04"/>
    <w:rsid w:val="003A6DA7"/>
    <w:rsid w:val="003A7F8F"/>
    <w:rsid w:val="003B0206"/>
    <w:rsid w:val="003B2864"/>
    <w:rsid w:val="003B2F1B"/>
    <w:rsid w:val="003B48EA"/>
    <w:rsid w:val="003B53A0"/>
    <w:rsid w:val="003B6F44"/>
    <w:rsid w:val="003B74AE"/>
    <w:rsid w:val="003C21CF"/>
    <w:rsid w:val="003C37C4"/>
    <w:rsid w:val="003C3941"/>
    <w:rsid w:val="003C3F4A"/>
    <w:rsid w:val="003C446A"/>
    <w:rsid w:val="003C4B5D"/>
    <w:rsid w:val="003C5E7D"/>
    <w:rsid w:val="003C70BD"/>
    <w:rsid w:val="003C7260"/>
    <w:rsid w:val="003C7BDE"/>
    <w:rsid w:val="003C7C78"/>
    <w:rsid w:val="003D1C0A"/>
    <w:rsid w:val="003D1F6D"/>
    <w:rsid w:val="003D2F25"/>
    <w:rsid w:val="003D4347"/>
    <w:rsid w:val="003D5464"/>
    <w:rsid w:val="003D5EE4"/>
    <w:rsid w:val="003E0557"/>
    <w:rsid w:val="003E1FD9"/>
    <w:rsid w:val="003E2D6C"/>
    <w:rsid w:val="003E31FF"/>
    <w:rsid w:val="003E356C"/>
    <w:rsid w:val="003E41F5"/>
    <w:rsid w:val="003E46AC"/>
    <w:rsid w:val="003E48A0"/>
    <w:rsid w:val="003E48A7"/>
    <w:rsid w:val="003E4FA8"/>
    <w:rsid w:val="003E6302"/>
    <w:rsid w:val="003E787C"/>
    <w:rsid w:val="003F02BA"/>
    <w:rsid w:val="003F2E74"/>
    <w:rsid w:val="003F44BA"/>
    <w:rsid w:val="003F46B4"/>
    <w:rsid w:val="003F6F01"/>
    <w:rsid w:val="004010AA"/>
    <w:rsid w:val="00401215"/>
    <w:rsid w:val="004022C5"/>
    <w:rsid w:val="004029E5"/>
    <w:rsid w:val="00404A7D"/>
    <w:rsid w:val="00404D8E"/>
    <w:rsid w:val="004062F2"/>
    <w:rsid w:val="0040795C"/>
    <w:rsid w:val="0041044C"/>
    <w:rsid w:val="004124C2"/>
    <w:rsid w:val="004124F4"/>
    <w:rsid w:val="004129E3"/>
    <w:rsid w:val="004130ED"/>
    <w:rsid w:val="00415A86"/>
    <w:rsid w:val="0041713C"/>
    <w:rsid w:val="00417387"/>
    <w:rsid w:val="0042039F"/>
    <w:rsid w:val="00420C32"/>
    <w:rsid w:val="00420D4E"/>
    <w:rsid w:val="004213F4"/>
    <w:rsid w:val="00421E2A"/>
    <w:rsid w:val="0042350A"/>
    <w:rsid w:val="00423913"/>
    <w:rsid w:val="004242A5"/>
    <w:rsid w:val="004251A6"/>
    <w:rsid w:val="004252D8"/>
    <w:rsid w:val="00430B78"/>
    <w:rsid w:val="0043122E"/>
    <w:rsid w:val="004313AF"/>
    <w:rsid w:val="00432D4A"/>
    <w:rsid w:val="00435BD6"/>
    <w:rsid w:val="0043636F"/>
    <w:rsid w:val="00441242"/>
    <w:rsid w:val="00441765"/>
    <w:rsid w:val="0044176E"/>
    <w:rsid w:val="004431C3"/>
    <w:rsid w:val="004437FB"/>
    <w:rsid w:val="00443858"/>
    <w:rsid w:val="004438F5"/>
    <w:rsid w:val="00445666"/>
    <w:rsid w:val="00447018"/>
    <w:rsid w:val="00447C1A"/>
    <w:rsid w:val="00450F55"/>
    <w:rsid w:val="004532FD"/>
    <w:rsid w:val="00455093"/>
    <w:rsid w:val="00455205"/>
    <w:rsid w:val="004554F4"/>
    <w:rsid w:val="004562DD"/>
    <w:rsid w:val="0046028A"/>
    <w:rsid w:val="004605B2"/>
    <w:rsid w:val="00461037"/>
    <w:rsid w:val="0046173F"/>
    <w:rsid w:val="00461AC6"/>
    <w:rsid w:val="004633AF"/>
    <w:rsid w:val="00464397"/>
    <w:rsid w:val="0046487F"/>
    <w:rsid w:val="00464C13"/>
    <w:rsid w:val="004665A7"/>
    <w:rsid w:val="004678DD"/>
    <w:rsid w:val="00472490"/>
    <w:rsid w:val="004738E2"/>
    <w:rsid w:val="00475573"/>
    <w:rsid w:val="004766EB"/>
    <w:rsid w:val="004773B7"/>
    <w:rsid w:val="00480077"/>
    <w:rsid w:val="004813CA"/>
    <w:rsid w:val="00483CA9"/>
    <w:rsid w:val="004848AF"/>
    <w:rsid w:val="00484AAC"/>
    <w:rsid w:val="00484B49"/>
    <w:rsid w:val="004875F4"/>
    <w:rsid w:val="004900B1"/>
    <w:rsid w:val="004909F8"/>
    <w:rsid w:val="00490D96"/>
    <w:rsid w:val="004924DE"/>
    <w:rsid w:val="004948F7"/>
    <w:rsid w:val="00495725"/>
    <w:rsid w:val="00496AE5"/>
    <w:rsid w:val="0049738A"/>
    <w:rsid w:val="004973D1"/>
    <w:rsid w:val="004A0F0D"/>
    <w:rsid w:val="004A1A3A"/>
    <w:rsid w:val="004A1C80"/>
    <w:rsid w:val="004A220A"/>
    <w:rsid w:val="004A4851"/>
    <w:rsid w:val="004A4F7B"/>
    <w:rsid w:val="004A7DCB"/>
    <w:rsid w:val="004B0E4A"/>
    <w:rsid w:val="004B2B5E"/>
    <w:rsid w:val="004B321A"/>
    <w:rsid w:val="004B537F"/>
    <w:rsid w:val="004B6C50"/>
    <w:rsid w:val="004B796B"/>
    <w:rsid w:val="004C0D24"/>
    <w:rsid w:val="004C24AE"/>
    <w:rsid w:val="004C2CF6"/>
    <w:rsid w:val="004C41AB"/>
    <w:rsid w:val="004C5D95"/>
    <w:rsid w:val="004C6AB4"/>
    <w:rsid w:val="004C71E3"/>
    <w:rsid w:val="004D1E59"/>
    <w:rsid w:val="004D2DA2"/>
    <w:rsid w:val="004D43BD"/>
    <w:rsid w:val="004D4845"/>
    <w:rsid w:val="004D4EA5"/>
    <w:rsid w:val="004D70E2"/>
    <w:rsid w:val="004D793B"/>
    <w:rsid w:val="004E0872"/>
    <w:rsid w:val="004E0D8C"/>
    <w:rsid w:val="004E168F"/>
    <w:rsid w:val="004E1AC3"/>
    <w:rsid w:val="004E1E74"/>
    <w:rsid w:val="004E1EFE"/>
    <w:rsid w:val="004E243D"/>
    <w:rsid w:val="004E545C"/>
    <w:rsid w:val="004E54CA"/>
    <w:rsid w:val="004E687F"/>
    <w:rsid w:val="004E6DE6"/>
    <w:rsid w:val="004E7015"/>
    <w:rsid w:val="004E7BC5"/>
    <w:rsid w:val="004F0821"/>
    <w:rsid w:val="004F0DFA"/>
    <w:rsid w:val="004F31F2"/>
    <w:rsid w:val="004F3CD3"/>
    <w:rsid w:val="004F6003"/>
    <w:rsid w:val="004F60ED"/>
    <w:rsid w:val="004F62DE"/>
    <w:rsid w:val="004F632D"/>
    <w:rsid w:val="004F69C9"/>
    <w:rsid w:val="00501231"/>
    <w:rsid w:val="00502DCD"/>
    <w:rsid w:val="0050467F"/>
    <w:rsid w:val="0050490E"/>
    <w:rsid w:val="00504A1A"/>
    <w:rsid w:val="00504BBE"/>
    <w:rsid w:val="005050D2"/>
    <w:rsid w:val="0050549A"/>
    <w:rsid w:val="0050599F"/>
    <w:rsid w:val="00505C9B"/>
    <w:rsid w:val="0050667C"/>
    <w:rsid w:val="00507DFB"/>
    <w:rsid w:val="00507EF0"/>
    <w:rsid w:val="00510739"/>
    <w:rsid w:val="00511BAA"/>
    <w:rsid w:val="005123AD"/>
    <w:rsid w:val="00513149"/>
    <w:rsid w:val="005133E7"/>
    <w:rsid w:val="00515F1F"/>
    <w:rsid w:val="00516403"/>
    <w:rsid w:val="00516D13"/>
    <w:rsid w:val="00517084"/>
    <w:rsid w:val="00517AAA"/>
    <w:rsid w:val="005230B8"/>
    <w:rsid w:val="005238E7"/>
    <w:rsid w:val="00524212"/>
    <w:rsid w:val="005245D9"/>
    <w:rsid w:val="00525D1E"/>
    <w:rsid w:val="00526F0B"/>
    <w:rsid w:val="005277C4"/>
    <w:rsid w:val="0052782F"/>
    <w:rsid w:val="00531A3C"/>
    <w:rsid w:val="00533552"/>
    <w:rsid w:val="005343A3"/>
    <w:rsid w:val="00534FBB"/>
    <w:rsid w:val="00535002"/>
    <w:rsid w:val="00535506"/>
    <w:rsid w:val="00537FD7"/>
    <w:rsid w:val="005407FC"/>
    <w:rsid w:val="00540FC3"/>
    <w:rsid w:val="00541F3B"/>
    <w:rsid w:val="0054272E"/>
    <w:rsid w:val="005428E1"/>
    <w:rsid w:val="00542CF6"/>
    <w:rsid w:val="00542FA1"/>
    <w:rsid w:val="005431DA"/>
    <w:rsid w:val="0054342D"/>
    <w:rsid w:val="00543AB8"/>
    <w:rsid w:val="00544984"/>
    <w:rsid w:val="00544CFD"/>
    <w:rsid w:val="005462D6"/>
    <w:rsid w:val="00546BCB"/>
    <w:rsid w:val="005471A1"/>
    <w:rsid w:val="00547242"/>
    <w:rsid w:val="0054725D"/>
    <w:rsid w:val="005504EF"/>
    <w:rsid w:val="00550BFD"/>
    <w:rsid w:val="0055127D"/>
    <w:rsid w:val="00553016"/>
    <w:rsid w:val="00553121"/>
    <w:rsid w:val="00554D67"/>
    <w:rsid w:val="00555E73"/>
    <w:rsid w:val="00555F07"/>
    <w:rsid w:val="00556115"/>
    <w:rsid w:val="00556167"/>
    <w:rsid w:val="00556E01"/>
    <w:rsid w:val="0055712A"/>
    <w:rsid w:val="00557132"/>
    <w:rsid w:val="00557C5E"/>
    <w:rsid w:val="00560CD4"/>
    <w:rsid w:val="0056156F"/>
    <w:rsid w:val="00563449"/>
    <w:rsid w:val="00563923"/>
    <w:rsid w:val="00565206"/>
    <w:rsid w:val="005656E5"/>
    <w:rsid w:val="00565A15"/>
    <w:rsid w:val="0057181E"/>
    <w:rsid w:val="00574188"/>
    <w:rsid w:val="00574EFC"/>
    <w:rsid w:val="00575A49"/>
    <w:rsid w:val="00575ED9"/>
    <w:rsid w:val="005770A0"/>
    <w:rsid w:val="00580DF3"/>
    <w:rsid w:val="00581719"/>
    <w:rsid w:val="00581EF5"/>
    <w:rsid w:val="005830E6"/>
    <w:rsid w:val="00584B5C"/>
    <w:rsid w:val="00584CCF"/>
    <w:rsid w:val="00585A04"/>
    <w:rsid w:val="00585FCB"/>
    <w:rsid w:val="00585FD5"/>
    <w:rsid w:val="005866AA"/>
    <w:rsid w:val="00586D03"/>
    <w:rsid w:val="005873AC"/>
    <w:rsid w:val="00591BE4"/>
    <w:rsid w:val="00592C25"/>
    <w:rsid w:val="0059395F"/>
    <w:rsid w:val="00594278"/>
    <w:rsid w:val="00594B80"/>
    <w:rsid w:val="005962DF"/>
    <w:rsid w:val="005A0D25"/>
    <w:rsid w:val="005A17A5"/>
    <w:rsid w:val="005A19D0"/>
    <w:rsid w:val="005A238A"/>
    <w:rsid w:val="005A27C4"/>
    <w:rsid w:val="005A2F39"/>
    <w:rsid w:val="005A3141"/>
    <w:rsid w:val="005A48D5"/>
    <w:rsid w:val="005A4BBE"/>
    <w:rsid w:val="005A621A"/>
    <w:rsid w:val="005A7420"/>
    <w:rsid w:val="005B063E"/>
    <w:rsid w:val="005B0CFC"/>
    <w:rsid w:val="005B18F9"/>
    <w:rsid w:val="005B35D7"/>
    <w:rsid w:val="005B3AA2"/>
    <w:rsid w:val="005B3D11"/>
    <w:rsid w:val="005B40F1"/>
    <w:rsid w:val="005B4EC1"/>
    <w:rsid w:val="005B551C"/>
    <w:rsid w:val="005C0574"/>
    <w:rsid w:val="005C1263"/>
    <w:rsid w:val="005C233F"/>
    <w:rsid w:val="005C289A"/>
    <w:rsid w:val="005C2E46"/>
    <w:rsid w:val="005C56A6"/>
    <w:rsid w:val="005C5A77"/>
    <w:rsid w:val="005C600C"/>
    <w:rsid w:val="005D12CA"/>
    <w:rsid w:val="005D2568"/>
    <w:rsid w:val="005D37D2"/>
    <w:rsid w:val="005D44F2"/>
    <w:rsid w:val="005D5012"/>
    <w:rsid w:val="005D6BCE"/>
    <w:rsid w:val="005E0968"/>
    <w:rsid w:val="005E1621"/>
    <w:rsid w:val="005E19E2"/>
    <w:rsid w:val="005E1FC4"/>
    <w:rsid w:val="005E4A5B"/>
    <w:rsid w:val="005E678F"/>
    <w:rsid w:val="005E73DB"/>
    <w:rsid w:val="005E7651"/>
    <w:rsid w:val="005F08F8"/>
    <w:rsid w:val="005F1079"/>
    <w:rsid w:val="005F1189"/>
    <w:rsid w:val="005F166C"/>
    <w:rsid w:val="005F2048"/>
    <w:rsid w:val="005F293C"/>
    <w:rsid w:val="005F4236"/>
    <w:rsid w:val="005F4FB2"/>
    <w:rsid w:val="005F53F2"/>
    <w:rsid w:val="005F5BB0"/>
    <w:rsid w:val="005F697D"/>
    <w:rsid w:val="005F788E"/>
    <w:rsid w:val="005F78F4"/>
    <w:rsid w:val="005F7AA6"/>
    <w:rsid w:val="0060139A"/>
    <w:rsid w:val="006043A3"/>
    <w:rsid w:val="00604889"/>
    <w:rsid w:val="0060533E"/>
    <w:rsid w:val="006103F6"/>
    <w:rsid w:val="00610B0C"/>
    <w:rsid w:val="00610B17"/>
    <w:rsid w:val="006125F5"/>
    <w:rsid w:val="00613A80"/>
    <w:rsid w:val="00613B2A"/>
    <w:rsid w:val="00616040"/>
    <w:rsid w:val="00616CDF"/>
    <w:rsid w:val="00617B17"/>
    <w:rsid w:val="00617CB0"/>
    <w:rsid w:val="006200EF"/>
    <w:rsid w:val="00620582"/>
    <w:rsid w:val="006210E0"/>
    <w:rsid w:val="006220E2"/>
    <w:rsid w:val="00623E07"/>
    <w:rsid w:val="0062532B"/>
    <w:rsid w:val="006267A0"/>
    <w:rsid w:val="00626F1A"/>
    <w:rsid w:val="006272EC"/>
    <w:rsid w:val="006303A6"/>
    <w:rsid w:val="00630F4C"/>
    <w:rsid w:val="00631D27"/>
    <w:rsid w:val="00632EDD"/>
    <w:rsid w:val="00634210"/>
    <w:rsid w:val="00634506"/>
    <w:rsid w:val="006347F8"/>
    <w:rsid w:val="006355A8"/>
    <w:rsid w:val="00635C27"/>
    <w:rsid w:val="006402E8"/>
    <w:rsid w:val="0064044E"/>
    <w:rsid w:val="006453CC"/>
    <w:rsid w:val="00645B1D"/>
    <w:rsid w:val="00646065"/>
    <w:rsid w:val="0064622F"/>
    <w:rsid w:val="00650994"/>
    <w:rsid w:val="00650A94"/>
    <w:rsid w:val="00650ACD"/>
    <w:rsid w:val="00650E01"/>
    <w:rsid w:val="006524F5"/>
    <w:rsid w:val="00652EAE"/>
    <w:rsid w:val="0065397F"/>
    <w:rsid w:val="00653BDC"/>
    <w:rsid w:val="006546AA"/>
    <w:rsid w:val="00660A0F"/>
    <w:rsid w:val="006611AA"/>
    <w:rsid w:val="00662487"/>
    <w:rsid w:val="00664927"/>
    <w:rsid w:val="00664BCE"/>
    <w:rsid w:val="00664C68"/>
    <w:rsid w:val="0066547F"/>
    <w:rsid w:val="00670514"/>
    <w:rsid w:val="0067140C"/>
    <w:rsid w:val="006717BD"/>
    <w:rsid w:val="00672CFB"/>
    <w:rsid w:val="006743B1"/>
    <w:rsid w:val="00674E69"/>
    <w:rsid w:val="006758CF"/>
    <w:rsid w:val="00676A01"/>
    <w:rsid w:val="00680C2C"/>
    <w:rsid w:val="00682148"/>
    <w:rsid w:val="00682DB9"/>
    <w:rsid w:val="0068369E"/>
    <w:rsid w:val="006838F8"/>
    <w:rsid w:val="0068583C"/>
    <w:rsid w:val="00685B71"/>
    <w:rsid w:val="00686276"/>
    <w:rsid w:val="00687E3E"/>
    <w:rsid w:val="006900D0"/>
    <w:rsid w:val="00690A20"/>
    <w:rsid w:val="00692F92"/>
    <w:rsid w:val="00695BE9"/>
    <w:rsid w:val="006960B2"/>
    <w:rsid w:val="00696E1C"/>
    <w:rsid w:val="0069753C"/>
    <w:rsid w:val="00697E42"/>
    <w:rsid w:val="006A03FB"/>
    <w:rsid w:val="006A0723"/>
    <w:rsid w:val="006A21D9"/>
    <w:rsid w:val="006A2659"/>
    <w:rsid w:val="006A4B70"/>
    <w:rsid w:val="006A63F1"/>
    <w:rsid w:val="006A6E9D"/>
    <w:rsid w:val="006A7202"/>
    <w:rsid w:val="006A74E7"/>
    <w:rsid w:val="006A7C22"/>
    <w:rsid w:val="006B0B52"/>
    <w:rsid w:val="006B0DF4"/>
    <w:rsid w:val="006B1E0E"/>
    <w:rsid w:val="006B1E75"/>
    <w:rsid w:val="006B3A5E"/>
    <w:rsid w:val="006B4DC0"/>
    <w:rsid w:val="006B58CE"/>
    <w:rsid w:val="006B690C"/>
    <w:rsid w:val="006B7780"/>
    <w:rsid w:val="006C025A"/>
    <w:rsid w:val="006C1743"/>
    <w:rsid w:val="006C25A9"/>
    <w:rsid w:val="006C336D"/>
    <w:rsid w:val="006C4165"/>
    <w:rsid w:val="006C4307"/>
    <w:rsid w:val="006C5275"/>
    <w:rsid w:val="006C68C2"/>
    <w:rsid w:val="006C7D8F"/>
    <w:rsid w:val="006D2E98"/>
    <w:rsid w:val="006D30D6"/>
    <w:rsid w:val="006D3AFF"/>
    <w:rsid w:val="006D4A1A"/>
    <w:rsid w:val="006D506B"/>
    <w:rsid w:val="006D5F5E"/>
    <w:rsid w:val="006D7ADD"/>
    <w:rsid w:val="006D7F52"/>
    <w:rsid w:val="006E1087"/>
    <w:rsid w:val="006E156A"/>
    <w:rsid w:val="006E5253"/>
    <w:rsid w:val="006E7502"/>
    <w:rsid w:val="006E7C78"/>
    <w:rsid w:val="006F0121"/>
    <w:rsid w:val="006F1213"/>
    <w:rsid w:val="006F1541"/>
    <w:rsid w:val="006F1FDB"/>
    <w:rsid w:val="006F6E38"/>
    <w:rsid w:val="007011DE"/>
    <w:rsid w:val="0070122C"/>
    <w:rsid w:val="007021F5"/>
    <w:rsid w:val="00702D60"/>
    <w:rsid w:val="00702F38"/>
    <w:rsid w:val="00703110"/>
    <w:rsid w:val="007043F0"/>
    <w:rsid w:val="00706291"/>
    <w:rsid w:val="0070677E"/>
    <w:rsid w:val="00706BB7"/>
    <w:rsid w:val="00706E67"/>
    <w:rsid w:val="00707D08"/>
    <w:rsid w:val="00707F33"/>
    <w:rsid w:val="00710307"/>
    <w:rsid w:val="007120BE"/>
    <w:rsid w:val="007125F3"/>
    <w:rsid w:val="00712ACB"/>
    <w:rsid w:val="00712C17"/>
    <w:rsid w:val="007138A4"/>
    <w:rsid w:val="00713F64"/>
    <w:rsid w:val="00714302"/>
    <w:rsid w:val="0071527B"/>
    <w:rsid w:val="0071571D"/>
    <w:rsid w:val="0071618B"/>
    <w:rsid w:val="00716222"/>
    <w:rsid w:val="00716F00"/>
    <w:rsid w:val="00717403"/>
    <w:rsid w:val="00717D71"/>
    <w:rsid w:val="007212A4"/>
    <w:rsid w:val="00721AF5"/>
    <w:rsid w:val="007237F2"/>
    <w:rsid w:val="00723CBC"/>
    <w:rsid w:val="00724726"/>
    <w:rsid w:val="00724C4B"/>
    <w:rsid w:val="007259B1"/>
    <w:rsid w:val="00727AAF"/>
    <w:rsid w:val="00727EFE"/>
    <w:rsid w:val="007326F2"/>
    <w:rsid w:val="00733517"/>
    <w:rsid w:val="00733578"/>
    <w:rsid w:val="00733614"/>
    <w:rsid w:val="00734716"/>
    <w:rsid w:val="00734F9A"/>
    <w:rsid w:val="007357D4"/>
    <w:rsid w:val="00740A7B"/>
    <w:rsid w:val="00745CEF"/>
    <w:rsid w:val="0074655A"/>
    <w:rsid w:val="007466B6"/>
    <w:rsid w:val="007516F2"/>
    <w:rsid w:val="00751F0C"/>
    <w:rsid w:val="0075313E"/>
    <w:rsid w:val="007538DB"/>
    <w:rsid w:val="00753E7C"/>
    <w:rsid w:val="00757A0A"/>
    <w:rsid w:val="007608D8"/>
    <w:rsid w:val="00762309"/>
    <w:rsid w:val="00762663"/>
    <w:rsid w:val="00762B1B"/>
    <w:rsid w:val="00763A7C"/>
    <w:rsid w:val="007647E6"/>
    <w:rsid w:val="007669B8"/>
    <w:rsid w:val="00766B66"/>
    <w:rsid w:val="007704A7"/>
    <w:rsid w:val="00772760"/>
    <w:rsid w:val="00772C29"/>
    <w:rsid w:val="00773358"/>
    <w:rsid w:val="00773578"/>
    <w:rsid w:val="007739DF"/>
    <w:rsid w:val="007740AC"/>
    <w:rsid w:val="00774CAF"/>
    <w:rsid w:val="00775179"/>
    <w:rsid w:val="0077521B"/>
    <w:rsid w:val="00775AF7"/>
    <w:rsid w:val="00777C56"/>
    <w:rsid w:val="00780908"/>
    <w:rsid w:val="0078117A"/>
    <w:rsid w:val="00782EDE"/>
    <w:rsid w:val="00784400"/>
    <w:rsid w:val="0078689B"/>
    <w:rsid w:val="00786D05"/>
    <w:rsid w:val="00786D6C"/>
    <w:rsid w:val="00787F64"/>
    <w:rsid w:val="00790846"/>
    <w:rsid w:val="0079094A"/>
    <w:rsid w:val="00790C5A"/>
    <w:rsid w:val="00791891"/>
    <w:rsid w:val="00792298"/>
    <w:rsid w:val="0079250F"/>
    <w:rsid w:val="007930EC"/>
    <w:rsid w:val="0079313B"/>
    <w:rsid w:val="0079490D"/>
    <w:rsid w:val="00794A96"/>
    <w:rsid w:val="0079587D"/>
    <w:rsid w:val="007979BE"/>
    <w:rsid w:val="00797B92"/>
    <w:rsid w:val="007A0783"/>
    <w:rsid w:val="007A0880"/>
    <w:rsid w:val="007A1605"/>
    <w:rsid w:val="007A2D5A"/>
    <w:rsid w:val="007A3B0B"/>
    <w:rsid w:val="007A4DEE"/>
    <w:rsid w:val="007A6672"/>
    <w:rsid w:val="007B0539"/>
    <w:rsid w:val="007B0CC6"/>
    <w:rsid w:val="007B1D4E"/>
    <w:rsid w:val="007B32B2"/>
    <w:rsid w:val="007B3F70"/>
    <w:rsid w:val="007B5AE5"/>
    <w:rsid w:val="007B6E99"/>
    <w:rsid w:val="007C0283"/>
    <w:rsid w:val="007C2A11"/>
    <w:rsid w:val="007C3632"/>
    <w:rsid w:val="007C3706"/>
    <w:rsid w:val="007C3A3F"/>
    <w:rsid w:val="007C3CCE"/>
    <w:rsid w:val="007C3D6A"/>
    <w:rsid w:val="007C3F5A"/>
    <w:rsid w:val="007C45C2"/>
    <w:rsid w:val="007C475A"/>
    <w:rsid w:val="007C478C"/>
    <w:rsid w:val="007C5314"/>
    <w:rsid w:val="007C57B3"/>
    <w:rsid w:val="007C5AEC"/>
    <w:rsid w:val="007D07A1"/>
    <w:rsid w:val="007D21B9"/>
    <w:rsid w:val="007D2A29"/>
    <w:rsid w:val="007D2F28"/>
    <w:rsid w:val="007D3255"/>
    <w:rsid w:val="007D3286"/>
    <w:rsid w:val="007D3BC7"/>
    <w:rsid w:val="007D3D14"/>
    <w:rsid w:val="007D47F6"/>
    <w:rsid w:val="007D4B08"/>
    <w:rsid w:val="007D6761"/>
    <w:rsid w:val="007D7759"/>
    <w:rsid w:val="007E0289"/>
    <w:rsid w:val="007E1566"/>
    <w:rsid w:val="007E1E4D"/>
    <w:rsid w:val="007E2422"/>
    <w:rsid w:val="007E39D3"/>
    <w:rsid w:val="007E3C93"/>
    <w:rsid w:val="007E3F26"/>
    <w:rsid w:val="007E414D"/>
    <w:rsid w:val="007E553B"/>
    <w:rsid w:val="007E5CBE"/>
    <w:rsid w:val="007E7CD0"/>
    <w:rsid w:val="007F0183"/>
    <w:rsid w:val="007F038E"/>
    <w:rsid w:val="007F0723"/>
    <w:rsid w:val="007F1E26"/>
    <w:rsid w:val="007F302F"/>
    <w:rsid w:val="007F30D7"/>
    <w:rsid w:val="007F32D9"/>
    <w:rsid w:val="007F3FBE"/>
    <w:rsid w:val="007F4B67"/>
    <w:rsid w:val="007F4C46"/>
    <w:rsid w:val="007F6EAC"/>
    <w:rsid w:val="0080099C"/>
    <w:rsid w:val="0080123A"/>
    <w:rsid w:val="00801C3F"/>
    <w:rsid w:val="008024E6"/>
    <w:rsid w:val="0080256A"/>
    <w:rsid w:val="00803FD7"/>
    <w:rsid w:val="00804A72"/>
    <w:rsid w:val="008051DB"/>
    <w:rsid w:val="008066C9"/>
    <w:rsid w:val="00807547"/>
    <w:rsid w:val="00807FF3"/>
    <w:rsid w:val="00811E8C"/>
    <w:rsid w:val="00812A17"/>
    <w:rsid w:val="00813359"/>
    <w:rsid w:val="008136E8"/>
    <w:rsid w:val="00814AAE"/>
    <w:rsid w:val="00815FAF"/>
    <w:rsid w:val="00815FB0"/>
    <w:rsid w:val="00816131"/>
    <w:rsid w:val="00816CF7"/>
    <w:rsid w:val="00816EFD"/>
    <w:rsid w:val="00817363"/>
    <w:rsid w:val="00820990"/>
    <w:rsid w:val="00820B04"/>
    <w:rsid w:val="00822CA0"/>
    <w:rsid w:val="00824059"/>
    <w:rsid w:val="00826514"/>
    <w:rsid w:val="00826E38"/>
    <w:rsid w:val="00827015"/>
    <w:rsid w:val="00830D3A"/>
    <w:rsid w:val="00832B9E"/>
    <w:rsid w:val="00833358"/>
    <w:rsid w:val="008341B4"/>
    <w:rsid w:val="00836CCF"/>
    <w:rsid w:val="00840509"/>
    <w:rsid w:val="00840846"/>
    <w:rsid w:val="00840E45"/>
    <w:rsid w:val="00841EDB"/>
    <w:rsid w:val="0084349C"/>
    <w:rsid w:val="0084386C"/>
    <w:rsid w:val="00843EF2"/>
    <w:rsid w:val="00844CE5"/>
    <w:rsid w:val="008464AE"/>
    <w:rsid w:val="00846C5D"/>
    <w:rsid w:val="008505AE"/>
    <w:rsid w:val="008513BD"/>
    <w:rsid w:val="00851F4C"/>
    <w:rsid w:val="00854F5E"/>
    <w:rsid w:val="00855AEA"/>
    <w:rsid w:val="00856460"/>
    <w:rsid w:val="008577F6"/>
    <w:rsid w:val="008600B5"/>
    <w:rsid w:val="0086064B"/>
    <w:rsid w:val="00863B4A"/>
    <w:rsid w:val="0086627F"/>
    <w:rsid w:val="008662E1"/>
    <w:rsid w:val="008670A6"/>
    <w:rsid w:val="00867C42"/>
    <w:rsid w:val="00871F81"/>
    <w:rsid w:val="00872210"/>
    <w:rsid w:val="0087335A"/>
    <w:rsid w:val="008742E6"/>
    <w:rsid w:val="008749BE"/>
    <w:rsid w:val="00874F76"/>
    <w:rsid w:val="00875115"/>
    <w:rsid w:val="008756A5"/>
    <w:rsid w:val="00875A29"/>
    <w:rsid w:val="0087628D"/>
    <w:rsid w:val="00877036"/>
    <w:rsid w:val="00880B3E"/>
    <w:rsid w:val="00880DE3"/>
    <w:rsid w:val="00880E79"/>
    <w:rsid w:val="008813EF"/>
    <w:rsid w:val="00882046"/>
    <w:rsid w:val="00883088"/>
    <w:rsid w:val="0088559C"/>
    <w:rsid w:val="00885BE5"/>
    <w:rsid w:val="00885F1D"/>
    <w:rsid w:val="00886224"/>
    <w:rsid w:val="00886CD8"/>
    <w:rsid w:val="00887510"/>
    <w:rsid w:val="00887977"/>
    <w:rsid w:val="0089104C"/>
    <w:rsid w:val="0089336B"/>
    <w:rsid w:val="00893509"/>
    <w:rsid w:val="00893B6E"/>
    <w:rsid w:val="00893D5C"/>
    <w:rsid w:val="008952A6"/>
    <w:rsid w:val="00895674"/>
    <w:rsid w:val="008958EE"/>
    <w:rsid w:val="00895C0A"/>
    <w:rsid w:val="00896D28"/>
    <w:rsid w:val="00897AE4"/>
    <w:rsid w:val="008A044B"/>
    <w:rsid w:val="008A132C"/>
    <w:rsid w:val="008A1C76"/>
    <w:rsid w:val="008A2C91"/>
    <w:rsid w:val="008A3DB9"/>
    <w:rsid w:val="008A7784"/>
    <w:rsid w:val="008B2658"/>
    <w:rsid w:val="008B2866"/>
    <w:rsid w:val="008B2999"/>
    <w:rsid w:val="008B2FD8"/>
    <w:rsid w:val="008B320A"/>
    <w:rsid w:val="008B482C"/>
    <w:rsid w:val="008B590C"/>
    <w:rsid w:val="008B6197"/>
    <w:rsid w:val="008B7FFB"/>
    <w:rsid w:val="008C0348"/>
    <w:rsid w:val="008C1014"/>
    <w:rsid w:val="008C2393"/>
    <w:rsid w:val="008C2663"/>
    <w:rsid w:val="008C2894"/>
    <w:rsid w:val="008C3638"/>
    <w:rsid w:val="008C4E49"/>
    <w:rsid w:val="008C5F9F"/>
    <w:rsid w:val="008C66F9"/>
    <w:rsid w:val="008C76B0"/>
    <w:rsid w:val="008D05F8"/>
    <w:rsid w:val="008D20A2"/>
    <w:rsid w:val="008D30C2"/>
    <w:rsid w:val="008D4C25"/>
    <w:rsid w:val="008D5239"/>
    <w:rsid w:val="008D5318"/>
    <w:rsid w:val="008D5910"/>
    <w:rsid w:val="008D5C28"/>
    <w:rsid w:val="008D6AB5"/>
    <w:rsid w:val="008D6BD1"/>
    <w:rsid w:val="008D7813"/>
    <w:rsid w:val="008E0842"/>
    <w:rsid w:val="008E20CA"/>
    <w:rsid w:val="008E38E3"/>
    <w:rsid w:val="008E3C26"/>
    <w:rsid w:val="008E3F3D"/>
    <w:rsid w:val="008E4A39"/>
    <w:rsid w:val="008E5970"/>
    <w:rsid w:val="008E5BB0"/>
    <w:rsid w:val="008F18F9"/>
    <w:rsid w:val="008F26E5"/>
    <w:rsid w:val="008F3845"/>
    <w:rsid w:val="008F3CD0"/>
    <w:rsid w:val="008F4460"/>
    <w:rsid w:val="008F44A6"/>
    <w:rsid w:val="008F486B"/>
    <w:rsid w:val="008F4B29"/>
    <w:rsid w:val="008F5C74"/>
    <w:rsid w:val="00901F7D"/>
    <w:rsid w:val="009029E9"/>
    <w:rsid w:val="00903C41"/>
    <w:rsid w:val="00904747"/>
    <w:rsid w:val="00905257"/>
    <w:rsid w:val="00905645"/>
    <w:rsid w:val="009063E0"/>
    <w:rsid w:val="009068C4"/>
    <w:rsid w:val="009079F0"/>
    <w:rsid w:val="00910FA2"/>
    <w:rsid w:val="00911AC4"/>
    <w:rsid w:val="00911DF8"/>
    <w:rsid w:val="00911E10"/>
    <w:rsid w:val="0091214E"/>
    <w:rsid w:val="009147C4"/>
    <w:rsid w:val="00914F6C"/>
    <w:rsid w:val="00915411"/>
    <w:rsid w:val="0091624B"/>
    <w:rsid w:val="00921984"/>
    <w:rsid w:val="009225BD"/>
    <w:rsid w:val="00922C6C"/>
    <w:rsid w:val="009236B5"/>
    <w:rsid w:val="009245E7"/>
    <w:rsid w:val="00925288"/>
    <w:rsid w:val="009264CA"/>
    <w:rsid w:val="0093061C"/>
    <w:rsid w:val="00931C9D"/>
    <w:rsid w:val="00931D7E"/>
    <w:rsid w:val="0093230A"/>
    <w:rsid w:val="00932400"/>
    <w:rsid w:val="009338E6"/>
    <w:rsid w:val="00933F8A"/>
    <w:rsid w:val="00934710"/>
    <w:rsid w:val="00936547"/>
    <w:rsid w:val="00936907"/>
    <w:rsid w:val="00937351"/>
    <w:rsid w:val="009401B7"/>
    <w:rsid w:val="009401C4"/>
    <w:rsid w:val="009425CF"/>
    <w:rsid w:val="00942A08"/>
    <w:rsid w:val="00942C77"/>
    <w:rsid w:val="0094310E"/>
    <w:rsid w:val="009458A1"/>
    <w:rsid w:val="00946263"/>
    <w:rsid w:val="0094713F"/>
    <w:rsid w:val="00947646"/>
    <w:rsid w:val="00947A85"/>
    <w:rsid w:val="00950301"/>
    <w:rsid w:val="0095049D"/>
    <w:rsid w:val="0095109E"/>
    <w:rsid w:val="009527D0"/>
    <w:rsid w:val="0095306A"/>
    <w:rsid w:val="00953378"/>
    <w:rsid w:val="0095392A"/>
    <w:rsid w:val="00953E34"/>
    <w:rsid w:val="00954354"/>
    <w:rsid w:val="00954EB3"/>
    <w:rsid w:val="00955E88"/>
    <w:rsid w:val="00956B92"/>
    <w:rsid w:val="00957195"/>
    <w:rsid w:val="00957D36"/>
    <w:rsid w:val="00961F59"/>
    <w:rsid w:val="00962B09"/>
    <w:rsid w:val="00963DD9"/>
    <w:rsid w:val="0096671D"/>
    <w:rsid w:val="009703A8"/>
    <w:rsid w:val="00971380"/>
    <w:rsid w:val="00972037"/>
    <w:rsid w:val="009728BD"/>
    <w:rsid w:val="00972D2F"/>
    <w:rsid w:val="009732B2"/>
    <w:rsid w:val="00977F69"/>
    <w:rsid w:val="00977F98"/>
    <w:rsid w:val="0098022F"/>
    <w:rsid w:val="009806E0"/>
    <w:rsid w:val="0098104E"/>
    <w:rsid w:val="00981216"/>
    <w:rsid w:val="0098234D"/>
    <w:rsid w:val="009829A6"/>
    <w:rsid w:val="00983DC7"/>
    <w:rsid w:val="00984E5E"/>
    <w:rsid w:val="00985083"/>
    <w:rsid w:val="00986A7B"/>
    <w:rsid w:val="00987029"/>
    <w:rsid w:val="00987698"/>
    <w:rsid w:val="00990154"/>
    <w:rsid w:val="00992A3E"/>
    <w:rsid w:val="00993987"/>
    <w:rsid w:val="00993AA7"/>
    <w:rsid w:val="009945EF"/>
    <w:rsid w:val="00994B05"/>
    <w:rsid w:val="00994B8A"/>
    <w:rsid w:val="009959F4"/>
    <w:rsid w:val="00995E7D"/>
    <w:rsid w:val="009A0967"/>
    <w:rsid w:val="009A0A50"/>
    <w:rsid w:val="009A10FB"/>
    <w:rsid w:val="009A53CC"/>
    <w:rsid w:val="009A63B4"/>
    <w:rsid w:val="009A679F"/>
    <w:rsid w:val="009A792E"/>
    <w:rsid w:val="009A7ED5"/>
    <w:rsid w:val="009B03F9"/>
    <w:rsid w:val="009B088E"/>
    <w:rsid w:val="009B11BF"/>
    <w:rsid w:val="009B1207"/>
    <w:rsid w:val="009B2091"/>
    <w:rsid w:val="009B261E"/>
    <w:rsid w:val="009B3E11"/>
    <w:rsid w:val="009B4C99"/>
    <w:rsid w:val="009B55EF"/>
    <w:rsid w:val="009B59A7"/>
    <w:rsid w:val="009B5DEF"/>
    <w:rsid w:val="009B6987"/>
    <w:rsid w:val="009B6B04"/>
    <w:rsid w:val="009C0EDB"/>
    <w:rsid w:val="009C133B"/>
    <w:rsid w:val="009C40A8"/>
    <w:rsid w:val="009C5073"/>
    <w:rsid w:val="009C5B10"/>
    <w:rsid w:val="009C6F8E"/>
    <w:rsid w:val="009C754B"/>
    <w:rsid w:val="009C7736"/>
    <w:rsid w:val="009D07B5"/>
    <w:rsid w:val="009D24CE"/>
    <w:rsid w:val="009D2B1B"/>
    <w:rsid w:val="009D38F2"/>
    <w:rsid w:val="009D6A29"/>
    <w:rsid w:val="009D7BBF"/>
    <w:rsid w:val="009E01A8"/>
    <w:rsid w:val="009E0397"/>
    <w:rsid w:val="009E0E8A"/>
    <w:rsid w:val="009E21E8"/>
    <w:rsid w:val="009E3CA3"/>
    <w:rsid w:val="009E57EB"/>
    <w:rsid w:val="009E77C2"/>
    <w:rsid w:val="009F057C"/>
    <w:rsid w:val="009F0CC5"/>
    <w:rsid w:val="009F3CDA"/>
    <w:rsid w:val="009F4145"/>
    <w:rsid w:val="009F453E"/>
    <w:rsid w:val="009F5440"/>
    <w:rsid w:val="009F7365"/>
    <w:rsid w:val="009F79F4"/>
    <w:rsid w:val="009F7B4D"/>
    <w:rsid w:val="00A0053A"/>
    <w:rsid w:val="00A017D2"/>
    <w:rsid w:val="00A02B81"/>
    <w:rsid w:val="00A05E70"/>
    <w:rsid w:val="00A0667A"/>
    <w:rsid w:val="00A13F59"/>
    <w:rsid w:val="00A15220"/>
    <w:rsid w:val="00A1540F"/>
    <w:rsid w:val="00A15ACD"/>
    <w:rsid w:val="00A20601"/>
    <w:rsid w:val="00A20609"/>
    <w:rsid w:val="00A21EAB"/>
    <w:rsid w:val="00A22000"/>
    <w:rsid w:val="00A223CB"/>
    <w:rsid w:val="00A25591"/>
    <w:rsid w:val="00A25F72"/>
    <w:rsid w:val="00A268B7"/>
    <w:rsid w:val="00A305AC"/>
    <w:rsid w:val="00A3182F"/>
    <w:rsid w:val="00A3280F"/>
    <w:rsid w:val="00A3651A"/>
    <w:rsid w:val="00A3657A"/>
    <w:rsid w:val="00A371A2"/>
    <w:rsid w:val="00A37252"/>
    <w:rsid w:val="00A37460"/>
    <w:rsid w:val="00A37B63"/>
    <w:rsid w:val="00A37F0D"/>
    <w:rsid w:val="00A409AE"/>
    <w:rsid w:val="00A40D74"/>
    <w:rsid w:val="00A420CC"/>
    <w:rsid w:val="00A42CA8"/>
    <w:rsid w:val="00A42F74"/>
    <w:rsid w:val="00A43576"/>
    <w:rsid w:val="00A45463"/>
    <w:rsid w:val="00A45CD2"/>
    <w:rsid w:val="00A477A2"/>
    <w:rsid w:val="00A50327"/>
    <w:rsid w:val="00A5235F"/>
    <w:rsid w:val="00A53157"/>
    <w:rsid w:val="00A55488"/>
    <w:rsid w:val="00A56814"/>
    <w:rsid w:val="00A56B27"/>
    <w:rsid w:val="00A57CB7"/>
    <w:rsid w:val="00A60D1C"/>
    <w:rsid w:val="00A618F3"/>
    <w:rsid w:val="00A632A9"/>
    <w:rsid w:val="00A63B74"/>
    <w:rsid w:val="00A64B48"/>
    <w:rsid w:val="00A66024"/>
    <w:rsid w:val="00A666ED"/>
    <w:rsid w:val="00A6670F"/>
    <w:rsid w:val="00A66BF8"/>
    <w:rsid w:val="00A66C8E"/>
    <w:rsid w:val="00A67CE9"/>
    <w:rsid w:val="00A70019"/>
    <w:rsid w:val="00A701BF"/>
    <w:rsid w:val="00A71689"/>
    <w:rsid w:val="00A72183"/>
    <w:rsid w:val="00A7272E"/>
    <w:rsid w:val="00A74423"/>
    <w:rsid w:val="00A74663"/>
    <w:rsid w:val="00A74693"/>
    <w:rsid w:val="00A7673E"/>
    <w:rsid w:val="00A76B78"/>
    <w:rsid w:val="00A77A70"/>
    <w:rsid w:val="00A8024D"/>
    <w:rsid w:val="00A80607"/>
    <w:rsid w:val="00A80659"/>
    <w:rsid w:val="00A809CD"/>
    <w:rsid w:val="00A812DB"/>
    <w:rsid w:val="00A82774"/>
    <w:rsid w:val="00A82CD2"/>
    <w:rsid w:val="00A83441"/>
    <w:rsid w:val="00A849EC"/>
    <w:rsid w:val="00A851D7"/>
    <w:rsid w:val="00A857EA"/>
    <w:rsid w:val="00A867F2"/>
    <w:rsid w:val="00A87BEF"/>
    <w:rsid w:val="00A90821"/>
    <w:rsid w:val="00A91AF6"/>
    <w:rsid w:val="00A92010"/>
    <w:rsid w:val="00A95EF4"/>
    <w:rsid w:val="00A96BC7"/>
    <w:rsid w:val="00AA07E5"/>
    <w:rsid w:val="00AA1EE7"/>
    <w:rsid w:val="00AA1FA6"/>
    <w:rsid w:val="00AA292B"/>
    <w:rsid w:val="00AA3BFC"/>
    <w:rsid w:val="00AA4874"/>
    <w:rsid w:val="00AA4920"/>
    <w:rsid w:val="00AA5D21"/>
    <w:rsid w:val="00AA6FE6"/>
    <w:rsid w:val="00AB0DB5"/>
    <w:rsid w:val="00AB0F14"/>
    <w:rsid w:val="00AB2163"/>
    <w:rsid w:val="00AB282A"/>
    <w:rsid w:val="00AB2873"/>
    <w:rsid w:val="00AB2A41"/>
    <w:rsid w:val="00AB3912"/>
    <w:rsid w:val="00AB393F"/>
    <w:rsid w:val="00AB3DBF"/>
    <w:rsid w:val="00AB3DDA"/>
    <w:rsid w:val="00AB4803"/>
    <w:rsid w:val="00AB4EE8"/>
    <w:rsid w:val="00AC33BD"/>
    <w:rsid w:val="00AC63A6"/>
    <w:rsid w:val="00AC6B55"/>
    <w:rsid w:val="00AC7361"/>
    <w:rsid w:val="00AC7600"/>
    <w:rsid w:val="00AC7D5F"/>
    <w:rsid w:val="00AD0070"/>
    <w:rsid w:val="00AD04B7"/>
    <w:rsid w:val="00AD0CA8"/>
    <w:rsid w:val="00AD0FC0"/>
    <w:rsid w:val="00AD13F0"/>
    <w:rsid w:val="00AD14FE"/>
    <w:rsid w:val="00AD1E16"/>
    <w:rsid w:val="00AD1EDA"/>
    <w:rsid w:val="00AD1FEC"/>
    <w:rsid w:val="00AD2815"/>
    <w:rsid w:val="00AD291F"/>
    <w:rsid w:val="00AD3A0B"/>
    <w:rsid w:val="00AD3EE0"/>
    <w:rsid w:val="00AD4643"/>
    <w:rsid w:val="00AD54FC"/>
    <w:rsid w:val="00AD607D"/>
    <w:rsid w:val="00AD6CEB"/>
    <w:rsid w:val="00AD7955"/>
    <w:rsid w:val="00AD7FDE"/>
    <w:rsid w:val="00AE0544"/>
    <w:rsid w:val="00AE216E"/>
    <w:rsid w:val="00AE22EA"/>
    <w:rsid w:val="00AE2563"/>
    <w:rsid w:val="00AE3084"/>
    <w:rsid w:val="00AE31F0"/>
    <w:rsid w:val="00AE4D2B"/>
    <w:rsid w:val="00AE59A8"/>
    <w:rsid w:val="00AE6313"/>
    <w:rsid w:val="00AE6390"/>
    <w:rsid w:val="00AE7673"/>
    <w:rsid w:val="00AF0A55"/>
    <w:rsid w:val="00AF0B95"/>
    <w:rsid w:val="00AF0FEE"/>
    <w:rsid w:val="00AF2E22"/>
    <w:rsid w:val="00AF48D2"/>
    <w:rsid w:val="00AF5D71"/>
    <w:rsid w:val="00AF6B6F"/>
    <w:rsid w:val="00AF6C57"/>
    <w:rsid w:val="00AF6CDE"/>
    <w:rsid w:val="00AF7A30"/>
    <w:rsid w:val="00AF7A9A"/>
    <w:rsid w:val="00B00A8C"/>
    <w:rsid w:val="00B00AD9"/>
    <w:rsid w:val="00B012BA"/>
    <w:rsid w:val="00B0393D"/>
    <w:rsid w:val="00B042FF"/>
    <w:rsid w:val="00B04C49"/>
    <w:rsid w:val="00B06224"/>
    <w:rsid w:val="00B0740C"/>
    <w:rsid w:val="00B07667"/>
    <w:rsid w:val="00B10151"/>
    <w:rsid w:val="00B104A3"/>
    <w:rsid w:val="00B11410"/>
    <w:rsid w:val="00B11B84"/>
    <w:rsid w:val="00B1227E"/>
    <w:rsid w:val="00B12367"/>
    <w:rsid w:val="00B1273B"/>
    <w:rsid w:val="00B13A40"/>
    <w:rsid w:val="00B14103"/>
    <w:rsid w:val="00B14578"/>
    <w:rsid w:val="00B15122"/>
    <w:rsid w:val="00B16207"/>
    <w:rsid w:val="00B166C2"/>
    <w:rsid w:val="00B16752"/>
    <w:rsid w:val="00B21030"/>
    <w:rsid w:val="00B21256"/>
    <w:rsid w:val="00B215DE"/>
    <w:rsid w:val="00B21CE3"/>
    <w:rsid w:val="00B21D55"/>
    <w:rsid w:val="00B222A8"/>
    <w:rsid w:val="00B226D2"/>
    <w:rsid w:val="00B23B24"/>
    <w:rsid w:val="00B23E89"/>
    <w:rsid w:val="00B255F3"/>
    <w:rsid w:val="00B260E8"/>
    <w:rsid w:val="00B263EC"/>
    <w:rsid w:val="00B263F1"/>
    <w:rsid w:val="00B26749"/>
    <w:rsid w:val="00B26D90"/>
    <w:rsid w:val="00B30D68"/>
    <w:rsid w:val="00B31D36"/>
    <w:rsid w:val="00B324FD"/>
    <w:rsid w:val="00B33754"/>
    <w:rsid w:val="00B34744"/>
    <w:rsid w:val="00B40B6B"/>
    <w:rsid w:val="00B41210"/>
    <w:rsid w:val="00B42116"/>
    <w:rsid w:val="00B426AE"/>
    <w:rsid w:val="00B427E5"/>
    <w:rsid w:val="00B43355"/>
    <w:rsid w:val="00B43B51"/>
    <w:rsid w:val="00B4443A"/>
    <w:rsid w:val="00B44F96"/>
    <w:rsid w:val="00B453DB"/>
    <w:rsid w:val="00B454EE"/>
    <w:rsid w:val="00B46429"/>
    <w:rsid w:val="00B46792"/>
    <w:rsid w:val="00B469D6"/>
    <w:rsid w:val="00B47975"/>
    <w:rsid w:val="00B50F73"/>
    <w:rsid w:val="00B52343"/>
    <w:rsid w:val="00B53F6E"/>
    <w:rsid w:val="00B558E6"/>
    <w:rsid w:val="00B5621D"/>
    <w:rsid w:val="00B574D8"/>
    <w:rsid w:val="00B6017F"/>
    <w:rsid w:val="00B60881"/>
    <w:rsid w:val="00B61CDD"/>
    <w:rsid w:val="00B623CB"/>
    <w:rsid w:val="00B62530"/>
    <w:rsid w:val="00B633C7"/>
    <w:rsid w:val="00B641A3"/>
    <w:rsid w:val="00B7009B"/>
    <w:rsid w:val="00B70248"/>
    <w:rsid w:val="00B7057D"/>
    <w:rsid w:val="00B714A0"/>
    <w:rsid w:val="00B73579"/>
    <w:rsid w:val="00B73854"/>
    <w:rsid w:val="00B77093"/>
    <w:rsid w:val="00B775B9"/>
    <w:rsid w:val="00B83664"/>
    <w:rsid w:val="00B83C7B"/>
    <w:rsid w:val="00B85263"/>
    <w:rsid w:val="00B91137"/>
    <w:rsid w:val="00B912B3"/>
    <w:rsid w:val="00B91383"/>
    <w:rsid w:val="00B92315"/>
    <w:rsid w:val="00B927EC"/>
    <w:rsid w:val="00B92CBE"/>
    <w:rsid w:val="00B92E2F"/>
    <w:rsid w:val="00B93F24"/>
    <w:rsid w:val="00B94054"/>
    <w:rsid w:val="00B9531C"/>
    <w:rsid w:val="00B95F40"/>
    <w:rsid w:val="00B96735"/>
    <w:rsid w:val="00B9679F"/>
    <w:rsid w:val="00BA13DE"/>
    <w:rsid w:val="00BA249B"/>
    <w:rsid w:val="00BA3E09"/>
    <w:rsid w:val="00BA5806"/>
    <w:rsid w:val="00BA5BE2"/>
    <w:rsid w:val="00BA7C0E"/>
    <w:rsid w:val="00BB114C"/>
    <w:rsid w:val="00BB3087"/>
    <w:rsid w:val="00BB3836"/>
    <w:rsid w:val="00BB456A"/>
    <w:rsid w:val="00BB5090"/>
    <w:rsid w:val="00BB63AD"/>
    <w:rsid w:val="00BB6631"/>
    <w:rsid w:val="00BC004F"/>
    <w:rsid w:val="00BC2139"/>
    <w:rsid w:val="00BC26B4"/>
    <w:rsid w:val="00BC2901"/>
    <w:rsid w:val="00BC2B85"/>
    <w:rsid w:val="00BC399F"/>
    <w:rsid w:val="00BC39B2"/>
    <w:rsid w:val="00BC67C2"/>
    <w:rsid w:val="00BD05E9"/>
    <w:rsid w:val="00BD0A05"/>
    <w:rsid w:val="00BD0D41"/>
    <w:rsid w:val="00BD16E3"/>
    <w:rsid w:val="00BD2BBB"/>
    <w:rsid w:val="00BD3965"/>
    <w:rsid w:val="00BD3B20"/>
    <w:rsid w:val="00BD4D7A"/>
    <w:rsid w:val="00BD5583"/>
    <w:rsid w:val="00BD5834"/>
    <w:rsid w:val="00BD6DA7"/>
    <w:rsid w:val="00BD7A6F"/>
    <w:rsid w:val="00BE23ED"/>
    <w:rsid w:val="00BE2B2C"/>
    <w:rsid w:val="00BE3A02"/>
    <w:rsid w:val="00BE427F"/>
    <w:rsid w:val="00BE4452"/>
    <w:rsid w:val="00BE463F"/>
    <w:rsid w:val="00BE4921"/>
    <w:rsid w:val="00BE4D8E"/>
    <w:rsid w:val="00BE4EA9"/>
    <w:rsid w:val="00BE53D9"/>
    <w:rsid w:val="00BE7E39"/>
    <w:rsid w:val="00BF3B16"/>
    <w:rsid w:val="00BF53DB"/>
    <w:rsid w:val="00BF5F40"/>
    <w:rsid w:val="00BF61D2"/>
    <w:rsid w:val="00C00BFE"/>
    <w:rsid w:val="00C01631"/>
    <w:rsid w:val="00C02761"/>
    <w:rsid w:val="00C03467"/>
    <w:rsid w:val="00C03D69"/>
    <w:rsid w:val="00C03D91"/>
    <w:rsid w:val="00C04010"/>
    <w:rsid w:val="00C058F0"/>
    <w:rsid w:val="00C05A58"/>
    <w:rsid w:val="00C06165"/>
    <w:rsid w:val="00C07982"/>
    <w:rsid w:val="00C10B92"/>
    <w:rsid w:val="00C112C6"/>
    <w:rsid w:val="00C1149F"/>
    <w:rsid w:val="00C114D1"/>
    <w:rsid w:val="00C11FEA"/>
    <w:rsid w:val="00C1329B"/>
    <w:rsid w:val="00C137CB"/>
    <w:rsid w:val="00C13FAE"/>
    <w:rsid w:val="00C146B3"/>
    <w:rsid w:val="00C14C28"/>
    <w:rsid w:val="00C14DD0"/>
    <w:rsid w:val="00C14E74"/>
    <w:rsid w:val="00C15032"/>
    <w:rsid w:val="00C154CC"/>
    <w:rsid w:val="00C165BA"/>
    <w:rsid w:val="00C16A32"/>
    <w:rsid w:val="00C209DA"/>
    <w:rsid w:val="00C213BF"/>
    <w:rsid w:val="00C22307"/>
    <w:rsid w:val="00C2250C"/>
    <w:rsid w:val="00C24925"/>
    <w:rsid w:val="00C24B40"/>
    <w:rsid w:val="00C24E7A"/>
    <w:rsid w:val="00C2641E"/>
    <w:rsid w:val="00C27FC9"/>
    <w:rsid w:val="00C27FDE"/>
    <w:rsid w:val="00C32243"/>
    <w:rsid w:val="00C32477"/>
    <w:rsid w:val="00C32501"/>
    <w:rsid w:val="00C32D51"/>
    <w:rsid w:val="00C33275"/>
    <w:rsid w:val="00C35EFD"/>
    <w:rsid w:val="00C36F50"/>
    <w:rsid w:val="00C401A8"/>
    <w:rsid w:val="00C408C8"/>
    <w:rsid w:val="00C41A15"/>
    <w:rsid w:val="00C42919"/>
    <w:rsid w:val="00C42DFE"/>
    <w:rsid w:val="00C43300"/>
    <w:rsid w:val="00C44155"/>
    <w:rsid w:val="00C44652"/>
    <w:rsid w:val="00C45212"/>
    <w:rsid w:val="00C47D42"/>
    <w:rsid w:val="00C50543"/>
    <w:rsid w:val="00C50B03"/>
    <w:rsid w:val="00C5138E"/>
    <w:rsid w:val="00C51943"/>
    <w:rsid w:val="00C536A1"/>
    <w:rsid w:val="00C53CCF"/>
    <w:rsid w:val="00C57022"/>
    <w:rsid w:val="00C57ECD"/>
    <w:rsid w:val="00C60282"/>
    <w:rsid w:val="00C61E9E"/>
    <w:rsid w:val="00C62A34"/>
    <w:rsid w:val="00C62C8C"/>
    <w:rsid w:val="00C62CC9"/>
    <w:rsid w:val="00C63F4A"/>
    <w:rsid w:val="00C661AC"/>
    <w:rsid w:val="00C7005C"/>
    <w:rsid w:val="00C709D7"/>
    <w:rsid w:val="00C71E6E"/>
    <w:rsid w:val="00C72DD1"/>
    <w:rsid w:val="00C7340C"/>
    <w:rsid w:val="00C735A9"/>
    <w:rsid w:val="00C753D2"/>
    <w:rsid w:val="00C76996"/>
    <w:rsid w:val="00C76F74"/>
    <w:rsid w:val="00C76FEF"/>
    <w:rsid w:val="00C77436"/>
    <w:rsid w:val="00C77640"/>
    <w:rsid w:val="00C804A9"/>
    <w:rsid w:val="00C80775"/>
    <w:rsid w:val="00C817C5"/>
    <w:rsid w:val="00C830EB"/>
    <w:rsid w:val="00C84CDD"/>
    <w:rsid w:val="00C84F74"/>
    <w:rsid w:val="00C863D4"/>
    <w:rsid w:val="00C90180"/>
    <w:rsid w:val="00C90394"/>
    <w:rsid w:val="00C90B7F"/>
    <w:rsid w:val="00C90E72"/>
    <w:rsid w:val="00C9102C"/>
    <w:rsid w:val="00C9106F"/>
    <w:rsid w:val="00C9128C"/>
    <w:rsid w:val="00C94DB8"/>
    <w:rsid w:val="00C95985"/>
    <w:rsid w:val="00C95CB2"/>
    <w:rsid w:val="00C95EF5"/>
    <w:rsid w:val="00C9766D"/>
    <w:rsid w:val="00CA1C79"/>
    <w:rsid w:val="00CA2043"/>
    <w:rsid w:val="00CA2435"/>
    <w:rsid w:val="00CA25E3"/>
    <w:rsid w:val="00CA32C4"/>
    <w:rsid w:val="00CA4E01"/>
    <w:rsid w:val="00CA663B"/>
    <w:rsid w:val="00CB01FF"/>
    <w:rsid w:val="00CB0695"/>
    <w:rsid w:val="00CB1A89"/>
    <w:rsid w:val="00CB2AA2"/>
    <w:rsid w:val="00CB2BB3"/>
    <w:rsid w:val="00CB3973"/>
    <w:rsid w:val="00CB4B26"/>
    <w:rsid w:val="00CB4F69"/>
    <w:rsid w:val="00CB62E4"/>
    <w:rsid w:val="00CB73CA"/>
    <w:rsid w:val="00CC0F9C"/>
    <w:rsid w:val="00CC1189"/>
    <w:rsid w:val="00CC1B87"/>
    <w:rsid w:val="00CC3661"/>
    <w:rsid w:val="00CC3F78"/>
    <w:rsid w:val="00CC59BD"/>
    <w:rsid w:val="00CC5D52"/>
    <w:rsid w:val="00CD0102"/>
    <w:rsid w:val="00CD068B"/>
    <w:rsid w:val="00CD0EDE"/>
    <w:rsid w:val="00CD0F00"/>
    <w:rsid w:val="00CD0F1F"/>
    <w:rsid w:val="00CD33EC"/>
    <w:rsid w:val="00CD3A05"/>
    <w:rsid w:val="00CD45AA"/>
    <w:rsid w:val="00CD55B2"/>
    <w:rsid w:val="00CD5646"/>
    <w:rsid w:val="00CD58B0"/>
    <w:rsid w:val="00CD5E79"/>
    <w:rsid w:val="00CD5EA7"/>
    <w:rsid w:val="00CD6DEB"/>
    <w:rsid w:val="00CE001D"/>
    <w:rsid w:val="00CE0070"/>
    <w:rsid w:val="00CE15A8"/>
    <w:rsid w:val="00CE3922"/>
    <w:rsid w:val="00CE482E"/>
    <w:rsid w:val="00CE499E"/>
    <w:rsid w:val="00CE5DCC"/>
    <w:rsid w:val="00CE6302"/>
    <w:rsid w:val="00CE6963"/>
    <w:rsid w:val="00CE7A8C"/>
    <w:rsid w:val="00CF090B"/>
    <w:rsid w:val="00CF1041"/>
    <w:rsid w:val="00CF5B6B"/>
    <w:rsid w:val="00CF5FF2"/>
    <w:rsid w:val="00D00C47"/>
    <w:rsid w:val="00D0132E"/>
    <w:rsid w:val="00D030F0"/>
    <w:rsid w:val="00D03425"/>
    <w:rsid w:val="00D04922"/>
    <w:rsid w:val="00D0563B"/>
    <w:rsid w:val="00D05DE2"/>
    <w:rsid w:val="00D05E76"/>
    <w:rsid w:val="00D07708"/>
    <w:rsid w:val="00D07BE2"/>
    <w:rsid w:val="00D07EE8"/>
    <w:rsid w:val="00D10AA3"/>
    <w:rsid w:val="00D11157"/>
    <w:rsid w:val="00D1320A"/>
    <w:rsid w:val="00D14ABE"/>
    <w:rsid w:val="00D16873"/>
    <w:rsid w:val="00D16987"/>
    <w:rsid w:val="00D206C7"/>
    <w:rsid w:val="00D216F4"/>
    <w:rsid w:val="00D21956"/>
    <w:rsid w:val="00D219ED"/>
    <w:rsid w:val="00D23B90"/>
    <w:rsid w:val="00D23D78"/>
    <w:rsid w:val="00D2435D"/>
    <w:rsid w:val="00D2483D"/>
    <w:rsid w:val="00D24EA9"/>
    <w:rsid w:val="00D250BD"/>
    <w:rsid w:val="00D25E03"/>
    <w:rsid w:val="00D30754"/>
    <w:rsid w:val="00D3107D"/>
    <w:rsid w:val="00D329E7"/>
    <w:rsid w:val="00D32FBF"/>
    <w:rsid w:val="00D33A79"/>
    <w:rsid w:val="00D33CC8"/>
    <w:rsid w:val="00D347A8"/>
    <w:rsid w:val="00D403C4"/>
    <w:rsid w:val="00D40414"/>
    <w:rsid w:val="00D4060A"/>
    <w:rsid w:val="00D4061C"/>
    <w:rsid w:val="00D40844"/>
    <w:rsid w:val="00D40ABC"/>
    <w:rsid w:val="00D4231B"/>
    <w:rsid w:val="00D4254F"/>
    <w:rsid w:val="00D427AE"/>
    <w:rsid w:val="00D436A8"/>
    <w:rsid w:val="00D45939"/>
    <w:rsid w:val="00D45E2F"/>
    <w:rsid w:val="00D45FAF"/>
    <w:rsid w:val="00D46CE4"/>
    <w:rsid w:val="00D50964"/>
    <w:rsid w:val="00D50ACA"/>
    <w:rsid w:val="00D531EB"/>
    <w:rsid w:val="00D53565"/>
    <w:rsid w:val="00D5389B"/>
    <w:rsid w:val="00D54090"/>
    <w:rsid w:val="00D56081"/>
    <w:rsid w:val="00D57E93"/>
    <w:rsid w:val="00D60B43"/>
    <w:rsid w:val="00D61052"/>
    <w:rsid w:val="00D6115B"/>
    <w:rsid w:val="00D61486"/>
    <w:rsid w:val="00D61B97"/>
    <w:rsid w:val="00D61ED5"/>
    <w:rsid w:val="00D6544B"/>
    <w:rsid w:val="00D665BA"/>
    <w:rsid w:val="00D67804"/>
    <w:rsid w:val="00D7001D"/>
    <w:rsid w:val="00D70254"/>
    <w:rsid w:val="00D707E3"/>
    <w:rsid w:val="00D70E40"/>
    <w:rsid w:val="00D731E3"/>
    <w:rsid w:val="00D73798"/>
    <w:rsid w:val="00D737F1"/>
    <w:rsid w:val="00D74DEA"/>
    <w:rsid w:val="00D75962"/>
    <w:rsid w:val="00D76B46"/>
    <w:rsid w:val="00D77235"/>
    <w:rsid w:val="00D77DB4"/>
    <w:rsid w:val="00D80176"/>
    <w:rsid w:val="00D804C8"/>
    <w:rsid w:val="00D80D41"/>
    <w:rsid w:val="00D80D9E"/>
    <w:rsid w:val="00D80E79"/>
    <w:rsid w:val="00D81C3A"/>
    <w:rsid w:val="00D826E9"/>
    <w:rsid w:val="00D85170"/>
    <w:rsid w:val="00D87004"/>
    <w:rsid w:val="00D90008"/>
    <w:rsid w:val="00D91C78"/>
    <w:rsid w:val="00D92734"/>
    <w:rsid w:val="00D92B5C"/>
    <w:rsid w:val="00D9319B"/>
    <w:rsid w:val="00D9405D"/>
    <w:rsid w:val="00D95823"/>
    <w:rsid w:val="00D9595F"/>
    <w:rsid w:val="00D95A45"/>
    <w:rsid w:val="00D96F94"/>
    <w:rsid w:val="00D976F8"/>
    <w:rsid w:val="00D97A5A"/>
    <w:rsid w:val="00DA0214"/>
    <w:rsid w:val="00DA046A"/>
    <w:rsid w:val="00DA16C7"/>
    <w:rsid w:val="00DA1C02"/>
    <w:rsid w:val="00DA3171"/>
    <w:rsid w:val="00DA347F"/>
    <w:rsid w:val="00DA3686"/>
    <w:rsid w:val="00DA39E7"/>
    <w:rsid w:val="00DA4D53"/>
    <w:rsid w:val="00DA55DE"/>
    <w:rsid w:val="00DA5968"/>
    <w:rsid w:val="00DA5B13"/>
    <w:rsid w:val="00DA6789"/>
    <w:rsid w:val="00DA73F9"/>
    <w:rsid w:val="00DA7A03"/>
    <w:rsid w:val="00DB01D4"/>
    <w:rsid w:val="00DB03C0"/>
    <w:rsid w:val="00DB16A3"/>
    <w:rsid w:val="00DB1EF7"/>
    <w:rsid w:val="00DB42B9"/>
    <w:rsid w:val="00DB4D09"/>
    <w:rsid w:val="00DB4E68"/>
    <w:rsid w:val="00DB5E98"/>
    <w:rsid w:val="00DB7B91"/>
    <w:rsid w:val="00DB7C53"/>
    <w:rsid w:val="00DC228B"/>
    <w:rsid w:val="00DC233F"/>
    <w:rsid w:val="00DC244C"/>
    <w:rsid w:val="00DC26FA"/>
    <w:rsid w:val="00DC2D20"/>
    <w:rsid w:val="00DC57BC"/>
    <w:rsid w:val="00DC6B06"/>
    <w:rsid w:val="00DC7841"/>
    <w:rsid w:val="00DC7CCE"/>
    <w:rsid w:val="00DD3D09"/>
    <w:rsid w:val="00DD483E"/>
    <w:rsid w:val="00DD555B"/>
    <w:rsid w:val="00DD5B9F"/>
    <w:rsid w:val="00DD7F8D"/>
    <w:rsid w:val="00DE33D4"/>
    <w:rsid w:val="00DE3B96"/>
    <w:rsid w:val="00DE3EFE"/>
    <w:rsid w:val="00DE5731"/>
    <w:rsid w:val="00DE5B4D"/>
    <w:rsid w:val="00DE663A"/>
    <w:rsid w:val="00DE7A32"/>
    <w:rsid w:val="00DF3E9F"/>
    <w:rsid w:val="00DF48CC"/>
    <w:rsid w:val="00DF5576"/>
    <w:rsid w:val="00DF55A8"/>
    <w:rsid w:val="00DF5905"/>
    <w:rsid w:val="00DF75B3"/>
    <w:rsid w:val="00E02248"/>
    <w:rsid w:val="00E034C8"/>
    <w:rsid w:val="00E036A5"/>
    <w:rsid w:val="00E04D4B"/>
    <w:rsid w:val="00E0736B"/>
    <w:rsid w:val="00E07E47"/>
    <w:rsid w:val="00E10834"/>
    <w:rsid w:val="00E10A6B"/>
    <w:rsid w:val="00E11BFE"/>
    <w:rsid w:val="00E11E4E"/>
    <w:rsid w:val="00E14617"/>
    <w:rsid w:val="00E1494C"/>
    <w:rsid w:val="00E14C04"/>
    <w:rsid w:val="00E15765"/>
    <w:rsid w:val="00E179DE"/>
    <w:rsid w:val="00E17FE7"/>
    <w:rsid w:val="00E207F4"/>
    <w:rsid w:val="00E222ED"/>
    <w:rsid w:val="00E225FF"/>
    <w:rsid w:val="00E22A3E"/>
    <w:rsid w:val="00E22E38"/>
    <w:rsid w:val="00E233DC"/>
    <w:rsid w:val="00E2371F"/>
    <w:rsid w:val="00E2574B"/>
    <w:rsid w:val="00E26CA4"/>
    <w:rsid w:val="00E26F24"/>
    <w:rsid w:val="00E2737E"/>
    <w:rsid w:val="00E273AD"/>
    <w:rsid w:val="00E3215A"/>
    <w:rsid w:val="00E34B17"/>
    <w:rsid w:val="00E352CE"/>
    <w:rsid w:val="00E354F2"/>
    <w:rsid w:val="00E361A7"/>
    <w:rsid w:val="00E3677D"/>
    <w:rsid w:val="00E37F7E"/>
    <w:rsid w:val="00E426C8"/>
    <w:rsid w:val="00E42D0B"/>
    <w:rsid w:val="00E43D9B"/>
    <w:rsid w:val="00E44E93"/>
    <w:rsid w:val="00E45862"/>
    <w:rsid w:val="00E460EC"/>
    <w:rsid w:val="00E5056B"/>
    <w:rsid w:val="00E51AC3"/>
    <w:rsid w:val="00E51FA4"/>
    <w:rsid w:val="00E521FF"/>
    <w:rsid w:val="00E534FB"/>
    <w:rsid w:val="00E5438D"/>
    <w:rsid w:val="00E55C7E"/>
    <w:rsid w:val="00E57880"/>
    <w:rsid w:val="00E6040A"/>
    <w:rsid w:val="00E61715"/>
    <w:rsid w:val="00E61D9C"/>
    <w:rsid w:val="00E61E3C"/>
    <w:rsid w:val="00E634D3"/>
    <w:rsid w:val="00E6353E"/>
    <w:rsid w:val="00E63551"/>
    <w:rsid w:val="00E64096"/>
    <w:rsid w:val="00E6580A"/>
    <w:rsid w:val="00E65D20"/>
    <w:rsid w:val="00E661E2"/>
    <w:rsid w:val="00E66426"/>
    <w:rsid w:val="00E7090E"/>
    <w:rsid w:val="00E7179D"/>
    <w:rsid w:val="00E7180E"/>
    <w:rsid w:val="00E7239C"/>
    <w:rsid w:val="00E739B8"/>
    <w:rsid w:val="00E73A86"/>
    <w:rsid w:val="00E7512C"/>
    <w:rsid w:val="00E77B17"/>
    <w:rsid w:val="00E82162"/>
    <w:rsid w:val="00E850AC"/>
    <w:rsid w:val="00E8599F"/>
    <w:rsid w:val="00E8633A"/>
    <w:rsid w:val="00E86E09"/>
    <w:rsid w:val="00E87308"/>
    <w:rsid w:val="00E87ED3"/>
    <w:rsid w:val="00E9279B"/>
    <w:rsid w:val="00E94D65"/>
    <w:rsid w:val="00E94E97"/>
    <w:rsid w:val="00E968A3"/>
    <w:rsid w:val="00E9765A"/>
    <w:rsid w:val="00EA03C9"/>
    <w:rsid w:val="00EA0992"/>
    <w:rsid w:val="00EA0AF2"/>
    <w:rsid w:val="00EA1213"/>
    <w:rsid w:val="00EA1FF7"/>
    <w:rsid w:val="00EA3DEA"/>
    <w:rsid w:val="00EA4813"/>
    <w:rsid w:val="00EA5320"/>
    <w:rsid w:val="00EA6F59"/>
    <w:rsid w:val="00EB298A"/>
    <w:rsid w:val="00EB2AFF"/>
    <w:rsid w:val="00EB4AEB"/>
    <w:rsid w:val="00EB4D02"/>
    <w:rsid w:val="00EB525C"/>
    <w:rsid w:val="00EB65B3"/>
    <w:rsid w:val="00EB7B18"/>
    <w:rsid w:val="00EC294A"/>
    <w:rsid w:val="00EC469D"/>
    <w:rsid w:val="00EC776E"/>
    <w:rsid w:val="00EC7FA6"/>
    <w:rsid w:val="00ED0B74"/>
    <w:rsid w:val="00ED1ACE"/>
    <w:rsid w:val="00ED290A"/>
    <w:rsid w:val="00ED341F"/>
    <w:rsid w:val="00ED3781"/>
    <w:rsid w:val="00ED3A62"/>
    <w:rsid w:val="00ED5781"/>
    <w:rsid w:val="00ED691D"/>
    <w:rsid w:val="00ED6A65"/>
    <w:rsid w:val="00ED6F75"/>
    <w:rsid w:val="00EE0558"/>
    <w:rsid w:val="00EE1BE9"/>
    <w:rsid w:val="00EE2E37"/>
    <w:rsid w:val="00EE38D4"/>
    <w:rsid w:val="00EE7576"/>
    <w:rsid w:val="00EE7590"/>
    <w:rsid w:val="00EF1095"/>
    <w:rsid w:val="00EF1660"/>
    <w:rsid w:val="00EF1E6A"/>
    <w:rsid w:val="00EF2CD7"/>
    <w:rsid w:val="00EF4719"/>
    <w:rsid w:val="00EF77F0"/>
    <w:rsid w:val="00F0034E"/>
    <w:rsid w:val="00F00D11"/>
    <w:rsid w:val="00F01873"/>
    <w:rsid w:val="00F02C0F"/>
    <w:rsid w:val="00F049F5"/>
    <w:rsid w:val="00F05E58"/>
    <w:rsid w:val="00F064DD"/>
    <w:rsid w:val="00F074A7"/>
    <w:rsid w:val="00F109D6"/>
    <w:rsid w:val="00F117E6"/>
    <w:rsid w:val="00F11C10"/>
    <w:rsid w:val="00F12F66"/>
    <w:rsid w:val="00F136D5"/>
    <w:rsid w:val="00F146F8"/>
    <w:rsid w:val="00F1568A"/>
    <w:rsid w:val="00F157E6"/>
    <w:rsid w:val="00F15AD6"/>
    <w:rsid w:val="00F1608B"/>
    <w:rsid w:val="00F16684"/>
    <w:rsid w:val="00F16A88"/>
    <w:rsid w:val="00F204FF"/>
    <w:rsid w:val="00F21E19"/>
    <w:rsid w:val="00F220AA"/>
    <w:rsid w:val="00F24C57"/>
    <w:rsid w:val="00F25119"/>
    <w:rsid w:val="00F25615"/>
    <w:rsid w:val="00F25BE1"/>
    <w:rsid w:val="00F2636A"/>
    <w:rsid w:val="00F2747A"/>
    <w:rsid w:val="00F27D23"/>
    <w:rsid w:val="00F30CC4"/>
    <w:rsid w:val="00F30DDA"/>
    <w:rsid w:val="00F311DB"/>
    <w:rsid w:val="00F31968"/>
    <w:rsid w:val="00F33C12"/>
    <w:rsid w:val="00F34FC3"/>
    <w:rsid w:val="00F35A15"/>
    <w:rsid w:val="00F37444"/>
    <w:rsid w:val="00F377C1"/>
    <w:rsid w:val="00F37F19"/>
    <w:rsid w:val="00F400F4"/>
    <w:rsid w:val="00F40A8D"/>
    <w:rsid w:val="00F4114E"/>
    <w:rsid w:val="00F421D4"/>
    <w:rsid w:val="00F4358F"/>
    <w:rsid w:val="00F439CF"/>
    <w:rsid w:val="00F43C06"/>
    <w:rsid w:val="00F44CA2"/>
    <w:rsid w:val="00F4509A"/>
    <w:rsid w:val="00F45445"/>
    <w:rsid w:val="00F4570E"/>
    <w:rsid w:val="00F45FDF"/>
    <w:rsid w:val="00F46C63"/>
    <w:rsid w:val="00F51B0E"/>
    <w:rsid w:val="00F51DC8"/>
    <w:rsid w:val="00F52377"/>
    <w:rsid w:val="00F557D6"/>
    <w:rsid w:val="00F56B19"/>
    <w:rsid w:val="00F60032"/>
    <w:rsid w:val="00F62156"/>
    <w:rsid w:val="00F6348F"/>
    <w:rsid w:val="00F65B59"/>
    <w:rsid w:val="00F6715C"/>
    <w:rsid w:val="00F67DB7"/>
    <w:rsid w:val="00F715CD"/>
    <w:rsid w:val="00F72D5B"/>
    <w:rsid w:val="00F736B6"/>
    <w:rsid w:val="00F747AA"/>
    <w:rsid w:val="00F7570B"/>
    <w:rsid w:val="00F7601B"/>
    <w:rsid w:val="00F76AE8"/>
    <w:rsid w:val="00F8174E"/>
    <w:rsid w:val="00F85616"/>
    <w:rsid w:val="00F859E6"/>
    <w:rsid w:val="00F90CF9"/>
    <w:rsid w:val="00F90DE1"/>
    <w:rsid w:val="00F932C7"/>
    <w:rsid w:val="00F94DCD"/>
    <w:rsid w:val="00FA035B"/>
    <w:rsid w:val="00FA302C"/>
    <w:rsid w:val="00FA30D9"/>
    <w:rsid w:val="00FA4555"/>
    <w:rsid w:val="00FA663D"/>
    <w:rsid w:val="00FB1CB2"/>
    <w:rsid w:val="00FB218E"/>
    <w:rsid w:val="00FB277D"/>
    <w:rsid w:val="00FB6D3E"/>
    <w:rsid w:val="00FB735D"/>
    <w:rsid w:val="00FB7D34"/>
    <w:rsid w:val="00FB7FB8"/>
    <w:rsid w:val="00FC13CA"/>
    <w:rsid w:val="00FC366F"/>
    <w:rsid w:val="00FC3AE9"/>
    <w:rsid w:val="00FC3E71"/>
    <w:rsid w:val="00FC4686"/>
    <w:rsid w:val="00FC4BA6"/>
    <w:rsid w:val="00FC55AD"/>
    <w:rsid w:val="00FC5951"/>
    <w:rsid w:val="00FC6419"/>
    <w:rsid w:val="00FC7432"/>
    <w:rsid w:val="00FC770D"/>
    <w:rsid w:val="00FD0DDA"/>
    <w:rsid w:val="00FD1E21"/>
    <w:rsid w:val="00FD2804"/>
    <w:rsid w:val="00FD2E5F"/>
    <w:rsid w:val="00FD2E61"/>
    <w:rsid w:val="00FD3761"/>
    <w:rsid w:val="00FD3A77"/>
    <w:rsid w:val="00FD3AD3"/>
    <w:rsid w:val="00FD3F83"/>
    <w:rsid w:val="00FD4123"/>
    <w:rsid w:val="00FD4F2A"/>
    <w:rsid w:val="00FD5638"/>
    <w:rsid w:val="00FD727F"/>
    <w:rsid w:val="00FD73DC"/>
    <w:rsid w:val="00FD7657"/>
    <w:rsid w:val="00FE01BA"/>
    <w:rsid w:val="00FE03FB"/>
    <w:rsid w:val="00FE240F"/>
    <w:rsid w:val="00FE29BC"/>
    <w:rsid w:val="00FE2A41"/>
    <w:rsid w:val="00FE44AA"/>
    <w:rsid w:val="00FE56BF"/>
    <w:rsid w:val="00FE6373"/>
    <w:rsid w:val="00FE72B5"/>
    <w:rsid w:val="00FE7CF0"/>
    <w:rsid w:val="00FF459C"/>
    <w:rsid w:val="00FF596E"/>
    <w:rsid w:val="00FF5FA5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35C7A"/>
  <w15:docId w15:val="{4CA2DF87-D7D4-4F8E-8BB8-80861363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672"/>
  </w:style>
  <w:style w:type="paragraph" w:styleId="5">
    <w:name w:val="heading 5"/>
    <w:basedOn w:val="a"/>
    <w:next w:val="a"/>
    <w:link w:val="50"/>
    <w:qFormat/>
    <w:rsid w:val="00766B66"/>
    <w:pPr>
      <w:keepNext/>
      <w:spacing w:before="100" w:after="100" w:line="240" w:lineRule="auto"/>
      <w:jc w:val="left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0DE1"/>
    <w:rPr>
      <w:color w:val="0000FF"/>
      <w:u w:val="single"/>
    </w:rPr>
  </w:style>
  <w:style w:type="paragraph" w:customStyle="1" w:styleId="1">
    <w:name w:val="Стиль1"/>
    <w:basedOn w:val="a"/>
    <w:rsid w:val="00F90DE1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F90DE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90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DE1"/>
  </w:style>
  <w:style w:type="paragraph" w:styleId="a7">
    <w:name w:val="footer"/>
    <w:basedOn w:val="a"/>
    <w:link w:val="a8"/>
    <w:uiPriority w:val="99"/>
    <w:rsid w:val="00F90DE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90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DE1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D4061C"/>
    <w:pPr>
      <w:spacing w:after="160" w:line="240" w:lineRule="exact"/>
      <w:jc w:val="left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766B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66B66"/>
    <w:pPr>
      <w:ind w:left="720"/>
      <w:contextualSpacing/>
      <w:jc w:val="left"/>
    </w:pPr>
    <w:rPr>
      <w:rFonts w:ascii="Calibri" w:eastAsia="Calibri" w:hAnsi="Calibri" w:cs="Times New Roman"/>
    </w:rPr>
  </w:style>
  <w:style w:type="paragraph" w:styleId="30">
    <w:name w:val="Body Text 3"/>
    <w:basedOn w:val="a"/>
    <w:link w:val="31"/>
    <w:rsid w:val="00766B66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766B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66B66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766B66"/>
    <w:pPr>
      <w:spacing w:after="120"/>
    </w:pPr>
  </w:style>
  <w:style w:type="character" w:customStyle="1" w:styleId="ae">
    <w:name w:val="Основной текст Знак"/>
    <w:basedOn w:val="a0"/>
    <w:link w:val="ad"/>
    <w:rsid w:val="00766B66"/>
  </w:style>
  <w:style w:type="paragraph" w:customStyle="1" w:styleId="ConsPlusTitle">
    <w:name w:val="ConsPlusTitle"/>
    <w:uiPriority w:val="99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766B66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66B66"/>
    <w:rPr>
      <w:rFonts w:ascii="Times New Roman" w:hAnsi="Times New Roman" w:cs="Times New Roman"/>
      <w:sz w:val="26"/>
      <w:szCs w:val="26"/>
    </w:rPr>
  </w:style>
  <w:style w:type="numbering" w:customStyle="1" w:styleId="2">
    <w:name w:val="Стиль2"/>
    <w:rsid w:val="00766B66"/>
    <w:pPr>
      <w:numPr>
        <w:numId w:val="1"/>
      </w:numPr>
    </w:pPr>
  </w:style>
  <w:style w:type="numbering" w:customStyle="1" w:styleId="3">
    <w:name w:val="Стиль3"/>
    <w:rsid w:val="00766B66"/>
    <w:pPr>
      <w:numPr>
        <w:numId w:val="2"/>
      </w:numPr>
    </w:pPr>
  </w:style>
  <w:style w:type="character" w:styleId="af">
    <w:name w:val="footnote reference"/>
    <w:semiHidden/>
    <w:rsid w:val="00766B66"/>
    <w:rPr>
      <w:vertAlign w:val="superscript"/>
    </w:rPr>
  </w:style>
  <w:style w:type="paragraph" w:styleId="20">
    <w:name w:val="Body Text Indent 2"/>
    <w:basedOn w:val="a"/>
    <w:link w:val="21"/>
    <w:rsid w:val="00766B6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66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rsid w:val="00766B66"/>
    <w:pPr>
      <w:spacing w:after="0" w:line="240" w:lineRule="auto"/>
      <w:ind w:left="6300" w:right="-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766B66"/>
    <w:pPr>
      <w:keepNext/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Öèòàòû"/>
    <w:basedOn w:val="a"/>
    <w:rsid w:val="00766B66"/>
    <w:pPr>
      <w:spacing w:before="100" w:after="100" w:line="240" w:lineRule="auto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eoaou">
    <w:name w:val="Oeoaou"/>
    <w:basedOn w:val="a"/>
    <w:rsid w:val="00766B66"/>
    <w:pPr>
      <w:spacing w:before="100" w:after="100" w:line="240" w:lineRule="auto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766B66"/>
    <w:rPr>
      <w:color w:val="800080"/>
      <w:u w:val="single"/>
    </w:rPr>
  </w:style>
  <w:style w:type="paragraph" w:customStyle="1" w:styleId="22">
    <w:name w:val="Обычный2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 Знак Знак Знак Знак Знак Знак Знак Знак Знак Знак1 Знак Знак Знак Знак Знак Знак"/>
    <w:basedOn w:val="a"/>
    <w:rsid w:val="00766B6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"/>
    <w:basedOn w:val="a"/>
    <w:rsid w:val="00766B6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766B66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766B66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766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766B66"/>
    <w:rPr>
      <w:rFonts w:cs="Times New Roman"/>
      <w:b/>
    </w:rPr>
  </w:style>
  <w:style w:type="character" w:customStyle="1" w:styleId="apple-converted-space">
    <w:name w:val="apple-converted-space"/>
    <w:uiPriority w:val="99"/>
    <w:rsid w:val="00766B66"/>
    <w:rPr>
      <w:rFonts w:cs="Times New Roman"/>
    </w:rPr>
  </w:style>
  <w:style w:type="paragraph" w:customStyle="1" w:styleId="32">
    <w:name w:val="Обычный3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766B66"/>
    <w:pPr>
      <w:spacing w:after="0" w:line="240" w:lineRule="auto"/>
      <w:jc w:val="left"/>
    </w:pPr>
    <w:rPr>
      <w:rFonts w:ascii="Times New Roman" w:eastAsia="Calibri" w:hAnsi="Times New Roman" w:cs="Arial"/>
      <w:sz w:val="28"/>
      <w:szCs w:val="28"/>
    </w:rPr>
  </w:style>
  <w:style w:type="paragraph" w:customStyle="1" w:styleId="Default">
    <w:name w:val="Default"/>
    <w:rsid w:val="00766B6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f8">
    <w:name w:val="Normal (Web)"/>
    <w:basedOn w:val="a"/>
    <w:rsid w:val="00766B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ConsPlusDocList">
    <w:name w:val="ConsPlusDocList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3">
    <w:name w:val="Сетка таблицы1"/>
    <w:basedOn w:val="a1"/>
    <w:next w:val="af1"/>
    <w:uiPriority w:val="99"/>
    <w:rsid w:val="00766B66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8E74D-026F-43F2-AFEF-EFB1B82A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20</Pages>
  <Words>4983</Words>
  <Characters>28408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Роман Шинкарев</cp:lastModifiedBy>
  <cp:revision>9</cp:revision>
  <cp:lastPrinted>2021-10-14T02:43:00Z</cp:lastPrinted>
  <dcterms:created xsi:type="dcterms:W3CDTF">2021-07-01T06:27:00Z</dcterms:created>
  <dcterms:modified xsi:type="dcterms:W3CDTF">2024-03-20T09:35:00Z</dcterms:modified>
</cp:coreProperties>
</file>